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vertAnchor="page" w:horzAnchor="page" w:tblpX="5495" w:tblpY="3632"/>
        <w:tblW w:w="0" w:type="auto"/>
        <w:tblBorders>
          <w:top w:val="single" w:sz="36" w:space="0" w:color="AA256F"/>
          <w:bottom w:val="single" w:sz="36" w:space="0" w:color="AA256F"/>
          <w:insideH w:val="single" w:sz="36" w:space="0" w:color="AA256F"/>
          <w:insideV w:val="single" w:sz="36" w:space="0" w:color="AA256F"/>
        </w:tblBorders>
        <w:tblLayout w:type="fixed"/>
        <w:tblCellMar>
          <w:top w:w="360" w:type="dxa"/>
          <w:left w:w="115" w:type="dxa"/>
          <w:bottom w:w="360" w:type="dxa"/>
          <w:right w:w="115" w:type="dxa"/>
        </w:tblCellMar>
        <w:tblLook w:val="04A0" w:firstRow="1" w:lastRow="0" w:firstColumn="1" w:lastColumn="0" w:noHBand="0" w:noVBand="1"/>
      </w:tblPr>
      <w:tblGrid>
        <w:gridCol w:w="4855"/>
      </w:tblGrid>
      <w:tr w:rsidR="00355965" w14:paraId="5AC8A13F" w14:textId="77777777" w:rsidTr="00BB48D5">
        <w:sdt>
          <w:sdtPr>
            <w:alias w:val="Title"/>
            <w:id w:val="13553149"/>
            <w:placeholder>
              <w:docPart w:val="7DDB93CCF84F45CD839329915543CB08"/>
            </w:placeholder>
            <w:dataBinding w:prefixMappings="xmlns:ns0='http://schemas.openxmlformats.org/package/2006/metadata/core-properties' xmlns:ns1='http://purl.org/dc/elements/1.1/'" w:xpath="/ns0:coreProperties[1]/ns1:title[1]" w:storeItemID="{6C3C8BC8-F283-45AE-878A-BAB7291924A1}"/>
            <w:text/>
          </w:sdtPr>
          <w:sdtEndPr/>
          <w:sdtContent>
            <w:tc>
              <w:tcPr>
                <w:tcW w:w="4855" w:type="dxa"/>
                <w:tcMar>
                  <w:top w:w="0" w:type="dxa"/>
                  <w:bottom w:w="0" w:type="dxa"/>
                </w:tcMar>
                <w:vAlign w:val="center"/>
              </w:tcPr>
              <w:p w14:paraId="6F318BAF" w14:textId="77777777" w:rsidR="00355965" w:rsidRDefault="000A508B" w:rsidP="00C6772A">
                <w:pPr>
                  <w:pStyle w:val="DocumentTitle"/>
                  <w:spacing w:after="0" w:line="240" w:lineRule="auto"/>
                  <w:ind w:left="450"/>
                  <w:jc w:val="left"/>
                </w:pPr>
                <w:r>
                  <w:t xml:space="preserve">JS Bank Branchless Banking </w:t>
                </w:r>
                <w:r w:rsidR="00C6772A">
                  <w:t>S</w:t>
                </w:r>
                <w:r>
                  <w:t>ystem Integration</w:t>
                </w:r>
              </w:p>
            </w:tc>
          </w:sdtContent>
        </w:sdt>
      </w:tr>
      <w:tr w:rsidR="00355965" w14:paraId="4AF68A52" w14:textId="77777777" w:rsidTr="00BB48D5">
        <w:sdt>
          <w:sdtPr>
            <w:rPr>
              <w:rStyle w:val="DocumentSubtitleChar"/>
            </w:rPr>
            <w:alias w:val="Subtitle"/>
            <w:id w:val="13553153"/>
            <w:placeholder>
              <w:docPart w:val="9FA1ED45695244D8B35C628A351080A6"/>
            </w:placeholder>
            <w:dataBinding w:prefixMappings="xmlns:ns0='http://schemas.openxmlformats.org/package/2006/metadata/core-properties' xmlns:ns1='http://purl.org/dc/elements/1.1/'" w:xpath="/ns0:coreProperties[1]/ns1:subject[1]" w:storeItemID="{6C3C8BC8-F283-45AE-878A-BAB7291924A1}"/>
            <w:text/>
          </w:sdtPr>
          <w:sdtEndPr>
            <w:rPr>
              <w:rStyle w:val="DocumentSubtitleChar"/>
            </w:rPr>
          </w:sdtEndPr>
          <w:sdtContent>
            <w:tc>
              <w:tcPr>
                <w:tcW w:w="4855" w:type="dxa"/>
                <w:tcMar>
                  <w:top w:w="0" w:type="dxa"/>
                  <w:bottom w:w="0" w:type="dxa"/>
                </w:tcMar>
                <w:vAlign w:val="center"/>
              </w:tcPr>
              <w:p w14:paraId="5DDEE4A6" w14:textId="77777777" w:rsidR="00355965" w:rsidRDefault="002E653D" w:rsidP="002E653D">
                <w:pPr>
                  <w:pStyle w:val="NoSpacing"/>
                  <w:ind w:left="450"/>
                  <w:rPr>
                    <w:sz w:val="40"/>
                    <w:szCs w:val="40"/>
                  </w:rPr>
                </w:pPr>
                <w:r w:rsidRPr="002E653D">
                  <w:rPr>
                    <w:rStyle w:val="DocumentSubtitleChar"/>
                  </w:rPr>
                  <w:t>Functional Specifications</w:t>
                </w:r>
                <w:r w:rsidR="00284EF6">
                  <w:rPr>
                    <w:rStyle w:val="DocumentSubtitleChar"/>
                  </w:rPr>
                  <w:t xml:space="preserve"> Phase-1</w:t>
                </w:r>
              </w:p>
            </w:tc>
          </w:sdtContent>
        </w:sdt>
      </w:tr>
      <w:tr w:rsidR="00355965" w14:paraId="06EF6081" w14:textId="77777777" w:rsidTr="00BB48D5">
        <w:tc>
          <w:tcPr>
            <w:tcW w:w="4855" w:type="dxa"/>
            <w:tcMar>
              <w:top w:w="0" w:type="dxa"/>
              <w:bottom w:w="0" w:type="dxa"/>
            </w:tcMar>
            <w:vAlign w:val="center"/>
          </w:tcPr>
          <w:sdt>
            <w:sdtPr>
              <w:alias w:val="Date"/>
              <w:tag w:val="Date"/>
              <w:id w:val="-8066939"/>
              <w:placeholder>
                <w:docPart w:val="F5954904F9C84171B00448EC09A30A0E"/>
              </w:placeholder>
              <w:date w:fullDate="2014-05-28T00:00:00Z">
                <w:dateFormat w:val="MMMM d, yyyy"/>
                <w:lid w:val="en-US"/>
                <w:storeMappedDataAs w:val="dateTime"/>
                <w:calendar w:val="gregorian"/>
              </w:date>
            </w:sdtPr>
            <w:sdtEndPr/>
            <w:sdtContent>
              <w:p w14:paraId="6F2559B5" w14:textId="77777777" w:rsidR="00355965" w:rsidRPr="00355965" w:rsidRDefault="00C6772A" w:rsidP="00C6772A">
                <w:pPr>
                  <w:pStyle w:val="DocumentDate"/>
                  <w:spacing w:before="200" w:line="240" w:lineRule="auto"/>
                  <w:ind w:left="450"/>
                  <w:jc w:val="left"/>
                </w:pPr>
                <w:r>
                  <w:t>May 28, 2014</w:t>
                </w:r>
              </w:p>
            </w:sdtContent>
          </w:sdt>
        </w:tc>
      </w:tr>
      <w:tr w:rsidR="001744FB" w:rsidRPr="00355965" w14:paraId="03EA15D5" w14:textId="77777777" w:rsidTr="001744FB">
        <w:trPr>
          <w:trHeight w:val="504"/>
        </w:trPr>
        <w:sdt>
          <w:sdtPr>
            <w:alias w:val="Document Version"/>
            <w:tag w:val="Document Version"/>
            <w:id w:val="-1720737138"/>
            <w:placeholder>
              <w:docPart w:val="E32307CDDCC54BD1B06389CA0C91FFEC"/>
            </w:placeholder>
          </w:sdtPr>
          <w:sdtEndPr/>
          <w:sdtContent>
            <w:tc>
              <w:tcPr>
                <w:tcW w:w="4855" w:type="dxa"/>
                <w:tcMar>
                  <w:top w:w="0" w:type="dxa"/>
                  <w:bottom w:w="0" w:type="dxa"/>
                </w:tcMar>
                <w:vAlign w:val="center"/>
              </w:tcPr>
              <w:p w14:paraId="2855F022" w14:textId="77777777" w:rsidR="001744FB" w:rsidRPr="00355965" w:rsidRDefault="00F3161A" w:rsidP="00013226">
                <w:pPr>
                  <w:pStyle w:val="DocumentDate"/>
                  <w:spacing w:before="200" w:line="240" w:lineRule="auto"/>
                  <w:ind w:left="450"/>
                  <w:jc w:val="left"/>
                </w:pPr>
                <w:r>
                  <w:t>1.0</w:t>
                </w:r>
              </w:p>
            </w:tc>
          </w:sdtContent>
        </w:sdt>
      </w:tr>
    </w:tbl>
    <w:p w14:paraId="465438D0" w14:textId="77777777" w:rsidR="00791C86" w:rsidRDefault="00355965" w:rsidP="00673E61">
      <w:pPr>
        <w:tabs>
          <w:tab w:val="left" w:pos="903"/>
          <w:tab w:val="right" w:pos="11907"/>
        </w:tabs>
        <w:spacing w:line="240" w:lineRule="auto"/>
        <w:ind w:left="450"/>
        <w:rPr>
          <w:rFonts w:ascii="Impact" w:hAnsi="Impact"/>
          <w:sz w:val="58"/>
        </w:rPr>
      </w:pPr>
      <w:r>
        <w:rPr>
          <w:noProof/>
        </w:rPr>
        <w:drawing>
          <wp:anchor distT="0" distB="0" distL="114300" distR="114300" simplePos="0" relativeHeight="251660288" behindDoc="1" locked="0" layoutInCell="1" allowOverlap="1" wp14:anchorId="20F762C1" wp14:editId="4D945430">
            <wp:simplePos x="0" y="0"/>
            <wp:positionH relativeFrom="column">
              <wp:posOffset>13335</wp:posOffset>
            </wp:positionH>
            <wp:positionV relativeFrom="paragraph">
              <wp:posOffset>-611505</wp:posOffset>
            </wp:positionV>
            <wp:extent cx="7567295" cy="10739120"/>
            <wp:effectExtent l="0" t="0" r="0" b="5080"/>
            <wp:wrapNone/>
            <wp:docPr id="9" name="Picture 9" descr="D:\Presentations\Avanza Corporate\Template\tem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esentations\Avanza Corporate\Template\tem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7295" cy="10739120"/>
                    </a:xfrm>
                    <a:prstGeom prst="rect">
                      <a:avLst/>
                    </a:prstGeom>
                    <a:noFill/>
                    <a:ln>
                      <a:noFill/>
                    </a:ln>
                  </pic:spPr>
                </pic:pic>
              </a:graphicData>
            </a:graphic>
          </wp:anchor>
        </w:drawing>
      </w:r>
      <w:r w:rsidR="00863F7C">
        <w:rPr>
          <w:rFonts w:ascii="Impact" w:hAnsi="Impact"/>
          <w:sz w:val="58"/>
        </w:rPr>
        <w:tab/>
      </w:r>
      <w:r w:rsidR="00863F7C">
        <w:rPr>
          <w:rFonts w:ascii="Impact" w:hAnsi="Impact"/>
          <w:sz w:val="58"/>
        </w:rPr>
        <w:tab/>
      </w:r>
    </w:p>
    <w:p w14:paraId="28145264" w14:textId="77777777" w:rsidR="00791C86" w:rsidRDefault="00791C86" w:rsidP="00673E61">
      <w:pPr>
        <w:spacing w:line="240" w:lineRule="auto"/>
        <w:ind w:left="450"/>
        <w:jc w:val="right"/>
        <w:rPr>
          <w:rFonts w:ascii="Impact" w:hAnsi="Impact"/>
          <w:sz w:val="58"/>
        </w:rPr>
      </w:pPr>
    </w:p>
    <w:p w14:paraId="2EA97D1A" w14:textId="77777777" w:rsidR="004703F2" w:rsidRDefault="004703F2" w:rsidP="00673E61">
      <w:pPr>
        <w:spacing w:line="240" w:lineRule="auto"/>
        <w:ind w:left="450"/>
        <w:jc w:val="right"/>
        <w:rPr>
          <w:rFonts w:ascii="Impact" w:hAnsi="Impact"/>
          <w:sz w:val="58"/>
        </w:rPr>
      </w:pPr>
    </w:p>
    <w:p w14:paraId="37311FD1" w14:textId="77777777" w:rsidR="004703F2" w:rsidRDefault="004703F2" w:rsidP="00673E61">
      <w:pPr>
        <w:spacing w:line="240" w:lineRule="auto"/>
        <w:ind w:left="450"/>
        <w:jc w:val="right"/>
        <w:rPr>
          <w:rFonts w:ascii="Impact" w:hAnsi="Impact"/>
          <w:sz w:val="58"/>
        </w:rPr>
      </w:pPr>
    </w:p>
    <w:p w14:paraId="729E78CD" w14:textId="77777777" w:rsidR="004703F2" w:rsidRDefault="004703F2" w:rsidP="00673E61">
      <w:pPr>
        <w:spacing w:line="240" w:lineRule="auto"/>
        <w:ind w:left="450"/>
        <w:jc w:val="right"/>
        <w:rPr>
          <w:rFonts w:ascii="Impact" w:hAnsi="Impact"/>
          <w:sz w:val="58"/>
        </w:rPr>
      </w:pPr>
    </w:p>
    <w:p w14:paraId="448D558C" w14:textId="77777777" w:rsidR="00E102A3" w:rsidRDefault="00E102A3" w:rsidP="00673E61">
      <w:pPr>
        <w:pStyle w:val="DocumentTitle"/>
        <w:spacing w:line="240" w:lineRule="auto"/>
        <w:ind w:left="450"/>
        <w:rPr>
          <w:sz w:val="58"/>
        </w:rPr>
      </w:pPr>
    </w:p>
    <w:p w14:paraId="7D17A61C" w14:textId="77777777" w:rsidR="00791C86" w:rsidRDefault="00791C86" w:rsidP="00673E61">
      <w:pPr>
        <w:pStyle w:val="DocumentSubtitle"/>
        <w:spacing w:line="240" w:lineRule="auto"/>
        <w:ind w:left="450"/>
      </w:pPr>
    </w:p>
    <w:p w14:paraId="0F4C809A" w14:textId="77777777" w:rsidR="00791C86" w:rsidRDefault="00791C86" w:rsidP="00673E61">
      <w:pPr>
        <w:spacing w:line="240" w:lineRule="auto"/>
        <w:ind w:left="450"/>
        <w:jc w:val="center"/>
        <w:rPr>
          <w:rFonts w:ascii="Impact" w:hAnsi="Impact"/>
          <w:sz w:val="60"/>
          <w:szCs w:val="60"/>
        </w:rPr>
      </w:pPr>
    </w:p>
    <w:p w14:paraId="04EE5450" w14:textId="77777777" w:rsidR="00791C86" w:rsidRDefault="00791C86" w:rsidP="00673E61">
      <w:pPr>
        <w:spacing w:line="240" w:lineRule="auto"/>
        <w:ind w:left="450"/>
        <w:jc w:val="center"/>
        <w:rPr>
          <w:rFonts w:ascii="Impact" w:hAnsi="Impact"/>
          <w:sz w:val="60"/>
          <w:szCs w:val="60"/>
        </w:rPr>
      </w:pPr>
    </w:p>
    <w:p w14:paraId="462535AA" w14:textId="77777777" w:rsidR="00316C91" w:rsidRDefault="00316C91" w:rsidP="00673E61">
      <w:pPr>
        <w:pStyle w:val="DocumentDate"/>
        <w:spacing w:line="240" w:lineRule="auto"/>
        <w:ind w:left="450"/>
        <w:jc w:val="left"/>
        <w:sectPr w:rsidR="00316C91" w:rsidSect="00216E8D">
          <w:headerReference w:type="even" r:id="rId9"/>
          <w:headerReference w:type="default" r:id="rId10"/>
          <w:footerReference w:type="default" r:id="rId11"/>
          <w:headerReference w:type="first" r:id="rId12"/>
          <w:pgSz w:w="11907" w:h="16839" w:code="9"/>
          <w:pgMar w:top="0" w:right="0" w:bottom="0" w:left="0" w:header="720" w:footer="720" w:gutter="0"/>
          <w:cols w:space="720"/>
          <w:docGrid w:linePitch="360"/>
        </w:sectPr>
      </w:pPr>
    </w:p>
    <w:p w14:paraId="1C8881DE" w14:textId="77777777" w:rsidR="00446706" w:rsidRDefault="00D55A16" w:rsidP="00D55A16">
      <w:pPr>
        <w:spacing w:line="240" w:lineRule="auto"/>
        <w:rPr>
          <w:rFonts w:ascii="Impact" w:hAnsi="Impact"/>
          <w:color w:val="B11593"/>
          <w:sz w:val="50"/>
          <w:szCs w:val="60"/>
        </w:rPr>
      </w:pPr>
      <w:r w:rsidRPr="00D55A16">
        <w:rPr>
          <w:rFonts w:ascii="Impact" w:hAnsi="Impact"/>
          <w:color w:val="B11593"/>
          <w:sz w:val="50"/>
          <w:szCs w:val="60"/>
        </w:rPr>
        <w:lastRenderedPageBreak/>
        <w:t>Contents</w:t>
      </w:r>
    </w:p>
    <w:p w14:paraId="3BEAE396" w14:textId="77777777" w:rsidR="00D55A16" w:rsidRPr="00D55A16" w:rsidRDefault="00D55A16" w:rsidP="00D55A16">
      <w:pPr>
        <w:spacing w:line="240" w:lineRule="auto"/>
        <w:rPr>
          <w:rFonts w:ascii="Impact" w:hAnsi="Impact"/>
          <w:color w:val="B11593"/>
          <w:sz w:val="50"/>
          <w:szCs w:val="60"/>
        </w:rPr>
      </w:pPr>
    </w:p>
    <w:p w14:paraId="1E4BE2D4" w14:textId="77777777" w:rsidR="00870516" w:rsidRDefault="00B8284F">
      <w:pPr>
        <w:pStyle w:val="TOC1"/>
        <w:rPr>
          <w:rFonts w:asciiTheme="minorHAnsi" w:eastAsiaTheme="minorEastAsia" w:hAnsiTheme="minorHAnsi"/>
          <w:b w:val="0"/>
        </w:rPr>
      </w:pPr>
      <w:r w:rsidRPr="006565E8">
        <w:rPr>
          <w:color w:val="808080" w:themeColor="background1" w:themeShade="80"/>
        </w:rPr>
        <w:fldChar w:fldCharType="begin"/>
      </w:r>
      <w:r w:rsidR="000B659E" w:rsidRPr="006565E8">
        <w:rPr>
          <w:color w:val="808080" w:themeColor="background1" w:themeShade="80"/>
        </w:rPr>
        <w:instrText xml:space="preserve"> TOC \h \z \t "Style1,1,Style2,2,Style3,3" </w:instrText>
      </w:r>
      <w:r w:rsidRPr="006565E8">
        <w:rPr>
          <w:color w:val="808080" w:themeColor="background1" w:themeShade="80"/>
        </w:rPr>
        <w:fldChar w:fldCharType="separate"/>
      </w:r>
      <w:hyperlink w:anchor="_Toc389483797" w:history="1">
        <w:r w:rsidR="00870516" w:rsidRPr="00E14C38">
          <w:rPr>
            <w:rStyle w:val="Hyperlink"/>
          </w:rPr>
          <w:t>1</w:t>
        </w:r>
        <w:r w:rsidR="00870516">
          <w:rPr>
            <w:rFonts w:asciiTheme="minorHAnsi" w:eastAsiaTheme="minorEastAsia" w:hAnsiTheme="minorHAnsi"/>
            <w:b w:val="0"/>
          </w:rPr>
          <w:tab/>
        </w:r>
        <w:r w:rsidR="00870516" w:rsidRPr="00E14C38">
          <w:rPr>
            <w:rStyle w:val="Hyperlink"/>
          </w:rPr>
          <w:t>Introduction</w:t>
        </w:r>
        <w:r w:rsidR="00870516">
          <w:rPr>
            <w:webHidden/>
          </w:rPr>
          <w:tab/>
        </w:r>
        <w:r w:rsidR="00870516">
          <w:rPr>
            <w:webHidden/>
          </w:rPr>
          <w:fldChar w:fldCharType="begin"/>
        </w:r>
        <w:r w:rsidR="00870516">
          <w:rPr>
            <w:webHidden/>
          </w:rPr>
          <w:instrText xml:space="preserve"> PAGEREF _Toc389483797 \h </w:instrText>
        </w:r>
        <w:r w:rsidR="00870516">
          <w:rPr>
            <w:webHidden/>
          </w:rPr>
        </w:r>
        <w:r w:rsidR="00870516">
          <w:rPr>
            <w:webHidden/>
          </w:rPr>
          <w:fldChar w:fldCharType="separate"/>
        </w:r>
        <w:r w:rsidR="00870516">
          <w:rPr>
            <w:webHidden/>
          </w:rPr>
          <w:t>2</w:t>
        </w:r>
        <w:r w:rsidR="00870516">
          <w:rPr>
            <w:webHidden/>
          </w:rPr>
          <w:fldChar w:fldCharType="end"/>
        </w:r>
      </w:hyperlink>
    </w:p>
    <w:p w14:paraId="6049A0BA" w14:textId="77777777" w:rsidR="00870516" w:rsidRDefault="00870516">
      <w:pPr>
        <w:pStyle w:val="TOC2"/>
        <w:tabs>
          <w:tab w:val="left" w:pos="880"/>
          <w:tab w:val="right" w:leader="dot" w:pos="10250"/>
        </w:tabs>
        <w:rPr>
          <w:rFonts w:eastAsiaTheme="minorEastAsia"/>
          <w:noProof/>
        </w:rPr>
      </w:pPr>
      <w:hyperlink w:anchor="_Toc389483798" w:history="1">
        <w:r w:rsidRPr="00E14C38">
          <w:rPr>
            <w:rStyle w:val="Hyperlink"/>
            <w:noProof/>
          </w:rPr>
          <w:t>1.1</w:t>
        </w:r>
        <w:r>
          <w:rPr>
            <w:rFonts w:eastAsiaTheme="minorEastAsia"/>
            <w:noProof/>
          </w:rPr>
          <w:tab/>
        </w:r>
        <w:r w:rsidRPr="00E14C38">
          <w:rPr>
            <w:rStyle w:val="Hyperlink"/>
            <w:noProof/>
          </w:rPr>
          <w:t>Scope</w:t>
        </w:r>
        <w:r>
          <w:rPr>
            <w:noProof/>
            <w:webHidden/>
          </w:rPr>
          <w:tab/>
        </w:r>
        <w:r>
          <w:rPr>
            <w:noProof/>
            <w:webHidden/>
          </w:rPr>
          <w:fldChar w:fldCharType="begin"/>
        </w:r>
        <w:r>
          <w:rPr>
            <w:noProof/>
            <w:webHidden/>
          </w:rPr>
          <w:instrText xml:space="preserve"> PAGEREF _Toc389483798 \h </w:instrText>
        </w:r>
        <w:r>
          <w:rPr>
            <w:noProof/>
            <w:webHidden/>
          </w:rPr>
        </w:r>
        <w:r>
          <w:rPr>
            <w:noProof/>
            <w:webHidden/>
          </w:rPr>
          <w:fldChar w:fldCharType="separate"/>
        </w:r>
        <w:r>
          <w:rPr>
            <w:noProof/>
            <w:webHidden/>
          </w:rPr>
          <w:t>2</w:t>
        </w:r>
        <w:r>
          <w:rPr>
            <w:noProof/>
            <w:webHidden/>
          </w:rPr>
          <w:fldChar w:fldCharType="end"/>
        </w:r>
      </w:hyperlink>
    </w:p>
    <w:p w14:paraId="03A7E4E1" w14:textId="77777777" w:rsidR="00870516" w:rsidRDefault="00870516">
      <w:pPr>
        <w:pStyle w:val="TOC3"/>
        <w:rPr>
          <w:rFonts w:asciiTheme="minorHAnsi" w:eastAsiaTheme="minorEastAsia" w:hAnsiTheme="minorHAnsi"/>
          <w:i w:val="0"/>
          <w:color w:val="auto"/>
          <w:sz w:val="22"/>
        </w:rPr>
      </w:pPr>
      <w:hyperlink w:anchor="_Toc389483799" w:history="1">
        <w:r w:rsidRPr="00E14C38">
          <w:rPr>
            <w:rStyle w:val="Hyperlink"/>
          </w:rPr>
          <w:t>a.</w:t>
        </w:r>
        <w:r>
          <w:rPr>
            <w:rFonts w:asciiTheme="minorHAnsi" w:eastAsiaTheme="minorEastAsia" w:hAnsiTheme="minorHAnsi"/>
            <w:i w:val="0"/>
            <w:color w:val="auto"/>
            <w:sz w:val="22"/>
          </w:rPr>
          <w:tab/>
        </w:r>
        <w:r w:rsidRPr="00E14C38">
          <w:rPr>
            <w:rStyle w:val="Hyperlink"/>
          </w:rPr>
          <w:t>Solution Overview</w:t>
        </w:r>
        <w:r>
          <w:rPr>
            <w:webHidden/>
          </w:rPr>
          <w:tab/>
        </w:r>
        <w:r>
          <w:rPr>
            <w:webHidden/>
          </w:rPr>
          <w:fldChar w:fldCharType="begin"/>
        </w:r>
        <w:r>
          <w:rPr>
            <w:webHidden/>
          </w:rPr>
          <w:instrText xml:space="preserve"> PAGEREF _Toc389483799 \h </w:instrText>
        </w:r>
        <w:r>
          <w:rPr>
            <w:webHidden/>
          </w:rPr>
        </w:r>
        <w:r>
          <w:rPr>
            <w:webHidden/>
          </w:rPr>
          <w:fldChar w:fldCharType="separate"/>
        </w:r>
        <w:r>
          <w:rPr>
            <w:webHidden/>
          </w:rPr>
          <w:t>2</w:t>
        </w:r>
        <w:r>
          <w:rPr>
            <w:webHidden/>
          </w:rPr>
          <w:fldChar w:fldCharType="end"/>
        </w:r>
      </w:hyperlink>
    </w:p>
    <w:p w14:paraId="5B042F07" w14:textId="77777777" w:rsidR="00870516" w:rsidRDefault="00870516">
      <w:pPr>
        <w:pStyle w:val="TOC3"/>
        <w:rPr>
          <w:rFonts w:asciiTheme="minorHAnsi" w:eastAsiaTheme="minorEastAsia" w:hAnsiTheme="minorHAnsi"/>
          <w:i w:val="0"/>
          <w:color w:val="auto"/>
          <w:sz w:val="22"/>
        </w:rPr>
      </w:pPr>
      <w:hyperlink w:anchor="_Toc389483800" w:history="1">
        <w:r w:rsidRPr="00E14C38">
          <w:rPr>
            <w:rStyle w:val="Hyperlink"/>
          </w:rPr>
          <w:t>b.</w:t>
        </w:r>
        <w:r>
          <w:rPr>
            <w:rFonts w:asciiTheme="minorHAnsi" w:eastAsiaTheme="minorEastAsia" w:hAnsiTheme="minorHAnsi"/>
            <w:i w:val="0"/>
            <w:color w:val="auto"/>
            <w:sz w:val="22"/>
          </w:rPr>
          <w:tab/>
        </w:r>
        <w:r w:rsidRPr="00E14C38">
          <w:rPr>
            <w:rStyle w:val="Hyperlink"/>
          </w:rPr>
          <w:t>Channels Summary</w:t>
        </w:r>
        <w:r>
          <w:rPr>
            <w:webHidden/>
          </w:rPr>
          <w:tab/>
        </w:r>
        <w:r>
          <w:rPr>
            <w:webHidden/>
          </w:rPr>
          <w:fldChar w:fldCharType="begin"/>
        </w:r>
        <w:r>
          <w:rPr>
            <w:webHidden/>
          </w:rPr>
          <w:instrText xml:space="preserve"> PAGEREF _Toc389483800 \h </w:instrText>
        </w:r>
        <w:r>
          <w:rPr>
            <w:webHidden/>
          </w:rPr>
        </w:r>
        <w:r>
          <w:rPr>
            <w:webHidden/>
          </w:rPr>
          <w:fldChar w:fldCharType="separate"/>
        </w:r>
        <w:r>
          <w:rPr>
            <w:webHidden/>
          </w:rPr>
          <w:t>2</w:t>
        </w:r>
        <w:r>
          <w:rPr>
            <w:webHidden/>
          </w:rPr>
          <w:fldChar w:fldCharType="end"/>
        </w:r>
      </w:hyperlink>
    </w:p>
    <w:p w14:paraId="4A8D0E96" w14:textId="77777777" w:rsidR="00870516" w:rsidRDefault="00870516">
      <w:pPr>
        <w:pStyle w:val="TOC3"/>
        <w:rPr>
          <w:rFonts w:asciiTheme="minorHAnsi" w:eastAsiaTheme="minorEastAsia" w:hAnsiTheme="minorHAnsi"/>
          <w:i w:val="0"/>
          <w:color w:val="auto"/>
          <w:sz w:val="22"/>
        </w:rPr>
      </w:pPr>
      <w:hyperlink w:anchor="_Toc389483801" w:history="1">
        <w:r w:rsidRPr="00E14C38">
          <w:rPr>
            <w:rStyle w:val="Hyperlink"/>
          </w:rPr>
          <w:t>c.</w:t>
        </w:r>
        <w:r>
          <w:rPr>
            <w:rFonts w:asciiTheme="minorHAnsi" w:eastAsiaTheme="minorEastAsia" w:hAnsiTheme="minorHAnsi"/>
            <w:i w:val="0"/>
            <w:color w:val="auto"/>
            <w:sz w:val="22"/>
          </w:rPr>
          <w:tab/>
        </w:r>
        <w:r w:rsidRPr="00E14C38">
          <w:rPr>
            <w:rStyle w:val="Hyperlink"/>
          </w:rPr>
          <w:t>Host Systems Summary</w:t>
        </w:r>
        <w:r>
          <w:rPr>
            <w:webHidden/>
          </w:rPr>
          <w:tab/>
        </w:r>
        <w:r>
          <w:rPr>
            <w:webHidden/>
          </w:rPr>
          <w:fldChar w:fldCharType="begin"/>
        </w:r>
        <w:r>
          <w:rPr>
            <w:webHidden/>
          </w:rPr>
          <w:instrText xml:space="preserve"> PAGEREF _Toc389483801 \h </w:instrText>
        </w:r>
        <w:r>
          <w:rPr>
            <w:webHidden/>
          </w:rPr>
        </w:r>
        <w:r>
          <w:rPr>
            <w:webHidden/>
          </w:rPr>
          <w:fldChar w:fldCharType="separate"/>
        </w:r>
        <w:r>
          <w:rPr>
            <w:webHidden/>
          </w:rPr>
          <w:t>2</w:t>
        </w:r>
        <w:r>
          <w:rPr>
            <w:webHidden/>
          </w:rPr>
          <w:fldChar w:fldCharType="end"/>
        </w:r>
      </w:hyperlink>
    </w:p>
    <w:p w14:paraId="207571AD" w14:textId="77777777" w:rsidR="00870516" w:rsidRDefault="00870516">
      <w:pPr>
        <w:pStyle w:val="TOC3"/>
        <w:rPr>
          <w:rFonts w:asciiTheme="minorHAnsi" w:eastAsiaTheme="minorEastAsia" w:hAnsiTheme="minorHAnsi"/>
          <w:i w:val="0"/>
          <w:color w:val="auto"/>
          <w:sz w:val="22"/>
        </w:rPr>
      </w:pPr>
      <w:hyperlink w:anchor="_Toc389483802" w:history="1">
        <w:r w:rsidRPr="00E14C38">
          <w:rPr>
            <w:rStyle w:val="Hyperlink"/>
          </w:rPr>
          <w:t>d.</w:t>
        </w:r>
        <w:r>
          <w:rPr>
            <w:rFonts w:asciiTheme="minorHAnsi" w:eastAsiaTheme="minorEastAsia" w:hAnsiTheme="minorHAnsi"/>
            <w:i w:val="0"/>
            <w:color w:val="auto"/>
            <w:sz w:val="22"/>
          </w:rPr>
          <w:tab/>
        </w:r>
        <w:r w:rsidRPr="00E14C38">
          <w:rPr>
            <w:rStyle w:val="Hyperlink"/>
          </w:rPr>
          <w:t>Business Context</w:t>
        </w:r>
        <w:r>
          <w:rPr>
            <w:webHidden/>
          </w:rPr>
          <w:tab/>
        </w:r>
        <w:r>
          <w:rPr>
            <w:webHidden/>
          </w:rPr>
          <w:fldChar w:fldCharType="begin"/>
        </w:r>
        <w:r>
          <w:rPr>
            <w:webHidden/>
          </w:rPr>
          <w:instrText xml:space="preserve"> PAGEREF _Toc389483802 \h </w:instrText>
        </w:r>
        <w:r>
          <w:rPr>
            <w:webHidden/>
          </w:rPr>
        </w:r>
        <w:r>
          <w:rPr>
            <w:webHidden/>
          </w:rPr>
          <w:fldChar w:fldCharType="separate"/>
        </w:r>
        <w:r>
          <w:rPr>
            <w:webHidden/>
          </w:rPr>
          <w:t>3</w:t>
        </w:r>
        <w:r>
          <w:rPr>
            <w:webHidden/>
          </w:rPr>
          <w:fldChar w:fldCharType="end"/>
        </w:r>
      </w:hyperlink>
    </w:p>
    <w:p w14:paraId="5496C3E0" w14:textId="77777777" w:rsidR="00870516" w:rsidRDefault="00870516">
      <w:pPr>
        <w:pStyle w:val="TOC3"/>
        <w:rPr>
          <w:rFonts w:asciiTheme="minorHAnsi" w:eastAsiaTheme="minorEastAsia" w:hAnsiTheme="minorHAnsi"/>
          <w:i w:val="0"/>
          <w:color w:val="auto"/>
          <w:sz w:val="22"/>
        </w:rPr>
      </w:pPr>
      <w:hyperlink w:anchor="_Toc389483803" w:history="1">
        <w:r w:rsidRPr="00E14C38">
          <w:rPr>
            <w:rStyle w:val="Hyperlink"/>
          </w:rPr>
          <w:t>e.</w:t>
        </w:r>
        <w:r>
          <w:rPr>
            <w:rFonts w:asciiTheme="minorHAnsi" w:eastAsiaTheme="minorEastAsia" w:hAnsiTheme="minorHAnsi"/>
            <w:i w:val="0"/>
            <w:color w:val="auto"/>
            <w:sz w:val="22"/>
          </w:rPr>
          <w:tab/>
        </w:r>
        <w:r w:rsidRPr="00E14C38">
          <w:rPr>
            <w:rStyle w:val="Hyperlink"/>
          </w:rPr>
          <w:t>Referred Documents</w:t>
        </w:r>
        <w:r>
          <w:rPr>
            <w:webHidden/>
          </w:rPr>
          <w:tab/>
        </w:r>
        <w:r>
          <w:rPr>
            <w:webHidden/>
          </w:rPr>
          <w:fldChar w:fldCharType="begin"/>
        </w:r>
        <w:r>
          <w:rPr>
            <w:webHidden/>
          </w:rPr>
          <w:instrText xml:space="preserve"> PAGEREF _Toc389483803 \h </w:instrText>
        </w:r>
        <w:r>
          <w:rPr>
            <w:webHidden/>
          </w:rPr>
        </w:r>
        <w:r>
          <w:rPr>
            <w:webHidden/>
          </w:rPr>
          <w:fldChar w:fldCharType="separate"/>
        </w:r>
        <w:r>
          <w:rPr>
            <w:webHidden/>
          </w:rPr>
          <w:t>3</w:t>
        </w:r>
        <w:r>
          <w:rPr>
            <w:webHidden/>
          </w:rPr>
          <w:fldChar w:fldCharType="end"/>
        </w:r>
      </w:hyperlink>
    </w:p>
    <w:p w14:paraId="36E553E6" w14:textId="77777777" w:rsidR="00870516" w:rsidRDefault="00870516">
      <w:pPr>
        <w:pStyle w:val="TOC3"/>
        <w:rPr>
          <w:rFonts w:asciiTheme="minorHAnsi" w:eastAsiaTheme="minorEastAsia" w:hAnsiTheme="minorHAnsi"/>
          <w:i w:val="0"/>
          <w:color w:val="auto"/>
          <w:sz w:val="22"/>
        </w:rPr>
      </w:pPr>
      <w:hyperlink w:anchor="_Toc389483804" w:history="1">
        <w:r w:rsidRPr="00E14C38">
          <w:rPr>
            <w:rStyle w:val="Hyperlink"/>
          </w:rPr>
          <w:t>f.</w:t>
        </w:r>
        <w:r>
          <w:rPr>
            <w:rFonts w:asciiTheme="minorHAnsi" w:eastAsiaTheme="minorEastAsia" w:hAnsiTheme="minorHAnsi"/>
            <w:i w:val="0"/>
            <w:color w:val="auto"/>
            <w:sz w:val="22"/>
          </w:rPr>
          <w:tab/>
        </w:r>
        <w:r w:rsidRPr="00E14C38">
          <w:rPr>
            <w:rStyle w:val="Hyperlink"/>
          </w:rPr>
          <w:t>Reference Documents</w:t>
        </w:r>
        <w:r>
          <w:rPr>
            <w:webHidden/>
          </w:rPr>
          <w:tab/>
        </w:r>
        <w:r>
          <w:rPr>
            <w:webHidden/>
          </w:rPr>
          <w:fldChar w:fldCharType="begin"/>
        </w:r>
        <w:r>
          <w:rPr>
            <w:webHidden/>
          </w:rPr>
          <w:instrText xml:space="preserve"> PAGEREF _Toc389483804 \h </w:instrText>
        </w:r>
        <w:r>
          <w:rPr>
            <w:webHidden/>
          </w:rPr>
        </w:r>
        <w:r>
          <w:rPr>
            <w:webHidden/>
          </w:rPr>
          <w:fldChar w:fldCharType="separate"/>
        </w:r>
        <w:r>
          <w:rPr>
            <w:webHidden/>
          </w:rPr>
          <w:t>3</w:t>
        </w:r>
        <w:r>
          <w:rPr>
            <w:webHidden/>
          </w:rPr>
          <w:fldChar w:fldCharType="end"/>
        </w:r>
      </w:hyperlink>
    </w:p>
    <w:p w14:paraId="16D06B22" w14:textId="77777777" w:rsidR="00870516" w:rsidRDefault="00870516">
      <w:pPr>
        <w:pStyle w:val="TOC3"/>
        <w:rPr>
          <w:rFonts w:asciiTheme="minorHAnsi" w:eastAsiaTheme="minorEastAsia" w:hAnsiTheme="minorHAnsi"/>
          <w:i w:val="0"/>
          <w:color w:val="auto"/>
          <w:sz w:val="22"/>
        </w:rPr>
      </w:pPr>
      <w:hyperlink w:anchor="_Toc389483805" w:history="1">
        <w:r w:rsidRPr="00E14C38">
          <w:rPr>
            <w:rStyle w:val="Hyperlink"/>
          </w:rPr>
          <w:t>g.</w:t>
        </w:r>
        <w:r>
          <w:rPr>
            <w:rFonts w:asciiTheme="minorHAnsi" w:eastAsiaTheme="minorEastAsia" w:hAnsiTheme="minorHAnsi"/>
            <w:i w:val="0"/>
            <w:color w:val="auto"/>
            <w:sz w:val="22"/>
          </w:rPr>
          <w:tab/>
        </w:r>
        <w:r w:rsidRPr="00E14C38">
          <w:rPr>
            <w:rStyle w:val="Hyperlink"/>
          </w:rPr>
          <w:t>Acknowledgement</w:t>
        </w:r>
        <w:r>
          <w:rPr>
            <w:webHidden/>
          </w:rPr>
          <w:tab/>
        </w:r>
        <w:r>
          <w:rPr>
            <w:webHidden/>
          </w:rPr>
          <w:fldChar w:fldCharType="begin"/>
        </w:r>
        <w:r>
          <w:rPr>
            <w:webHidden/>
          </w:rPr>
          <w:instrText xml:space="preserve"> PAGEREF _Toc389483805 \h </w:instrText>
        </w:r>
        <w:r>
          <w:rPr>
            <w:webHidden/>
          </w:rPr>
        </w:r>
        <w:r>
          <w:rPr>
            <w:webHidden/>
          </w:rPr>
          <w:fldChar w:fldCharType="separate"/>
        </w:r>
        <w:r>
          <w:rPr>
            <w:webHidden/>
          </w:rPr>
          <w:t>3</w:t>
        </w:r>
        <w:r>
          <w:rPr>
            <w:webHidden/>
          </w:rPr>
          <w:fldChar w:fldCharType="end"/>
        </w:r>
      </w:hyperlink>
    </w:p>
    <w:p w14:paraId="54AAC341" w14:textId="77777777" w:rsidR="00870516" w:rsidRDefault="00870516">
      <w:pPr>
        <w:pStyle w:val="TOC2"/>
        <w:tabs>
          <w:tab w:val="left" w:pos="880"/>
          <w:tab w:val="right" w:leader="dot" w:pos="10250"/>
        </w:tabs>
        <w:rPr>
          <w:rFonts w:eastAsiaTheme="minorEastAsia"/>
          <w:noProof/>
        </w:rPr>
      </w:pPr>
      <w:hyperlink w:anchor="_Toc389483806" w:history="1">
        <w:r w:rsidRPr="00E14C38">
          <w:rPr>
            <w:rStyle w:val="Hyperlink"/>
            <w:noProof/>
          </w:rPr>
          <w:t>1.2</w:t>
        </w:r>
        <w:r>
          <w:rPr>
            <w:rFonts w:eastAsiaTheme="minorEastAsia"/>
            <w:noProof/>
          </w:rPr>
          <w:tab/>
        </w:r>
        <w:r w:rsidRPr="00E14C38">
          <w:rPr>
            <w:rStyle w:val="Hyperlink"/>
            <w:noProof/>
          </w:rPr>
          <w:t>Assumptions &amp; Constraints</w:t>
        </w:r>
        <w:r>
          <w:rPr>
            <w:noProof/>
            <w:webHidden/>
          </w:rPr>
          <w:tab/>
        </w:r>
        <w:r>
          <w:rPr>
            <w:noProof/>
            <w:webHidden/>
          </w:rPr>
          <w:fldChar w:fldCharType="begin"/>
        </w:r>
        <w:r>
          <w:rPr>
            <w:noProof/>
            <w:webHidden/>
          </w:rPr>
          <w:instrText xml:space="preserve"> PAGEREF _Toc389483806 \h </w:instrText>
        </w:r>
        <w:r>
          <w:rPr>
            <w:noProof/>
            <w:webHidden/>
          </w:rPr>
        </w:r>
        <w:r>
          <w:rPr>
            <w:noProof/>
            <w:webHidden/>
          </w:rPr>
          <w:fldChar w:fldCharType="separate"/>
        </w:r>
        <w:r>
          <w:rPr>
            <w:noProof/>
            <w:webHidden/>
          </w:rPr>
          <w:t>3</w:t>
        </w:r>
        <w:r>
          <w:rPr>
            <w:noProof/>
            <w:webHidden/>
          </w:rPr>
          <w:fldChar w:fldCharType="end"/>
        </w:r>
      </w:hyperlink>
    </w:p>
    <w:p w14:paraId="36116E87" w14:textId="77777777" w:rsidR="00870516" w:rsidRDefault="00870516">
      <w:pPr>
        <w:pStyle w:val="TOC1"/>
        <w:rPr>
          <w:rFonts w:asciiTheme="minorHAnsi" w:eastAsiaTheme="minorEastAsia" w:hAnsiTheme="minorHAnsi"/>
          <w:b w:val="0"/>
        </w:rPr>
      </w:pPr>
      <w:hyperlink w:anchor="_Toc389483807" w:history="1">
        <w:r w:rsidRPr="00E14C38">
          <w:rPr>
            <w:rStyle w:val="Hyperlink"/>
          </w:rPr>
          <w:t>1</w:t>
        </w:r>
        <w:r>
          <w:rPr>
            <w:rFonts w:asciiTheme="minorHAnsi" w:eastAsiaTheme="minorEastAsia" w:hAnsiTheme="minorHAnsi"/>
            <w:b w:val="0"/>
          </w:rPr>
          <w:tab/>
        </w:r>
        <w:r w:rsidRPr="00E14C38">
          <w:rPr>
            <w:rStyle w:val="Hyperlink"/>
          </w:rPr>
          <w:t>Functional Specifications - Rendezvous</w:t>
        </w:r>
        <w:r>
          <w:rPr>
            <w:webHidden/>
          </w:rPr>
          <w:tab/>
        </w:r>
        <w:r>
          <w:rPr>
            <w:webHidden/>
          </w:rPr>
          <w:fldChar w:fldCharType="begin"/>
        </w:r>
        <w:r>
          <w:rPr>
            <w:webHidden/>
          </w:rPr>
          <w:instrText xml:space="preserve"> PAGEREF _Toc389483807 \h </w:instrText>
        </w:r>
        <w:r>
          <w:rPr>
            <w:webHidden/>
          </w:rPr>
        </w:r>
        <w:r>
          <w:rPr>
            <w:webHidden/>
          </w:rPr>
          <w:fldChar w:fldCharType="separate"/>
        </w:r>
        <w:r>
          <w:rPr>
            <w:webHidden/>
          </w:rPr>
          <w:t>5</w:t>
        </w:r>
        <w:r>
          <w:rPr>
            <w:webHidden/>
          </w:rPr>
          <w:fldChar w:fldCharType="end"/>
        </w:r>
      </w:hyperlink>
    </w:p>
    <w:p w14:paraId="55CA09AF" w14:textId="77777777" w:rsidR="00870516" w:rsidRDefault="00870516">
      <w:pPr>
        <w:pStyle w:val="TOC2"/>
        <w:tabs>
          <w:tab w:val="left" w:pos="880"/>
          <w:tab w:val="right" w:leader="dot" w:pos="10250"/>
        </w:tabs>
        <w:rPr>
          <w:rFonts w:eastAsiaTheme="minorEastAsia"/>
          <w:noProof/>
        </w:rPr>
      </w:pPr>
      <w:hyperlink w:anchor="_Toc389483808" w:history="1">
        <w:r w:rsidRPr="00E14C38">
          <w:rPr>
            <w:rStyle w:val="Hyperlink"/>
            <w:noProof/>
          </w:rPr>
          <w:t>1.1</w:t>
        </w:r>
        <w:r>
          <w:rPr>
            <w:rFonts w:eastAsiaTheme="minorEastAsia"/>
            <w:noProof/>
          </w:rPr>
          <w:tab/>
        </w:r>
        <w:r w:rsidRPr="00E14C38">
          <w:rPr>
            <w:rStyle w:val="Hyperlink"/>
            <w:noProof/>
          </w:rPr>
          <w:t>List of Transactions</w:t>
        </w:r>
        <w:r>
          <w:rPr>
            <w:noProof/>
            <w:webHidden/>
          </w:rPr>
          <w:tab/>
        </w:r>
        <w:r>
          <w:rPr>
            <w:noProof/>
            <w:webHidden/>
          </w:rPr>
          <w:fldChar w:fldCharType="begin"/>
        </w:r>
        <w:r>
          <w:rPr>
            <w:noProof/>
            <w:webHidden/>
          </w:rPr>
          <w:instrText xml:space="preserve"> PAGEREF _Toc389483808 \h </w:instrText>
        </w:r>
        <w:r>
          <w:rPr>
            <w:noProof/>
            <w:webHidden/>
          </w:rPr>
        </w:r>
        <w:r>
          <w:rPr>
            <w:noProof/>
            <w:webHidden/>
          </w:rPr>
          <w:fldChar w:fldCharType="separate"/>
        </w:r>
        <w:r>
          <w:rPr>
            <w:noProof/>
            <w:webHidden/>
          </w:rPr>
          <w:t>5</w:t>
        </w:r>
        <w:r>
          <w:rPr>
            <w:noProof/>
            <w:webHidden/>
          </w:rPr>
          <w:fldChar w:fldCharType="end"/>
        </w:r>
      </w:hyperlink>
    </w:p>
    <w:p w14:paraId="42E253D8" w14:textId="77777777" w:rsidR="00870516" w:rsidRDefault="00870516">
      <w:pPr>
        <w:pStyle w:val="TOC2"/>
        <w:tabs>
          <w:tab w:val="left" w:pos="880"/>
          <w:tab w:val="right" w:leader="dot" w:pos="10250"/>
        </w:tabs>
        <w:rPr>
          <w:rFonts w:eastAsiaTheme="minorEastAsia"/>
          <w:noProof/>
        </w:rPr>
      </w:pPr>
      <w:hyperlink w:anchor="_Toc389483809" w:history="1">
        <w:r w:rsidRPr="00E14C38">
          <w:rPr>
            <w:rStyle w:val="Hyperlink"/>
            <w:noProof/>
          </w:rPr>
          <w:t>1.2</w:t>
        </w:r>
        <w:r>
          <w:rPr>
            <w:rFonts w:eastAsiaTheme="minorEastAsia"/>
            <w:noProof/>
          </w:rPr>
          <w:tab/>
        </w:r>
        <w:r w:rsidRPr="00E14C38">
          <w:rPr>
            <w:rStyle w:val="Hyperlink"/>
            <w:noProof/>
          </w:rPr>
          <w:t>Message Format</w:t>
        </w:r>
        <w:r>
          <w:rPr>
            <w:noProof/>
            <w:webHidden/>
          </w:rPr>
          <w:tab/>
        </w:r>
        <w:r>
          <w:rPr>
            <w:noProof/>
            <w:webHidden/>
          </w:rPr>
          <w:fldChar w:fldCharType="begin"/>
        </w:r>
        <w:r>
          <w:rPr>
            <w:noProof/>
            <w:webHidden/>
          </w:rPr>
          <w:instrText xml:space="preserve"> PAGEREF _Toc389483809 \h </w:instrText>
        </w:r>
        <w:r>
          <w:rPr>
            <w:noProof/>
            <w:webHidden/>
          </w:rPr>
        </w:r>
        <w:r>
          <w:rPr>
            <w:noProof/>
            <w:webHidden/>
          </w:rPr>
          <w:fldChar w:fldCharType="separate"/>
        </w:r>
        <w:r>
          <w:rPr>
            <w:noProof/>
            <w:webHidden/>
          </w:rPr>
          <w:t>5</w:t>
        </w:r>
        <w:r>
          <w:rPr>
            <w:noProof/>
            <w:webHidden/>
          </w:rPr>
          <w:fldChar w:fldCharType="end"/>
        </w:r>
      </w:hyperlink>
    </w:p>
    <w:p w14:paraId="7FB75411" w14:textId="77777777" w:rsidR="00870516" w:rsidRDefault="00870516">
      <w:pPr>
        <w:pStyle w:val="TOC2"/>
        <w:tabs>
          <w:tab w:val="left" w:pos="880"/>
          <w:tab w:val="right" w:leader="dot" w:pos="10250"/>
        </w:tabs>
        <w:rPr>
          <w:rFonts w:eastAsiaTheme="minorEastAsia"/>
          <w:noProof/>
        </w:rPr>
      </w:pPr>
      <w:hyperlink w:anchor="_Toc389483810" w:history="1">
        <w:r w:rsidRPr="00E14C38">
          <w:rPr>
            <w:rStyle w:val="Hyperlink"/>
            <w:noProof/>
          </w:rPr>
          <w:t>1.3</w:t>
        </w:r>
        <w:r>
          <w:rPr>
            <w:rFonts w:eastAsiaTheme="minorEastAsia"/>
            <w:noProof/>
          </w:rPr>
          <w:tab/>
        </w:r>
        <w:r w:rsidRPr="00E14C38">
          <w:rPr>
            <w:rStyle w:val="Hyperlink"/>
            <w:noProof/>
          </w:rPr>
          <w:t>T24 Host  Level Changes</w:t>
        </w:r>
        <w:r>
          <w:rPr>
            <w:noProof/>
            <w:webHidden/>
          </w:rPr>
          <w:tab/>
        </w:r>
        <w:r>
          <w:rPr>
            <w:noProof/>
            <w:webHidden/>
          </w:rPr>
          <w:fldChar w:fldCharType="begin"/>
        </w:r>
        <w:r>
          <w:rPr>
            <w:noProof/>
            <w:webHidden/>
          </w:rPr>
          <w:instrText xml:space="preserve"> PAGEREF _Toc389483810 \h </w:instrText>
        </w:r>
        <w:r>
          <w:rPr>
            <w:noProof/>
            <w:webHidden/>
          </w:rPr>
        </w:r>
        <w:r>
          <w:rPr>
            <w:noProof/>
            <w:webHidden/>
          </w:rPr>
          <w:fldChar w:fldCharType="separate"/>
        </w:r>
        <w:r>
          <w:rPr>
            <w:noProof/>
            <w:webHidden/>
          </w:rPr>
          <w:t>5</w:t>
        </w:r>
        <w:r>
          <w:rPr>
            <w:noProof/>
            <w:webHidden/>
          </w:rPr>
          <w:fldChar w:fldCharType="end"/>
        </w:r>
      </w:hyperlink>
    </w:p>
    <w:p w14:paraId="3720FEC5" w14:textId="77777777" w:rsidR="00870516" w:rsidRDefault="00870516">
      <w:pPr>
        <w:pStyle w:val="TOC2"/>
        <w:tabs>
          <w:tab w:val="left" w:pos="880"/>
          <w:tab w:val="right" w:leader="dot" w:pos="10250"/>
        </w:tabs>
        <w:rPr>
          <w:rFonts w:eastAsiaTheme="minorEastAsia"/>
          <w:noProof/>
        </w:rPr>
      </w:pPr>
      <w:hyperlink w:anchor="_Toc389483811" w:history="1">
        <w:r w:rsidRPr="00E14C38">
          <w:rPr>
            <w:rStyle w:val="Hyperlink"/>
            <w:noProof/>
          </w:rPr>
          <w:t>1.4</w:t>
        </w:r>
        <w:r>
          <w:rPr>
            <w:rFonts w:eastAsiaTheme="minorEastAsia"/>
            <w:noProof/>
          </w:rPr>
          <w:tab/>
        </w:r>
        <w:r w:rsidRPr="00E14C38">
          <w:rPr>
            <w:rStyle w:val="Hyperlink"/>
            <w:noProof/>
          </w:rPr>
          <w:t>Transaction flows</w:t>
        </w:r>
        <w:r>
          <w:rPr>
            <w:noProof/>
            <w:webHidden/>
          </w:rPr>
          <w:tab/>
        </w:r>
        <w:r>
          <w:rPr>
            <w:noProof/>
            <w:webHidden/>
          </w:rPr>
          <w:fldChar w:fldCharType="begin"/>
        </w:r>
        <w:r>
          <w:rPr>
            <w:noProof/>
            <w:webHidden/>
          </w:rPr>
          <w:instrText xml:space="preserve"> PAGEREF _Toc389483811 \h </w:instrText>
        </w:r>
        <w:r>
          <w:rPr>
            <w:noProof/>
            <w:webHidden/>
          </w:rPr>
        </w:r>
        <w:r>
          <w:rPr>
            <w:noProof/>
            <w:webHidden/>
          </w:rPr>
          <w:fldChar w:fldCharType="separate"/>
        </w:r>
        <w:r>
          <w:rPr>
            <w:noProof/>
            <w:webHidden/>
          </w:rPr>
          <w:t>5</w:t>
        </w:r>
        <w:r>
          <w:rPr>
            <w:noProof/>
            <w:webHidden/>
          </w:rPr>
          <w:fldChar w:fldCharType="end"/>
        </w:r>
      </w:hyperlink>
    </w:p>
    <w:p w14:paraId="07DAA94E" w14:textId="77777777" w:rsidR="00870516" w:rsidRDefault="00870516">
      <w:pPr>
        <w:pStyle w:val="TOC1"/>
        <w:rPr>
          <w:rFonts w:asciiTheme="minorHAnsi" w:eastAsiaTheme="minorEastAsia" w:hAnsiTheme="minorHAnsi"/>
          <w:b w:val="0"/>
        </w:rPr>
      </w:pPr>
      <w:hyperlink w:anchor="_Toc389483812" w:history="1">
        <w:r w:rsidRPr="00E14C38">
          <w:rPr>
            <w:rStyle w:val="Hyperlink"/>
          </w:rPr>
          <w:t>2</w:t>
        </w:r>
        <w:r>
          <w:rPr>
            <w:rFonts w:asciiTheme="minorHAnsi" w:eastAsiaTheme="minorEastAsia" w:hAnsiTheme="minorHAnsi"/>
            <w:b w:val="0"/>
          </w:rPr>
          <w:tab/>
        </w:r>
        <w:r w:rsidRPr="00E14C38">
          <w:rPr>
            <w:rStyle w:val="Hyperlink"/>
          </w:rPr>
          <w:t>Functional Specifications – Vision</w:t>
        </w:r>
        <w:r>
          <w:rPr>
            <w:webHidden/>
          </w:rPr>
          <w:tab/>
        </w:r>
        <w:r>
          <w:rPr>
            <w:webHidden/>
          </w:rPr>
          <w:fldChar w:fldCharType="begin"/>
        </w:r>
        <w:r>
          <w:rPr>
            <w:webHidden/>
          </w:rPr>
          <w:instrText xml:space="preserve"> PAGEREF _Toc389483812 \h </w:instrText>
        </w:r>
        <w:r>
          <w:rPr>
            <w:webHidden/>
          </w:rPr>
        </w:r>
        <w:r>
          <w:rPr>
            <w:webHidden/>
          </w:rPr>
          <w:fldChar w:fldCharType="separate"/>
        </w:r>
        <w:r>
          <w:rPr>
            <w:webHidden/>
          </w:rPr>
          <w:t>9</w:t>
        </w:r>
        <w:r>
          <w:rPr>
            <w:webHidden/>
          </w:rPr>
          <w:fldChar w:fldCharType="end"/>
        </w:r>
      </w:hyperlink>
    </w:p>
    <w:p w14:paraId="6A9DD1BA" w14:textId="77777777" w:rsidR="00870516" w:rsidRDefault="00870516">
      <w:pPr>
        <w:pStyle w:val="TOC2"/>
        <w:tabs>
          <w:tab w:val="left" w:pos="880"/>
          <w:tab w:val="right" w:leader="dot" w:pos="10250"/>
        </w:tabs>
        <w:rPr>
          <w:rFonts w:eastAsiaTheme="minorEastAsia"/>
          <w:noProof/>
        </w:rPr>
      </w:pPr>
      <w:hyperlink w:anchor="_Toc389483813" w:history="1">
        <w:r w:rsidRPr="00E14C38">
          <w:rPr>
            <w:rStyle w:val="Hyperlink"/>
            <w:noProof/>
          </w:rPr>
          <w:t>2.1</w:t>
        </w:r>
        <w:r>
          <w:rPr>
            <w:rFonts w:eastAsiaTheme="minorEastAsia"/>
            <w:noProof/>
          </w:rPr>
          <w:tab/>
        </w:r>
        <w:r w:rsidRPr="00E14C38">
          <w:rPr>
            <w:rStyle w:val="Hyperlink"/>
            <w:noProof/>
          </w:rPr>
          <w:t>Transaction Log Report</w:t>
        </w:r>
        <w:r>
          <w:rPr>
            <w:noProof/>
            <w:webHidden/>
          </w:rPr>
          <w:tab/>
        </w:r>
        <w:r>
          <w:rPr>
            <w:noProof/>
            <w:webHidden/>
          </w:rPr>
          <w:fldChar w:fldCharType="begin"/>
        </w:r>
        <w:r>
          <w:rPr>
            <w:noProof/>
            <w:webHidden/>
          </w:rPr>
          <w:instrText xml:space="preserve"> PAGEREF _Toc389483813 \h </w:instrText>
        </w:r>
        <w:r>
          <w:rPr>
            <w:noProof/>
            <w:webHidden/>
          </w:rPr>
        </w:r>
        <w:r>
          <w:rPr>
            <w:noProof/>
            <w:webHidden/>
          </w:rPr>
          <w:fldChar w:fldCharType="separate"/>
        </w:r>
        <w:r>
          <w:rPr>
            <w:noProof/>
            <w:webHidden/>
          </w:rPr>
          <w:t>9</w:t>
        </w:r>
        <w:r>
          <w:rPr>
            <w:noProof/>
            <w:webHidden/>
          </w:rPr>
          <w:fldChar w:fldCharType="end"/>
        </w:r>
      </w:hyperlink>
    </w:p>
    <w:p w14:paraId="4383B5D8" w14:textId="77777777" w:rsidR="00870516" w:rsidRDefault="00870516">
      <w:pPr>
        <w:pStyle w:val="TOC2"/>
        <w:tabs>
          <w:tab w:val="left" w:pos="880"/>
          <w:tab w:val="right" w:leader="dot" w:pos="10250"/>
        </w:tabs>
        <w:rPr>
          <w:rFonts w:eastAsiaTheme="minorEastAsia"/>
          <w:noProof/>
        </w:rPr>
      </w:pPr>
      <w:hyperlink w:anchor="_Toc389483814" w:history="1">
        <w:r w:rsidRPr="00E14C38">
          <w:rPr>
            <w:rStyle w:val="Hyperlink"/>
            <w:rFonts w:cstheme="minorHAnsi"/>
            <w:noProof/>
            <w:lang w:val="en-GB"/>
          </w:rPr>
          <w:t>2.2</w:t>
        </w:r>
        <w:r>
          <w:rPr>
            <w:rFonts w:eastAsiaTheme="minorEastAsia"/>
            <w:noProof/>
          </w:rPr>
          <w:tab/>
        </w:r>
        <w:r w:rsidRPr="00E14C38">
          <w:rPr>
            <w:rStyle w:val="Hyperlink"/>
            <w:noProof/>
          </w:rPr>
          <w:t>Channel Wise Transaction</w:t>
        </w:r>
        <w:r>
          <w:rPr>
            <w:noProof/>
            <w:webHidden/>
          </w:rPr>
          <w:tab/>
        </w:r>
        <w:r>
          <w:rPr>
            <w:noProof/>
            <w:webHidden/>
          </w:rPr>
          <w:fldChar w:fldCharType="begin"/>
        </w:r>
        <w:r>
          <w:rPr>
            <w:noProof/>
            <w:webHidden/>
          </w:rPr>
          <w:instrText xml:space="preserve"> PAGEREF _Toc389483814 \h </w:instrText>
        </w:r>
        <w:r>
          <w:rPr>
            <w:noProof/>
            <w:webHidden/>
          </w:rPr>
        </w:r>
        <w:r>
          <w:rPr>
            <w:noProof/>
            <w:webHidden/>
          </w:rPr>
          <w:fldChar w:fldCharType="separate"/>
        </w:r>
        <w:r>
          <w:rPr>
            <w:noProof/>
            <w:webHidden/>
          </w:rPr>
          <w:t>11</w:t>
        </w:r>
        <w:r>
          <w:rPr>
            <w:noProof/>
            <w:webHidden/>
          </w:rPr>
          <w:fldChar w:fldCharType="end"/>
        </w:r>
      </w:hyperlink>
    </w:p>
    <w:p w14:paraId="2EE4012D" w14:textId="77777777" w:rsidR="00870516" w:rsidRDefault="00870516">
      <w:pPr>
        <w:pStyle w:val="TOC2"/>
        <w:tabs>
          <w:tab w:val="left" w:pos="880"/>
          <w:tab w:val="right" w:leader="dot" w:pos="10250"/>
        </w:tabs>
        <w:rPr>
          <w:rFonts w:eastAsiaTheme="minorEastAsia"/>
          <w:noProof/>
        </w:rPr>
      </w:pPr>
      <w:hyperlink w:anchor="_Toc389483815" w:history="1">
        <w:r w:rsidRPr="00E14C38">
          <w:rPr>
            <w:rStyle w:val="Hyperlink"/>
            <w:noProof/>
          </w:rPr>
          <w:t>2.3</w:t>
        </w:r>
        <w:r>
          <w:rPr>
            <w:rFonts w:eastAsiaTheme="minorEastAsia"/>
            <w:noProof/>
          </w:rPr>
          <w:tab/>
        </w:r>
        <w:r w:rsidRPr="00E14C38">
          <w:rPr>
            <w:rStyle w:val="Hyperlink"/>
            <w:noProof/>
          </w:rPr>
          <w:t>Company Wise Transaction Report</w:t>
        </w:r>
        <w:r>
          <w:rPr>
            <w:noProof/>
            <w:webHidden/>
          </w:rPr>
          <w:tab/>
        </w:r>
        <w:r>
          <w:rPr>
            <w:noProof/>
            <w:webHidden/>
          </w:rPr>
          <w:fldChar w:fldCharType="begin"/>
        </w:r>
        <w:r>
          <w:rPr>
            <w:noProof/>
            <w:webHidden/>
          </w:rPr>
          <w:instrText xml:space="preserve"> PAGEREF _Toc389483815 \h </w:instrText>
        </w:r>
        <w:r>
          <w:rPr>
            <w:noProof/>
            <w:webHidden/>
          </w:rPr>
        </w:r>
        <w:r>
          <w:rPr>
            <w:noProof/>
            <w:webHidden/>
          </w:rPr>
          <w:fldChar w:fldCharType="separate"/>
        </w:r>
        <w:r>
          <w:rPr>
            <w:noProof/>
            <w:webHidden/>
          </w:rPr>
          <w:t>12</w:t>
        </w:r>
        <w:r>
          <w:rPr>
            <w:noProof/>
            <w:webHidden/>
          </w:rPr>
          <w:fldChar w:fldCharType="end"/>
        </w:r>
      </w:hyperlink>
    </w:p>
    <w:p w14:paraId="7C0DEFCA" w14:textId="77777777" w:rsidR="00870516" w:rsidRDefault="00870516">
      <w:pPr>
        <w:pStyle w:val="TOC2"/>
        <w:tabs>
          <w:tab w:val="left" w:pos="880"/>
          <w:tab w:val="right" w:leader="dot" w:pos="10250"/>
        </w:tabs>
        <w:rPr>
          <w:rFonts w:eastAsiaTheme="minorEastAsia"/>
          <w:noProof/>
        </w:rPr>
      </w:pPr>
      <w:hyperlink w:anchor="_Toc389483816" w:history="1">
        <w:r w:rsidRPr="00E14C38">
          <w:rPr>
            <w:rStyle w:val="Hyperlink"/>
            <w:noProof/>
          </w:rPr>
          <w:t>2.4</w:t>
        </w:r>
        <w:r>
          <w:rPr>
            <w:rFonts w:eastAsiaTheme="minorEastAsia"/>
            <w:noProof/>
          </w:rPr>
          <w:tab/>
        </w:r>
        <w:r w:rsidRPr="00E14C38">
          <w:rPr>
            <w:rStyle w:val="Hyperlink"/>
            <w:noProof/>
          </w:rPr>
          <w:t>Utility Transaction Log Report</w:t>
        </w:r>
        <w:r>
          <w:rPr>
            <w:noProof/>
            <w:webHidden/>
          </w:rPr>
          <w:tab/>
        </w:r>
        <w:r>
          <w:rPr>
            <w:noProof/>
            <w:webHidden/>
          </w:rPr>
          <w:fldChar w:fldCharType="begin"/>
        </w:r>
        <w:r>
          <w:rPr>
            <w:noProof/>
            <w:webHidden/>
          </w:rPr>
          <w:instrText xml:space="preserve"> PAGEREF _Toc389483816 \h </w:instrText>
        </w:r>
        <w:r>
          <w:rPr>
            <w:noProof/>
            <w:webHidden/>
          </w:rPr>
        </w:r>
        <w:r>
          <w:rPr>
            <w:noProof/>
            <w:webHidden/>
          </w:rPr>
          <w:fldChar w:fldCharType="separate"/>
        </w:r>
        <w:r>
          <w:rPr>
            <w:noProof/>
            <w:webHidden/>
          </w:rPr>
          <w:t>14</w:t>
        </w:r>
        <w:r>
          <w:rPr>
            <w:noProof/>
            <w:webHidden/>
          </w:rPr>
          <w:fldChar w:fldCharType="end"/>
        </w:r>
      </w:hyperlink>
    </w:p>
    <w:p w14:paraId="3DB50D6C" w14:textId="77777777" w:rsidR="00870516" w:rsidRDefault="00870516">
      <w:pPr>
        <w:pStyle w:val="TOC2"/>
        <w:tabs>
          <w:tab w:val="left" w:pos="880"/>
          <w:tab w:val="right" w:leader="dot" w:pos="10250"/>
        </w:tabs>
        <w:rPr>
          <w:rFonts w:eastAsiaTheme="minorEastAsia"/>
          <w:noProof/>
        </w:rPr>
      </w:pPr>
      <w:hyperlink w:anchor="_Toc389483817" w:history="1">
        <w:r w:rsidRPr="00E14C38">
          <w:rPr>
            <w:rStyle w:val="Hyperlink"/>
            <w:noProof/>
          </w:rPr>
          <w:t>2.5</w:t>
        </w:r>
        <w:r>
          <w:rPr>
            <w:rFonts w:eastAsiaTheme="minorEastAsia"/>
            <w:noProof/>
          </w:rPr>
          <w:tab/>
        </w:r>
        <w:r w:rsidRPr="00E14C38">
          <w:rPr>
            <w:rStyle w:val="Hyperlink"/>
            <w:noProof/>
          </w:rPr>
          <w:t>Fund Transfer Detail Report</w:t>
        </w:r>
        <w:r>
          <w:rPr>
            <w:noProof/>
            <w:webHidden/>
          </w:rPr>
          <w:tab/>
        </w:r>
        <w:r>
          <w:rPr>
            <w:noProof/>
            <w:webHidden/>
          </w:rPr>
          <w:fldChar w:fldCharType="begin"/>
        </w:r>
        <w:r>
          <w:rPr>
            <w:noProof/>
            <w:webHidden/>
          </w:rPr>
          <w:instrText xml:space="preserve"> PAGEREF _Toc389483817 \h </w:instrText>
        </w:r>
        <w:r>
          <w:rPr>
            <w:noProof/>
            <w:webHidden/>
          </w:rPr>
        </w:r>
        <w:r>
          <w:rPr>
            <w:noProof/>
            <w:webHidden/>
          </w:rPr>
          <w:fldChar w:fldCharType="separate"/>
        </w:r>
        <w:r>
          <w:rPr>
            <w:noProof/>
            <w:webHidden/>
          </w:rPr>
          <w:t>15</w:t>
        </w:r>
        <w:r>
          <w:rPr>
            <w:noProof/>
            <w:webHidden/>
          </w:rPr>
          <w:fldChar w:fldCharType="end"/>
        </w:r>
      </w:hyperlink>
    </w:p>
    <w:p w14:paraId="65D0B795" w14:textId="77777777" w:rsidR="00870516" w:rsidRDefault="00870516">
      <w:pPr>
        <w:pStyle w:val="TOC1"/>
        <w:rPr>
          <w:rFonts w:asciiTheme="minorHAnsi" w:eastAsiaTheme="minorEastAsia" w:hAnsiTheme="minorHAnsi"/>
          <w:b w:val="0"/>
        </w:rPr>
      </w:pPr>
      <w:hyperlink w:anchor="_Toc389483818" w:history="1">
        <w:r w:rsidRPr="00E14C38">
          <w:rPr>
            <w:rStyle w:val="Hyperlink"/>
          </w:rPr>
          <w:t>3</w:t>
        </w:r>
        <w:r>
          <w:rPr>
            <w:rFonts w:asciiTheme="minorHAnsi" w:eastAsiaTheme="minorEastAsia" w:hAnsiTheme="minorHAnsi"/>
            <w:b w:val="0"/>
          </w:rPr>
          <w:tab/>
        </w:r>
        <w:r w:rsidRPr="00E14C38">
          <w:rPr>
            <w:rStyle w:val="Hyperlink"/>
          </w:rPr>
          <w:t>Functional Specifications – Ambit</w:t>
        </w:r>
        <w:r>
          <w:rPr>
            <w:webHidden/>
          </w:rPr>
          <w:tab/>
        </w:r>
        <w:r>
          <w:rPr>
            <w:webHidden/>
          </w:rPr>
          <w:fldChar w:fldCharType="begin"/>
        </w:r>
        <w:r>
          <w:rPr>
            <w:webHidden/>
          </w:rPr>
          <w:instrText xml:space="preserve"> PAGEREF _Toc389483818 \h </w:instrText>
        </w:r>
        <w:r>
          <w:rPr>
            <w:webHidden/>
          </w:rPr>
        </w:r>
        <w:r>
          <w:rPr>
            <w:webHidden/>
          </w:rPr>
          <w:fldChar w:fldCharType="separate"/>
        </w:r>
        <w:r>
          <w:rPr>
            <w:webHidden/>
          </w:rPr>
          <w:t>17</w:t>
        </w:r>
        <w:r>
          <w:rPr>
            <w:webHidden/>
          </w:rPr>
          <w:fldChar w:fldCharType="end"/>
        </w:r>
      </w:hyperlink>
    </w:p>
    <w:p w14:paraId="131FB6AF" w14:textId="77777777" w:rsidR="00870516" w:rsidRDefault="00870516">
      <w:pPr>
        <w:pStyle w:val="TOC2"/>
        <w:tabs>
          <w:tab w:val="left" w:pos="880"/>
          <w:tab w:val="right" w:leader="dot" w:pos="10250"/>
        </w:tabs>
        <w:rPr>
          <w:rFonts w:eastAsiaTheme="minorEastAsia"/>
          <w:noProof/>
        </w:rPr>
      </w:pPr>
      <w:hyperlink w:anchor="_Toc389483819" w:history="1">
        <w:r w:rsidRPr="00E14C38">
          <w:rPr>
            <w:rStyle w:val="Hyperlink"/>
            <w:noProof/>
          </w:rPr>
          <w:t>3.1</w:t>
        </w:r>
        <w:r>
          <w:rPr>
            <w:rFonts w:eastAsiaTheme="minorEastAsia"/>
            <w:noProof/>
          </w:rPr>
          <w:tab/>
        </w:r>
        <w:r w:rsidRPr="00E14C38">
          <w:rPr>
            <w:rStyle w:val="Hyperlink"/>
            <w:noProof/>
          </w:rPr>
          <w:t>Wallet Account Menu</w:t>
        </w:r>
        <w:r>
          <w:rPr>
            <w:noProof/>
            <w:webHidden/>
          </w:rPr>
          <w:tab/>
        </w:r>
        <w:r>
          <w:rPr>
            <w:noProof/>
            <w:webHidden/>
          </w:rPr>
          <w:fldChar w:fldCharType="begin"/>
        </w:r>
        <w:r>
          <w:rPr>
            <w:noProof/>
            <w:webHidden/>
          </w:rPr>
          <w:instrText xml:space="preserve"> PAGEREF _Toc389483819 \h </w:instrText>
        </w:r>
        <w:r>
          <w:rPr>
            <w:noProof/>
            <w:webHidden/>
          </w:rPr>
        </w:r>
        <w:r>
          <w:rPr>
            <w:noProof/>
            <w:webHidden/>
          </w:rPr>
          <w:fldChar w:fldCharType="separate"/>
        </w:r>
        <w:r>
          <w:rPr>
            <w:noProof/>
            <w:webHidden/>
          </w:rPr>
          <w:t>17</w:t>
        </w:r>
        <w:r>
          <w:rPr>
            <w:noProof/>
            <w:webHidden/>
          </w:rPr>
          <w:fldChar w:fldCharType="end"/>
        </w:r>
      </w:hyperlink>
    </w:p>
    <w:p w14:paraId="42B00C19" w14:textId="77777777" w:rsidR="00870516" w:rsidRDefault="00870516">
      <w:pPr>
        <w:pStyle w:val="TOC2"/>
        <w:tabs>
          <w:tab w:val="left" w:pos="880"/>
          <w:tab w:val="right" w:leader="dot" w:pos="10250"/>
        </w:tabs>
        <w:rPr>
          <w:rFonts w:eastAsiaTheme="minorEastAsia"/>
          <w:noProof/>
        </w:rPr>
      </w:pPr>
      <w:hyperlink w:anchor="_Toc389483820" w:history="1">
        <w:r w:rsidRPr="00E14C38">
          <w:rPr>
            <w:rStyle w:val="Hyperlink"/>
            <w:rFonts w:cs="Arial"/>
            <w:noProof/>
            <w:lang w:val="en-GB"/>
          </w:rPr>
          <w:t>3.2</w:t>
        </w:r>
        <w:r>
          <w:rPr>
            <w:rFonts w:eastAsiaTheme="minorEastAsia"/>
            <w:noProof/>
          </w:rPr>
          <w:tab/>
        </w:r>
        <w:r w:rsidRPr="00E14C38">
          <w:rPr>
            <w:rStyle w:val="Hyperlink"/>
            <w:noProof/>
          </w:rPr>
          <w:t>Fund Transfer JS to Wallet</w:t>
        </w:r>
        <w:r>
          <w:rPr>
            <w:noProof/>
            <w:webHidden/>
          </w:rPr>
          <w:tab/>
        </w:r>
        <w:r>
          <w:rPr>
            <w:noProof/>
            <w:webHidden/>
          </w:rPr>
          <w:fldChar w:fldCharType="begin"/>
        </w:r>
        <w:r>
          <w:rPr>
            <w:noProof/>
            <w:webHidden/>
          </w:rPr>
          <w:instrText xml:space="preserve"> PAGEREF _Toc389483820 \h </w:instrText>
        </w:r>
        <w:r>
          <w:rPr>
            <w:noProof/>
            <w:webHidden/>
          </w:rPr>
        </w:r>
        <w:r>
          <w:rPr>
            <w:noProof/>
            <w:webHidden/>
          </w:rPr>
          <w:fldChar w:fldCharType="separate"/>
        </w:r>
        <w:r>
          <w:rPr>
            <w:noProof/>
            <w:webHidden/>
          </w:rPr>
          <w:t>17</w:t>
        </w:r>
        <w:r>
          <w:rPr>
            <w:noProof/>
            <w:webHidden/>
          </w:rPr>
          <w:fldChar w:fldCharType="end"/>
        </w:r>
      </w:hyperlink>
    </w:p>
    <w:p w14:paraId="76CD0195" w14:textId="77777777" w:rsidR="00870516" w:rsidRDefault="00870516">
      <w:pPr>
        <w:pStyle w:val="TOC2"/>
        <w:tabs>
          <w:tab w:val="left" w:pos="880"/>
          <w:tab w:val="right" w:leader="dot" w:pos="10250"/>
        </w:tabs>
        <w:rPr>
          <w:rFonts w:eastAsiaTheme="minorEastAsia"/>
          <w:noProof/>
        </w:rPr>
      </w:pPr>
      <w:hyperlink w:anchor="_Toc389483821" w:history="1">
        <w:r w:rsidRPr="00E14C38">
          <w:rPr>
            <w:rStyle w:val="Hyperlink"/>
            <w:noProof/>
          </w:rPr>
          <w:t>3.3</w:t>
        </w:r>
        <w:r>
          <w:rPr>
            <w:rFonts w:eastAsiaTheme="minorEastAsia"/>
            <w:noProof/>
          </w:rPr>
          <w:tab/>
        </w:r>
        <w:r w:rsidRPr="00E14C38">
          <w:rPr>
            <w:rStyle w:val="Hyperlink"/>
            <w:noProof/>
          </w:rPr>
          <w:t>Beneficiary Manageme</w:t>
        </w:r>
        <w:r w:rsidRPr="00E14C38">
          <w:rPr>
            <w:rStyle w:val="Hyperlink"/>
            <w:noProof/>
          </w:rPr>
          <w:t>n</w:t>
        </w:r>
        <w:r w:rsidRPr="00E14C38">
          <w:rPr>
            <w:rStyle w:val="Hyperlink"/>
            <w:noProof/>
          </w:rPr>
          <w:t>t</w:t>
        </w:r>
        <w:r>
          <w:rPr>
            <w:noProof/>
            <w:webHidden/>
          </w:rPr>
          <w:tab/>
        </w:r>
        <w:r>
          <w:rPr>
            <w:noProof/>
            <w:webHidden/>
          </w:rPr>
          <w:fldChar w:fldCharType="begin"/>
        </w:r>
        <w:r>
          <w:rPr>
            <w:noProof/>
            <w:webHidden/>
          </w:rPr>
          <w:instrText xml:space="preserve"> PAGEREF _Toc389483821 \h </w:instrText>
        </w:r>
        <w:r>
          <w:rPr>
            <w:noProof/>
            <w:webHidden/>
          </w:rPr>
        </w:r>
        <w:r>
          <w:rPr>
            <w:noProof/>
            <w:webHidden/>
          </w:rPr>
          <w:fldChar w:fldCharType="separate"/>
        </w:r>
        <w:r>
          <w:rPr>
            <w:noProof/>
            <w:webHidden/>
          </w:rPr>
          <w:t>20</w:t>
        </w:r>
        <w:r>
          <w:rPr>
            <w:noProof/>
            <w:webHidden/>
          </w:rPr>
          <w:fldChar w:fldCharType="end"/>
        </w:r>
      </w:hyperlink>
    </w:p>
    <w:p w14:paraId="31C29D8D" w14:textId="77777777" w:rsidR="00870516" w:rsidRDefault="00870516">
      <w:pPr>
        <w:pStyle w:val="TOC1"/>
        <w:rPr>
          <w:rFonts w:asciiTheme="minorHAnsi" w:eastAsiaTheme="minorEastAsia" w:hAnsiTheme="minorHAnsi"/>
          <w:b w:val="0"/>
        </w:rPr>
      </w:pPr>
      <w:hyperlink w:anchor="_Toc389483822" w:history="1">
        <w:r w:rsidRPr="00E14C38">
          <w:rPr>
            <w:rStyle w:val="Hyperlink"/>
          </w:rPr>
          <w:t>4</w:t>
        </w:r>
        <w:r>
          <w:rPr>
            <w:rFonts w:asciiTheme="minorHAnsi" w:eastAsiaTheme="minorEastAsia" w:hAnsiTheme="minorHAnsi"/>
            <w:b w:val="0"/>
          </w:rPr>
          <w:tab/>
        </w:r>
        <w:r w:rsidRPr="00E14C38">
          <w:rPr>
            <w:rStyle w:val="Hyperlink"/>
          </w:rPr>
          <w:t>Out of scope</w:t>
        </w:r>
        <w:r>
          <w:rPr>
            <w:webHidden/>
          </w:rPr>
          <w:tab/>
        </w:r>
        <w:r>
          <w:rPr>
            <w:webHidden/>
          </w:rPr>
          <w:fldChar w:fldCharType="begin"/>
        </w:r>
        <w:r>
          <w:rPr>
            <w:webHidden/>
          </w:rPr>
          <w:instrText xml:space="preserve"> PAGEREF _Toc389483822 \h </w:instrText>
        </w:r>
        <w:r>
          <w:rPr>
            <w:webHidden/>
          </w:rPr>
        </w:r>
        <w:r>
          <w:rPr>
            <w:webHidden/>
          </w:rPr>
          <w:fldChar w:fldCharType="separate"/>
        </w:r>
        <w:r>
          <w:rPr>
            <w:webHidden/>
          </w:rPr>
          <w:t>25</w:t>
        </w:r>
        <w:r>
          <w:rPr>
            <w:webHidden/>
          </w:rPr>
          <w:fldChar w:fldCharType="end"/>
        </w:r>
      </w:hyperlink>
    </w:p>
    <w:p w14:paraId="6A99B398" w14:textId="77777777" w:rsidR="00E42976" w:rsidRPr="006565E8" w:rsidRDefault="00B8284F" w:rsidP="00673E61">
      <w:pPr>
        <w:pStyle w:val="DocumentDate"/>
        <w:spacing w:line="240" w:lineRule="auto"/>
        <w:ind w:left="450"/>
        <w:jc w:val="left"/>
        <w:sectPr w:rsidR="00E42976" w:rsidRPr="006565E8" w:rsidSect="00082F0A">
          <w:headerReference w:type="default" r:id="rId13"/>
          <w:footerReference w:type="default" r:id="rId14"/>
          <w:pgSz w:w="11907" w:h="16839" w:code="9"/>
          <w:pgMar w:top="1260" w:right="747" w:bottom="990" w:left="900" w:header="720" w:footer="0" w:gutter="0"/>
          <w:cols w:space="720"/>
          <w:docGrid w:linePitch="360"/>
        </w:sectPr>
      </w:pPr>
      <w:r w:rsidRPr="006565E8">
        <w:fldChar w:fldCharType="end"/>
      </w:r>
    </w:p>
    <w:p w14:paraId="258BB266" w14:textId="77777777" w:rsidR="00DA4AD6" w:rsidRDefault="00DA4AD6" w:rsidP="00DA4AD6">
      <w:pPr>
        <w:rPr>
          <w:rFonts w:ascii="Impact" w:hAnsi="Impact"/>
          <w:color w:val="B11593"/>
          <w:sz w:val="50"/>
          <w:szCs w:val="60"/>
        </w:rPr>
      </w:pPr>
      <w:r>
        <w:rPr>
          <w:rFonts w:ascii="Impact" w:hAnsi="Impact"/>
          <w:color w:val="B11593"/>
          <w:sz w:val="50"/>
          <w:szCs w:val="60"/>
        </w:rPr>
        <w:lastRenderedPageBreak/>
        <w:t>Change History</w:t>
      </w:r>
    </w:p>
    <w:tbl>
      <w:tblPr>
        <w:tblStyle w:val="TableGrid"/>
        <w:tblW w:w="0" w:type="auto"/>
        <w:tblInd w:w="360" w:type="dxa"/>
        <w:tblLook w:val="04A0" w:firstRow="1" w:lastRow="0" w:firstColumn="1" w:lastColumn="0" w:noHBand="0" w:noVBand="1"/>
      </w:tblPr>
      <w:tblGrid>
        <w:gridCol w:w="1188"/>
        <w:gridCol w:w="1890"/>
        <w:gridCol w:w="2070"/>
        <w:gridCol w:w="4968"/>
      </w:tblGrid>
      <w:tr w:rsidR="00DA4AD6" w:rsidRPr="00DA6890" w14:paraId="2DAA09DF" w14:textId="77777777" w:rsidTr="00765EE0">
        <w:tc>
          <w:tcPr>
            <w:tcW w:w="1188" w:type="dxa"/>
          </w:tcPr>
          <w:p w14:paraId="7B47C745" w14:textId="77777777" w:rsidR="00DA4AD6" w:rsidRPr="00DA6890" w:rsidRDefault="00DA4AD6" w:rsidP="00DA6890">
            <w:pPr>
              <w:spacing w:line="276" w:lineRule="auto"/>
              <w:rPr>
                <w:rFonts w:ascii="Calibri" w:hAnsi="Calibri" w:cs="Arial"/>
                <w:b/>
                <w:sz w:val="24"/>
                <w:szCs w:val="24"/>
              </w:rPr>
            </w:pPr>
            <w:r w:rsidRPr="00DA6890">
              <w:rPr>
                <w:rFonts w:ascii="Calibri" w:hAnsi="Calibri" w:cs="Arial"/>
                <w:b/>
                <w:sz w:val="24"/>
                <w:szCs w:val="24"/>
              </w:rPr>
              <w:t>Revision</w:t>
            </w:r>
          </w:p>
        </w:tc>
        <w:tc>
          <w:tcPr>
            <w:tcW w:w="1890" w:type="dxa"/>
          </w:tcPr>
          <w:p w14:paraId="0BB4A891" w14:textId="77777777" w:rsidR="00DA4AD6" w:rsidRPr="00DA6890" w:rsidRDefault="00DA4AD6" w:rsidP="00DA6890">
            <w:pPr>
              <w:spacing w:line="276" w:lineRule="auto"/>
              <w:rPr>
                <w:rFonts w:ascii="Calibri" w:hAnsi="Calibri" w:cs="Arial"/>
                <w:b/>
                <w:sz w:val="24"/>
                <w:szCs w:val="24"/>
              </w:rPr>
            </w:pPr>
            <w:r w:rsidRPr="00DA6890">
              <w:rPr>
                <w:rFonts w:ascii="Calibri" w:hAnsi="Calibri" w:cs="Arial"/>
                <w:b/>
                <w:sz w:val="24"/>
                <w:szCs w:val="24"/>
              </w:rPr>
              <w:t>Date</w:t>
            </w:r>
          </w:p>
        </w:tc>
        <w:tc>
          <w:tcPr>
            <w:tcW w:w="2070" w:type="dxa"/>
          </w:tcPr>
          <w:p w14:paraId="2CB377F4" w14:textId="77777777" w:rsidR="00DA4AD6" w:rsidRPr="00DA6890" w:rsidRDefault="00DA4AD6" w:rsidP="00DA6890">
            <w:pPr>
              <w:spacing w:line="276" w:lineRule="auto"/>
              <w:rPr>
                <w:rFonts w:ascii="Calibri" w:hAnsi="Calibri" w:cs="Arial"/>
                <w:b/>
                <w:sz w:val="24"/>
                <w:szCs w:val="24"/>
              </w:rPr>
            </w:pPr>
            <w:r w:rsidRPr="00DA6890">
              <w:rPr>
                <w:rFonts w:ascii="Calibri" w:hAnsi="Calibri" w:cs="Arial"/>
                <w:b/>
                <w:sz w:val="24"/>
                <w:szCs w:val="24"/>
              </w:rPr>
              <w:t>Author(s)</w:t>
            </w:r>
          </w:p>
        </w:tc>
        <w:tc>
          <w:tcPr>
            <w:tcW w:w="4968" w:type="dxa"/>
          </w:tcPr>
          <w:p w14:paraId="7C0D84BC" w14:textId="77777777" w:rsidR="00DA4AD6" w:rsidRPr="00DA6890" w:rsidRDefault="00DA4AD6" w:rsidP="00DA6890">
            <w:pPr>
              <w:spacing w:line="276" w:lineRule="auto"/>
              <w:rPr>
                <w:rFonts w:ascii="Calibri" w:hAnsi="Calibri" w:cs="Arial"/>
                <w:b/>
                <w:sz w:val="24"/>
                <w:szCs w:val="24"/>
              </w:rPr>
            </w:pPr>
            <w:r w:rsidRPr="00DA6890">
              <w:rPr>
                <w:rFonts w:ascii="Calibri" w:hAnsi="Calibri" w:cs="Arial"/>
                <w:b/>
                <w:sz w:val="24"/>
                <w:szCs w:val="24"/>
              </w:rPr>
              <w:t>Description</w:t>
            </w:r>
          </w:p>
        </w:tc>
      </w:tr>
      <w:tr w:rsidR="00DA4AD6" w14:paraId="48BAD513" w14:textId="77777777" w:rsidTr="00765EE0">
        <w:tc>
          <w:tcPr>
            <w:tcW w:w="1188" w:type="dxa"/>
          </w:tcPr>
          <w:p w14:paraId="6F49874D" w14:textId="77777777" w:rsidR="00DA4AD6" w:rsidRPr="00DA4AD6" w:rsidRDefault="00DA4AD6" w:rsidP="00DA6890">
            <w:pPr>
              <w:spacing w:line="276" w:lineRule="auto"/>
              <w:rPr>
                <w:rFonts w:ascii="Calibri" w:hAnsi="Calibri" w:cs="Arial"/>
                <w:sz w:val="24"/>
                <w:szCs w:val="24"/>
              </w:rPr>
            </w:pPr>
            <w:r w:rsidRPr="00DA4AD6">
              <w:rPr>
                <w:rFonts w:ascii="Calibri" w:hAnsi="Calibri" w:cs="Arial"/>
                <w:sz w:val="24"/>
                <w:szCs w:val="24"/>
              </w:rPr>
              <w:t>0.1</w:t>
            </w:r>
          </w:p>
        </w:tc>
        <w:tc>
          <w:tcPr>
            <w:tcW w:w="1890" w:type="dxa"/>
          </w:tcPr>
          <w:p w14:paraId="72D88643" w14:textId="77777777" w:rsidR="00DA4AD6" w:rsidRPr="00DA4AD6" w:rsidRDefault="003B6413" w:rsidP="003B6413">
            <w:pPr>
              <w:spacing w:line="276" w:lineRule="auto"/>
              <w:rPr>
                <w:rFonts w:ascii="Calibri" w:hAnsi="Calibri" w:cs="Arial"/>
                <w:sz w:val="24"/>
                <w:szCs w:val="24"/>
              </w:rPr>
            </w:pPr>
            <w:r>
              <w:rPr>
                <w:rFonts w:ascii="Calibri" w:hAnsi="Calibri" w:cs="Arial"/>
                <w:sz w:val="24"/>
                <w:szCs w:val="24"/>
              </w:rPr>
              <w:t>28/05</w:t>
            </w:r>
            <w:r w:rsidR="00DA6890">
              <w:rPr>
                <w:rFonts w:ascii="Calibri" w:hAnsi="Calibri" w:cs="Arial"/>
                <w:sz w:val="24"/>
                <w:szCs w:val="24"/>
              </w:rPr>
              <w:t>/2014</w:t>
            </w:r>
          </w:p>
        </w:tc>
        <w:tc>
          <w:tcPr>
            <w:tcW w:w="2070" w:type="dxa"/>
          </w:tcPr>
          <w:p w14:paraId="77A3AAC1" w14:textId="77777777" w:rsidR="00DA4AD6" w:rsidRPr="00DA4AD6" w:rsidRDefault="003B6413" w:rsidP="00DA6890">
            <w:pPr>
              <w:spacing w:line="276" w:lineRule="auto"/>
              <w:rPr>
                <w:rFonts w:ascii="Calibri" w:hAnsi="Calibri" w:cs="Arial"/>
                <w:sz w:val="24"/>
                <w:szCs w:val="24"/>
              </w:rPr>
            </w:pPr>
            <w:r>
              <w:rPr>
                <w:rFonts w:ascii="Calibri" w:hAnsi="Calibri" w:cs="Arial"/>
                <w:sz w:val="24"/>
                <w:szCs w:val="24"/>
              </w:rPr>
              <w:t>Muhammad Adeel Ashraf</w:t>
            </w:r>
          </w:p>
        </w:tc>
        <w:tc>
          <w:tcPr>
            <w:tcW w:w="4968" w:type="dxa"/>
          </w:tcPr>
          <w:p w14:paraId="5CDA960A" w14:textId="77777777" w:rsidR="00DA4AD6" w:rsidRPr="00DA4AD6" w:rsidRDefault="00DA4AD6" w:rsidP="00DA6890">
            <w:pPr>
              <w:spacing w:line="276" w:lineRule="auto"/>
              <w:rPr>
                <w:rFonts w:ascii="Calibri" w:hAnsi="Calibri" w:cs="Arial"/>
                <w:sz w:val="24"/>
                <w:szCs w:val="24"/>
              </w:rPr>
            </w:pPr>
            <w:r w:rsidRPr="00DA4AD6">
              <w:rPr>
                <w:rFonts w:ascii="Calibri" w:hAnsi="Calibri" w:cs="Arial"/>
                <w:sz w:val="24"/>
                <w:szCs w:val="24"/>
              </w:rPr>
              <w:t>In</w:t>
            </w:r>
            <w:r w:rsidR="003B6413">
              <w:rPr>
                <w:rFonts w:ascii="Calibri" w:hAnsi="Calibri" w:cs="Arial"/>
                <w:sz w:val="24"/>
                <w:szCs w:val="24"/>
              </w:rPr>
              <w:t>i</w:t>
            </w:r>
            <w:r w:rsidRPr="00DA4AD6">
              <w:rPr>
                <w:rFonts w:ascii="Calibri" w:hAnsi="Calibri" w:cs="Arial"/>
                <w:sz w:val="24"/>
                <w:szCs w:val="24"/>
              </w:rPr>
              <w:t>tial draft</w:t>
            </w:r>
          </w:p>
        </w:tc>
      </w:tr>
      <w:tr w:rsidR="00DA4AD6" w14:paraId="0907EF06" w14:textId="77777777" w:rsidTr="00765EE0">
        <w:tc>
          <w:tcPr>
            <w:tcW w:w="1188" w:type="dxa"/>
          </w:tcPr>
          <w:p w14:paraId="428D12C4" w14:textId="77777777" w:rsidR="00DA4AD6" w:rsidRPr="00DA4AD6" w:rsidRDefault="00837D77" w:rsidP="00DA6890">
            <w:pPr>
              <w:spacing w:line="276" w:lineRule="auto"/>
              <w:rPr>
                <w:rFonts w:ascii="Calibri" w:hAnsi="Calibri" w:cs="Arial"/>
                <w:sz w:val="24"/>
                <w:szCs w:val="24"/>
              </w:rPr>
            </w:pPr>
            <w:r>
              <w:rPr>
                <w:rFonts w:ascii="Calibri" w:hAnsi="Calibri" w:cs="Arial"/>
                <w:sz w:val="24"/>
                <w:szCs w:val="24"/>
              </w:rPr>
              <w:t>0.2</w:t>
            </w:r>
          </w:p>
        </w:tc>
        <w:tc>
          <w:tcPr>
            <w:tcW w:w="1890" w:type="dxa"/>
          </w:tcPr>
          <w:p w14:paraId="3915D361" w14:textId="77777777" w:rsidR="00DA4AD6" w:rsidRPr="00DA4AD6" w:rsidRDefault="00837D77" w:rsidP="00DA6890">
            <w:pPr>
              <w:spacing w:line="276" w:lineRule="auto"/>
              <w:rPr>
                <w:rFonts w:ascii="Calibri" w:hAnsi="Calibri" w:cs="Arial"/>
                <w:sz w:val="24"/>
                <w:szCs w:val="24"/>
              </w:rPr>
            </w:pPr>
            <w:r>
              <w:rPr>
                <w:rFonts w:ascii="Calibri" w:hAnsi="Calibri" w:cs="Arial"/>
                <w:sz w:val="24"/>
                <w:szCs w:val="24"/>
              </w:rPr>
              <w:t>28/05/2014</w:t>
            </w:r>
          </w:p>
        </w:tc>
        <w:tc>
          <w:tcPr>
            <w:tcW w:w="2070" w:type="dxa"/>
          </w:tcPr>
          <w:p w14:paraId="155AF27A" w14:textId="77777777" w:rsidR="00DA4AD6" w:rsidRPr="00DA4AD6" w:rsidRDefault="00837D77" w:rsidP="00DA6890">
            <w:pPr>
              <w:spacing w:line="276" w:lineRule="auto"/>
              <w:rPr>
                <w:rFonts w:ascii="Calibri" w:hAnsi="Calibri" w:cs="Arial"/>
                <w:sz w:val="24"/>
                <w:szCs w:val="24"/>
              </w:rPr>
            </w:pPr>
            <w:r>
              <w:rPr>
                <w:rFonts w:ascii="Calibri" w:hAnsi="Calibri" w:cs="Arial"/>
                <w:sz w:val="24"/>
                <w:szCs w:val="24"/>
              </w:rPr>
              <w:t xml:space="preserve">M Danish </w:t>
            </w:r>
            <w:r w:rsidR="00013226">
              <w:rPr>
                <w:rFonts w:ascii="Calibri" w:hAnsi="Calibri" w:cs="Arial"/>
                <w:sz w:val="24"/>
                <w:szCs w:val="24"/>
              </w:rPr>
              <w:t>Siddique</w:t>
            </w:r>
          </w:p>
        </w:tc>
        <w:tc>
          <w:tcPr>
            <w:tcW w:w="4968" w:type="dxa"/>
          </w:tcPr>
          <w:p w14:paraId="5D14FBAC" w14:textId="77777777" w:rsidR="00DA4AD6" w:rsidRPr="00DA4AD6" w:rsidRDefault="00837D77" w:rsidP="00DA6890">
            <w:pPr>
              <w:spacing w:line="276" w:lineRule="auto"/>
              <w:rPr>
                <w:rFonts w:ascii="Calibri" w:hAnsi="Calibri" w:cs="Arial"/>
                <w:sz w:val="24"/>
                <w:szCs w:val="24"/>
              </w:rPr>
            </w:pPr>
            <w:r>
              <w:rPr>
                <w:rFonts w:ascii="Calibri" w:hAnsi="Calibri" w:cs="Arial"/>
                <w:sz w:val="24"/>
                <w:szCs w:val="24"/>
              </w:rPr>
              <w:t>Added Vision Section</w:t>
            </w:r>
          </w:p>
        </w:tc>
      </w:tr>
      <w:tr w:rsidR="003C3E61" w14:paraId="143A6646" w14:textId="77777777" w:rsidTr="00765EE0">
        <w:tc>
          <w:tcPr>
            <w:tcW w:w="1188" w:type="dxa"/>
          </w:tcPr>
          <w:p w14:paraId="10695E1F" w14:textId="77777777" w:rsidR="003C3E61" w:rsidRDefault="003654C4" w:rsidP="00DA6890">
            <w:pPr>
              <w:rPr>
                <w:rFonts w:ascii="Calibri" w:hAnsi="Calibri" w:cs="Arial"/>
                <w:sz w:val="24"/>
                <w:szCs w:val="24"/>
              </w:rPr>
            </w:pPr>
            <w:r>
              <w:rPr>
                <w:rFonts w:ascii="Calibri" w:hAnsi="Calibri" w:cs="Arial"/>
                <w:sz w:val="24"/>
                <w:szCs w:val="24"/>
              </w:rPr>
              <w:t>0.3</w:t>
            </w:r>
          </w:p>
        </w:tc>
        <w:tc>
          <w:tcPr>
            <w:tcW w:w="1890" w:type="dxa"/>
          </w:tcPr>
          <w:p w14:paraId="354C93CB" w14:textId="77777777" w:rsidR="003C3E61" w:rsidRDefault="003654C4" w:rsidP="00DA6890">
            <w:pPr>
              <w:rPr>
                <w:rFonts w:ascii="Calibri" w:hAnsi="Calibri" w:cs="Arial"/>
                <w:sz w:val="24"/>
                <w:szCs w:val="24"/>
              </w:rPr>
            </w:pPr>
            <w:r>
              <w:rPr>
                <w:rFonts w:ascii="Calibri" w:hAnsi="Calibri" w:cs="Arial"/>
                <w:sz w:val="24"/>
                <w:szCs w:val="24"/>
              </w:rPr>
              <w:t>30/05/2014</w:t>
            </w:r>
          </w:p>
        </w:tc>
        <w:tc>
          <w:tcPr>
            <w:tcW w:w="2070" w:type="dxa"/>
          </w:tcPr>
          <w:p w14:paraId="55CEA5FE" w14:textId="77777777" w:rsidR="003C3E61" w:rsidRDefault="003654C4" w:rsidP="00DA6890">
            <w:pPr>
              <w:rPr>
                <w:rFonts w:ascii="Calibri" w:hAnsi="Calibri" w:cs="Arial"/>
                <w:sz w:val="24"/>
                <w:szCs w:val="24"/>
              </w:rPr>
            </w:pPr>
            <w:r>
              <w:rPr>
                <w:rFonts w:ascii="Calibri" w:hAnsi="Calibri" w:cs="Arial"/>
                <w:sz w:val="24"/>
                <w:szCs w:val="24"/>
              </w:rPr>
              <w:t>Muhammad Adeel Ashraf</w:t>
            </w:r>
          </w:p>
        </w:tc>
        <w:tc>
          <w:tcPr>
            <w:tcW w:w="4968" w:type="dxa"/>
          </w:tcPr>
          <w:p w14:paraId="73C2D38B" w14:textId="77777777" w:rsidR="003C3E61" w:rsidRDefault="003654C4" w:rsidP="003654C4">
            <w:pPr>
              <w:rPr>
                <w:rFonts w:ascii="Calibri" w:hAnsi="Calibri" w:cs="Arial"/>
                <w:sz w:val="24"/>
                <w:szCs w:val="24"/>
              </w:rPr>
            </w:pPr>
            <w:r>
              <w:rPr>
                <w:rFonts w:ascii="Calibri" w:hAnsi="Calibri" w:cs="Arial"/>
                <w:sz w:val="24"/>
                <w:szCs w:val="24"/>
              </w:rPr>
              <w:t>JS feedback incorporated</w:t>
            </w:r>
          </w:p>
        </w:tc>
      </w:tr>
      <w:tr w:rsidR="00013226" w14:paraId="3566E5B8" w14:textId="77777777" w:rsidTr="00765EE0">
        <w:tc>
          <w:tcPr>
            <w:tcW w:w="1188" w:type="dxa"/>
          </w:tcPr>
          <w:p w14:paraId="1F7238C3" w14:textId="77777777" w:rsidR="00013226" w:rsidRDefault="006F1702" w:rsidP="00DA6890">
            <w:pPr>
              <w:rPr>
                <w:rFonts w:ascii="Calibri" w:hAnsi="Calibri" w:cs="Arial"/>
                <w:sz w:val="24"/>
                <w:szCs w:val="24"/>
              </w:rPr>
            </w:pPr>
            <w:r>
              <w:rPr>
                <w:rFonts w:ascii="Calibri" w:hAnsi="Calibri" w:cs="Arial"/>
                <w:sz w:val="24"/>
                <w:szCs w:val="24"/>
              </w:rPr>
              <w:t>1.0</w:t>
            </w:r>
          </w:p>
        </w:tc>
        <w:tc>
          <w:tcPr>
            <w:tcW w:w="1890" w:type="dxa"/>
          </w:tcPr>
          <w:p w14:paraId="7BF8668E" w14:textId="77777777" w:rsidR="00013226" w:rsidRDefault="00013226" w:rsidP="00DA6890">
            <w:pPr>
              <w:rPr>
                <w:rFonts w:ascii="Calibri" w:hAnsi="Calibri" w:cs="Arial"/>
                <w:sz w:val="24"/>
                <w:szCs w:val="24"/>
              </w:rPr>
            </w:pPr>
            <w:r>
              <w:rPr>
                <w:rFonts w:ascii="Calibri" w:hAnsi="Calibri" w:cs="Arial"/>
                <w:sz w:val="24"/>
                <w:szCs w:val="24"/>
              </w:rPr>
              <w:t>30/05/2014</w:t>
            </w:r>
          </w:p>
        </w:tc>
        <w:tc>
          <w:tcPr>
            <w:tcW w:w="2070" w:type="dxa"/>
          </w:tcPr>
          <w:p w14:paraId="03834E00" w14:textId="77777777" w:rsidR="00013226" w:rsidRDefault="00013226" w:rsidP="00DA6890">
            <w:pPr>
              <w:rPr>
                <w:rFonts w:ascii="Calibri" w:hAnsi="Calibri" w:cs="Arial"/>
                <w:sz w:val="24"/>
                <w:szCs w:val="24"/>
              </w:rPr>
            </w:pPr>
            <w:r>
              <w:rPr>
                <w:rFonts w:ascii="Calibri" w:hAnsi="Calibri" w:cs="Arial"/>
                <w:sz w:val="24"/>
                <w:szCs w:val="24"/>
              </w:rPr>
              <w:t>Muhammad Adeel Ashraf</w:t>
            </w:r>
          </w:p>
        </w:tc>
        <w:tc>
          <w:tcPr>
            <w:tcW w:w="4968" w:type="dxa"/>
          </w:tcPr>
          <w:p w14:paraId="5F540594" w14:textId="77777777" w:rsidR="00013226" w:rsidRDefault="00013226" w:rsidP="003654C4">
            <w:pPr>
              <w:rPr>
                <w:rFonts w:ascii="Calibri" w:hAnsi="Calibri" w:cs="Arial"/>
                <w:sz w:val="24"/>
                <w:szCs w:val="24"/>
              </w:rPr>
            </w:pPr>
            <w:r>
              <w:rPr>
                <w:rFonts w:ascii="Calibri" w:hAnsi="Calibri" w:cs="Arial"/>
                <w:sz w:val="24"/>
                <w:szCs w:val="24"/>
              </w:rPr>
              <w:t>Feedback incorporated</w:t>
            </w:r>
          </w:p>
        </w:tc>
      </w:tr>
      <w:tr w:rsidR="00127824" w14:paraId="1EC78EBD" w14:textId="77777777" w:rsidTr="00765EE0">
        <w:tc>
          <w:tcPr>
            <w:tcW w:w="1188" w:type="dxa"/>
          </w:tcPr>
          <w:p w14:paraId="3F7D736B" w14:textId="68BBB143" w:rsidR="00127824" w:rsidRDefault="00127824" w:rsidP="00DA6890">
            <w:pPr>
              <w:rPr>
                <w:rFonts w:ascii="Calibri" w:hAnsi="Calibri" w:cs="Arial"/>
                <w:sz w:val="24"/>
                <w:szCs w:val="24"/>
              </w:rPr>
            </w:pPr>
            <w:r>
              <w:rPr>
                <w:rFonts w:ascii="Calibri" w:hAnsi="Calibri" w:cs="Arial"/>
                <w:sz w:val="24"/>
                <w:szCs w:val="24"/>
              </w:rPr>
              <w:t>1.1</w:t>
            </w:r>
          </w:p>
        </w:tc>
        <w:tc>
          <w:tcPr>
            <w:tcW w:w="1890" w:type="dxa"/>
          </w:tcPr>
          <w:p w14:paraId="4AC198ED" w14:textId="038C57EC" w:rsidR="00127824" w:rsidRDefault="00127824" w:rsidP="00DA6890">
            <w:pPr>
              <w:rPr>
                <w:rFonts w:ascii="Calibri" w:hAnsi="Calibri" w:cs="Arial"/>
                <w:sz w:val="24"/>
                <w:szCs w:val="24"/>
              </w:rPr>
            </w:pPr>
            <w:r>
              <w:rPr>
                <w:rFonts w:ascii="Calibri" w:hAnsi="Calibri" w:cs="Arial"/>
                <w:sz w:val="24"/>
                <w:szCs w:val="24"/>
              </w:rPr>
              <w:t>02/06/2014</w:t>
            </w:r>
          </w:p>
        </w:tc>
        <w:tc>
          <w:tcPr>
            <w:tcW w:w="2070" w:type="dxa"/>
          </w:tcPr>
          <w:p w14:paraId="001499C3" w14:textId="5D24E906" w:rsidR="00127824" w:rsidRDefault="00127824" w:rsidP="00DA6890">
            <w:pPr>
              <w:rPr>
                <w:rFonts w:ascii="Calibri" w:hAnsi="Calibri" w:cs="Arial"/>
                <w:sz w:val="24"/>
                <w:szCs w:val="24"/>
              </w:rPr>
            </w:pPr>
            <w:r>
              <w:rPr>
                <w:rFonts w:ascii="Calibri" w:hAnsi="Calibri" w:cs="Arial"/>
                <w:sz w:val="24"/>
                <w:szCs w:val="24"/>
              </w:rPr>
              <w:t>Muhammad Aamir Khan</w:t>
            </w:r>
          </w:p>
        </w:tc>
        <w:tc>
          <w:tcPr>
            <w:tcW w:w="4968" w:type="dxa"/>
          </w:tcPr>
          <w:p w14:paraId="315B8344" w14:textId="6C0C6338" w:rsidR="00127824" w:rsidRDefault="00127824" w:rsidP="003654C4">
            <w:pPr>
              <w:rPr>
                <w:rFonts w:ascii="Calibri" w:hAnsi="Calibri" w:cs="Arial"/>
                <w:sz w:val="24"/>
                <w:szCs w:val="24"/>
              </w:rPr>
            </w:pPr>
            <w:r>
              <w:rPr>
                <w:rFonts w:ascii="Calibri" w:hAnsi="Calibri" w:cs="Arial"/>
                <w:sz w:val="24"/>
                <w:szCs w:val="24"/>
              </w:rPr>
              <w:t>Feedback Reviewed</w:t>
            </w:r>
          </w:p>
        </w:tc>
      </w:tr>
    </w:tbl>
    <w:p w14:paraId="47878D59" w14:textId="77777777" w:rsidR="00DA4AD6" w:rsidRDefault="00DA4AD6">
      <w:pPr>
        <w:rPr>
          <w:rFonts w:ascii="Impact" w:hAnsi="Impact"/>
          <w:color w:val="B11593"/>
          <w:sz w:val="36"/>
          <w:szCs w:val="32"/>
        </w:rPr>
      </w:pPr>
      <w:r>
        <w:br w:type="page"/>
      </w:r>
    </w:p>
    <w:p w14:paraId="36467071" w14:textId="77777777" w:rsidR="008B3100" w:rsidRDefault="002E653D" w:rsidP="008B3100">
      <w:pPr>
        <w:pStyle w:val="Style1"/>
      </w:pPr>
      <w:bookmarkStart w:id="0" w:name="_Toc389483797"/>
      <w:r>
        <w:lastRenderedPageBreak/>
        <w:t>Introduction</w:t>
      </w:r>
      <w:bookmarkEnd w:id="0"/>
    </w:p>
    <w:p w14:paraId="4754621D" w14:textId="77777777" w:rsidR="00BF2891" w:rsidRDefault="00A66CAD" w:rsidP="00B467EF">
      <w:pPr>
        <w:rPr>
          <w:rFonts w:eastAsia="Times New Roman" w:cs="Arial"/>
          <w:lang w:val="en-GB"/>
        </w:rPr>
      </w:pPr>
      <w:r>
        <w:rPr>
          <w:rFonts w:eastAsia="Times New Roman" w:cs="Arial"/>
          <w:lang w:val="en-GB"/>
        </w:rPr>
        <w:t>JS Bank takes</w:t>
      </w:r>
      <w:r w:rsidR="00284EF6" w:rsidRPr="00D23F0A">
        <w:rPr>
          <w:rFonts w:eastAsia="Times New Roman" w:cs="Arial"/>
          <w:lang w:val="en-GB"/>
        </w:rPr>
        <w:t xml:space="preserve"> an initiative to</w:t>
      </w:r>
      <w:r w:rsidR="00E87256">
        <w:rPr>
          <w:rFonts w:eastAsia="Times New Roman" w:cs="Arial"/>
          <w:lang w:val="en-GB"/>
        </w:rPr>
        <w:t xml:space="preserve"> </w:t>
      </w:r>
      <w:r>
        <w:rPr>
          <w:rFonts w:eastAsia="Times New Roman" w:cs="Arial"/>
          <w:lang w:val="en-GB"/>
        </w:rPr>
        <w:t xml:space="preserve">facilitate its enterprise-wide customer and provide </w:t>
      </w:r>
      <w:r w:rsidR="00284EF6">
        <w:rPr>
          <w:rFonts w:eastAsia="Times New Roman" w:cs="Arial"/>
          <w:lang w:val="en-GB"/>
        </w:rPr>
        <w:t xml:space="preserve">branchless banking </w:t>
      </w:r>
      <w:r w:rsidR="00BF2891">
        <w:rPr>
          <w:rFonts w:eastAsia="Times New Roman" w:cs="Arial"/>
          <w:lang w:val="en-GB"/>
        </w:rPr>
        <w:t>solution</w:t>
      </w:r>
      <w:r w:rsidR="00284EF6">
        <w:rPr>
          <w:rFonts w:eastAsia="Times New Roman" w:cs="Arial"/>
          <w:lang w:val="en-GB"/>
        </w:rPr>
        <w:t xml:space="preserve">. </w:t>
      </w:r>
    </w:p>
    <w:p w14:paraId="0B44BBD2" w14:textId="77777777" w:rsidR="00912271" w:rsidRDefault="00BF2891" w:rsidP="00B467EF">
      <w:pPr>
        <w:rPr>
          <w:rFonts w:eastAsia="Times New Roman" w:cs="Arial"/>
          <w:lang w:val="en-GB"/>
        </w:rPr>
      </w:pPr>
      <w:r>
        <w:rPr>
          <w:rFonts w:eastAsia="Times New Roman" w:cs="Arial"/>
          <w:lang w:val="en-GB"/>
        </w:rPr>
        <w:t xml:space="preserve">JSBL select Innov8’s </w:t>
      </w:r>
      <w:r w:rsidR="00912271">
        <w:rPr>
          <w:rFonts w:eastAsia="Times New Roman" w:cs="Arial"/>
          <w:lang w:val="en-GB"/>
        </w:rPr>
        <w:t xml:space="preserve">Branchless banking solution </w:t>
      </w:r>
      <w:r>
        <w:rPr>
          <w:rFonts w:eastAsia="Times New Roman" w:cs="Arial"/>
          <w:lang w:val="en-GB"/>
        </w:rPr>
        <w:t>to be integrated</w:t>
      </w:r>
      <w:r w:rsidR="00912271">
        <w:rPr>
          <w:rFonts w:eastAsia="Times New Roman" w:cs="Arial"/>
          <w:lang w:val="en-GB"/>
        </w:rPr>
        <w:t xml:space="preserve"> with Rendezvous as a channel for transactions routing to the host system</w:t>
      </w:r>
      <w:r>
        <w:rPr>
          <w:rFonts w:eastAsia="Times New Roman" w:cs="Arial"/>
          <w:lang w:val="en-GB"/>
        </w:rPr>
        <w:t>s</w:t>
      </w:r>
      <w:r w:rsidR="00A66CAD">
        <w:rPr>
          <w:rFonts w:eastAsia="Times New Roman" w:cs="Arial"/>
          <w:lang w:val="en-GB"/>
        </w:rPr>
        <w:t xml:space="preserve">. JS Bank also showed wish to </w:t>
      </w:r>
      <w:r w:rsidR="00912271">
        <w:rPr>
          <w:rFonts w:eastAsia="Times New Roman" w:cs="Arial"/>
          <w:lang w:val="en-GB"/>
        </w:rPr>
        <w:t xml:space="preserve">integrate </w:t>
      </w:r>
      <w:r w:rsidR="00F2131F">
        <w:rPr>
          <w:rFonts w:eastAsia="Times New Roman" w:cs="Arial"/>
          <w:lang w:val="en-GB"/>
        </w:rPr>
        <w:t xml:space="preserve">branchless bank Host </w:t>
      </w:r>
      <w:r w:rsidR="00A66CAD">
        <w:rPr>
          <w:rFonts w:eastAsia="Times New Roman" w:cs="Arial"/>
          <w:lang w:val="en-GB"/>
        </w:rPr>
        <w:t xml:space="preserve">system </w:t>
      </w:r>
      <w:r w:rsidR="00912271">
        <w:rPr>
          <w:rFonts w:eastAsia="Times New Roman" w:cs="Arial"/>
          <w:lang w:val="en-GB"/>
        </w:rPr>
        <w:t xml:space="preserve">with Rendezvous </w:t>
      </w:r>
      <w:r w:rsidR="00F2131F">
        <w:rPr>
          <w:rFonts w:eastAsia="Times New Roman" w:cs="Arial"/>
          <w:lang w:val="en-GB"/>
        </w:rPr>
        <w:t xml:space="preserve">for </w:t>
      </w:r>
      <w:r w:rsidR="00912271">
        <w:rPr>
          <w:rFonts w:eastAsia="Times New Roman" w:cs="Arial"/>
          <w:lang w:val="en-GB"/>
        </w:rPr>
        <w:t xml:space="preserve">transactions initiating from </w:t>
      </w:r>
      <w:r w:rsidR="00A66CAD">
        <w:rPr>
          <w:rFonts w:eastAsia="Times New Roman" w:cs="Arial"/>
          <w:lang w:val="en-GB"/>
        </w:rPr>
        <w:t>Delivery channels</w:t>
      </w:r>
      <w:r w:rsidR="00912271">
        <w:rPr>
          <w:rFonts w:eastAsia="Times New Roman" w:cs="Arial"/>
          <w:lang w:val="en-GB"/>
        </w:rPr>
        <w:t>.</w:t>
      </w:r>
    </w:p>
    <w:p w14:paraId="66E60D20" w14:textId="77777777" w:rsidR="00B67510" w:rsidRDefault="00D31D7D" w:rsidP="00B467EF">
      <w:pPr>
        <w:rPr>
          <w:rFonts w:eastAsia="Times New Roman" w:cs="Arial"/>
          <w:lang w:val="en-GB"/>
        </w:rPr>
      </w:pPr>
      <w:r>
        <w:t>The overall scope has been categorized in two major portions. First is the mandatory requirement in order to have branchless banking solution functional and other is the detailed requirements which can be requested by JS bank as a part of same project or different phase</w:t>
      </w:r>
      <w:r w:rsidR="00B67510">
        <w:rPr>
          <w:rFonts w:eastAsia="Times New Roman" w:cs="Arial"/>
          <w:lang w:val="en-GB"/>
        </w:rPr>
        <w:t xml:space="preserve"> This FS will only cover Phase 1 requirements.</w:t>
      </w:r>
    </w:p>
    <w:p w14:paraId="22927A6A" w14:textId="77777777" w:rsidR="002A00AD" w:rsidRDefault="002A00AD" w:rsidP="005F0938">
      <w:pPr>
        <w:pStyle w:val="Style2"/>
        <w:outlineLvl w:val="1"/>
      </w:pPr>
      <w:bookmarkStart w:id="1" w:name="_Toc389483798"/>
      <w:r>
        <w:t>Scope</w:t>
      </w:r>
      <w:bookmarkEnd w:id="1"/>
    </w:p>
    <w:p w14:paraId="686EFCA9" w14:textId="77777777" w:rsidR="008E31FA" w:rsidRPr="002A00AD" w:rsidRDefault="008E31FA" w:rsidP="008E31FA">
      <w:pPr>
        <w:pStyle w:val="Style3"/>
      </w:pPr>
      <w:bookmarkStart w:id="2" w:name="_Toc388997649"/>
      <w:bookmarkStart w:id="3" w:name="_Toc389483799"/>
      <w:r>
        <w:t>Solution Overview</w:t>
      </w:r>
      <w:bookmarkEnd w:id="2"/>
      <w:bookmarkEnd w:id="3"/>
    </w:p>
    <w:p w14:paraId="04DFDC87" w14:textId="77777777" w:rsidR="008E31FA" w:rsidRDefault="008E31FA" w:rsidP="008E31FA">
      <w:pPr>
        <w:rPr>
          <w:rFonts w:ascii="Calibri" w:hAnsi="Calibri" w:cs="Arial"/>
          <w:sz w:val="24"/>
          <w:szCs w:val="24"/>
        </w:rPr>
      </w:pPr>
      <w:r w:rsidRPr="00DB33CE">
        <w:t xml:space="preserve">This section </w:t>
      </w:r>
      <w:r>
        <w:t>to be updated</w:t>
      </w:r>
    </w:p>
    <w:p w14:paraId="1B1BE78F" w14:textId="77777777" w:rsidR="001B5364" w:rsidRPr="00B467EF" w:rsidRDefault="001B5364" w:rsidP="001B5364">
      <w:pPr>
        <w:pStyle w:val="Style3"/>
      </w:pPr>
      <w:bookmarkStart w:id="4" w:name="_Toc389483800"/>
      <w:r>
        <w:t>Channels Summary</w:t>
      </w:r>
      <w:bookmarkEnd w:id="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1992"/>
        <w:gridCol w:w="3031"/>
        <w:gridCol w:w="3426"/>
      </w:tblGrid>
      <w:tr w:rsidR="001B5364" w:rsidRPr="006F0C10" w14:paraId="6B8667DA" w14:textId="77777777" w:rsidTr="006A35E1">
        <w:trPr>
          <w:jc w:val="center"/>
        </w:trPr>
        <w:tc>
          <w:tcPr>
            <w:tcW w:w="799" w:type="dxa"/>
            <w:tcBorders>
              <w:bottom w:val="single" w:sz="4" w:space="0" w:color="auto"/>
            </w:tcBorders>
            <w:shd w:val="clear" w:color="auto" w:fill="993366"/>
          </w:tcPr>
          <w:p w14:paraId="188F1B7D" w14:textId="77777777" w:rsidR="001B5364" w:rsidRPr="00671AED" w:rsidRDefault="001B5364" w:rsidP="006A35E1">
            <w:pPr>
              <w:pStyle w:val="AvanzaNormal"/>
              <w:ind w:left="61"/>
              <w:rPr>
                <w:b/>
                <w:color w:val="FFFFFF" w:themeColor="background1"/>
                <w:szCs w:val="20"/>
              </w:rPr>
            </w:pPr>
            <w:r w:rsidRPr="00671AED">
              <w:rPr>
                <w:b/>
                <w:color w:val="FFFFFF" w:themeColor="background1"/>
                <w:szCs w:val="20"/>
              </w:rPr>
              <w:t>S</w:t>
            </w:r>
            <w:r>
              <w:rPr>
                <w:b/>
                <w:color w:val="FFFFFF" w:themeColor="background1"/>
                <w:szCs w:val="20"/>
              </w:rPr>
              <w:t>r#</w:t>
            </w:r>
          </w:p>
        </w:tc>
        <w:tc>
          <w:tcPr>
            <w:tcW w:w="1992" w:type="dxa"/>
            <w:tcBorders>
              <w:bottom w:val="single" w:sz="4" w:space="0" w:color="auto"/>
            </w:tcBorders>
            <w:shd w:val="clear" w:color="auto" w:fill="993366"/>
          </w:tcPr>
          <w:p w14:paraId="451E4946" w14:textId="77777777" w:rsidR="001B5364" w:rsidRPr="00671AED" w:rsidRDefault="001B5364" w:rsidP="006A35E1">
            <w:pPr>
              <w:pStyle w:val="AvanzaNormal"/>
              <w:ind w:left="72"/>
              <w:rPr>
                <w:b/>
                <w:color w:val="FFFFFF" w:themeColor="background1"/>
                <w:szCs w:val="20"/>
              </w:rPr>
            </w:pPr>
            <w:r w:rsidRPr="00671AED">
              <w:rPr>
                <w:b/>
                <w:color w:val="FFFFFF" w:themeColor="background1"/>
                <w:szCs w:val="20"/>
              </w:rPr>
              <w:t>Host-end</w:t>
            </w:r>
          </w:p>
        </w:tc>
        <w:tc>
          <w:tcPr>
            <w:tcW w:w="3031" w:type="dxa"/>
            <w:tcBorders>
              <w:bottom w:val="single" w:sz="4" w:space="0" w:color="auto"/>
            </w:tcBorders>
            <w:shd w:val="clear" w:color="auto" w:fill="993366"/>
          </w:tcPr>
          <w:p w14:paraId="35EDEB7B" w14:textId="77777777" w:rsidR="001B5364" w:rsidRPr="00671AED" w:rsidRDefault="001B5364" w:rsidP="006A35E1">
            <w:pPr>
              <w:pStyle w:val="AvanzaNormal"/>
              <w:ind w:left="60"/>
              <w:rPr>
                <w:b/>
                <w:color w:val="FFFFFF" w:themeColor="background1"/>
                <w:szCs w:val="20"/>
              </w:rPr>
            </w:pPr>
            <w:r w:rsidRPr="00671AED">
              <w:rPr>
                <w:b/>
                <w:color w:val="FFFFFF" w:themeColor="background1"/>
                <w:szCs w:val="20"/>
              </w:rPr>
              <w:t>Description</w:t>
            </w:r>
          </w:p>
        </w:tc>
        <w:tc>
          <w:tcPr>
            <w:tcW w:w="3426" w:type="dxa"/>
            <w:tcBorders>
              <w:bottom w:val="single" w:sz="4" w:space="0" w:color="auto"/>
            </w:tcBorders>
            <w:shd w:val="clear" w:color="auto" w:fill="993366"/>
          </w:tcPr>
          <w:p w14:paraId="036F9A7D" w14:textId="77777777" w:rsidR="001B5364" w:rsidRPr="00671AED" w:rsidRDefault="001B5364" w:rsidP="006A35E1">
            <w:pPr>
              <w:pStyle w:val="AvanzaNormal"/>
              <w:ind w:left="89"/>
              <w:rPr>
                <w:b/>
                <w:color w:val="FFFFFF" w:themeColor="background1"/>
                <w:szCs w:val="20"/>
              </w:rPr>
            </w:pPr>
            <w:r w:rsidRPr="00671AED">
              <w:rPr>
                <w:b/>
                <w:color w:val="FFFFFF" w:themeColor="background1"/>
                <w:szCs w:val="20"/>
              </w:rPr>
              <w:t>Connectivity</w:t>
            </w:r>
          </w:p>
        </w:tc>
      </w:tr>
      <w:tr w:rsidR="001823DF" w:rsidRPr="006F0C10" w14:paraId="65A6F9A8" w14:textId="77777777" w:rsidTr="006A35E1">
        <w:trPr>
          <w:jc w:val="center"/>
        </w:trPr>
        <w:tc>
          <w:tcPr>
            <w:tcW w:w="799" w:type="dxa"/>
            <w:shd w:val="clear" w:color="auto" w:fill="auto"/>
          </w:tcPr>
          <w:p w14:paraId="1E4B0A1D" w14:textId="77777777" w:rsidR="001823DF" w:rsidRPr="0069504C" w:rsidRDefault="001823DF" w:rsidP="006A35E1">
            <w:pPr>
              <w:pStyle w:val="AvanzaNormal"/>
              <w:ind w:left="214"/>
              <w:rPr>
                <w:rFonts w:asciiTheme="minorHAnsi" w:hAnsiTheme="minorHAnsi"/>
                <w:noProof w:val="0"/>
                <w:color w:val="000000"/>
                <w:szCs w:val="22"/>
              </w:rPr>
            </w:pPr>
            <w:r w:rsidRPr="0069504C">
              <w:rPr>
                <w:rFonts w:asciiTheme="minorHAnsi" w:hAnsiTheme="minorHAnsi"/>
                <w:noProof w:val="0"/>
                <w:color w:val="000000"/>
                <w:szCs w:val="22"/>
              </w:rPr>
              <w:t>1</w:t>
            </w:r>
          </w:p>
        </w:tc>
        <w:tc>
          <w:tcPr>
            <w:tcW w:w="1992" w:type="dxa"/>
            <w:shd w:val="clear" w:color="auto" w:fill="auto"/>
          </w:tcPr>
          <w:p w14:paraId="3FCFAE03" w14:textId="77777777" w:rsidR="001823DF" w:rsidRPr="0069504C" w:rsidRDefault="001823DF" w:rsidP="008F777C">
            <w:pPr>
              <w:pStyle w:val="AvanzaNormal"/>
              <w:ind w:left="72"/>
              <w:rPr>
                <w:rFonts w:asciiTheme="minorHAnsi" w:hAnsiTheme="minorHAnsi"/>
                <w:noProof w:val="0"/>
                <w:color w:val="000000"/>
                <w:szCs w:val="22"/>
              </w:rPr>
            </w:pPr>
            <w:r w:rsidRPr="0069504C">
              <w:rPr>
                <w:rFonts w:asciiTheme="minorHAnsi" w:hAnsiTheme="minorHAnsi"/>
                <w:noProof w:val="0"/>
                <w:color w:val="000000"/>
                <w:szCs w:val="22"/>
              </w:rPr>
              <w:t>Branchless Banking Channel</w:t>
            </w:r>
          </w:p>
        </w:tc>
        <w:tc>
          <w:tcPr>
            <w:tcW w:w="3031" w:type="dxa"/>
          </w:tcPr>
          <w:p w14:paraId="1D537AC4" w14:textId="77777777" w:rsidR="001823DF" w:rsidRPr="0069504C" w:rsidRDefault="004861A5" w:rsidP="004861A5">
            <w:pPr>
              <w:pStyle w:val="AvanzaNormal"/>
              <w:ind w:left="88"/>
              <w:rPr>
                <w:rFonts w:asciiTheme="minorHAnsi" w:hAnsiTheme="minorHAnsi"/>
                <w:noProof w:val="0"/>
                <w:color w:val="000000"/>
                <w:szCs w:val="22"/>
              </w:rPr>
            </w:pPr>
            <w:r>
              <w:rPr>
                <w:rFonts w:asciiTheme="minorHAnsi" w:hAnsiTheme="minorHAnsi"/>
                <w:noProof w:val="0"/>
                <w:color w:val="000000"/>
                <w:szCs w:val="22"/>
              </w:rPr>
              <w:t>Innov8 Branchless Banking Solution (Channel interface)</w:t>
            </w:r>
          </w:p>
        </w:tc>
        <w:tc>
          <w:tcPr>
            <w:tcW w:w="3426" w:type="dxa"/>
            <w:shd w:val="clear" w:color="auto" w:fill="auto"/>
          </w:tcPr>
          <w:p w14:paraId="2699643B" w14:textId="77777777" w:rsidR="001823DF" w:rsidRPr="0069504C" w:rsidRDefault="001823DF" w:rsidP="006A35E1">
            <w:pPr>
              <w:pStyle w:val="AvanzaNormal"/>
              <w:ind w:left="89"/>
              <w:rPr>
                <w:rFonts w:asciiTheme="minorHAnsi" w:hAnsiTheme="minorHAnsi"/>
                <w:noProof w:val="0"/>
                <w:color w:val="000000"/>
                <w:szCs w:val="22"/>
              </w:rPr>
            </w:pPr>
            <w:r>
              <w:rPr>
                <w:rFonts w:asciiTheme="minorHAnsi" w:hAnsiTheme="minorHAnsi"/>
                <w:noProof w:val="0"/>
                <w:color w:val="000000"/>
                <w:szCs w:val="22"/>
              </w:rPr>
              <w:t>RDV8585 TCPIP</w:t>
            </w:r>
          </w:p>
        </w:tc>
      </w:tr>
      <w:tr w:rsidR="001823DF" w:rsidRPr="006F0C10" w14:paraId="26879C42" w14:textId="77777777" w:rsidTr="006A35E1">
        <w:trPr>
          <w:jc w:val="center"/>
        </w:trPr>
        <w:tc>
          <w:tcPr>
            <w:tcW w:w="799" w:type="dxa"/>
            <w:shd w:val="clear" w:color="auto" w:fill="auto"/>
          </w:tcPr>
          <w:p w14:paraId="51C49425" w14:textId="77777777" w:rsidR="001823DF" w:rsidRPr="0069504C" w:rsidRDefault="001823DF" w:rsidP="006A35E1">
            <w:pPr>
              <w:pStyle w:val="AvanzaNormal"/>
              <w:ind w:left="214"/>
              <w:rPr>
                <w:rFonts w:asciiTheme="minorHAnsi" w:hAnsiTheme="minorHAnsi"/>
                <w:noProof w:val="0"/>
                <w:color w:val="000000"/>
                <w:szCs w:val="22"/>
              </w:rPr>
            </w:pPr>
            <w:r w:rsidRPr="0069504C">
              <w:rPr>
                <w:rFonts w:asciiTheme="minorHAnsi" w:hAnsiTheme="minorHAnsi"/>
                <w:noProof w:val="0"/>
                <w:color w:val="000000"/>
                <w:szCs w:val="22"/>
              </w:rPr>
              <w:t>2</w:t>
            </w:r>
          </w:p>
        </w:tc>
        <w:tc>
          <w:tcPr>
            <w:tcW w:w="1992" w:type="dxa"/>
            <w:shd w:val="clear" w:color="auto" w:fill="auto"/>
          </w:tcPr>
          <w:p w14:paraId="7D7441C7" w14:textId="77777777" w:rsidR="001823DF" w:rsidRPr="0069504C" w:rsidRDefault="001823DF" w:rsidP="006A35E1">
            <w:pPr>
              <w:pStyle w:val="AvanzaNormal"/>
              <w:ind w:left="72"/>
              <w:rPr>
                <w:rFonts w:asciiTheme="minorHAnsi" w:hAnsiTheme="minorHAnsi"/>
                <w:noProof w:val="0"/>
                <w:color w:val="000000"/>
                <w:szCs w:val="22"/>
              </w:rPr>
            </w:pPr>
            <w:r w:rsidRPr="0069504C">
              <w:rPr>
                <w:rFonts w:asciiTheme="minorHAnsi" w:hAnsiTheme="minorHAnsi"/>
                <w:noProof w:val="0"/>
                <w:color w:val="000000"/>
                <w:szCs w:val="22"/>
              </w:rPr>
              <w:t>Ambit</w:t>
            </w:r>
          </w:p>
        </w:tc>
        <w:tc>
          <w:tcPr>
            <w:tcW w:w="3031" w:type="dxa"/>
          </w:tcPr>
          <w:p w14:paraId="700C7689" w14:textId="77777777" w:rsidR="001823DF" w:rsidRPr="0069504C" w:rsidRDefault="001823DF" w:rsidP="006A35E1">
            <w:pPr>
              <w:pStyle w:val="AvanzaNormal"/>
              <w:ind w:left="88"/>
              <w:rPr>
                <w:rFonts w:asciiTheme="minorHAnsi" w:hAnsiTheme="minorHAnsi"/>
                <w:noProof w:val="0"/>
                <w:color w:val="000000"/>
                <w:szCs w:val="22"/>
              </w:rPr>
            </w:pPr>
            <w:r>
              <w:rPr>
                <w:rFonts w:asciiTheme="minorHAnsi" w:hAnsiTheme="minorHAnsi"/>
                <w:noProof w:val="0"/>
                <w:color w:val="000000"/>
                <w:szCs w:val="22"/>
              </w:rPr>
              <w:t>JS Bank Internet Banking</w:t>
            </w:r>
          </w:p>
        </w:tc>
        <w:tc>
          <w:tcPr>
            <w:tcW w:w="3426" w:type="dxa"/>
            <w:shd w:val="clear" w:color="auto" w:fill="auto"/>
          </w:tcPr>
          <w:p w14:paraId="292C60BB" w14:textId="77777777" w:rsidR="001823DF" w:rsidRPr="0069504C" w:rsidRDefault="001823DF" w:rsidP="006A35E1">
            <w:pPr>
              <w:pStyle w:val="AvanzaNormal"/>
              <w:ind w:left="89"/>
              <w:rPr>
                <w:rFonts w:asciiTheme="minorHAnsi" w:hAnsiTheme="minorHAnsi"/>
                <w:noProof w:val="0"/>
                <w:color w:val="000000"/>
                <w:szCs w:val="22"/>
              </w:rPr>
            </w:pPr>
            <w:r>
              <w:rPr>
                <w:rFonts w:asciiTheme="minorHAnsi" w:hAnsiTheme="minorHAnsi"/>
                <w:noProof w:val="0"/>
                <w:color w:val="000000"/>
                <w:szCs w:val="22"/>
              </w:rPr>
              <w:t xml:space="preserve">TCPIP </w:t>
            </w:r>
          </w:p>
        </w:tc>
      </w:tr>
      <w:tr w:rsidR="001823DF" w:rsidRPr="006F0C10" w14:paraId="4B1A05A8" w14:textId="77777777" w:rsidTr="006A35E1">
        <w:trPr>
          <w:jc w:val="center"/>
        </w:trPr>
        <w:tc>
          <w:tcPr>
            <w:tcW w:w="799" w:type="dxa"/>
            <w:shd w:val="clear" w:color="auto" w:fill="auto"/>
          </w:tcPr>
          <w:p w14:paraId="3B825DE7" w14:textId="77777777" w:rsidR="001823DF" w:rsidRPr="0069504C" w:rsidRDefault="001823DF" w:rsidP="006A35E1">
            <w:pPr>
              <w:pStyle w:val="AvanzaNormal"/>
              <w:ind w:left="241"/>
              <w:rPr>
                <w:rFonts w:asciiTheme="minorHAnsi" w:hAnsiTheme="minorHAnsi"/>
                <w:noProof w:val="0"/>
                <w:color w:val="000000"/>
                <w:szCs w:val="22"/>
              </w:rPr>
            </w:pPr>
            <w:r w:rsidRPr="0069504C">
              <w:rPr>
                <w:rFonts w:asciiTheme="minorHAnsi" w:hAnsiTheme="minorHAnsi"/>
                <w:noProof w:val="0"/>
                <w:color w:val="000000"/>
                <w:szCs w:val="22"/>
              </w:rPr>
              <w:t>3</w:t>
            </w:r>
          </w:p>
        </w:tc>
        <w:tc>
          <w:tcPr>
            <w:tcW w:w="1992" w:type="dxa"/>
            <w:shd w:val="clear" w:color="auto" w:fill="auto"/>
          </w:tcPr>
          <w:p w14:paraId="13593D2A" w14:textId="77777777" w:rsidR="001823DF" w:rsidRPr="0069504C" w:rsidRDefault="001823DF" w:rsidP="006A35E1">
            <w:pPr>
              <w:pStyle w:val="AvanzaNormal"/>
              <w:ind w:left="72"/>
              <w:rPr>
                <w:rFonts w:asciiTheme="minorHAnsi" w:hAnsiTheme="minorHAnsi"/>
                <w:noProof w:val="0"/>
                <w:color w:val="000000"/>
                <w:szCs w:val="22"/>
              </w:rPr>
            </w:pPr>
            <w:r w:rsidRPr="0069504C">
              <w:rPr>
                <w:rFonts w:asciiTheme="minorHAnsi" w:hAnsiTheme="minorHAnsi"/>
                <w:noProof w:val="0"/>
                <w:color w:val="000000"/>
                <w:szCs w:val="22"/>
              </w:rPr>
              <w:t>1-Link Switch</w:t>
            </w:r>
          </w:p>
        </w:tc>
        <w:tc>
          <w:tcPr>
            <w:tcW w:w="3031" w:type="dxa"/>
          </w:tcPr>
          <w:p w14:paraId="618C2A5B" w14:textId="77777777" w:rsidR="001823DF" w:rsidRPr="0069504C" w:rsidRDefault="00CE5DE1" w:rsidP="00CE5DE1">
            <w:pPr>
              <w:pStyle w:val="AvanzaNormal"/>
              <w:ind w:left="60"/>
              <w:rPr>
                <w:rFonts w:asciiTheme="minorHAnsi" w:hAnsiTheme="minorHAnsi"/>
                <w:noProof w:val="0"/>
                <w:color w:val="000000"/>
                <w:szCs w:val="22"/>
              </w:rPr>
            </w:pPr>
            <w:r>
              <w:rPr>
                <w:rFonts w:asciiTheme="minorHAnsi" w:hAnsiTheme="minorHAnsi"/>
                <w:noProof w:val="0"/>
                <w:color w:val="000000"/>
                <w:szCs w:val="22"/>
              </w:rPr>
              <w:t>Country Switch</w:t>
            </w:r>
          </w:p>
        </w:tc>
        <w:tc>
          <w:tcPr>
            <w:tcW w:w="3426" w:type="dxa"/>
            <w:shd w:val="clear" w:color="auto" w:fill="auto"/>
          </w:tcPr>
          <w:p w14:paraId="5941C471" w14:textId="77777777" w:rsidR="001823DF" w:rsidRPr="0069504C" w:rsidRDefault="001823DF" w:rsidP="006A35E1">
            <w:pPr>
              <w:pStyle w:val="AvanzaNormal"/>
              <w:ind w:left="89"/>
              <w:rPr>
                <w:rFonts w:asciiTheme="minorHAnsi" w:hAnsiTheme="minorHAnsi"/>
                <w:noProof w:val="0"/>
                <w:color w:val="000000"/>
                <w:szCs w:val="22"/>
              </w:rPr>
            </w:pPr>
            <w:r>
              <w:rPr>
                <w:rFonts w:asciiTheme="minorHAnsi" w:hAnsiTheme="minorHAnsi"/>
                <w:noProof w:val="0"/>
                <w:color w:val="000000"/>
                <w:szCs w:val="22"/>
              </w:rPr>
              <w:t xml:space="preserve">TCPIP </w:t>
            </w:r>
          </w:p>
        </w:tc>
      </w:tr>
    </w:tbl>
    <w:p w14:paraId="4057D95F" w14:textId="77777777" w:rsidR="001B5364" w:rsidRDefault="001B5364" w:rsidP="001B5364">
      <w:pPr>
        <w:rPr>
          <w:rFonts w:ascii="Impact" w:hAnsi="Impact"/>
          <w:color w:val="B11593"/>
          <w:sz w:val="34"/>
          <w:szCs w:val="32"/>
        </w:rPr>
      </w:pPr>
    </w:p>
    <w:p w14:paraId="053AD51A" w14:textId="77777777" w:rsidR="007E3933" w:rsidRPr="00B467EF" w:rsidRDefault="007E3933" w:rsidP="007E3933">
      <w:pPr>
        <w:pStyle w:val="Style3"/>
      </w:pPr>
      <w:bookmarkStart w:id="5" w:name="_Toc389483801"/>
      <w:r>
        <w:t>Host Systems Summary</w:t>
      </w:r>
      <w:bookmarkEnd w:id="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1992"/>
        <w:gridCol w:w="3031"/>
        <w:gridCol w:w="3426"/>
      </w:tblGrid>
      <w:tr w:rsidR="00A457E7" w:rsidRPr="006F0C10" w14:paraId="4C46501D" w14:textId="77777777" w:rsidTr="006A35E1">
        <w:trPr>
          <w:jc w:val="center"/>
        </w:trPr>
        <w:tc>
          <w:tcPr>
            <w:tcW w:w="799" w:type="dxa"/>
            <w:tcBorders>
              <w:bottom w:val="single" w:sz="4" w:space="0" w:color="auto"/>
            </w:tcBorders>
            <w:shd w:val="clear" w:color="auto" w:fill="993366"/>
          </w:tcPr>
          <w:p w14:paraId="3D0DF3C7" w14:textId="77777777" w:rsidR="00A457E7" w:rsidRPr="00671AED" w:rsidRDefault="00A457E7" w:rsidP="006A35E1">
            <w:pPr>
              <w:pStyle w:val="AvanzaNormal"/>
              <w:ind w:left="61"/>
              <w:rPr>
                <w:b/>
                <w:color w:val="FFFFFF" w:themeColor="background1"/>
                <w:szCs w:val="20"/>
              </w:rPr>
            </w:pPr>
            <w:r w:rsidRPr="00671AED">
              <w:rPr>
                <w:b/>
                <w:color w:val="FFFFFF" w:themeColor="background1"/>
                <w:szCs w:val="20"/>
              </w:rPr>
              <w:t>S</w:t>
            </w:r>
            <w:r>
              <w:rPr>
                <w:b/>
                <w:color w:val="FFFFFF" w:themeColor="background1"/>
                <w:szCs w:val="20"/>
              </w:rPr>
              <w:t>r#</w:t>
            </w:r>
          </w:p>
        </w:tc>
        <w:tc>
          <w:tcPr>
            <w:tcW w:w="1992" w:type="dxa"/>
            <w:tcBorders>
              <w:bottom w:val="single" w:sz="4" w:space="0" w:color="auto"/>
            </w:tcBorders>
            <w:shd w:val="clear" w:color="auto" w:fill="993366"/>
          </w:tcPr>
          <w:p w14:paraId="5B4DEF02" w14:textId="77777777" w:rsidR="00A457E7" w:rsidRPr="00671AED" w:rsidRDefault="00A457E7" w:rsidP="006A35E1">
            <w:pPr>
              <w:pStyle w:val="AvanzaNormal"/>
              <w:ind w:left="72"/>
              <w:rPr>
                <w:b/>
                <w:color w:val="FFFFFF" w:themeColor="background1"/>
                <w:szCs w:val="20"/>
              </w:rPr>
            </w:pPr>
            <w:r w:rsidRPr="00671AED">
              <w:rPr>
                <w:b/>
                <w:color w:val="FFFFFF" w:themeColor="background1"/>
                <w:szCs w:val="20"/>
              </w:rPr>
              <w:t>Host-end</w:t>
            </w:r>
          </w:p>
        </w:tc>
        <w:tc>
          <w:tcPr>
            <w:tcW w:w="3031" w:type="dxa"/>
            <w:tcBorders>
              <w:bottom w:val="single" w:sz="4" w:space="0" w:color="auto"/>
            </w:tcBorders>
            <w:shd w:val="clear" w:color="auto" w:fill="993366"/>
          </w:tcPr>
          <w:p w14:paraId="57D71823" w14:textId="77777777" w:rsidR="00A457E7" w:rsidRPr="00671AED" w:rsidRDefault="00A457E7" w:rsidP="006A35E1">
            <w:pPr>
              <w:pStyle w:val="AvanzaNormal"/>
              <w:ind w:left="60"/>
              <w:rPr>
                <w:b/>
                <w:color w:val="FFFFFF" w:themeColor="background1"/>
                <w:szCs w:val="20"/>
              </w:rPr>
            </w:pPr>
            <w:r w:rsidRPr="00671AED">
              <w:rPr>
                <w:b/>
                <w:color w:val="FFFFFF" w:themeColor="background1"/>
                <w:szCs w:val="20"/>
              </w:rPr>
              <w:t>Description</w:t>
            </w:r>
          </w:p>
        </w:tc>
        <w:tc>
          <w:tcPr>
            <w:tcW w:w="3426" w:type="dxa"/>
            <w:tcBorders>
              <w:bottom w:val="single" w:sz="4" w:space="0" w:color="auto"/>
            </w:tcBorders>
            <w:shd w:val="clear" w:color="auto" w:fill="993366"/>
          </w:tcPr>
          <w:p w14:paraId="71C5CC94" w14:textId="77777777" w:rsidR="00A457E7" w:rsidRPr="00671AED" w:rsidRDefault="00A457E7" w:rsidP="006A35E1">
            <w:pPr>
              <w:pStyle w:val="AvanzaNormal"/>
              <w:ind w:left="89"/>
              <w:rPr>
                <w:b/>
                <w:color w:val="FFFFFF" w:themeColor="background1"/>
                <w:szCs w:val="20"/>
              </w:rPr>
            </w:pPr>
            <w:r w:rsidRPr="00671AED">
              <w:rPr>
                <w:b/>
                <w:color w:val="FFFFFF" w:themeColor="background1"/>
                <w:szCs w:val="20"/>
              </w:rPr>
              <w:t>Connectivity</w:t>
            </w:r>
          </w:p>
        </w:tc>
      </w:tr>
      <w:tr w:rsidR="00A457E7" w:rsidRPr="006F0C10" w14:paraId="0EB5B52B" w14:textId="77777777" w:rsidTr="006A35E1">
        <w:trPr>
          <w:jc w:val="center"/>
        </w:trPr>
        <w:tc>
          <w:tcPr>
            <w:tcW w:w="799" w:type="dxa"/>
            <w:shd w:val="clear" w:color="auto" w:fill="auto"/>
          </w:tcPr>
          <w:p w14:paraId="407C363C" w14:textId="77777777" w:rsidR="00A457E7" w:rsidRPr="0069504C" w:rsidRDefault="00A457E7" w:rsidP="006A35E1">
            <w:pPr>
              <w:pStyle w:val="AvanzaNormal"/>
              <w:ind w:left="214"/>
              <w:rPr>
                <w:rFonts w:asciiTheme="minorHAnsi" w:hAnsiTheme="minorHAnsi"/>
                <w:noProof w:val="0"/>
                <w:color w:val="000000"/>
                <w:szCs w:val="22"/>
              </w:rPr>
            </w:pPr>
            <w:r w:rsidRPr="0069504C">
              <w:rPr>
                <w:rFonts w:asciiTheme="minorHAnsi" w:hAnsiTheme="minorHAnsi"/>
                <w:noProof w:val="0"/>
                <w:color w:val="000000"/>
                <w:szCs w:val="22"/>
              </w:rPr>
              <w:t>1</w:t>
            </w:r>
          </w:p>
        </w:tc>
        <w:tc>
          <w:tcPr>
            <w:tcW w:w="1992" w:type="dxa"/>
            <w:shd w:val="clear" w:color="auto" w:fill="auto"/>
          </w:tcPr>
          <w:p w14:paraId="7839837F" w14:textId="77777777" w:rsidR="00A457E7" w:rsidRPr="0069504C" w:rsidRDefault="00A457E7" w:rsidP="006A35E1">
            <w:pPr>
              <w:pStyle w:val="AvanzaNormal"/>
              <w:ind w:left="72"/>
              <w:rPr>
                <w:rFonts w:asciiTheme="minorHAnsi" w:hAnsiTheme="minorHAnsi"/>
                <w:noProof w:val="0"/>
                <w:color w:val="000000"/>
                <w:szCs w:val="22"/>
              </w:rPr>
            </w:pPr>
            <w:r w:rsidRPr="0069504C">
              <w:rPr>
                <w:rFonts w:asciiTheme="minorHAnsi" w:hAnsiTheme="minorHAnsi"/>
                <w:noProof w:val="0"/>
                <w:color w:val="000000"/>
                <w:szCs w:val="22"/>
              </w:rPr>
              <w:t>Branchless Banking Host</w:t>
            </w:r>
          </w:p>
        </w:tc>
        <w:tc>
          <w:tcPr>
            <w:tcW w:w="3031" w:type="dxa"/>
          </w:tcPr>
          <w:p w14:paraId="517687F6" w14:textId="77777777" w:rsidR="00A457E7" w:rsidRPr="0069504C" w:rsidRDefault="001823DF" w:rsidP="006A35E1">
            <w:pPr>
              <w:pStyle w:val="AvanzaNormal"/>
              <w:ind w:left="88"/>
              <w:rPr>
                <w:rFonts w:asciiTheme="minorHAnsi" w:hAnsiTheme="minorHAnsi"/>
                <w:noProof w:val="0"/>
                <w:color w:val="000000"/>
                <w:szCs w:val="22"/>
              </w:rPr>
            </w:pPr>
            <w:r>
              <w:rPr>
                <w:rFonts w:asciiTheme="minorHAnsi" w:hAnsiTheme="minorHAnsi"/>
                <w:noProof w:val="0"/>
                <w:color w:val="000000"/>
                <w:szCs w:val="22"/>
              </w:rPr>
              <w:t>Innov8 Branchless Banking Solution (Host interface)</w:t>
            </w:r>
          </w:p>
        </w:tc>
        <w:tc>
          <w:tcPr>
            <w:tcW w:w="3426" w:type="dxa"/>
            <w:shd w:val="clear" w:color="auto" w:fill="auto"/>
          </w:tcPr>
          <w:p w14:paraId="4B4AC6B4" w14:textId="77777777" w:rsidR="00A457E7" w:rsidRPr="0069504C" w:rsidRDefault="001823DF" w:rsidP="00963D90">
            <w:pPr>
              <w:pStyle w:val="AvanzaNormal"/>
              <w:ind w:left="0"/>
              <w:rPr>
                <w:rFonts w:asciiTheme="minorHAnsi" w:hAnsiTheme="minorHAnsi"/>
                <w:noProof w:val="0"/>
                <w:color w:val="000000"/>
                <w:szCs w:val="22"/>
              </w:rPr>
            </w:pPr>
            <w:r>
              <w:rPr>
                <w:rFonts w:asciiTheme="minorHAnsi" w:hAnsiTheme="minorHAnsi"/>
                <w:noProof w:val="0"/>
                <w:color w:val="000000"/>
                <w:szCs w:val="22"/>
              </w:rPr>
              <w:t>RDV</w:t>
            </w:r>
            <w:r w:rsidR="00963D90">
              <w:rPr>
                <w:rFonts w:asciiTheme="minorHAnsi" w:hAnsiTheme="minorHAnsi"/>
                <w:noProof w:val="0"/>
                <w:color w:val="000000"/>
                <w:szCs w:val="22"/>
              </w:rPr>
              <w:t>8585 TCPIP</w:t>
            </w:r>
          </w:p>
        </w:tc>
      </w:tr>
      <w:tr w:rsidR="00A457E7" w:rsidRPr="006F0C10" w14:paraId="3E5118B0" w14:textId="77777777" w:rsidTr="006A35E1">
        <w:trPr>
          <w:jc w:val="center"/>
        </w:trPr>
        <w:tc>
          <w:tcPr>
            <w:tcW w:w="799" w:type="dxa"/>
            <w:shd w:val="clear" w:color="auto" w:fill="auto"/>
          </w:tcPr>
          <w:p w14:paraId="6BF3FAED" w14:textId="77777777" w:rsidR="00A457E7" w:rsidRPr="0069504C" w:rsidRDefault="00A457E7" w:rsidP="006A35E1">
            <w:pPr>
              <w:pStyle w:val="AvanzaNormal"/>
              <w:ind w:left="214"/>
              <w:rPr>
                <w:rFonts w:asciiTheme="minorHAnsi" w:hAnsiTheme="minorHAnsi"/>
                <w:noProof w:val="0"/>
                <w:color w:val="000000"/>
                <w:szCs w:val="22"/>
              </w:rPr>
            </w:pPr>
            <w:r w:rsidRPr="0069504C">
              <w:rPr>
                <w:rFonts w:asciiTheme="minorHAnsi" w:hAnsiTheme="minorHAnsi"/>
                <w:noProof w:val="0"/>
                <w:color w:val="000000"/>
                <w:szCs w:val="22"/>
              </w:rPr>
              <w:t>2</w:t>
            </w:r>
          </w:p>
        </w:tc>
        <w:tc>
          <w:tcPr>
            <w:tcW w:w="1992" w:type="dxa"/>
            <w:shd w:val="clear" w:color="auto" w:fill="auto"/>
          </w:tcPr>
          <w:p w14:paraId="09EE3ACE" w14:textId="77777777" w:rsidR="00A457E7" w:rsidRPr="0069504C" w:rsidRDefault="008E5D71" w:rsidP="008E5D71">
            <w:pPr>
              <w:pStyle w:val="AvanzaNormal"/>
              <w:ind w:left="72"/>
              <w:rPr>
                <w:rFonts w:asciiTheme="minorHAnsi" w:hAnsiTheme="minorHAnsi"/>
                <w:noProof w:val="0"/>
                <w:color w:val="000000"/>
                <w:szCs w:val="22"/>
              </w:rPr>
            </w:pPr>
            <w:r>
              <w:rPr>
                <w:rFonts w:asciiTheme="minorHAnsi" w:hAnsiTheme="minorHAnsi"/>
                <w:noProof w:val="0"/>
                <w:color w:val="000000"/>
                <w:szCs w:val="22"/>
              </w:rPr>
              <w:t>SmartPAY</w:t>
            </w:r>
          </w:p>
        </w:tc>
        <w:tc>
          <w:tcPr>
            <w:tcW w:w="3031" w:type="dxa"/>
          </w:tcPr>
          <w:p w14:paraId="1352A91C" w14:textId="77777777" w:rsidR="00A457E7" w:rsidRPr="008E5D71" w:rsidRDefault="008E5D71" w:rsidP="008E5D71">
            <w:pPr>
              <w:autoSpaceDE w:val="0"/>
              <w:autoSpaceDN w:val="0"/>
              <w:adjustRightInd w:val="0"/>
              <w:spacing w:after="0" w:line="240" w:lineRule="auto"/>
              <w:rPr>
                <w:rFonts w:ascii="TimesNewRoman" w:hAnsi="TimesNewRoman" w:cs="TimesNewRoman"/>
                <w:sz w:val="21"/>
                <w:szCs w:val="21"/>
              </w:rPr>
            </w:pPr>
            <w:r>
              <w:rPr>
                <w:rFonts w:ascii="TimesNewRoman" w:hAnsi="TimesNewRoman" w:cs="TimesNewRoman"/>
                <w:sz w:val="21"/>
                <w:szCs w:val="21"/>
              </w:rPr>
              <w:t xml:space="preserve">SmartPAY provides a message-based interface for the clients to </w:t>
            </w:r>
            <w:r w:rsidRPr="008E5D71">
              <w:rPr>
                <w:rFonts w:ascii="TimesNewRoman" w:hAnsi="TimesNewRoman" w:cs="TimesNewRoman"/>
                <w:sz w:val="21"/>
                <w:szCs w:val="21"/>
              </w:rPr>
              <w:t>perform bill presentment and bill payment transactions.</w:t>
            </w:r>
          </w:p>
        </w:tc>
        <w:tc>
          <w:tcPr>
            <w:tcW w:w="3426" w:type="dxa"/>
            <w:shd w:val="clear" w:color="auto" w:fill="auto"/>
          </w:tcPr>
          <w:p w14:paraId="652E5A75" w14:textId="77777777" w:rsidR="00A457E7" w:rsidRPr="0069504C" w:rsidRDefault="00DF2F9C" w:rsidP="00DF2F9C">
            <w:pPr>
              <w:pStyle w:val="AvanzaNormal"/>
              <w:ind w:left="0"/>
              <w:rPr>
                <w:rFonts w:asciiTheme="minorHAnsi" w:hAnsiTheme="minorHAnsi"/>
                <w:noProof w:val="0"/>
                <w:color w:val="000000"/>
                <w:szCs w:val="22"/>
              </w:rPr>
            </w:pPr>
            <w:r>
              <w:rPr>
                <w:rFonts w:asciiTheme="minorHAnsi" w:hAnsiTheme="minorHAnsi"/>
                <w:noProof w:val="0"/>
                <w:color w:val="000000"/>
                <w:szCs w:val="22"/>
              </w:rPr>
              <w:t xml:space="preserve">Fixed Length </w:t>
            </w:r>
            <w:r w:rsidR="008E5D71">
              <w:rPr>
                <w:rFonts w:asciiTheme="minorHAnsi" w:hAnsiTheme="minorHAnsi"/>
                <w:noProof w:val="0"/>
                <w:color w:val="000000"/>
                <w:szCs w:val="22"/>
              </w:rPr>
              <w:t>TCPIP</w:t>
            </w:r>
          </w:p>
        </w:tc>
      </w:tr>
      <w:tr w:rsidR="00A457E7" w:rsidRPr="006F0C10" w14:paraId="2C579E8D" w14:textId="77777777" w:rsidTr="006A35E1">
        <w:trPr>
          <w:jc w:val="center"/>
        </w:trPr>
        <w:tc>
          <w:tcPr>
            <w:tcW w:w="799" w:type="dxa"/>
            <w:shd w:val="clear" w:color="auto" w:fill="auto"/>
          </w:tcPr>
          <w:p w14:paraId="482CFE24" w14:textId="77777777" w:rsidR="00A457E7" w:rsidRPr="0069504C" w:rsidRDefault="00F52B06" w:rsidP="006A35E1">
            <w:pPr>
              <w:pStyle w:val="AvanzaNormal"/>
              <w:ind w:left="241"/>
              <w:rPr>
                <w:rFonts w:asciiTheme="minorHAnsi" w:hAnsiTheme="minorHAnsi"/>
                <w:noProof w:val="0"/>
                <w:color w:val="000000"/>
                <w:szCs w:val="22"/>
              </w:rPr>
            </w:pPr>
            <w:r w:rsidRPr="0069504C">
              <w:rPr>
                <w:rFonts w:asciiTheme="minorHAnsi" w:hAnsiTheme="minorHAnsi"/>
                <w:noProof w:val="0"/>
                <w:color w:val="000000"/>
                <w:szCs w:val="22"/>
              </w:rPr>
              <w:t>3</w:t>
            </w:r>
          </w:p>
        </w:tc>
        <w:tc>
          <w:tcPr>
            <w:tcW w:w="1992" w:type="dxa"/>
            <w:shd w:val="clear" w:color="auto" w:fill="auto"/>
          </w:tcPr>
          <w:p w14:paraId="011E7BA1" w14:textId="77777777" w:rsidR="00A457E7" w:rsidRPr="0069504C" w:rsidRDefault="00AD1896" w:rsidP="006A35E1">
            <w:pPr>
              <w:pStyle w:val="AvanzaNormal"/>
              <w:ind w:left="72"/>
              <w:rPr>
                <w:rFonts w:asciiTheme="minorHAnsi" w:hAnsiTheme="minorHAnsi"/>
                <w:noProof w:val="0"/>
                <w:color w:val="000000"/>
                <w:szCs w:val="22"/>
              </w:rPr>
            </w:pPr>
            <w:r>
              <w:rPr>
                <w:rFonts w:asciiTheme="minorHAnsi" w:hAnsiTheme="minorHAnsi"/>
                <w:noProof w:val="0"/>
                <w:color w:val="000000"/>
                <w:szCs w:val="22"/>
              </w:rPr>
              <w:t xml:space="preserve">Host </w:t>
            </w:r>
            <w:r w:rsidR="00A457E7" w:rsidRPr="0069504C">
              <w:rPr>
                <w:rFonts w:asciiTheme="minorHAnsi" w:hAnsiTheme="minorHAnsi"/>
                <w:noProof w:val="0"/>
                <w:color w:val="000000"/>
                <w:szCs w:val="22"/>
              </w:rPr>
              <w:t>T24</w:t>
            </w:r>
          </w:p>
        </w:tc>
        <w:tc>
          <w:tcPr>
            <w:tcW w:w="3031" w:type="dxa"/>
          </w:tcPr>
          <w:p w14:paraId="09798D15" w14:textId="77777777" w:rsidR="00A457E7" w:rsidRPr="0069504C" w:rsidRDefault="001823DF" w:rsidP="006A35E1">
            <w:pPr>
              <w:pStyle w:val="AvanzaNormal"/>
              <w:ind w:left="60"/>
              <w:rPr>
                <w:rFonts w:asciiTheme="minorHAnsi" w:hAnsiTheme="minorHAnsi"/>
                <w:noProof w:val="0"/>
                <w:color w:val="000000"/>
                <w:szCs w:val="22"/>
              </w:rPr>
            </w:pPr>
            <w:r>
              <w:rPr>
                <w:rFonts w:asciiTheme="minorHAnsi" w:hAnsiTheme="minorHAnsi"/>
                <w:noProof w:val="0"/>
                <w:color w:val="000000"/>
                <w:szCs w:val="22"/>
              </w:rPr>
              <w:t xml:space="preserve">JSBL Core Banking Host </w:t>
            </w:r>
          </w:p>
        </w:tc>
        <w:tc>
          <w:tcPr>
            <w:tcW w:w="3426" w:type="dxa"/>
            <w:shd w:val="clear" w:color="auto" w:fill="auto"/>
          </w:tcPr>
          <w:p w14:paraId="17261DF3" w14:textId="77777777" w:rsidR="00A457E7" w:rsidRPr="0069504C" w:rsidRDefault="0018445E" w:rsidP="006A35E1">
            <w:pPr>
              <w:pStyle w:val="AvanzaNormal"/>
              <w:ind w:left="89"/>
              <w:rPr>
                <w:rFonts w:asciiTheme="minorHAnsi" w:hAnsiTheme="minorHAnsi"/>
                <w:noProof w:val="0"/>
                <w:color w:val="000000"/>
                <w:szCs w:val="22"/>
              </w:rPr>
            </w:pPr>
            <w:r>
              <w:rPr>
                <w:rFonts w:asciiTheme="minorHAnsi" w:hAnsiTheme="minorHAnsi"/>
                <w:noProof w:val="0"/>
                <w:color w:val="000000"/>
                <w:szCs w:val="22"/>
              </w:rPr>
              <w:t xml:space="preserve">ISO </w:t>
            </w:r>
            <w:r w:rsidR="00DF2F9C">
              <w:rPr>
                <w:rFonts w:asciiTheme="minorHAnsi" w:hAnsiTheme="minorHAnsi"/>
                <w:noProof w:val="0"/>
                <w:color w:val="000000"/>
                <w:szCs w:val="22"/>
              </w:rPr>
              <w:t>TCPIP</w:t>
            </w:r>
          </w:p>
        </w:tc>
      </w:tr>
    </w:tbl>
    <w:p w14:paraId="386A49F2" w14:textId="77777777" w:rsidR="00F52B06" w:rsidRDefault="00F52B06" w:rsidP="00F52B06">
      <w:pPr>
        <w:pStyle w:val="Style3"/>
        <w:numPr>
          <w:ilvl w:val="0"/>
          <w:numId w:val="0"/>
        </w:numPr>
      </w:pPr>
    </w:p>
    <w:p w14:paraId="60A3AC61" w14:textId="77777777" w:rsidR="00AD1896" w:rsidRDefault="00AD1896">
      <w:pPr>
        <w:rPr>
          <w:rFonts w:ascii="Impact" w:hAnsi="Impact"/>
          <w:color w:val="B11593"/>
          <w:sz w:val="30"/>
          <w:szCs w:val="32"/>
        </w:rPr>
      </w:pPr>
      <w:r>
        <w:br w:type="page"/>
      </w:r>
    </w:p>
    <w:p w14:paraId="0218F722" w14:textId="77777777" w:rsidR="00F63599" w:rsidRPr="002A00AD" w:rsidRDefault="00F63599" w:rsidP="00F63599">
      <w:pPr>
        <w:pStyle w:val="Style3"/>
      </w:pPr>
      <w:bookmarkStart w:id="6" w:name="_Toc389483802"/>
      <w:r w:rsidRPr="002A00AD">
        <w:lastRenderedPageBreak/>
        <w:t>Business Context</w:t>
      </w:r>
      <w:bookmarkEnd w:id="6"/>
    </w:p>
    <w:p w14:paraId="12CD8A6D" w14:textId="77777777" w:rsidR="00912217" w:rsidRDefault="00F63599">
      <w:pPr>
        <w:rPr>
          <w:rFonts w:ascii="Impact" w:hAnsi="Impact"/>
          <w:color w:val="B11593"/>
          <w:sz w:val="30"/>
          <w:szCs w:val="32"/>
        </w:rPr>
      </w:pPr>
      <w:r w:rsidRPr="00DB33CE">
        <w:t xml:space="preserve">This section </w:t>
      </w:r>
      <w:r>
        <w:t>to be updated</w:t>
      </w:r>
      <w:bookmarkStart w:id="7" w:name="_Toc378783122"/>
    </w:p>
    <w:p w14:paraId="72443E7B" w14:textId="77777777" w:rsidR="000E51E4" w:rsidRPr="002A00AD" w:rsidRDefault="00551481" w:rsidP="000E51E4">
      <w:pPr>
        <w:pStyle w:val="Style3"/>
      </w:pPr>
      <w:bookmarkStart w:id="8" w:name="_Toc389483803"/>
      <w:r>
        <w:t>Referred Documents</w:t>
      </w:r>
      <w:bookmarkEnd w:id="8"/>
    </w:p>
    <w:p w14:paraId="3F1DDF15" w14:textId="77777777" w:rsidR="001C7401" w:rsidRDefault="001C7401" w:rsidP="001C7401">
      <w:pPr>
        <w:pStyle w:val="Bullets1"/>
        <w:rPr>
          <w:rFonts w:asciiTheme="minorHAnsi" w:hAnsiTheme="minorHAnsi"/>
          <w:noProof w:val="0"/>
          <w:color w:val="000000"/>
          <w:szCs w:val="22"/>
        </w:rPr>
      </w:pPr>
      <w:r w:rsidRPr="0069504C">
        <w:rPr>
          <w:rFonts w:asciiTheme="minorHAnsi" w:hAnsiTheme="minorHAnsi"/>
          <w:noProof w:val="0"/>
          <w:color w:val="000000"/>
          <w:szCs w:val="22"/>
        </w:rPr>
        <w:t>[JS Bank] Integration with Branchless Banking Solution v 1.3 (Phase 1).docx</w:t>
      </w:r>
    </w:p>
    <w:p w14:paraId="7803FFC4" w14:textId="77777777" w:rsidR="00C57930" w:rsidRPr="0069504C" w:rsidRDefault="00C57930" w:rsidP="00C57930">
      <w:pPr>
        <w:pStyle w:val="Bullets1"/>
        <w:rPr>
          <w:rFonts w:asciiTheme="minorHAnsi" w:hAnsiTheme="minorHAnsi"/>
          <w:noProof w:val="0"/>
          <w:color w:val="000000"/>
          <w:szCs w:val="22"/>
        </w:rPr>
      </w:pPr>
      <w:r w:rsidRPr="00C57930">
        <w:rPr>
          <w:rFonts w:asciiTheme="minorHAnsi" w:hAnsiTheme="minorHAnsi"/>
          <w:noProof w:val="0"/>
          <w:color w:val="000000"/>
          <w:szCs w:val="22"/>
        </w:rPr>
        <w:t>SmartPAY Message Interchange Format ver1.5.pdf</w:t>
      </w:r>
    </w:p>
    <w:p w14:paraId="4C780BEC" w14:textId="77777777" w:rsidR="0036791F" w:rsidRPr="0069504C" w:rsidRDefault="0036791F" w:rsidP="001C7401">
      <w:pPr>
        <w:pStyle w:val="Bullets1"/>
        <w:rPr>
          <w:rFonts w:asciiTheme="minorHAnsi" w:hAnsiTheme="minorHAnsi"/>
          <w:noProof w:val="0"/>
          <w:color w:val="000000"/>
          <w:szCs w:val="22"/>
        </w:rPr>
      </w:pPr>
      <w:r w:rsidRPr="0069504C">
        <w:rPr>
          <w:rFonts w:asciiTheme="minorHAnsi" w:hAnsiTheme="minorHAnsi"/>
          <w:noProof w:val="0"/>
          <w:color w:val="000000"/>
          <w:szCs w:val="22"/>
        </w:rPr>
        <w:t>Email Communications</w:t>
      </w:r>
    </w:p>
    <w:p w14:paraId="346E312E" w14:textId="77777777" w:rsidR="00912217" w:rsidRPr="00912217" w:rsidRDefault="00912217" w:rsidP="0036791F">
      <w:pPr>
        <w:pStyle w:val="Bullets1"/>
        <w:numPr>
          <w:ilvl w:val="0"/>
          <w:numId w:val="0"/>
        </w:numPr>
        <w:ind w:left="1440"/>
        <w:rPr>
          <w:rFonts w:ascii="Calibri" w:hAnsi="Calibri" w:cs="Arial"/>
          <w:sz w:val="24"/>
          <w:szCs w:val="24"/>
        </w:rPr>
      </w:pPr>
    </w:p>
    <w:p w14:paraId="02618064" w14:textId="77777777" w:rsidR="00542985" w:rsidRPr="002A00AD" w:rsidRDefault="0033082F" w:rsidP="00542985">
      <w:pPr>
        <w:pStyle w:val="Style3"/>
      </w:pPr>
      <w:bookmarkStart w:id="9" w:name="_Toc378783123"/>
      <w:bookmarkStart w:id="10" w:name="_Toc389483804"/>
      <w:bookmarkEnd w:id="7"/>
      <w:r>
        <w:t>Reference</w:t>
      </w:r>
      <w:r w:rsidR="00542985">
        <w:t xml:space="preserve"> Documents</w:t>
      </w:r>
      <w:bookmarkEnd w:id="10"/>
    </w:p>
    <w:p w14:paraId="71872529" w14:textId="77777777" w:rsidR="0036791F" w:rsidRPr="008852D7" w:rsidRDefault="0036791F" w:rsidP="00542985">
      <w:pPr>
        <w:pStyle w:val="Bullets1"/>
        <w:rPr>
          <w:rFonts w:asciiTheme="minorHAnsi" w:hAnsiTheme="minorHAnsi"/>
          <w:noProof w:val="0"/>
          <w:color w:val="000000"/>
          <w:szCs w:val="22"/>
        </w:rPr>
      </w:pPr>
      <w:r w:rsidRPr="008852D7">
        <w:rPr>
          <w:rFonts w:asciiTheme="minorHAnsi" w:hAnsiTheme="minorHAnsi"/>
          <w:noProof w:val="0"/>
          <w:color w:val="000000"/>
          <w:szCs w:val="22"/>
        </w:rPr>
        <w:t>Rendezvous 8583 Message Format.doc</w:t>
      </w:r>
    </w:p>
    <w:p w14:paraId="68A995DF" w14:textId="77777777" w:rsidR="00C57930" w:rsidRPr="00C57930" w:rsidRDefault="0036791F" w:rsidP="00542985">
      <w:pPr>
        <w:pStyle w:val="Bullets1"/>
        <w:rPr>
          <w:rFonts w:ascii="Calibri" w:hAnsi="Calibri" w:cs="Arial"/>
          <w:sz w:val="24"/>
          <w:szCs w:val="24"/>
        </w:rPr>
      </w:pPr>
      <w:r w:rsidRPr="008852D7">
        <w:rPr>
          <w:rFonts w:asciiTheme="minorHAnsi" w:hAnsiTheme="minorHAnsi"/>
          <w:noProof w:val="0"/>
          <w:color w:val="000000"/>
          <w:szCs w:val="22"/>
        </w:rPr>
        <w:t>[JSBL][Branchless Banking] Rdv-BB Banking Message Format Specificationsv0.</w:t>
      </w:r>
      <w:r w:rsidR="009B5176">
        <w:rPr>
          <w:rFonts w:asciiTheme="minorHAnsi" w:hAnsiTheme="minorHAnsi"/>
          <w:noProof w:val="0"/>
          <w:color w:val="000000"/>
          <w:szCs w:val="22"/>
        </w:rPr>
        <w:t>2</w:t>
      </w:r>
      <w:r w:rsidRPr="008852D7">
        <w:rPr>
          <w:rFonts w:asciiTheme="minorHAnsi" w:hAnsiTheme="minorHAnsi"/>
          <w:noProof w:val="0"/>
          <w:color w:val="000000"/>
          <w:szCs w:val="22"/>
        </w:rPr>
        <w:t>.doc</w:t>
      </w:r>
    </w:p>
    <w:p w14:paraId="4CE78638" w14:textId="77777777" w:rsidR="00C57930" w:rsidRPr="0069504C" w:rsidRDefault="00C57930" w:rsidP="00C57930">
      <w:pPr>
        <w:pStyle w:val="Bullets1"/>
        <w:rPr>
          <w:rFonts w:asciiTheme="minorHAnsi" w:hAnsiTheme="minorHAnsi"/>
          <w:noProof w:val="0"/>
          <w:color w:val="000000"/>
          <w:szCs w:val="22"/>
        </w:rPr>
      </w:pPr>
      <w:r w:rsidRPr="00C57930">
        <w:rPr>
          <w:rFonts w:asciiTheme="minorHAnsi" w:hAnsiTheme="minorHAnsi"/>
          <w:noProof w:val="0"/>
          <w:color w:val="000000"/>
          <w:szCs w:val="22"/>
        </w:rPr>
        <w:t>SmartPAY Message Interchange Format ver1.5.pdf</w:t>
      </w:r>
    </w:p>
    <w:p w14:paraId="6914F5FF" w14:textId="77777777" w:rsidR="00CD6634" w:rsidRPr="00CD6634" w:rsidRDefault="00CD6634" w:rsidP="00C57930">
      <w:pPr>
        <w:pStyle w:val="Bullets1"/>
        <w:numPr>
          <w:ilvl w:val="0"/>
          <w:numId w:val="0"/>
        </w:numPr>
        <w:ind w:left="1440"/>
        <w:rPr>
          <w:rFonts w:ascii="Calibri" w:hAnsi="Calibri" w:cs="Arial"/>
          <w:sz w:val="24"/>
          <w:szCs w:val="24"/>
        </w:rPr>
      </w:pPr>
    </w:p>
    <w:p w14:paraId="642E27CD" w14:textId="77777777" w:rsidR="00DC575F" w:rsidRDefault="00DC575F" w:rsidP="00DC575F">
      <w:pPr>
        <w:pStyle w:val="Style3"/>
      </w:pPr>
      <w:bookmarkStart w:id="11" w:name="_Toc389483805"/>
      <w:r>
        <w:t>Acknowledgement</w:t>
      </w:r>
      <w:bookmarkEnd w:id="9"/>
      <w:bookmarkEnd w:id="11"/>
    </w:p>
    <w:p w14:paraId="59B9E074" w14:textId="77777777" w:rsidR="00EE167C" w:rsidRDefault="007535AF" w:rsidP="001E2BDE">
      <w:r>
        <w:t xml:space="preserve">Avanza Solutions </w:t>
      </w:r>
      <w:r w:rsidR="008852D7">
        <w:t xml:space="preserve">will be </w:t>
      </w:r>
      <w:r w:rsidRPr="007535AF">
        <w:t xml:space="preserve">thankful to JS Bank for valuable efforts and contribution in </w:t>
      </w:r>
      <w:r w:rsidR="008852D7">
        <w:t xml:space="preserve">the </w:t>
      </w:r>
      <w:r w:rsidRPr="007535AF">
        <w:t>completion of requirements analysis phase.</w:t>
      </w:r>
    </w:p>
    <w:p w14:paraId="4AE49B15" w14:textId="77777777" w:rsidR="00DC575F" w:rsidRDefault="00DC575F" w:rsidP="00DC575F">
      <w:pPr>
        <w:rPr>
          <w:rFonts w:ascii="Calibri" w:hAnsi="Calibri" w:cs="Arial"/>
          <w:sz w:val="24"/>
          <w:szCs w:val="24"/>
        </w:rPr>
      </w:pPr>
    </w:p>
    <w:p w14:paraId="3F1E3F68" w14:textId="77777777" w:rsidR="00EE167C" w:rsidRDefault="00EE167C" w:rsidP="00EE167C">
      <w:pPr>
        <w:pStyle w:val="Style2"/>
      </w:pPr>
      <w:bookmarkStart w:id="12" w:name="_Toc389483806"/>
      <w:r>
        <w:t>Assumptions &amp; Constraints</w:t>
      </w:r>
      <w:bookmarkEnd w:id="12"/>
    </w:p>
    <w:p w14:paraId="06735D44" w14:textId="77777777" w:rsidR="00EE167C" w:rsidRDefault="00EE167C" w:rsidP="00EE167C">
      <w:pPr>
        <w:jc w:val="both"/>
        <w:rPr>
          <w:rFonts w:ascii="Calibri" w:hAnsi="Calibri" w:cs="Arial"/>
          <w:sz w:val="24"/>
          <w:szCs w:val="24"/>
        </w:rPr>
      </w:pPr>
      <w:r w:rsidRPr="00267F44">
        <w:rPr>
          <w:rFonts w:ascii="Calibri" w:hAnsi="Calibri" w:cs="Arial"/>
          <w:sz w:val="24"/>
          <w:szCs w:val="24"/>
        </w:rPr>
        <w:t xml:space="preserve">This section describes various assumptions and responsibilities of different parties for successful deployment of </w:t>
      </w:r>
      <w:r w:rsidR="00D31D7D">
        <w:rPr>
          <w:rFonts w:ascii="Calibri" w:hAnsi="Calibri" w:cs="Arial"/>
          <w:sz w:val="24"/>
          <w:szCs w:val="24"/>
        </w:rPr>
        <w:t xml:space="preserve">Phase 1 of </w:t>
      </w:r>
      <w:r w:rsidRPr="00267F44">
        <w:rPr>
          <w:rFonts w:ascii="Calibri" w:hAnsi="Calibri" w:cs="Arial"/>
          <w:sz w:val="24"/>
          <w:szCs w:val="24"/>
        </w:rPr>
        <w:t>this project;</w:t>
      </w:r>
    </w:p>
    <w:p w14:paraId="12CD9D13" w14:textId="77777777" w:rsidR="008852D7" w:rsidRPr="008852D7" w:rsidRDefault="008852D7" w:rsidP="008852D7">
      <w:pPr>
        <w:pStyle w:val="Bullets1"/>
        <w:rPr>
          <w:rFonts w:ascii="Calibri" w:hAnsi="Calibri" w:cs="Arial"/>
          <w:noProof w:val="0"/>
          <w:color w:val="000000"/>
          <w:sz w:val="24"/>
          <w:szCs w:val="24"/>
        </w:rPr>
      </w:pPr>
      <w:r w:rsidRPr="008852D7">
        <w:rPr>
          <w:rFonts w:ascii="Calibri" w:hAnsi="Calibri" w:cs="Arial"/>
          <w:noProof w:val="0"/>
          <w:color w:val="000000"/>
          <w:sz w:val="24"/>
          <w:szCs w:val="24"/>
        </w:rPr>
        <w:t>RDV will not send any debit customer account transaction upon Bill Payment</w:t>
      </w:r>
    </w:p>
    <w:p w14:paraId="750F8B2F" w14:textId="77777777" w:rsidR="008852D7" w:rsidRPr="008852D7" w:rsidRDefault="008852D7" w:rsidP="008852D7">
      <w:pPr>
        <w:pStyle w:val="Bullets1"/>
        <w:rPr>
          <w:rFonts w:ascii="Calibri" w:hAnsi="Calibri" w:cs="Arial"/>
          <w:noProof w:val="0"/>
          <w:color w:val="000000"/>
          <w:sz w:val="24"/>
          <w:szCs w:val="24"/>
        </w:rPr>
      </w:pPr>
      <w:r w:rsidRPr="008852D7">
        <w:rPr>
          <w:rFonts w:ascii="Calibri" w:hAnsi="Calibri" w:cs="Arial"/>
          <w:noProof w:val="0"/>
          <w:color w:val="000000"/>
          <w:sz w:val="24"/>
          <w:szCs w:val="24"/>
        </w:rPr>
        <w:t>Micro Finance Bank System will be responsible to maintain all Limits. RDV will not perform any limit checks for any transaction request from BB Channel.</w:t>
      </w:r>
    </w:p>
    <w:p w14:paraId="705B8D7F" w14:textId="77777777" w:rsidR="008852D7" w:rsidRDefault="008852D7" w:rsidP="008852D7">
      <w:pPr>
        <w:pStyle w:val="Bullets1"/>
        <w:rPr>
          <w:rFonts w:ascii="Calibri" w:hAnsi="Calibri" w:cs="Arial"/>
          <w:noProof w:val="0"/>
          <w:color w:val="000000"/>
          <w:sz w:val="24"/>
          <w:szCs w:val="24"/>
        </w:rPr>
      </w:pPr>
      <w:r w:rsidRPr="008852D7">
        <w:rPr>
          <w:rFonts w:ascii="Calibri" w:hAnsi="Calibri" w:cs="Arial"/>
          <w:noProof w:val="0"/>
          <w:color w:val="000000"/>
          <w:sz w:val="24"/>
          <w:szCs w:val="24"/>
        </w:rPr>
        <w:t>Micro Finance Bank System will be responsible to maintain all permissions. RDV will not perform any permission checks for any transaction request from BB Channel</w:t>
      </w:r>
    </w:p>
    <w:p w14:paraId="0350320F" w14:textId="77777777" w:rsidR="00DE3947" w:rsidRDefault="00DE3947" w:rsidP="00DE3947">
      <w:pPr>
        <w:pStyle w:val="Bullets1"/>
        <w:rPr>
          <w:rFonts w:ascii="Calibri" w:hAnsi="Calibri" w:cs="Arial"/>
          <w:noProof w:val="0"/>
          <w:color w:val="000000"/>
          <w:sz w:val="24"/>
          <w:szCs w:val="24"/>
        </w:rPr>
      </w:pPr>
      <w:r w:rsidRPr="00DE3947">
        <w:rPr>
          <w:rFonts w:ascii="Calibri" w:hAnsi="Calibri" w:cs="Arial"/>
          <w:noProof w:val="0"/>
          <w:color w:val="000000"/>
          <w:sz w:val="24"/>
          <w:szCs w:val="24"/>
        </w:rPr>
        <w:t xml:space="preserve">Prepaid and Debit Card will work </w:t>
      </w:r>
      <w:r>
        <w:rPr>
          <w:rFonts w:ascii="Calibri" w:hAnsi="Calibri" w:cs="Arial"/>
          <w:noProof w:val="0"/>
          <w:color w:val="000000"/>
          <w:sz w:val="24"/>
          <w:szCs w:val="24"/>
        </w:rPr>
        <w:t xml:space="preserve">as per production </w:t>
      </w:r>
      <w:r w:rsidRPr="00DE3947">
        <w:rPr>
          <w:rFonts w:ascii="Calibri" w:hAnsi="Calibri" w:cs="Arial"/>
          <w:noProof w:val="0"/>
          <w:color w:val="000000"/>
          <w:sz w:val="24"/>
          <w:szCs w:val="24"/>
        </w:rPr>
        <w:t xml:space="preserve">only in case of Ambit JSBL to Wallet Account. </w:t>
      </w:r>
      <w:r w:rsidR="00981201">
        <w:rPr>
          <w:rFonts w:ascii="Calibri" w:hAnsi="Calibri" w:cs="Arial"/>
          <w:noProof w:val="0"/>
          <w:color w:val="000000"/>
          <w:sz w:val="24"/>
          <w:szCs w:val="24"/>
        </w:rPr>
        <w:t xml:space="preserve">JS </w:t>
      </w:r>
      <w:r w:rsidRPr="00DE3947">
        <w:rPr>
          <w:rFonts w:ascii="Calibri" w:hAnsi="Calibri" w:cs="Arial"/>
          <w:noProof w:val="0"/>
          <w:color w:val="000000"/>
          <w:sz w:val="24"/>
          <w:szCs w:val="24"/>
        </w:rPr>
        <w:t>Bank will explicitly inform in case of any modifications</w:t>
      </w:r>
      <w:r w:rsidR="00812E70">
        <w:rPr>
          <w:rFonts w:ascii="Calibri" w:hAnsi="Calibri" w:cs="Arial"/>
          <w:noProof w:val="0"/>
          <w:color w:val="000000"/>
          <w:sz w:val="24"/>
          <w:szCs w:val="24"/>
        </w:rPr>
        <w:t xml:space="preserve"> in existing flows</w:t>
      </w:r>
      <w:r w:rsidR="005F7717">
        <w:rPr>
          <w:rFonts w:ascii="Calibri" w:hAnsi="Calibri" w:cs="Arial"/>
          <w:noProof w:val="0"/>
          <w:color w:val="000000"/>
          <w:sz w:val="24"/>
          <w:szCs w:val="24"/>
        </w:rPr>
        <w:t>.</w:t>
      </w:r>
    </w:p>
    <w:p w14:paraId="369D12BC" w14:textId="77777777" w:rsidR="00B924A4" w:rsidRPr="008852D7" w:rsidRDefault="00B924A4" w:rsidP="00DE3947">
      <w:pPr>
        <w:pStyle w:val="Bullets1"/>
        <w:rPr>
          <w:rFonts w:ascii="Calibri" w:hAnsi="Calibri" w:cs="Arial"/>
          <w:noProof w:val="0"/>
          <w:color w:val="000000"/>
          <w:sz w:val="24"/>
          <w:szCs w:val="24"/>
        </w:rPr>
      </w:pPr>
      <w:commentRangeStart w:id="13"/>
      <w:commentRangeStart w:id="14"/>
      <w:r>
        <w:rPr>
          <w:rFonts w:ascii="Calibri" w:hAnsi="Calibri" w:cs="Arial"/>
          <w:noProof w:val="0"/>
          <w:color w:val="000000"/>
          <w:sz w:val="24"/>
          <w:szCs w:val="24"/>
        </w:rPr>
        <w:t>1Link UBPS will be the only Billing aggregator to be integrated in this project</w:t>
      </w:r>
      <w:commentRangeEnd w:id="13"/>
      <w:r w:rsidR="00F92925">
        <w:rPr>
          <w:rStyle w:val="CommentReference"/>
          <w:rFonts w:asciiTheme="minorHAnsi" w:hAnsiTheme="minorHAnsi"/>
          <w:noProof w:val="0"/>
          <w:color w:val="auto"/>
        </w:rPr>
        <w:commentReference w:id="13"/>
      </w:r>
      <w:commentRangeEnd w:id="14"/>
      <w:r w:rsidR="0018445E">
        <w:rPr>
          <w:rStyle w:val="CommentReference"/>
          <w:rFonts w:asciiTheme="minorHAnsi" w:hAnsiTheme="minorHAnsi"/>
          <w:noProof w:val="0"/>
          <w:color w:val="auto"/>
        </w:rPr>
        <w:commentReference w:id="14"/>
      </w:r>
    </w:p>
    <w:p w14:paraId="42E4935C" w14:textId="77777777" w:rsidR="008852D7" w:rsidRPr="008852D7" w:rsidRDefault="008852D7" w:rsidP="008852D7">
      <w:pPr>
        <w:pStyle w:val="Bullets1"/>
        <w:rPr>
          <w:rFonts w:ascii="Calibri" w:hAnsi="Calibri" w:cs="Arial"/>
          <w:noProof w:val="0"/>
          <w:color w:val="000000"/>
          <w:sz w:val="24"/>
          <w:szCs w:val="24"/>
        </w:rPr>
      </w:pPr>
      <w:r w:rsidRPr="008852D7">
        <w:rPr>
          <w:rFonts w:ascii="Calibri" w:hAnsi="Calibri" w:cs="Arial"/>
          <w:noProof w:val="0"/>
          <w:color w:val="000000"/>
          <w:sz w:val="24"/>
          <w:szCs w:val="24"/>
        </w:rPr>
        <w:t>Any Reversal handling for Wallet account will not be part of the scope</w:t>
      </w:r>
    </w:p>
    <w:p w14:paraId="55F611D4" w14:textId="77777777" w:rsidR="008852D7" w:rsidRPr="008852D7" w:rsidRDefault="008852D7" w:rsidP="008852D7">
      <w:pPr>
        <w:pStyle w:val="Bullets1"/>
        <w:rPr>
          <w:rFonts w:ascii="Calibri" w:hAnsi="Calibri" w:cs="Arial"/>
          <w:noProof w:val="0"/>
          <w:color w:val="000000"/>
          <w:sz w:val="24"/>
          <w:szCs w:val="24"/>
        </w:rPr>
      </w:pPr>
      <w:r w:rsidRPr="008852D7">
        <w:rPr>
          <w:rFonts w:ascii="Calibri" w:hAnsi="Calibri" w:cs="Arial"/>
          <w:noProof w:val="0"/>
          <w:color w:val="000000"/>
          <w:sz w:val="24"/>
          <w:szCs w:val="24"/>
        </w:rPr>
        <w:t>No Wallet to JSBL Account linking will be covered in Phase 1</w:t>
      </w:r>
    </w:p>
    <w:p w14:paraId="5C16D0F3" w14:textId="77777777" w:rsidR="008852D7" w:rsidRPr="008852D7" w:rsidRDefault="008852D7" w:rsidP="008852D7">
      <w:pPr>
        <w:pStyle w:val="Bullets1"/>
        <w:rPr>
          <w:rFonts w:ascii="Calibri" w:hAnsi="Calibri" w:cs="Arial"/>
          <w:noProof w:val="0"/>
          <w:color w:val="000000"/>
          <w:sz w:val="24"/>
          <w:szCs w:val="24"/>
        </w:rPr>
      </w:pPr>
      <w:commentRangeStart w:id="15"/>
      <w:commentRangeStart w:id="16"/>
      <w:r w:rsidRPr="008852D7">
        <w:rPr>
          <w:rFonts w:ascii="Calibri" w:hAnsi="Calibri" w:cs="Arial"/>
          <w:noProof w:val="0"/>
          <w:color w:val="000000"/>
          <w:sz w:val="24"/>
          <w:szCs w:val="24"/>
        </w:rPr>
        <w:t>Permission and limits will not be managed by Vision</w:t>
      </w:r>
      <w:commentRangeEnd w:id="15"/>
      <w:r w:rsidR="00F92925">
        <w:rPr>
          <w:rStyle w:val="CommentReference"/>
          <w:rFonts w:asciiTheme="minorHAnsi" w:hAnsiTheme="minorHAnsi"/>
          <w:noProof w:val="0"/>
          <w:color w:val="auto"/>
        </w:rPr>
        <w:commentReference w:id="15"/>
      </w:r>
      <w:commentRangeEnd w:id="16"/>
      <w:r w:rsidR="0018445E">
        <w:rPr>
          <w:rStyle w:val="CommentReference"/>
          <w:rFonts w:asciiTheme="minorHAnsi" w:hAnsiTheme="minorHAnsi"/>
          <w:noProof w:val="0"/>
          <w:color w:val="auto"/>
        </w:rPr>
        <w:commentReference w:id="16"/>
      </w:r>
    </w:p>
    <w:p w14:paraId="725AD96F" w14:textId="77777777" w:rsidR="008852D7" w:rsidRPr="008852D7" w:rsidRDefault="008852D7" w:rsidP="008852D7">
      <w:pPr>
        <w:pStyle w:val="Bullets1"/>
        <w:rPr>
          <w:rFonts w:ascii="Calibri" w:hAnsi="Calibri" w:cs="Arial"/>
          <w:noProof w:val="0"/>
          <w:color w:val="000000"/>
          <w:sz w:val="24"/>
          <w:szCs w:val="24"/>
        </w:rPr>
      </w:pPr>
      <w:r w:rsidRPr="008852D7">
        <w:rPr>
          <w:rFonts w:ascii="Calibri" w:hAnsi="Calibri" w:cs="Arial"/>
          <w:noProof w:val="0"/>
          <w:color w:val="000000"/>
          <w:sz w:val="24"/>
          <w:szCs w:val="24"/>
        </w:rPr>
        <w:lastRenderedPageBreak/>
        <w:t>Same limit and permission will be used for Ambit as currently in production</w:t>
      </w:r>
      <w:r w:rsidR="00611977">
        <w:rPr>
          <w:rFonts w:ascii="Calibri" w:hAnsi="Calibri" w:cs="Arial"/>
          <w:noProof w:val="0"/>
          <w:color w:val="000000"/>
          <w:sz w:val="24"/>
          <w:szCs w:val="24"/>
        </w:rPr>
        <w:t xml:space="preserve"> </w:t>
      </w:r>
      <w:r w:rsidRPr="008852D7">
        <w:rPr>
          <w:rFonts w:ascii="Calibri" w:hAnsi="Calibri" w:cs="Arial"/>
          <w:noProof w:val="0"/>
          <w:color w:val="000000"/>
          <w:sz w:val="24"/>
          <w:szCs w:val="24"/>
        </w:rPr>
        <w:t>for JSBL Account</w:t>
      </w:r>
    </w:p>
    <w:p w14:paraId="22546B64" w14:textId="77777777" w:rsidR="008852D7" w:rsidRPr="008852D7" w:rsidRDefault="008852D7" w:rsidP="008852D7">
      <w:pPr>
        <w:pStyle w:val="Bullets1"/>
        <w:rPr>
          <w:rFonts w:ascii="Calibri" w:hAnsi="Calibri" w:cs="Arial"/>
          <w:noProof w:val="0"/>
          <w:color w:val="000000"/>
          <w:sz w:val="24"/>
          <w:szCs w:val="24"/>
        </w:rPr>
      </w:pPr>
      <w:commentRangeStart w:id="17"/>
      <w:commentRangeStart w:id="18"/>
      <w:r w:rsidRPr="008852D7">
        <w:rPr>
          <w:rFonts w:ascii="Calibri" w:hAnsi="Calibri" w:cs="Arial"/>
          <w:noProof w:val="0"/>
          <w:color w:val="000000"/>
          <w:sz w:val="24"/>
          <w:szCs w:val="24"/>
        </w:rPr>
        <w:t>Standard Vision transaction reports will also be showing BB transaction with the respected code</w:t>
      </w:r>
      <w:commentRangeEnd w:id="17"/>
      <w:r w:rsidR="00F92925">
        <w:rPr>
          <w:rStyle w:val="CommentReference"/>
          <w:rFonts w:asciiTheme="minorHAnsi" w:hAnsiTheme="minorHAnsi"/>
          <w:noProof w:val="0"/>
          <w:color w:val="auto"/>
        </w:rPr>
        <w:commentReference w:id="17"/>
      </w:r>
      <w:commentRangeEnd w:id="18"/>
      <w:r w:rsidR="0018445E">
        <w:rPr>
          <w:rStyle w:val="CommentReference"/>
          <w:rFonts w:asciiTheme="minorHAnsi" w:hAnsiTheme="minorHAnsi"/>
          <w:noProof w:val="0"/>
          <w:color w:val="auto"/>
        </w:rPr>
        <w:commentReference w:id="18"/>
      </w:r>
    </w:p>
    <w:p w14:paraId="1BA89CBE" w14:textId="77777777" w:rsidR="008852D7" w:rsidRPr="008852D7" w:rsidRDefault="008852D7" w:rsidP="008852D7">
      <w:pPr>
        <w:pStyle w:val="Bullets1"/>
        <w:rPr>
          <w:rFonts w:ascii="Calibri" w:hAnsi="Calibri" w:cs="Arial"/>
          <w:noProof w:val="0"/>
          <w:color w:val="000000"/>
          <w:sz w:val="24"/>
          <w:szCs w:val="24"/>
        </w:rPr>
      </w:pPr>
      <w:r w:rsidRPr="008852D7">
        <w:rPr>
          <w:rFonts w:ascii="Calibri" w:hAnsi="Calibri" w:cs="Arial"/>
          <w:noProof w:val="0"/>
          <w:color w:val="000000"/>
          <w:sz w:val="24"/>
          <w:szCs w:val="24"/>
        </w:rPr>
        <w:t>New channel will be added for BB/innov8 for report filtering.</w:t>
      </w:r>
    </w:p>
    <w:p w14:paraId="2E91EE74" w14:textId="77777777" w:rsidR="008852D7" w:rsidRPr="008852D7" w:rsidRDefault="008852D7" w:rsidP="008852D7">
      <w:pPr>
        <w:pStyle w:val="Bullets1"/>
        <w:rPr>
          <w:rFonts w:ascii="Calibri" w:hAnsi="Calibri" w:cs="Arial"/>
          <w:noProof w:val="0"/>
          <w:color w:val="000000"/>
          <w:sz w:val="24"/>
          <w:szCs w:val="24"/>
        </w:rPr>
      </w:pPr>
      <w:commentRangeStart w:id="19"/>
      <w:commentRangeStart w:id="20"/>
      <w:r w:rsidRPr="008852D7">
        <w:rPr>
          <w:rFonts w:ascii="Calibri" w:hAnsi="Calibri" w:cs="Arial"/>
          <w:noProof w:val="0"/>
          <w:color w:val="000000"/>
          <w:sz w:val="24"/>
          <w:szCs w:val="24"/>
        </w:rPr>
        <w:t>There should be a flag required for UBPS transaction whether it’s done through NADRA or 1 link</w:t>
      </w:r>
      <w:commentRangeEnd w:id="19"/>
      <w:r w:rsidR="00F92925">
        <w:rPr>
          <w:rStyle w:val="CommentReference"/>
          <w:rFonts w:asciiTheme="minorHAnsi" w:hAnsiTheme="minorHAnsi"/>
          <w:noProof w:val="0"/>
          <w:color w:val="auto"/>
        </w:rPr>
        <w:commentReference w:id="19"/>
      </w:r>
      <w:commentRangeEnd w:id="20"/>
      <w:r w:rsidR="0018445E">
        <w:rPr>
          <w:rStyle w:val="CommentReference"/>
          <w:rFonts w:asciiTheme="minorHAnsi" w:hAnsiTheme="minorHAnsi"/>
          <w:noProof w:val="0"/>
          <w:color w:val="auto"/>
        </w:rPr>
        <w:commentReference w:id="20"/>
      </w:r>
    </w:p>
    <w:p w14:paraId="2F75B248" w14:textId="77777777" w:rsidR="008852D7" w:rsidRPr="008852D7" w:rsidRDefault="008852D7" w:rsidP="008852D7">
      <w:pPr>
        <w:pStyle w:val="Bullets1"/>
        <w:rPr>
          <w:rFonts w:ascii="Calibri" w:hAnsi="Calibri" w:cs="Arial"/>
          <w:noProof w:val="0"/>
          <w:color w:val="000000"/>
          <w:sz w:val="24"/>
          <w:szCs w:val="24"/>
        </w:rPr>
      </w:pPr>
      <w:r w:rsidRPr="008852D7">
        <w:rPr>
          <w:rFonts w:ascii="Calibri" w:hAnsi="Calibri" w:cs="Arial"/>
          <w:noProof w:val="0"/>
          <w:color w:val="000000"/>
          <w:sz w:val="24"/>
          <w:szCs w:val="24"/>
        </w:rPr>
        <w:t>One customize report required by JS bank for BB, so we will finalize the field and format accordingly during FS analysis</w:t>
      </w:r>
    </w:p>
    <w:p w14:paraId="51453B56" w14:textId="77777777" w:rsidR="008852D7" w:rsidRPr="008852D7" w:rsidRDefault="00611977" w:rsidP="008852D7">
      <w:pPr>
        <w:pStyle w:val="Bullets1"/>
        <w:rPr>
          <w:rFonts w:ascii="Calibri" w:hAnsi="Calibri" w:cs="Arial"/>
          <w:noProof w:val="0"/>
          <w:color w:val="000000"/>
          <w:sz w:val="24"/>
          <w:szCs w:val="24"/>
        </w:rPr>
      </w:pPr>
      <w:r>
        <w:rPr>
          <w:rFonts w:ascii="Calibri" w:hAnsi="Calibri" w:cs="Arial"/>
          <w:noProof w:val="0"/>
          <w:color w:val="000000"/>
          <w:sz w:val="24"/>
          <w:szCs w:val="24"/>
        </w:rPr>
        <w:t>JS bank will confirm, i</w:t>
      </w:r>
      <w:r w:rsidR="008852D7" w:rsidRPr="008852D7">
        <w:rPr>
          <w:rFonts w:ascii="Calibri" w:hAnsi="Calibri" w:cs="Arial"/>
          <w:noProof w:val="0"/>
          <w:color w:val="000000"/>
          <w:sz w:val="24"/>
          <w:szCs w:val="24"/>
        </w:rPr>
        <w:t xml:space="preserve">s there any Export file </w:t>
      </w:r>
      <w:r w:rsidR="00007E24">
        <w:rPr>
          <w:rFonts w:ascii="Calibri" w:hAnsi="Calibri" w:cs="Arial"/>
          <w:noProof w:val="0"/>
          <w:color w:val="000000"/>
          <w:sz w:val="24"/>
          <w:szCs w:val="24"/>
        </w:rPr>
        <w:t>required for innov8 from Vision</w:t>
      </w:r>
      <w:r w:rsidR="008852D7" w:rsidRPr="008852D7">
        <w:rPr>
          <w:rFonts w:ascii="Calibri" w:hAnsi="Calibri" w:cs="Arial"/>
          <w:noProof w:val="0"/>
          <w:color w:val="000000"/>
          <w:sz w:val="24"/>
          <w:szCs w:val="24"/>
        </w:rPr>
        <w:t>? If required, then they have to provide the export file format</w:t>
      </w:r>
    </w:p>
    <w:p w14:paraId="68024182" w14:textId="77777777" w:rsidR="00E92E68" w:rsidRPr="00E92E68" w:rsidRDefault="008852D7" w:rsidP="00E92E68">
      <w:pPr>
        <w:pStyle w:val="Bullets1"/>
        <w:rPr>
          <w:rFonts w:ascii="Calibri" w:hAnsi="Calibri" w:cs="Arial"/>
          <w:sz w:val="24"/>
          <w:szCs w:val="24"/>
        </w:rPr>
      </w:pPr>
      <w:r w:rsidRPr="00E92E68">
        <w:rPr>
          <w:rFonts w:ascii="Calibri" w:hAnsi="Calibri" w:cs="Arial"/>
          <w:noProof w:val="0"/>
          <w:color w:val="000000"/>
          <w:sz w:val="24"/>
          <w:szCs w:val="24"/>
        </w:rPr>
        <w:t xml:space="preserve">Fund Transfer screen will be added to Ambit Internet Banking, Fund Transfers to Wallet Account. </w:t>
      </w:r>
    </w:p>
    <w:p w14:paraId="39980E50" w14:textId="77777777" w:rsidR="008852D7" w:rsidRPr="00E92E68" w:rsidRDefault="001D3C0E" w:rsidP="00E92E68">
      <w:pPr>
        <w:pStyle w:val="Bullets1"/>
        <w:rPr>
          <w:rFonts w:ascii="Calibri" w:hAnsi="Calibri" w:cs="Arial"/>
          <w:sz w:val="24"/>
          <w:szCs w:val="24"/>
        </w:rPr>
      </w:pPr>
      <w:r w:rsidRPr="00E92E68">
        <w:rPr>
          <w:rFonts w:ascii="Calibri" w:hAnsi="Calibri" w:cs="Arial"/>
          <w:noProof w:val="0"/>
          <w:color w:val="000000"/>
          <w:sz w:val="24"/>
          <w:szCs w:val="24"/>
        </w:rPr>
        <w:t>Beneficiary</w:t>
      </w:r>
      <w:r w:rsidR="008852D7" w:rsidRPr="00E92E68">
        <w:rPr>
          <w:rFonts w:ascii="Calibri" w:hAnsi="Calibri" w:cs="Arial"/>
          <w:noProof w:val="0"/>
          <w:color w:val="000000"/>
          <w:sz w:val="24"/>
          <w:szCs w:val="24"/>
        </w:rPr>
        <w:t xml:space="preserve"> </w:t>
      </w:r>
      <w:r w:rsidRPr="00E92E68">
        <w:rPr>
          <w:rFonts w:ascii="Calibri" w:hAnsi="Calibri" w:cs="Arial"/>
          <w:noProof w:val="0"/>
          <w:color w:val="000000"/>
          <w:sz w:val="24"/>
          <w:szCs w:val="24"/>
        </w:rPr>
        <w:t>Management</w:t>
      </w:r>
      <w:r w:rsidR="008852D7" w:rsidRPr="00E92E68">
        <w:rPr>
          <w:rFonts w:ascii="Calibri" w:hAnsi="Calibri" w:cs="Arial"/>
          <w:noProof w:val="0"/>
          <w:color w:val="000000"/>
          <w:sz w:val="24"/>
          <w:szCs w:val="24"/>
        </w:rPr>
        <w:t xml:space="preserve"> included in part of Phase 1 scope</w:t>
      </w:r>
      <w:r w:rsidR="00C451DC" w:rsidRPr="00E92E68">
        <w:rPr>
          <w:rFonts w:ascii="Calibri" w:hAnsi="Calibri" w:cs="Arial"/>
          <w:noProof w:val="0"/>
          <w:color w:val="000000"/>
          <w:sz w:val="24"/>
          <w:szCs w:val="24"/>
        </w:rPr>
        <w:t xml:space="preserve"> </w:t>
      </w:r>
    </w:p>
    <w:p w14:paraId="1969F718" w14:textId="77777777" w:rsidR="00461B04" w:rsidRPr="005C039B" w:rsidRDefault="00461B04" w:rsidP="00461B04">
      <w:pPr>
        <w:pStyle w:val="Bullets1"/>
        <w:rPr>
          <w:rFonts w:ascii="Calibri" w:hAnsi="Calibri" w:cs="Arial"/>
          <w:sz w:val="24"/>
          <w:szCs w:val="24"/>
        </w:rPr>
      </w:pPr>
      <w:commentRangeStart w:id="21"/>
      <w:commentRangeStart w:id="22"/>
      <w:r>
        <w:rPr>
          <w:rFonts w:ascii="Calibri" w:hAnsi="Calibri" w:cs="Arial"/>
          <w:noProof w:val="0"/>
          <w:color w:val="000000"/>
          <w:sz w:val="24"/>
          <w:szCs w:val="24"/>
        </w:rPr>
        <w:t>JS Bank will provide SmartPAY Test BED for Bill Inquiry and Bill Payment during SIT/UAT</w:t>
      </w:r>
      <w:commentRangeEnd w:id="21"/>
      <w:r w:rsidR="00F92925">
        <w:rPr>
          <w:rStyle w:val="CommentReference"/>
          <w:rFonts w:asciiTheme="minorHAnsi" w:hAnsiTheme="minorHAnsi"/>
          <w:noProof w:val="0"/>
          <w:color w:val="auto"/>
        </w:rPr>
        <w:commentReference w:id="21"/>
      </w:r>
      <w:commentRangeEnd w:id="22"/>
      <w:r w:rsidR="0018445E">
        <w:rPr>
          <w:rStyle w:val="CommentReference"/>
          <w:rFonts w:asciiTheme="minorHAnsi" w:hAnsiTheme="minorHAnsi"/>
          <w:noProof w:val="0"/>
          <w:color w:val="auto"/>
        </w:rPr>
        <w:commentReference w:id="22"/>
      </w:r>
    </w:p>
    <w:p w14:paraId="11391A01" w14:textId="77777777" w:rsidR="005C039B" w:rsidRPr="008469BD" w:rsidRDefault="005C039B" w:rsidP="008852D7">
      <w:pPr>
        <w:pStyle w:val="Bullets1"/>
        <w:rPr>
          <w:rFonts w:ascii="Calibri" w:hAnsi="Calibri" w:cs="Arial"/>
          <w:sz w:val="24"/>
          <w:szCs w:val="24"/>
        </w:rPr>
      </w:pPr>
      <w:commentRangeStart w:id="23"/>
      <w:commentRangeStart w:id="24"/>
      <w:r>
        <w:rPr>
          <w:rFonts w:ascii="Calibri" w:hAnsi="Calibri" w:cs="Arial"/>
          <w:noProof w:val="0"/>
          <w:color w:val="000000"/>
          <w:sz w:val="24"/>
          <w:szCs w:val="24"/>
        </w:rPr>
        <w:t xml:space="preserve">JS Bank will provide </w:t>
      </w:r>
      <w:r w:rsidR="00461B04">
        <w:rPr>
          <w:rFonts w:ascii="Calibri" w:hAnsi="Calibri" w:cs="Arial"/>
          <w:noProof w:val="0"/>
          <w:color w:val="000000"/>
          <w:sz w:val="24"/>
          <w:szCs w:val="24"/>
        </w:rPr>
        <w:t>1Link Test BED for Incoming IBFT during SIT/UAT</w:t>
      </w:r>
      <w:commentRangeEnd w:id="23"/>
      <w:r w:rsidR="00F92925">
        <w:rPr>
          <w:rStyle w:val="CommentReference"/>
          <w:rFonts w:asciiTheme="minorHAnsi" w:hAnsiTheme="minorHAnsi"/>
          <w:noProof w:val="0"/>
          <w:color w:val="auto"/>
        </w:rPr>
        <w:commentReference w:id="23"/>
      </w:r>
      <w:commentRangeEnd w:id="24"/>
      <w:r w:rsidR="0018445E">
        <w:rPr>
          <w:rStyle w:val="CommentReference"/>
          <w:rFonts w:asciiTheme="minorHAnsi" w:hAnsiTheme="minorHAnsi"/>
          <w:noProof w:val="0"/>
          <w:color w:val="auto"/>
        </w:rPr>
        <w:commentReference w:id="24"/>
      </w:r>
    </w:p>
    <w:p w14:paraId="56A75A60" w14:textId="77777777" w:rsidR="008469BD" w:rsidRDefault="008469BD" w:rsidP="008469BD">
      <w:pPr>
        <w:pStyle w:val="Bullets1"/>
        <w:rPr>
          <w:rFonts w:ascii="Calibri" w:hAnsi="Calibri" w:cs="Arial"/>
          <w:noProof w:val="0"/>
          <w:color w:val="000000"/>
          <w:sz w:val="24"/>
          <w:szCs w:val="24"/>
        </w:rPr>
      </w:pPr>
      <w:r w:rsidRPr="008469BD">
        <w:rPr>
          <w:rFonts w:ascii="Calibri" w:hAnsi="Calibri" w:cs="Arial"/>
          <w:noProof w:val="0"/>
          <w:color w:val="000000"/>
          <w:sz w:val="24"/>
          <w:szCs w:val="24"/>
        </w:rPr>
        <w:t>In case T24 not response with success</w:t>
      </w:r>
      <w:r>
        <w:rPr>
          <w:rFonts w:ascii="Calibri" w:hAnsi="Calibri" w:cs="Arial"/>
          <w:noProof w:val="0"/>
          <w:color w:val="000000"/>
          <w:sz w:val="24"/>
          <w:szCs w:val="24"/>
        </w:rPr>
        <w:t xml:space="preserve"> for Funds Transfer</w:t>
      </w:r>
      <w:r w:rsidRPr="008469BD">
        <w:rPr>
          <w:rFonts w:ascii="Calibri" w:hAnsi="Calibri" w:cs="Arial"/>
          <w:noProof w:val="0"/>
          <w:color w:val="000000"/>
          <w:sz w:val="24"/>
          <w:szCs w:val="24"/>
        </w:rPr>
        <w:t xml:space="preserve">, transaction will stuck in SAF </w:t>
      </w:r>
      <w:r w:rsidR="00EF2046" w:rsidRPr="00EF2046">
        <w:rPr>
          <w:rFonts w:ascii="Calibri" w:hAnsi="Calibri" w:cs="Arial"/>
          <w:noProof w:val="0"/>
          <w:color w:val="000000"/>
          <w:sz w:val="24"/>
          <w:szCs w:val="24"/>
        </w:rPr>
        <w:t>after retried exhaust</w:t>
      </w:r>
      <w:r w:rsidR="009A70AF">
        <w:rPr>
          <w:rFonts w:ascii="Calibri" w:hAnsi="Calibri" w:cs="Arial"/>
          <w:noProof w:val="0"/>
          <w:color w:val="000000"/>
          <w:sz w:val="24"/>
          <w:szCs w:val="24"/>
        </w:rPr>
        <w:t xml:space="preserve"> </w:t>
      </w:r>
      <w:r w:rsidRPr="008469BD">
        <w:rPr>
          <w:rFonts w:ascii="Calibri" w:hAnsi="Calibri" w:cs="Arial"/>
          <w:noProof w:val="0"/>
          <w:color w:val="000000"/>
          <w:sz w:val="24"/>
          <w:szCs w:val="24"/>
        </w:rPr>
        <w:t>and JS Bank will manually settle accounts</w:t>
      </w:r>
      <w:r w:rsidR="00EF2046">
        <w:rPr>
          <w:rFonts w:ascii="Calibri" w:hAnsi="Calibri" w:cs="Arial"/>
          <w:noProof w:val="0"/>
          <w:color w:val="000000"/>
          <w:sz w:val="24"/>
          <w:szCs w:val="24"/>
        </w:rPr>
        <w:t>.</w:t>
      </w:r>
    </w:p>
    <w:p w14:paraId="6D42EFB0" w14:textId="77777777" w:rsidR="00312E86" w:rsidRDefault="00312E86" w:rsidP="008469BD">
      <w:pPr>
        <w:pStyle w:val="Bullets1"/>
        <w:rPr>
          <w:rFonts w:ascii="Calibri" w:hAnsi="Calibri" w:cs="Arial"/>
          <w:noProof w:val="0"/>
          <w:color w:val="000000"/>
          <w:sz w:val="24"/>
          <w:szCs w:val="24"/>
        </w:rPr>
      </w:pPr>
      <w:commentRangeStart w:id="25"/>
      <w:commentRangeStart w:id="26"/>
      <w:r>
        <w:rPr>
          <w:rFonts w:ascii="Calibri" w:hAnsi="Calibri" w:cs="Arial"/>
          <w:noProof w:val="0"/>
          <w:color w:val="000000"/>
          <w:sz w:val="24"/>
          <w:szCs w:val="24"/>
        </w:rPr>
        <w:t>No Settlement will be done between RDV and Branchless Banking Host</w:t>
      </w:r>
      <w:commentRangeEnd w:id="25"/>
      <w:r w:rsidR="00F92925">
        <w:rPr>
          <w:rStyle w:val="CommentReference"/>
          <w:rFonts w:asciiTheme="minorHAnsi" w:hAnsiTheme="minorHAnsi"/>
          <w:noProof w:val="0"/>
          <w:color w:val="auto"/>
        </w:rPr>
        <w:commentReference w:id="25"/>
      </w:r>
      <w:commentRangeEnd w:id="26"/>
      <w:r w:rsidR="0018445E">
        <w:rPr>
          <w:rStyle w:val="CommentReference"/>
          <w:rFonts w:asciiTheme="minorHAnsi" w:hAnsiTheme="minorHAnsi"/>
          <w:noProof w:val="0"/>
          <w:color w:val="auto"/>
        </w:rPr>
        <w:commentReference w:id="26"/>
      </w:r>
    </w:p>
    <w:p w14:paraId="3BF21279" w14:textId="77777777" w:rsidR="00D60B82" w:rsidRDefault="00D60B82" w:rsidP="00BC3AA7">
      <w:pPr>
        <w:pStyle w:val="Bullets1"/>
        <w:rPr>
          <w:rFonts w:ascii="Calibri" w:hAnsi="Calibri" w:cs="Arial"/>
          <w:noProof w:val="0"/>
          <w:color w:val="000000"/>
          <w:sz w:val="24"/>
          <w:szCs w:val="24"/>
        </w:rPr>
      </w:pPr>
      <w:r>
        <w:rPr>
          <w:rFonts w:ascii="Calibri" w:hAnsi="Calibri" w:cs="Arial"/>
          <w:noProof w:val="0"/>
          <w:color w:val="000000"/>
          <w:sz w:val="24"/>
          <w:szCs w:val="24"/>
        </w:rPr>
        <w:t>Multiport project has been moved to production.</w:t>
      </w:r>
    </w:p>
    <w:p w14:paraId="50BB7636" w14:textId="77777777" w:rsidR="00D60B82" w:rsidRDefault="00D60B82" w:rsidP="00BC3AA7">
      <w:pPr>
        <w:pStyle w:val="Bullets1"/>
        <w:rPr>
          <w:rFonts w:ascii="Calibri" w:hAnsi="Calibri" w:cs="Arial"/>
          <w:noProof w:val="0"/>
          <w:color w:val="000000"/>
          <w:sz w:val="24"/>
          <w:szCs w:val="24"/>
        </w:rPr>
      </w:pPr>
      <w:r>
        <w:rPr>
          <w:rFonts w:ascii="Calibri" w:hAnsi="Calibri" w:cs="Arial"/>
          <w:noProof w:val="0"/>
          <w:color w:val="000000"/>
          <w:sz w:val="24"/>
          <w:szCs w:val="24"/>
        </w:rPr>
        <w:t>JS Bank will ensure Innov8 vendor availability and T24 readiness ahead of committing any dates to Avanza. Avanza will disengage resources due to any delays from JSBL and resource re-engagement date will be communicated by Avanza</w:t>
      </w:r>
    </w:p>
    <w:p w14:paraId="42B2CFAE" w14:textId="77777777" w:rsidR="00D60B82" w:rsidRDefault="00CA31C0" w:rsidP="00BC3AA7">
      <w:pPr>
        <w:pStyle w:val="Bullets1"/>
        <w:rPr>
          <w:rFonts w:ascii="Calibri" w:hAnsi="Calibri" w:cs="Arial"/>
          <w:noProof w:val="0"/>
          <w:color w:val="000000"/>
          <w:sz w:val="24"/>
          <w:szCs w:val="24"/>
        </w:rPr>
      </w:pPr>
      <w:r>
        <w:rPr>
          <w:rFonts w:ascii="Calibri" w:hAnsi="Calibri" w:cs="Arial"/>
          <w:noProof w:val="0"/>
          <w:color w:val="000000"/>
          <w:sz w:val="24"/>
          <w:szCs w:val="24"/>
        </w:rPr>
        <w:t>All pre-requisites readiness will be ensured by JS Bank prior to providing commence dates</w:t>
      </w:r>
    </w:p>
    <w:p w14:paraId="60D62CC9" w14:textId="77777777" w:rsidR="00BA53D2" w:rsidRPr="00BC3AA7" w:rsidRDefault="00BA53D2" w:rsidP="00BC3AA7">
      <w:pPr>
        <w:pStyle w:val="Bullets1"/>
        <w:rPr>
          <w:rFonts w:ascii="Calibri" w:hAnsi="Calibri" w:cs="Arial"/>
          <w:noProof w:val="0"/>
          <w:color w:val="000000"/>
          <w:sz w:val="24"/>
          <w:szCs w:val="24"/>
        </w:rPr>
      </w:pPr>
      <w:r>
        <w:rPr>
          <w:rFonts w:ascii="Calibri" w:hAnsi="Calibri" w:cs="Arial"/>
          <w:noProof w:val="0"/>
          <w:color w:val="000000"/>
          <w:sz w:val="24"/>
          <w:szCs w:val="24"/>
        </w:rPr>
        <w:t>Message Format is part of the scope</w:t>
      </w:r>
    </w:p>
    <w:p w14:paraId="13810E6A" w14:textId="77777777" w:rsidR="00BC3AA7" w:rsidRPr="008469BD" w:rsidRDefault="00BC3AA7" w:rsidP="00BC3AA7">
      <w:pPr>
        <w:pStyle w:val="Bullets1"/>
        <w:numPr>
          <w:ilvl w:val="0"/>
          <w:numId w:val="0"/>
        </w:numPr>
        <w:ind w:left="1440"/>
        <w:rPr>
          <w:rFonts w:ascii="Calibri" w:hAnsi="Calibri" w:cs="Arial"/>
          <w:noProof w:val="0"/>
          <w:color w:val="000000"/>
          <w:sz w:val="24"/>
          <w:szCs w:val="24"/>
        </w:rPr>
      </w:pPr>
    </w:p>
    <w:p w14:paraId="5912A17E" w14:textId="77777777" w:rsidR="008469BD" w:rsidRPr="005C039B" w:rsidRDefault="008469BD" w:rsidP="008469BD">
      <w:pPr>
        <w:pStyle w:val="Bullets1"/>
        <w:numPr>
          <w:ilvl w:val="0"/>
          <w:numId w:val="0"/>
        </w:numPr>
        <w:ind w:left="1440"/>
        <w:rPr>
          <w:rFonts w:ascii="Calibri" w:hAnsi="Calibri" w:cs="Arial"/>
          <w:sz w:val="24"/>
          <w:szCs w:val="24"/>
        </w:rPr>
      </w:pPr>
    </w:p>
    <w:p w14:paraId="3ACA4653" w14:textId="77777777" w:rsidR="005C039B" w:rsidRPr="001C7401" w:rsidRDefault="005C039B" w:rsidP="005C039B">
      <w:pPr>
        <w:pStyle w:val="Bullets1"/>
        <w:numPr>
          <w:ilvl w:val="0"/>
          <w:numId w:val="0"/>
        </w:numPr>
        <w:ind w:left="1440"/>
        <w:rPr>
          <w:rFonts w:ascii="Calibri" w:hAnsi="Calibri" w:cs="Arial"/>
          <w:sz w:val="24"/>
          <w:szCs w:val="24"/>
        </w:rPr>
      </w:pPr>
    </w:p>
    <w:p w14:paraId="7CF8B909" w14:textId="77777777" w:rsidR="00636C3E" w:rsidRDefault="00636C3E" w:rsidP="00636C3E">
      <w:pPr>
        <w:pStyle w:val="Style1"/>
        <w:numPr>
          <w:ilvl w:val="0"/>
          <w:numId w:val="0"/>
        </w:numPr>
        <w:ind w:left="360"/>
      </w:pPr>
    </w:p>
    <w:p w14:paraId="6CDF9B22" w14:textId="77777777" w:rsidR="0002572F" w:rsidRDefault="0002572F" w:rsidP="004539F4"/>
    <w:p w14:paraId="594F53C6" w14:textId="77777777" w:rsidR="00673E61" w:rsidRPr="006565E8" w:rsidRDefault="00673E61" w:rsidP="006565E8">
      <w:pPr>
        <w:pStyle w:val="AvanzaNormal"/>
      </w:pPr>
    </w:p>
    <w:p w14:paraId="534DA679" w14:textId="77777777" w:rsidR="00636C3E" w:rsidRDefault="00636C3E">
      <w:pPr>
        <w:rPr>
          <w:rFonts w:ascii="Impact" w:hAnsi="Impact"/>
          <w:color w:val="B11593"/>
          <w:sz w:val="36"/>
          <w:szCs w:val="32"/>
        </w:rPr>
      </w:pPr>
      <w:r>
        <w:br w:type="page"/>
      </w:r>
    </w:p>
    <w:p w14:paraId="64F85E1A" w14:textId="77777777" w:rsidR="00A34319" w:rsidRDefault="00A34319" w:rsidP="005E6B3D">
      <w:pPr>
        <w:pStyle w:val="Style1"/>
        <w:numPr>
          <w:ilvl w:val="0"/>
          <w:numId w:val="6"/>
        </w:numPr>
      </w:pPr>
      <w:bookmarkStart w:id="27" w:name="_Toc389483807"/>
      <w:r>
        <w:lastRenderedPageBreak/>
        <w:t>Functional Specifications - Rendezvous</w:t>
      </w:r>
      <w:bookmarkEnd w:id="27"/>
    </w:p>
    <w:p w14:paraId="273EE5BC" w14:textId="77777777" w:rsidR="00484BC8" w:rsidRDefault="003F31CF" w:rsidP="00484BC8">
      <w:pPr>
        <w:pStyle w:val="Style2"/>
      </w:pPr>
      <w:bookmarkStart w:id="28" w:name="_Toc389483808"/>
      <w:r>
        <w:t>List of Transactions</w:t>
      </w:r>
      <w:bookmarkEnd w:id="28"/>
    </w:p>
    <w:p w14:paraId="3300326B" w14:textId="77777777" w:rsidR="003F31CF" w:rsidRDefault="003F31CF" w:rsidP="003F31CF">
      <w:pPr>
        <w:pStyle w:val="BodyText"/>
        <w:rPr>
          <w:lang w:val="en-GB"/>
        </w:rPr>
      </w:pPr>
      <w:r>
        <w:rPr>
          <w:lang w:val="en-GB"/>
        </w:rPr>
        <w:t>Following is the list of Transactions which will be developed:</w:t>
      </w:r>
    </w:p>
    <w:tbl>
      <w:tblPr>
        <w:tblStyle w:val="ColorfulGrid-Accent4"/>
        <w:tblW w:w="11046" w:type="dxa"/>
        <w:tblLook w:val="04A0" w:firstRow="1" w:lastRow="0" w:firstColumn="1" w:lastColumn="0" w:noHBand="0" w:noVBand="1"/>
      </w:tblPr>
      <w:tblGrid>
        <w:gridCol w:w="3439"/>
        <w:gridCol w:w="7607"/>
      </w:tblGrid>
      <w:tr w:rsidR="003F31CF" w:rsidRPr="007132B3" w14:paraId="4652EA82" w14:textId="77777777" w:rsidTr="002736C9">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39" w:type="dxa"/>
          </w:tcPr>
          <w:p w14:paraId="299AF389" w14:textId="77777777" w:rsidR="003F31CF" w:rsidRPr="007132B3" w:rsidRDefault="003F31CF" w:rsidP="00765EE0">
            <w:pPr>
              <w:pStyle w:val="BodyText"/>
              <w:rPr>
                <w:b w:val="0"/>
                <w:bCs w:val="0"/>
                <w:color w:val="FFFFFF"/>
              </w:rPr>
            </w:pPr>
            <w:r w:rsidRPr="007132B3">
              <w:rPr>
                <w:color w:val="FFFFFF"/>
              </w:rPr>
              <w:t>Transactions</w:t>
            </w:r>
          </w:p>
        </w:tc>
        <w:tc>
          <w:tcPr>
            <w:tcW w:w="7607" w:type="dxa"/>
          </w:tcPr>
          <w:p w14:paraId="387D9F3E" w14:textId="77777777" w:rsidR="003F31CF" w:rsidRPr="007132B3" w:rsidRDefault="00A66CAD" w:rsidP="00A66CAD">
            <w:pPr>
              <w:pStyle w:val="BodyText"/>
              <w:cnfStyle w:val="100000000000" w:firstRow="1" w:lastRow="0" w:firstColumn="0" w:lastColumn="0" w:oddVBand="0" w:evenVBand="0" w:oddHBand="0" w:evenHBand="0" w:firstRowFirstColumn="0" w:firstRowLastColumn="0" w:lastRowFirstColumn="0" w:lastRowLastColumn="0"/>
              <w:rPr>
                <w:b w:val="0"/>
                <w:bCs w:val="0"/>
                <w:color w:val="000000"/>
                <w:lang w:val="en-GB"/>
              </w:rPr>
            </w:pPr>
            <w:r>
              <w:rPr>
                <w:color w:val="000000"/>
                <w:lang w:val="en-GB"/>
              </w:rPr>
              <w:t xml:space="preserve">High level </w:t>
            </w:r>
            <w:r w:rsidR="003F31CF">
              <w:rPr>
                <w:color w:val="000000"/>
                <w:lang w:val="en-GB"/>
              </w:rPr>
              <w:t>flow</w:t>
            </w:r>
          </w:p>
        </w:tc>
      </w:tr>
      <w:tr w:rsidR="003F31CF" w:rsidRPr="007132B3" w14:paraId="12B89103" w14:textId="77777777" w:rsidTr="002736C9">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39" w:type="dxa"/>
          </w:tcPr>
          <w:p w14:paraId="75FB6706" w14:textId="77777777" w:rsidR="003F31CF" w:rsidRPr="007132B3" w:rsidRDefault="00285C4E" w:rsidP="00765EE0">
            <w:pPr>
              <w:pStyle w:val="BodyText"/>
              <w:rPr>
                <w:color w:val="FFFFFF"/>
              </w:rPr>
            </w:pPr>
            <w:r>
              <w:rPr>
                <w:color w:val="FFFFFF"/>
              </w:rPr>
              <w:t>Utility Bill Inquiry</w:t>
            </w:r>
          </w:p>
        </w:tc>
        <w:tc>
          <w:tcPr>
            <w:tcW w:w="7607" w:type="dxa"/>
          </w:tcPr>
          <w:p w14:paraId="48AC3D4D" w14:textId="77777777" w:rsidR="003F31CF" w:rsidRPr="007132B3" w:rsidRDefault="00285C4E" w:rsidP="00875950">
            <w:pPr>
              <w:pStyle w:val="BodyText"/>
              <w:cnfStyle w:val="000000100000" w:firstRow="0" w:lastRow="0" w:firstColumn="0" w:lastColumn="0" w:oddVBand="0" w:evenVBand="0" w:oddHBand="1" w:evenHBand="0" w:firstRowFirstColumn="0" w:firstRowLastColumn="0" w:lastRowFirstColumn="0" w:lastRowLastColumn="0"/>
              <w:rPr>
                <w:color w:val="000000"/>
                <w:lang w:val="en-GB"/>
              </w:rPr>
            </w:pPr>
            <w:r>
              <w:rPr>
                <w:color w:val="000000"/>
                <w:lang w:val="en-GB"/>
              </w:rPr>
              <w:t>Smart Phone</w:t>
            </w:r>
            <w:r w:rsidR="003F31CF">
              <w:rPr>
                <w:color w:val="000000"/>
                <w:lang w:val="en-GB"/>
              </w:rPr>
              <w:t>-&gt;</w:t>
            </w:r>
            <w:r>
              <w:rPr>
                <w:color w:val="000000"/>
                <w:lang w:val="en-GB"/>
              </w:rPr>
              <w:t>Branchless Banking Channel</w:t>
            </w:r>
            <w:r w:rsidR="003F31CF">
              <w:rPr>
                <w:color w:val="000000"/>
                <w:lang w:val="en-GB"/>
              </w:rPr>
              <w:t xml:space="preserve"> -&gt; RDV -&gt;</w:t>
            </w:r>
            <w:r w:rsidR="00875950">
              <w:t>SmartPAY</w:t>
            </w:r>
          </w:p>
        </w:tc>
      </w:tr>
      <w:tr w:rsidR="003F31CF" w:rsidRPr="007132B3" w14:paraId="69EC0704" w14:textId="77777777" w:rsidTr="002736C9">
        <w:trPr>
          <w:trHeight w:val="408"/>
        </w:trPr>
        <w:tc>
          <w:tcPr>
            <w:cnfStyle w:val="001000000000" w:firstRow="0" w:lastRow="0" w:firstColumn="1" w:lastColumn="0" w:oddVBand="0" w:evenVBand="0" w:oddHBand="0" w:evenHBand="0" w:firstRowFirstColumn="0" w:firstRowLastColumn="0" w:lastRowFirstColumn="0" w:lastRowLastColumn="0"/>
            <w:tcW w:w="3439" w:type="dxa"/>
          </w:tcPr>
          <w:p w14:paraId="4D9FD1FE" w14:textId="77777777" w:rsidR="003F31CF" w:rsidRPr="007132B3" w:rsidRDefault="00285C4E" w:rsidP="00765EE0">
            <w:pPr>
              <w:pStyle w:val="BodyText"/>
              <w:rPr>
                <w:color w:val="FFFFFF"/>
              </w:rPr>
            </w:pPr>
            <w:r>
              <w:rPr>
                <w:color w:val="FFFFFF"/>
              </w:rPr>
              <w:t>Utility Bill Payment</w:t>
            </w:r>
          </w:p>
        </w:tc>
        <w:tc>
          <w:tcPr>
            <w:tcW w:w="7607" w:type="dxa"/>
          </w:tcPr>
          <w:p w14:paraId="0747D611" w14:textId="77777777" w:rsidR="003F31CF" w:rsidRPr="007132B3" w:rsidRDefault="00285C4E" w:rsidP="00765EE0">
            <w:pPr>
              <w:pStyle w:val="BodyText"/>
              <w:cnfStyle w:val="000000000000" w:firstRow="0" w:lastRow="0" w:firstColumn="0" w:lastColumn="0" w:oddVBand="0" w:evenVBand="0" w:oddHBand="0" w:evenHBand="0" w:firstRowFirstColumn="0" w:firstRowLastColumn="0" w:lastRowFirstColumn="0" w:lastRowLastColumn="0"/>
              <w:rPr>
                <w:color w:val="000000"/>
                <w:lang w:val="en-GB"/>
              </w:rPr>
            </w:pPr>
            <w:r>
              <w:rPr>
                <w:color w:val="000000"/>
                <w:lang w:val="en-GB"/>
              </w:rPr>
              <w:t>Smart Phone-&gt; Branchless Banking Channel -&gt; RDV -&gt;</w:t>
            </w:r>
            <w:r w:rsidR="00875950">
              <w:t>SmartPAY</w:t>
            </w:r>
          </w:p>
        </w:tc>
      </w:tr>
      <w:tr w:rsidR="003F31CF" w:rsidRPr="007132B3" w14:paraId="46DBD135" w14:textId="77777777" w:rsidTr="002736C9">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39" w:type="dxa"/>
          </w:tcPr>
          <w:p w14:paraId="1ED6112D" w14:textId="77777777" w:rsidR="003F31CF" w:rsidRPr="007132B3" w:rsidRDefault="005D56CF" w:rsidP="00765EE0">
            <w:pPr>
              <w:pStyle w:val="BodyText"/>
              <w:rPr>
                <w:color w:val="FFFFFF"/>
              </w:rPr>
            </w:pPr>
            <w:r>
              <w:rPr>
                <w:color w:val="FFFFFF"/>
              </w:rPr>
              <w:t>JSBL Account Title Fetch</w:t>
            </w:r>
          </w:p>
        </w:tc>
        <w:tc>
          <w:tcPr>
            <w:tcW w:w="7607" w:type="dxa"/>
          </w:tcPr>
          <w:p w14:paraId="155DB455" w14:textId="77777777" w:rsidR="003F31CF" w:rsidRPr="007132B3" w:rsidRDefault="00DF752E" w:rsidP="00DF752E">
            <w:pPr>
              <w:pStyle w:val="BodyText"/>
              <w:cnfStyle w:val="000000100000" w:firstRow="0" w:lastRow="0" w:firstColumn="0" w:lastColumn="0" w:oddVBand="0" w:evenVBand="0" w:oddHBand="1" w:evenHBand="0" w:firstRowFirstColumn="0" w:firstRowLastColumn="0" w:lastRowFirstColumn="0" w:lastRowLastColumn="0"/>
              <w:rPr>
                <w:color w:val="000000"/>
                <w:lang w:val="en-GB"/>
              </w:rPr>
            </w:pPr>
            <w:r>
              <w:rPr>
                <w:color w:val="000000"/>
                <w:lang w:val="en-GB"/>
              </w:rPr>
              <w:t>Smart Phone-&gt; Branchless Banking Channel -&gt; RDV -&gt; T24</w:t>
            </w:r>
          </w:p>
        </w:tc>
      </w:tr>
      <w:tr w:rsidR="005D56CF" w:rsidRPr="007132B3" w14:paraId="36DB50F0" w14:textId="77777777" w:rsidTr="002736C9">
        <w:trPr>
          <w:trHeight w:val="693"/>
        </w:trPr>
        <w:tc>
          <w:tcPr>
            <w:cnfStyle w:val="001000000000" w:firstRow="0" w:lastRow="0" w:firstColumn="1" w:lastColumn="0" w:oddVBand="0" w:evenVBand="0" w:oddHBand="0" w:evenHBand="0" w:firstRowFirstColumn="0" w:firstRowLastColumn="0" w:lastRowFirstColumn="0" w:lastRowLastColumn="0"/>
            <w:tcW w:w="3439" w:type="dxa"/>
          </w:tcPr>
          <w:p w14:paraId="79F5BE29" w14:textId="77777777" w:rsidR="005D56CF" w:rsidRDefault="005D56CF" w:rsidP="005D56CF">
            <w:pPr>
              <w:pStyle w:val="BodyText"/>
              <w:rPr>
                <w:color w:val="FFFFFF"/>
              </w:rPr>
            </w:pPr>
            <w:r>
              <w:rPr>
                <w:color w:val="FFFFFF"/>
              </w:rPr>
              <w:t>JSBL Account Funds Transfer</w:t>
            </w:r>
          </w:p>
        </w:tc>
        <w:tc>
          <w:tcPr>
            <w:tcW w:w="7607" w:type="dxa"/>
          </w:tcPr>
          <w:p w14:paraId="638D17EA" w14:textId="77777777" w:rsidR="005D56CF" w:rsidRDefault="00DF752E" w:rsidP="00765EE0">
            <w:pPr>
              <w:pStyle w:val="BodyText"/>
              <w:cnfStyle w:val="000000000000" w:firstRow="0" w:lastRow="0" w:firstColumn="0" w:lastColumn="0" w:oddVBand="0" w:evenVBand="0" w:oddHBand="0" w:evenHBand="0" w:firstRowFirstColumn="0" w:firstRowLastColumn="0" w:lastRowFirstColumn="0" w:lastRowLastColumn="0"/>
              <w:rPr>
                <w:color w:val="000000"/>
                <w:lang w:val="en-GB"/>
              </w:rPr>
            </w:pPr>
            <w:r>
              <w:rPr>
                <w:color w:val="000000"/>
                <w:lang w:val="en-GB"/>
              </w:rPr>
              <w:t>Smart Phone-&gt; Branchless Banking Channel -&gt; RDV -&gt; T24</w:t>
            </w:r>
          </w:p>
        </w:tc>
      </w:tr>
      <w:tr w:rsidR="005D56CF" w:rsidRPr="007132B3" w14:paraId="5D007ED9" w14:textId="77777777" w:rsidTr="002736C9">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39" w:type="dxa"/>
          </w:tcPr>
          <w:p w14:paraId="16BCD45E" w14:textId="77777777" w:rsidR="005D56CF" w:rsidRDefault="005D56CF" w:rsidP="005D56CF">
            <w:pPr>
              <w:pStyle w:val="BodyText"/>
              <w:rPr>
                <w:color w:val="FFFFFF"/>
              </w:rPr>
            </w:pPr>
            <w:r>
              <w:rPr>
                <w:color w:val="FFFFFF"/>
              </w:rPr>
              <w:t xml:space="preserve">Wallet Account Title Fetch </w:t>
            </w:r>
          </w:p>
        </w:tc>
        <w:tc>
          <w:tcPr>
            <w:tcW w:w="7607" w:type="dxa"/>
          </w:tcPr>
          <w:p w14:paraId="652BD112" w14:textId="77777777" w:rsidR="005D56CF" w:rsidRDefault="00DF752E" w:rsidP="00DF752E">
            <w:pPr>
              <w:pStyle w:val="BodyText"/>
              <w:cnfStyle w:val="000000100000" w:firstRow="0" w:lastRow="0" w:firstColumn="0" w:lastColumn="0" w:oddVBand="0" w:evenVBand="0" w:oddHBand="1" w:evenHBand="0" w:firstRowFirstColumn="0" w:firstRowLastColumn="0" w:lastRowFirstColumn="0" w:lastRowLastColumn="0"/>
              <w:rPr>
                <w:color w:val="000000"/>
                <w:lang w:val="en-GB"/>
              </w:rPr>
            </w:pPr>
            <w:r>
              <w:rPr>
                <w:color w:val="000000"/>
                <w:lang w:val="en-GB"/>
              </w:rPr>
              <w:t>Ambit -&gt; RDV -&gt; Branchless Banking Host</w:t>
            </w:r>
          </w:p>
        </w:tc>
      </w:tr>
      <w:tr w:rsidR="005D56CF" w:rsidRPr="007132B3" w14:paraId="0DB94173" w14:textId="77777777" w:rsidTr="002736C9">
        <w:trPr>
          <w:trHeight w:val="675"/>
        </w:trPr>
        <w:tc>
          <w:tcPr>
            <w:cnfStyle w:val="001000000000" w:firstRow="0" w:lastRow="0" w:firstColumn="1" w:lastColumn="0" w:oddVBand="0" w:evenVBand="0" w:oddHBand="0" w:evenHBand="0" w:firstRowFirstColumn="0" w:firstRowLastColumn="0" w:lastRowFirstColumn="0" w:lastRowLastColumn="0"/>
            <w:tcW w:w="3439" w:type="dxa"/>
          </w:tcPr>
          <w:p w14:paraId="770F2677" w14:textId="77777777" w:rsidR="005D56CF" w:rsidRDefault="005D56CF" w:rsidP="005D56CF">
            <w:pPr>
              <w:pStyle w:val="BodyText"/>
              <w:rPr>
                <w:color w:val="FFFFFF"/>
              </w:rPr>
            </w:pPr>
            <w:r>
              <w:rPr>
                <w:color w:val="FFFFFF"/>
              </w:rPr>
              <w:t>Wallet Account Funds Transfer</w:t>
            </w:r>
          </w:p>
        </w:tc>
        <w:tc>
          <w:tcPr>
            <w:tcW w:w="7607" w:type="dxa"/>
          </w:tcPr>
          <w:p w14:paraId="1B43A90E" w14:textId="77777777" w:rsidR="005D56CF" w:rsidRDefault="00DF752E" w:rsidP="00765EE0">
            <w:pPr>
              <w:pStyle w:val="BodyText"/>
              <w:cnfStyle w:val="000000000000" w:firstRow="0" w:lastRow="0" w:firstColumn="0" w:lastColumn="0" w:oddVBand="0" w:evenVBand="0" w:oddHBand="0" w:evenHBand="0" w:firstRowFirstColumn="0" w:firstRowLastColumn="0" w:lastRowFirstColumn="0" w:lastRowLastColumn="0"/>
              <w:rPr>
                <w:color w:val="000000"/>
                <w:lang w:val="en-GB"/>
              </w:rPr>
            </w:pPr>
            <w:r>
              <w:rPr>
                <w:color w:val="000000"/>
                <w:lang w:val="en-GB"/>
              </w:rPr>
              <w:t>Ambit -&gt; RDV -&gt; Branchless Banking Host</w:t>
            </w:r>
          </w:p>
        </w:tc>
      </w:tr>
      <w:tr w:rsidR="00C976DF" w:rsidRPr="007132B3" w14:paraId="1E661E67" w14:textId="77777777" w:rsidTr="002736C9">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3439" w:type="dxa"/>
          </w:tcPr>
          <w:p w14:paraId="17109792" w14:textId="77777777" w:rsidR="00C976DF" w:rsidRDefault="00C976DF" w:rsidP="006A35E1">
            <w:pPr>
              <w:pStyle w:val="BodyText"/>
              <w:rPr>
                <w:color w:val="FFFFFF"/>
              </w:rPr>
            </w:pPr>
            <w:r>
              <w:rPr>
                <w:color w:val="FFFFFF"/>
              </w:rPr>
              <w:t>Wallet Account Title Fetch for IBFT</w:t>
            </w:r>
          </w:p>
        </w:tc>
        <w:tc>
          <w:tcPr>
            <w:tcW w:w="7607" w:type="dxa"/>
          </w:tcPr>
          <w:p w14:paraId="729377C1" w14:textId="77777777" w:rsidR="00C976DF" w:rsidRDefault="00AE49A1" w:rsidP="006A35E1">
            <w:pPr>
              <w:pStyle w:val="BodyText"/>
              <w:cnfStyle w:val="000000100000" w:firstRow="0" w:lastRow="0" w:firstColumn="0" w:lastColumn="0" w:oddVBand="0" w:evenVBand="0" w:oddHBand="1" w:evenHBand="0" w:firstRowFirstColumn="0" w:firstRowLastColumn="0" w:lastRowFirstColumn="0" w:lastRowLastColumn="0"/>
              <w:rPr>
                <w:color w:val="000000"/>
                <w:lang w:val="en-GB"/>
              </w:rPr>
            </w:pPr>
            <w:r>
              <w:rPr>
                <w:color w:val="000000"/>
                <w:lang w:val="en-GB"/>
              </w:rPr>
              <w:t>1Link</w:t>
            </w:r>
            <w:r w:rsidR="00C45A2F">
              <w:rPr>
                <w:color w:val="000000"/>
                <w:lang w:val="en-GB"/>
              </w:rPr>
              <w:t xml:space="preserve">Switch </w:t>
            </w:r>
            <w:r w:rsidR="00C976DF">
              <w:rPr>
                <w:color w:val="000000"/>
                <w:lang w:val="en-GB"/>
              </w:rPr>
              <w:t>-&gt; RDV -&gt; Branchless Banking Host</w:t>
            </w:r>
          </w:p>
        </w:tc>
      </w:tr>
      <w:tr w:rsidR="00C976DF" w:rsidRPr="007132B3" w14:paraId="682D000D" w14:textId="77777777" w:rsidTr="002736C9">
        <w:trPr>
          <w:trHeight w:val="693"/>
        </w:trPr>
        <w:tc>
          <w:tcPr>
            <w:cnfStyle w:val="001000000000" w:firstRow="0" w:lastRow="0" w:firstColumn="1" w:lastColumn="0" w:oddVBand="0" w:evenVBand="0" w:oddHBand="0" w:evenHBand="0" w:firstRowFirstColumn="0" w:firstRowLastColumn="0" w:lastRowFirstColumn="0" w:lastRowLastColumn="0"/>
            <w:tcW w:w="3439" w:type="dxa"/>
          </w:tcPr>
          <w:p w14:paraId="4EA90F7D" w14:textId="77777777" w:rsidR="00C976DF" w:rsidRDefault="00C976DF" w:rsidP="006A35E1">
            <w:pPr>
              <w:pStyle w:val="BodyText"/>
              <w:rPr>
                <w:color w:val="FFFFFF"/>
              </w:rPr>
            </w:pPr>
            <w:r>
              <w:rPr>
                <w:color w:val="FFFFFF"/>
              </w:rPr>
              <w:t>Wallet Account Funds Transfer for IBFT</w:t>
            </w:r>
          </w:p>
        </w:tc>
        <w:tc>
          <w:tcPr>
            <w:tcW w:w="7607" w:type="dxa"/>
          </w:tcPr>
          <w:p w14:paraId="46C3FF7C" w14:textId="77777777" w:rsidR="00C976DF" w:rsidRDefault="00C45A2F" w:rsidP="006A35E1">
            <w:pPr>
              <w:pStyle w:val="BodyText"/>
              <w:cnfStyle w:val="000000000000" w:firstRow="0" w:lastRow="0" w:firstColumn="0" w:lastColumn="0" w:oddVBand="0" w:evenVBand="0" w:oddHBand="0" w:evenHBand="0" w:firstRowFirstColumn="0" w:firstRowLastColumn="0" w:lastRowFirstColumn="0" w:lastRowLastColumn="0"/>
              <w:rPr>
                <w:color w:val="000000"/>
                <w:lang w:val="en-GB"/>
              </w:rPr>
            </w:pPr>
            <w:r>
              <w:rPr>
                <w:color w:val="000000"/>
                <w:lang w:val="en-GB"/>
              </w:rPr>
              <w:t xml:space="preserve">1Link Switch </w:t>
            </w:r>
            <w:r w:rsidR="00C976DF">
              <w:rPr>
                <w:color w:val="000000"/>
                <w:lang w:val="en-GB"/>
              </w:rPr>
              <w:t>-&gt; RDV -&gt; Branchless Banking Host</w:t>
            </w:r>
          </w:p>
        </w:tc>
      </w:tr>
    </w:tbl>
    <w:p w14:paraId="2167E1EB" w14:textId="77777777" w:rsidR="003F31CF" w:rsidRDefault="003F31CF" w:rsidP="003F31CF">
      <w:pPr>
        <w:pStyle w:val="BodyText"/>
        <w:rPr>
          <w:lang w:val="en-GB"/>
        </w:rPr>
      </w:pPr>
    </w:p>
    <w:p w14:paraId="2952BD21" w14:textId="77777777" w:rsidR="002618CF" w:rsidRDefault="007E3933" w:rsidP="002618CF">
      <w:pPr>
        <w:pStyle w:val="Style2"/>
      </w:pPr>
      <w:bookmarkStart w:id="29" w:name="_Toc389483809"/>
      <w:r>
        <w:t>Message Format</w:t>
      </w:r>
      <w:bookmarkEnd w:id="29"/>
    </w:p>
    <w:p w14:paraId="662E5CC6" w14:textId="77777777" w:rsidR="002618CF" w:rsidRDefault="00DD022C" w:rsidP="002618CF">
      <w:pPr>
        <w:pStyle w:val="BodyText"/>
        <w:rPr>
          <w:lang w:val="en-GB"/>
        </w:rPr>
      </w:pPr>
      <w:r>
        <w:rPr>
          <w:lang w:val="en-GB"/>
        </w:rPr>
        <w:t>This Functional Specifications document will use Message format document mentioned under section Referenced Documents.</w:t>
      </w:r>
    </w:p>
    <w:p w14:paraId="1BAA0434" w14:textId="77777777" w:rsidR="00024716" w:rsidRDefault="00324855" w:rsidP="00024716">
      <w:pPr>
        <w:pStyle w:val="Style2"/>
      </w:pPr>
      <w:bookmarkStart w:id="30" w:name="_Toc389483810"/>
      <w:r>
        <w:t xml:space="preserve">T24 Host </w:t>
      </w:r>
      <w:r w:rsidR="00024716">
        <w:t xml:space="preserve"> </w:t>
      </w:r>
      <w:r w:rsidR="00947D79">
        <w:t xml:space="preserve">Level </w:t>
      </w:r>
      <w:r>
        <w:t>Changes</w:t>
      </w:r>
      <w:bookmarkEnd w:id="30"/>
    </w:p>
    <w:p w14:paraId="6470046C" w14:textId="77777777" w:rsidR="00C961D9" w:rsidRDefault="00940407" w:rsidP="00940407">
      <w:pPr>
        <w:pStyle w:val="BodyText"/>
        <w:rPr>
          <w:lang w:val="en-GB"/>
        </w:rPr>
      </w:pPr>
      <w:r>
        <w:rPr>
          <w:lang w:val="en-GB"/>
        </w:rPr>
        <w:t>Rendezvous</w:t>
      </w:r>
      <w:r w:rsidR="00C77ED2">
        <w:rPr>
          <w:lang w:val="en-GB"/>
        </w:rPr>
        <w:t xml:space="preserve"> – T24 </w:t>
      </w:r>
      <w:r>
        <w:rPr>
          <w:lang w:val="en-GB"/>
        </w:rPr>
        <w:t xml:space="preserve">will </w:t>
      </w:r>
      <w:r w:rsidR="007656D4">
        <w:rPr>
          <w:lang w:val="en-GB"/>
        </w:rPr>
        <w:t>reuse</w:t>
      </w:r>
      <w:r>
        <w:rPr>
          <w:lang w:val="en-GB"/>
        </w:rPr>
        <w:t xml:space="preserve"> T24 Funds Transfer ISO message from production </w:t>
      </w:r>
      <w:r w:rsidR="007656D4">
        <w:rPr>
          <w:lang w:val="en-GB"/>
        </w:rPr>
        <w:t xml:space="preserve">with new </w:t>
      </w:r>
      <w:r>
        <w:rPr>
          <w:lang w:val="en-GB"/>
        </w:rPr>
        <w:t xml:space="preserve">TranCode for JSBL Account FT in Branchless Banking integration </w:t>
      </w:r>
      <w:r w:rsidR="00C77ED2">
        <w:rPr>
          <w:lang w:val="en-GB"/>
        </w:rPr>
        <w:t>project.</w:t>
      </w:r>
      <w:r w:rsidR="00412784">
        <w:rPr>
          <w:lang w:val="en-GB"/>
        </w:rPr>
        <w:t xml:space="preserve"> There will be no changes in existing ISO FT.</w:t>
      </w:r>
    </w:p>
    <w:p w14:paraId="386692A7" w14:textId="77777777" w:rsidR="001913FC" w:rsidRDefault="0018445E" w:rsidP="00940407">
      <w:pPr>
        <w:pStyle w:val="BodyText"/>
        <w:rPr>
          <w:lang w:val="en-GB"/>
        </w:rPr>
      </w:pPr>
      <w:r>
        <w:rPr>
          <w:noProof/>
          <w:lang w:eastAsia="en-US"/>
        </w:rPr>
        <w:drawing>
          <wp:inline distT="0" distB="0" distL="0" distR="0" wp14:anchorId="4E6E999E" wp14:editId="0408169F">
            <wp:extent cx="6791325" cy="933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91325" cy="933450"/>
                    </a:xfrm>
                    <a:prstGeom prst="rect">
                      <a:avLst/>
                    </a:prstGeom>
                    <a:noFill/>
                    <a:ln>
                      <a:noFill/>
                    </a:ln>
                  </pic:spPr>
                </pic:pic>
              </a:graphicData>
            </a:graphic>
          </wp:inline>
        </w:drawing>
      </w:r>
    </w:p>
    <w:p w14:paraId="5214EE54" w14:textId="77777777" w:rsidR="00024716" w:rsidRDefault="00024716" w:rsidP="002618CF">
      <w:pPr>
        <w:pStyle w:val="BodyText"/>
        <w:rPr>
          <w:lang w:val="en-GB"/>
        </w:rPr>
      </w:pPr>
    </w:p>
    <w:p w14:paraId="0807E84E" w14:textId="77777777" w:rsidR="00971E9D" w:rsidRDefault="00971E9D" w:rsidP="00971E9D">
      <w:pPr>
        <w:pStyle w:val="Style2"/>
      </w:pPr>
      <w:bookmarkStart w:id="31" w:name="_Toc389483811"/>
      <w:r>
        <w:t xml:space="preserve">Transaction </w:t>
      </w:r>
      <w:r w:rsidR="009F04C4">
        <w:t>flows</w:t>
      </w:r>
      <w:bookmarkEnd w:id="31"/>
    </w:p>
    <w:p w14:paraId="3267BF5E" w14:textId="77777777" w:rsidR="00D238F1" w:rsidRPr="00DD3907" w:rsidRDefault="00D238F1" w:rsidP="00D238F1">
      <w:pPr>
        <w:rPr>
          <w:lang w:val="en-GB"/>
        </w:rPr>
      </w:pPr>
      <w:r>
        <w:rPr>
          <w:lang w:val="en-GB"/>
        </w:rPr>
        <w:t>Below are the snap shots of transactions wise workflows for understanding purposes. There might be few modifications during SIT after customer consents.</w:t>
      </w:r>
    </w:p>
    <w:p w14:paraId="51255A7B" w14:textId="77777777" w:rsidR="0073468C" w:rsidRPr="00240BD8" w:rsidRDefault="00A66CAD" w:rsidP="00B87F69">
      <w:pPr>
        <w:pStyle w:val="Heading3"/>
        <w:keepLines w:val="0"/>
        <w:numPr>
          <w:ilvl w:val="2"/>
          <w:numId w:val="0"/>
        </w:numPr>
        <w:pBdr>
          <w:top w:val="single" w:sz="4" w:space="1" w:color="auto"/>
          <w:left w:val="single" w:sz="4" w:space="4" w:color="auto"/>
          <w:bottom w:val="single" w:sz="4" w:space="1" w:color="auto"/>
          <w:right w:val="single" w:sz="4" w:space="0" w:color="auto"/>
        </w:pBdr>
        <w:tabs>
          <w:tab w:val="num" w:pos="720"/>
        </w:tabs>
        <w:spacing w:before="240" w:after="60" w:line="240" w:lineRule="auto"/>
        <w:ind w:left="720" w:hanging="720"/>
        <w:jc w:val="both"/>
        <w:rPr>
          <w:highlight w:val="lightGray"/>
        </w:rPr>
      </w:pPr>
      <w:r>
        <w:rPr>
          <w:highlight w:val="lightGray"/>
        </w:rPr>
        <w:t>Utility Bill Inquiry</w:t>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sidR="0073468C">
        <w:rPr>
          <w:highlight w:val="lightGray"/>
        </w:rPr>
        <w:tab/>
      </w:r>
    </w:p>
    <w:p w14:paraId="210CF8A7" w14:textId="77777777" w:rsidR="0073468C" w:rsidRDefault="0073468C" w:rsidP="0073468C">
      <w:pPr>
        <w:pStyle w:val="BodyText"/>
        <w:rPr>
          <w:lang w:val="en-GB"/>
        </w:rPr>
      </w:pPr>
    </w:p>
    <w:p w14:paraId="09ABDB97" w14:textId="77777777" w:rsidR="001F3A14" w:rsidRDefault="00221FC3" w:rsidP="005E6B3D">
      <w:pPr>
        <w:pStyle w:val="BodyText"/>
        <w:numPr>
          <w:ilvl w:val="0"/>
          <w:numId w:val="5"/>
        </w:numPr>
        <w:rPr>
          <w:lang w:val="en-GB"/>
        </w:rPr>
      </w:pPr>
      <w:r>
        <w:rPr>
          <w:lang w:val="en-GB"/>
        </w:rPr>
        <w:t xml:space="preserve">Branchless Banking </w:t>
      </w:r>
      <w:r w:rsidR="000D2CDA">
        <w:rPr>
          <w:lang w:val="en-GB"/>
        </w:rPr>
        <w:t>Channel</w:t>
      </w:r>
      <w:r>
        <w:rPr>
          <w:lang w:val="en-GB"/>
        </w:rPr>
        <w:t xml:space="preserve"> will send Bill Inquiry </w:t>
      </w:r>
      <w:r w:rsidR="001F3A14">
        <w:rPr>
          <w:lang w:val="en-GB"/>
        </w:rPr>
        <w:t>transaction to RDV</w:t>
      </w:r>
    </w:p>
    <w:p w14:paraId="2113D6D2" w14:textId="77777777" w:rsidR="00B924A4" w:rsidRDefault="001F3A14" w:rsidP="005E6B3D">
      <w:pPr>
        <w:pStyle w:val="BodyText"/>
        <w:numPr>
          <w:ilvl w:val="0"/>
          <w:numId w:val="5"/>
        </w:numPr>
        <w:rPr>
          <w:lang w:val="en-GB"/>
        </w:rPr>
      </w:pPr>
      <w:r w:rsidRPr="00B924A4">
        <w:rPr>
          <w:lang w:val="en-GB"/>
        </w:rPr>
        <w:t xml:space="preserve">RDV </w:t>
      </w:r>
      <w:r w:rsidR="00B924A4" w:rsidRPr="00B924A4">
        <w:rPr>
          <w:lang w:val="en-GB"/>
        </w:rPr>
        <w:t xml:space="preserve">will look-up configuration table in Vision database and read </w:t>
      </w:r>
      <w:r w:rsidR="00B924A4">
        <w:rPr>
          <w:lang w:val="en-GB"/>
        </w:rPr>
        <w:t>Billing aggregator ID</w:t>
      </w:r>
      <w:r w:rsidR="001619B9">
        <w:rPr>
          <w:lang w:val="en-GB"/>
        </w:rPr>
        <w:t xml:space="preserve">. This is for future references and this project will only cover 1Link UBPS as Billing Aggregator. </w:t>
      </w:r>
    </w:p>
    <w:p w14:paraId="1124FB27" w14:textId="77777777" w:rsidR="00A83920" w:rsidRDefault="00B924A4" w:rsidP="005E6B3D">
      <w:pPr>
        <w:pStyle w:val="BodyText"/>
        <w:numPr>
          <w:ilvl w:val="0"/>
          <w:numId w:val="5"/>
        </w:numPr>
        <w:rPr>
          <w:lang w:val="en-GB"/>
        </w:rPr>
      </w:pPr>
      <w:r>
        <w:rPr>
          <w:lang w:val="en-GB"/>
        </w:rPr>
        <w:lastRenderedPageBreak/>
        <w:t xml:space="preserve">RDV will populate </w:t>
      </w:r>
      <w:r w:rsidR="00A0324E">
        <w:rPr>
          <w:lang w:val="en-GB"/>
        </w:rPr>
        <w:t xml:space="preserve">bill inquiry </w:t>
      </w:r>
      <w:r>
        <w:rPr>
          <w:lang w:val="en-GB"/>
        </w:rPr>
        <w:t>structures</w:t>
      </w:r>
      <w:r w:rsidR="004F7DB1">
        <w:rPr>
          <w:lang w:val="en-GB"/>
        </w:rPr>
        <w:t xml:space="preserve"> for SmartPAY</w:t>
      </w:r>
    </w:p>
    <w:p w14:paraId="52C3B7DF" w14:textId="77777777" w:rsidR="00B924A4" w:rsidRPr="00B924A4" w:rsidRDefault="00B924A4" w:rsidP="005E6B3D">
      <w:pPr>
        <w:pStyle w:val="BodyText"/>
        <w:numPr>
          <w:ilvl w:val="0"/>
          <w:numId w:val="5"/>
        </w:numPr>
        <w:rPr>
          <w:lang w:val="en-GB"/>
        </w:rPr>
      </w:pPr>
      <w:r>
        <w:rPr>
          <w:lang w:val="en-GB"/>
        </w:rPr>
        <w:t xml:space="preserve">RDV will send Bill Inquiry request to </w:t>
      </w:r>
      <w:r w:rsidR="004F7DB1">
        <w:rPr>
          <w:lang w:val="en-GB"/>
        </w:rPr>
        <w:t>SmartPAY</w:t>
      </w:r>
    </w:p>
    <w:p w14:paraId="3971C266" w14:textId="77777777" w:rsidR="005C4186" w:rsidRDefault="004F7DB1" w:rsidP="005E6B3D">
      <w:pPr>
        <w:pStyle w:val="BodyText"/>
        <w:numPr>
          <w:ilvl w:val="0"/>
          <w:numId w:val="5"/>
        </w:numPr>
        <w:rPr>
          <w:lang w:val="en-GB"/>
        </w:rPr>
      </w:pPr>
      <w:r>
        <w:rPr>
          <w:lang w:val="en-GB"/>
        </w:rPr>
        <w:t xml:space="preserve">SmartPAY will </w:t>
      </w:r>
      <w:r w:rsidR="003B4C8A">
        <w:rPr>
          <w:lang w:val="en-GB"/>
        </w:rPr>
        <w:t>response</w:t>
      </w:r>
      <w:r>
        <w:rPr>
          <w:lang w:val="en-GB"/>
        </w:rPr>
        <w:t xml:space="preserve"> back to RDV with Success or failure</w:t>
      </w:r>
    </w:p>
    <w:p w14:paraId="5C3B9B78" w14:textId="77777777" w:rsidR="00FB1A7E" w:rsidRDefault="00FB1A7E" w:rsidP="005E6B3D">
      <w:pPr>
        <w:pStyle w:val="BodyText"/>
        <w:numPr>
          <w:ilvl w:val="0"/>
          <w:numId w:val="5"/>
        </w:numPr>
        <w:rPr>
          <w:lang w:val="en-GB"/>
        </w:rPr>
      </w:pPr>
      <w:r>
        <w:rPr>
          <w:lang w:val="en-GB"/>
        </w:rPr>
        <w:t xml:space="preserve">RDV will </w:t>
      </w:r>
      <w:r w:rsidR="00A15BFB">
        <w:rPr>
          <w:lang w:val="en-GB"/>
        </w:rPr>
        <w:t xml:space="preserve">send </w:t>
      </w:r>
      <w:r w:rsidR="00B675B1">
        <w:rPr>
          <w:lang w:val="en-GB"/>
        </w:rPr>
        <w:t xml:space="preserve">response </w:t>
      </w:r>
      <w:r w:rsidR="00A15BFB">
        <w:rPr>
          <w:lang w:val="en-GB"/>
        </w:rPr>
        <w:t xml:space="preserve">code </w:t>
      </w:r>
      <w:r w:rsidR="00B81074">
        <w:rPr>
          <w:lang w:val="en-GB"/>
        </w:rPr>
        <w:t xml:space="preserve">with Billing details </w:t>
      </w:r>
      <w:r w:rsidR="00B675B1">
        <w:rPr>
          <w:lang w:val="en-GB"/>
        </w:rPr>
        <w:t>back to Branchless Banking Channel</w:t>
      </w:r>
    </w:p>
    <w:p w14:paraId="75C83151" w14:textId="77777777" w:rsidR="005D0573" w:rsidRPr="00DD3907" w:rsidRDefault="005D0573" w:rsidP="005D0573">
      <w:pPr>
        <w:rPr>
          <w:lang w:val="en-GB"/>
        </w:rPr>
      </w:pPr>
    </w:p>
    <w:p w14:paraId="1C18F1C1" w14:textId="77777777" w:rsidR="005D0573" w:rsidRPr="00240BD8" w:rsidRDefault="00A66CAD" w:rsidP="005D0573">
      <w:pPr>
        <w:pStyle w:val="Heading3"/>
        <w:keepLines w:val="0"/>
        <w:numPr>
          <w:ilvl w:val="2"/>
          <w:numId w:val="0"/>
        </w:numPr>
        <w:pBdr>
          <w:top w:val="single" w:sz="4" w:space="1" w:color="auto"/>
          <w:left w:val="single" w:sz="4" w:space="4" w:color="auto"/>
          <w:bottom w:val="single" w:sz="4" w:space="1" w:color="auto"/>
          <w:right w:val="single" w:sz="4" w:space="0" w:color="auto"/>
        </w:pBdr>
        <w:tabs>
          <w:tab w:val="num" w:pos="720"/>
        </w:tabs>
        <w:spacing w:before="240" w:after="60" w:line="240" w:lineRule="auto"/>
        <w:ind w:left="720" w:hanging="720"/>
        <w:jc w:val="both"/>
        <w:rPr>
          <w:highlight w:val="lightGray"/>
        </w:rPr>
      </w:pPr>
      <w:r>
        <w:rPr>
          <w:highlight w:val="lightGray"/>
        </w:rPr>
        <w:t>Utility Bill Payment</w:t>
      </w:r>
      <w:r w:rsidR="005D0573">
        <w:rPr>
          <w:highlight w:val="lightGray"/>
        </w:rPr>
        <w:tab/>
      </w:r>
      <w:r w:rsidR="005D0573">
        <w:rPr>
          <w:highlight w:val="lightGray"/>
        </w:rPr>
        <w:tab/>
      </w:r>
      <w:r w:rsidR="005D0573">
        <w:rPr>
          <w:highlight w:val="lightGray"/>
        </w:rPr>
        <w:tab/>
      </w:r>
      <w:r w:rsidR="005D0573">
        <w:rPr>
          <w:highlight w:val="lightGray"/>
        </w:rPr>
        <w:tab/>
      </w:r>
      <w:r w:rsidR="005D0573">
        <w:rPr>
          <w:highlight w:val="lightGray"/>
        </w:rPr>
        <w:tab/>
      </w:r>
      <w:r w:rsidR="005D0573">
        <w:rPr>
          <w:highlight w:val="lightGray"/>
        </w:rPr>
        <w:tab/>
      </w:r>
      <w:r w:rsidR="005D0573">
        <w:rPr>
          <w:highlight w:val="lightGray"/>
        </w:rPr>
        <w:tab/>
      </w:r>
      <w:r w:rsidR="005D0573">
        <w:rPr>
          <w:highlight w:val="lightGray"/>
        </w:rPr>
        <w:tab/>
      </w:r>
      <w:r w:rsidR="005D0573">
        <w:rPr>
          <w:highlight w:val="lightGray"/>
        </w:rPr>
        <w:tab/>
      </w:r>
      <w:r w:rsidR="005D0573">
        <w:rPr>
          <w:highlight w:val="lightGray"/>
        </w:rPr>
        <w:tab/>
      </w:r>
      <w:r w:rsidR="005D0573">
        <w:rPr>
          <w:highlight w:val="lightGray"/>
        </w:rPr>
        <w:tab/>
      </w:r>
      <w:r w:rsidR="005D0573">
        <w:rPr>
          <w:highlight w:val="lightGray"/>
        </w:rPr>
        <w:tab/>
      </w:r>
    </w:p>
    <w:p w14:paraId="03FF4060" w14:textId="77777777" w:rsidR="005D0573" w:rsidRDefault="005D0573" w:rsidP="005D0573">
      <w:pPr>
        <w:pStyle w:val="BodyText"/>
        <w:rPr>
          <w:lang w:val="en-GB"/>
        </w:rPr>
      </w:pPr>
    </w:p>
    <w:p w14:paraId="72554C62" w14:textId="77777777" w:rsidR="00B675B1" w:rsidRDefault="00B675B1" w:rsidP="005E6B3D">
      <w:pPr>
        <w:pStyle w:val="BodyText"/>
        <w:numPr>
          <w:ilvl w:val="0"/>
          <w:numId w:val="5"/>
        </w:numPr>
        <w:rPr>
          <w:lang w:val="en-GB"/>
        </w:rPr>
      </w:pPr>
      <w:r>
        <w:rPr>
          <w:lang w:val="en-GB"/>
        </w:rPr>
        <w:t xml:space="preserve">Branchless Banking Channel will send </w:t>
      </w:r>
      <w:r w:rsidR="008922FD">
        <w:rPr>
          <w:lang w:val="en-GB"/>
        </w:rPr>
        <w:t xml:space="preserve">Utility </w:t>
      </w:r>
      <w:r>
        <w:rPr>
          <w:lang w:val="en-GB"/>
        </w:rPr>
        <w:t xml:space="preserve">Bill Payment </w:t>
      </w:r>
      <w:r w:rsidR="00A14292">
        <w:rPr>
          <w:lang w:val="en-GB"/>
        </w:rPr>
        <w:t xml:space="preserve">transaction </w:t>
      </w:r>
      <w:r>
        <w:rPr>
          <w:lang w:val="en-GB"/>
        </w:rPr>
        <w:t>to RDV</w:t>
      </w:r>
      <w:r w:rsidR="00474350">
        <w:rPr>
          <w:lang w:val="en-GB"/>
        </w:rPr>
        <w:t>.</w:t>
      </w:r>
    </w:p>
    <w:p w14:paraId="4D603D91" w14:textId="77777777" w:rsidR="00884E48" w:rsidRPr="005C039B" w:rsidRDefault="00B675B1" w:rsidP="005E6B3D">
      <w:pPr>
        <w:pStyle w:val="BodyText"/>
        <w:numPr>
          <w:ilvl w:val="0"/>
          <w:numId w:val="5"/>
        </w:numPr>
        <w:rPr>
          <w:lang w:val="en-GB"/>
        </w:rPr>
      </w:pPr>
      <w:r w:rsidRPr="00884E48">
        <w:rPr>
          <w:lang w:val="en-GB"/>
        </w:rPr>
        <w:t xml:space="preserve">RDV will </w:t>
      </w:r>
      <w:r w:rsidR="006275B4" w:rsidRPr="00884E48">
        <w:rPr>
          <w:lang w:val="en-GB"/>
        </w:rPr>
        <w:t xml:space="preserve">read </w:t>
      </w:r>
      <w:r w:rsidR="00471E9C" w:rsidRPr="00884E48">
        <w:rPr>
          <w:lang w:val="en-GB"/>
        </w:rPr>
        <w:t xml:space="preserve">request </w:t>
      </w:r>
      <w:r w:rsidR="006275B4" w:rsidRPr="00884E48">
        <w:rPr>
          <w:lang w:val="en-GB"/>
        </w:rPr>
        <w:t xml:space="preserve">parameter </w:t>
      </w:r>
      <w:r w:rsidR="00471E9C" w:rsidRPr="00884E48">
        <w:rPr>
          <w:lang w:val="en-GB"/>
        </w:rPr>
        <w:t>“</w:t>
      </w:r>
      <w:r w:rsidR="00471E9C">
        <w:t xml:space="preserve">BillPaymentAggregatorCode“ </w:t>
      </w:r>
      <w:r w:rsidR="00652867">
        <w:t xml:space="preserve">from channel </w:t>
      </w:r>
      <w:r w:rsidR="00884E48">
        <w:t>for Payment Aggregator</w:t>
      </w:r>
      <w:r w:rsidR="005C039B">
        <w:t>. If invalid BillPaymentAggregatorCode found, RDV will decline transaction with –ve response code. Currently only SmartPay billing aggregator will be considered as valid in request.</w:t>
      </w:r>
    </w:p>
    <w:p w14:paraId="0026C829" w14:textId="77777777" w:rsidR="00B675B1" w:rsidRPr="00884E48" w:rsidRDefault="00B675B1" w:rsidP="005E6B3D">
      <w:pPr>
        <w:pStyle w:val="BodyText"/>
        <w:numPr>
          <w:ilvl w:val="0"/>
          <w:numId w:val="5"/>
        </w:numPr>
        <w:rPr>
          <w:lang w:val="en-GB"/>
        </w:rPr>
      </w:pPr>
      <w:r w:rsidRPr="00884E48">
        <w:rPr>
          <w:lang w:val="en-GB"/>
        </w:rPr>
        <w:t xml:space="preserve">RDV will populate </w:t>
      </w:r>
      <w:r w:rsidR="00F11023" w:rsidRPr="00884E48">
        <w:rPr>
          <w:lang w:val="en-GB"/>
        </w:rPr>
        <w:t>B</w:t>
      </w:r>
      <w:r w:rsidR="00A0324E" w:rsidRPr="00884E48">
        <w:rPr>
          <w:lang w:val="en-GB"/>
        </w:rPr>
        <w:t xml:space="preserve">ill payment </w:t>
      </w:r>
      <w:r w:rsidRPr="00884E48">
        <w:rPr>
          <w:lang w:val="en-GB"/>
        </w:rPr>
        <w:t>structures</w:t>
      </w:r>
      <w:r w:rsidR="00044192">
        <w:rPr>
          <w:lang w:val="en-GB"/>
        </w:rPr>
        <w:t xml:space="preserve"> </w:t>
      </w:r>
      <w:r w:rsidRPr="00884E48">
        <w:rPr>
          <w:lang w:val="en-GB"/>
        </w:rPr>
        <w:t>for SmartPAY</w:t>
      </w:r>
    </w:p>
    <w:p w14:paraId="6AD97042" w14:textId="77777777" w:rsidR="00962573" w:rsidRPr="00B924A4" w:rsidRDefault="00962573" w:rsidP="005E6B3D">
      <w:pPr>
        <w:pStyle w:val="BodyText"/>
        <w:numPr>
          <w:ilvl w:val="0"/>
          <w:numId w:val="5"/>
        </w:numPr>
        <w:rPr>
          <w:lang w:val="en-GB"/>
        </w:rPr>
      </w:pPr>
      <w:r>
        <w:rPr>
          <w:lang w:val="en-GB"/>
        </w:rPr>
        <w:t xml:space="preserve">RDV will send Bill </w:t>
      </w:r>
      <w:r w:rsidR="00F11023">
        <w:rPr>
          <w:lang w:val="en-GB"/>
        </w:rPr>
        <w:t xml:space="preserve">payment </w:t>
      </w:r>
      <w:r>
        <w:rPr>
          <w:lang w:val="en-GB"/>
        </w:rPr>
        <w:t xml:space="preserve">request to </w:t>
      </w:r>
      <w:r w:rsidR="005C039B">
        <w:rPr>
          <w:lang w:val="en-GB"/>
        </w:rPr>
        <w:t>Bill Payment Aggregator</w:t>
      </w:r>
    </w:p>
    <w:p w14:paraId="32B489FE" w14:textId="77777777" w:rsidR="00962573" w:rsidRDefault="00962573" w:rsidP="005E6B3D">
      <w:pPr>
        <w:pStyle w:val="BodyText"/>
        <w:numPr>
          <w:ilvl w:val="0"/>
          <w:numId w:val="5"/>
        </w:numPr>
        <w:rPr>
          <w:lang w:val="en-GB"/>
        </w:rPr>
      </w:pPr>
      <w:r>
        <w:rPr>
          <w:lang w:val="en-GB"/>
        </w:rPr>
        <w:t>SmartPAY will response back to RDV with Success or failure</w:t>
      </w:r>
    </w:p>
    <w:p w14:paraId="531E9A6E" w14:textId="77777777" w:rsidR="00962573" w:rsidRDefault="00962573" w:rsidP="005E6B3D">
      <w:pPr>
        <w:pStyle w:val="BodyText"/>
        <w:numPr>
          <w:ilvl w:val="0"/>
          <w:numId w:val="5"/>
        </w:numPr>
        <w:rPr>
          <w:lang w:val="en-GB"/>
        </w:rPr>
      </w:pPr>
      <w:r>
        <w:rPr>
          <w:lang w:val="en-GB"/>
        </w:rPr>
        <w:t>RDV will send response code</w:t>
      </w:r>
      <w:r w:rsidR="000D4909">
        <w:rPr>
          <w:lang w:val="en-GB"/>
        </w:rPr>
        <w:t>(success/failure)</w:t>
      </w:r>
      <w:r>
        <w:rPr>
          <w:lang w:val="en-GB"/>
        </w:rPr>
        <w:t xml:space="preserve"> to Branchless Banking Channel</w:t>
      </w:r>
    </w:p>
    <w:p w14:paraId="581760E6" w14:textId="77777777" w:rsidR="006A57A2" w:rsidRPr="00DD3907" w:rsidRDefault="006A57A2" w:rsidP="006A57A2">
      <w:pPr>
        <w:rPr>
          <w:lang w:val="en-GB"/>
        </w:rPr>
      </w:pPr>
    </w:p>
    <w:p w14:paraId="13ED49D3" w14:textId="77777777" w:rsidR="006A57A2" w:rsidRPr="00240BD8" w:rsidRDefault="000A776C" w:rsidP="006A57A2">
      <w:pPr>
        <w:pStyle w:val="Heading3"/>
        <w:keepLines w:val="0"/>
        <w:numPr>
          <w:ilvl w:val="2"/>
          <w:numId w:val="0"/>
        </w:numPr>
        <w:pBdr>
          <w:top w:val="single" w:sz="4" w:space="1" w:color="auto"/>
          <w:left w:val="single" w:sz="4" w:space="4" w:color="auto"/>
          <w:bottom w:val="single" w:sz="4" w:space="1" w:color="auto"/>
          <w:right w:val="single" w:sz="4" w:space="0" w:color="auto"/>
        </w:pBdr>
        <w:tabs>
          <w:tab w:val="num" w:pos="720"/>
        </w:tabs>
        <w:spacing w:before="240" w:after="60" w:line="240" w:lineRule="auto"/>
        <w:ind w:left="720" w:hanging="720"/>
        <w:jc w:val="both"/>
        <w:rPr>
          <w:highlight w:val="lightGray"/>
        </w:rPr>
      </w:pPr>
      <w:r>
        <w:rPr>
          <w:highlight w:val="lightGray"/>
        </w:rPr>
        <w:t>JSBL Account Title Fetch</w:t>
      </w:r>
      <w:r w:rsidR="006A57A2">
        <w:rPr>
          <w:highlight w:val="lightGray"/>
        </w:rPr>
        <w:tab/>
      </w:r>
      <w:r w:rsidR="006A57A2">
        <w:rPr>
          <w:highlight w:val="lightGray"/>
        </w:rPr>
        <w:tab/>
      </w:r>
      <w:r w:rsidR="006A57A2">
        <w:rPr>
          <w:highlight w:val="lightGray"/>
        </w:rPr>
        <w:tab/>
      </w:r>
      <w:r w:rsidR="006A57A2">
        <w:rPr>
          <w:highlight w:val="lightGray"/>
        </w:rPr>
        <w:tab/>
      </w:r>
      <w:r w:rsidR="006A57A2">
        <w:rPr>
          <w:highlight w:val="lightGray"/>
        </w:rPr>
        <w:tab/>
      </w:r>
      <w:r w:rsidR="006A57A2">
        <w:rPr>
          <w:highlight w:val="lightGray"/>
        </w:rPr>
        <w:tab/>
      </w:r>
      <w:r w:rsidR="006A57A2">
        <w:rPr>
          <w:highlight w:val="lightGray"/>
        </w:rPr>
        <w:tab/>
      </w:r>
      <w:r w:rsidR="006A57A2">
        <w:rPr>
          <w:highlight w:val="lightGray"/>
        </w:rPr>
        <w:tab/>
      </w:r>
      <w:r w:rsidR="006A57A2">
        <w:rPr>
          <w:highlight w:val="lightGray"/>
        </w:rPr>
        <w:tab/>
      </w:r>
      <w:r w:rsidR="006A57A2">
        <w:rPr>
          <w:highlight w:val="lightGray"/>
        </w:rPr>
        <w:tab/>
      </w:r>
      <w:r w:rsidR="006A57A2">
        <w:rPr>
          <w:highlight w:val="lightGray"/>
        </w:rPr>
        <w:tab/>
      </w:r>
    </w:p>
    <w:p w14:paraId="1135D735" w14:textId="77777777" w:rsidR="001621F2" w:rsidRDefault="001621F2" w:rsidP="001621F2">
      <w:pPr>
        <w:pStyle w:val="BodyText"/>
        <w:rPr>
          <w:lang w:val="en-GB"/>
        </w:rPr>
      </w:pPr>
    </w:p>
    <w:p w14:paraId="598DBE88" w14:textId="77777777" w:rsidR="001621F2" w:rsidRDefault="005C039B" w:rsidP="005E6B3D">
      <w:pPr>
        <w:pStyle w:val="BodyText"/>
        <w:numPr>
          <w:ilvl w:val="0"/>
          <w:numId w:val="5"/>
        </w:numPr>
        <w:rPr>
          <w:lang w:val="en-GB"/>
        </w:rPr>
      </w:pPr>
      <w:r>
        <w:rPr>
          <w:lang w:val="en-GB"/>
        </w:rPr>
        <w:t>Branchless Banking channel will send JSBL Account Title Fetch inquiry transaction to RDV</w:t>
      </w:r>
    </w:p>
    <w:p w14:paraId="2DD33CAD" w14:textId="77777777" w:rsidR="005C039B" w:rsidRDefault="006769C4" w:rsidP="005E6B3D">
      <w:pPr>
        <w:pStyle w:val="BodyText"/>
        <w:numPr>
          <w:ilvl w:val="0"/>
          <w:numId w:val="5"/>
        </w:numPr>
        <w:rPr>
          <w:lang w:val="en-GB"/>
        </w:rPr>
      </w:pPr>
      <w:r>
        <w:rPr>
          <w:lang w:val="en-GB"/>
        </w:rPr>
        <w:t>RDV w</w:t>
      </w:r>
      <w:r w:rsidR="005C039B">
        <w:rPr>
          <w:lang w:val="en-GB"/>
        </w:rPr>
        <w:t>ill check JSBL Account limits and permissions as per production. JSBL will specifically inform in case of any modifications.</w:t>
      </w:r>
    </w:p>
    <w:p w14:paraId="1BCB8773" w14:textId="77777777" w:rsidR="001621F2" w:rsidRDefault="00A14292" w:rsidP="005E6B3D">
      <w:pPr>
        <w:pStyle w:val="BodyText"/>
        <w:numPr>
          <w:ilvl w:val="0"/>
          <w:numId w:val="5"/>
        </w:numPr>
        <w:rPr>
          <w:lang w:val="en-GB"/>
        </w:rPr>
      </w:pPr>
      <w:r>
        <w:rPr>
          <w:lang w:val="en-GB"/>
        </w:rPr>
        <w:t xml:space="preserve">Upon successful validation, </w:t>
      </w:r>
      <w:r w:rsidR="008F4003">
        <w:rPr>
          <w:lang w:val="en-GB"/>
        </w:rPr>
        <w:t>RDV will route the request to T24</w:t>
      </w:r>
    </w:p>
    <w:p w14:paraId="6A180F02" w14:textId="77777777" w:rsidR="00A83920" w:rsidRPr="00A83920" w:rsidRDefault="008F4003" w:rsidP="005E6B3D">
      <w:pPr>
        <w:pStyle w:val="BodyText"/>
        <w:numPr>
          <w:ilvl w:val="0"/>
          <w:numId w:val="5"/>
        </w:numPr>
        <w:rPr>
          <w:lang w:val="en-GB"/>
        </w:rPr>
      </w:pPr>
      <w:r>
        <w:rPr>
          <w:lang w:val="en-GB"/>
        </w:rPr>
        <w:t>T24 Host will return Title of Account to RDV</w:t>
      </w:r>
    </w:p>
    <w:p w14:paraId="38049D76" w14:textId="77777777" w:rsidR="001621F2" w:rsidRDefault="008F4003" w:rsidP="005E6B3D">
      <w:pPr>
        <w:pStyle w:val="BodyText"/>
        <w:numPr>
          <w:ilvl w:val="0"/>
          <w:numId w:val="5"/>
        </w:numPr>
        <w:rPr>
          <w:lang w:val="en-GB"/>
        </w:rPr>
      </w:pPr>
      <w:r>
        <w:rPr>
          <w:lang w:val="en-GB"/>
        </w:rPr>
        <w:t xml:space="preserve">RDV will send </w:t>
      </w:r>
      <w:r w:rsidR="00A14292">
        <w:rPr>
          <w:lang w:val="en-GB"/>
        </w:rPr>
        <w:t xml:space="preserve">response code </w:t>
      </w:r>
      <w:r w:rsidR="00EF2046">
        <w:rPr>
          <w:lang w:val="en-GB"/>
        </w:rPr>
        <w:t>and JSBL</w:t>
      </w:r>
      <w:r w:rsidR="00E02889">
        <w:rPr>
          <w:lang w:val="en-GB"/>
        </w:rPr>
        <w:t xml:space="preserve">Account </w:t>
      </w:r>
      <w:r>
        <w:rPr>
          <w:lang w:val="en-GB"/>
        </w:rPr>
        <w:t>Title to BB Channel</w:t>
      </w:r>
    </w:p>
    <w:p w14:paraId="24199AA0" w14:textId="77777777" w:rsidR="00BF61D7" w:rsidRPr="00DD3907" w:rsidRDefault="00BF61D7" w:rsidP="00BF61D7">
      <w:pPr>
        <w:rPr>
          <w:lang w:val="en-GB"/>
        </w:rPr>
      </w:pPr>
    </w:p>
    <w:p w14:paraId="054DAF0A" w14:textId="77777777" w:rsidR="00BF61D7" w:rsidRPr="00240BD8" w:rsidRDefault="00BF61D7" w:rsidP="00BF61D7">
      <w:pPr>
        <w:pStyle w:val="Heading3"/>
        <w:keepLines w:val="0"/>
        <w:numPr>
          <w:ilvl w:val="2"/>
          <w:numId w:val="0"/>
        </w:numPr>
        <w:pBdr>
          <w:top w:val="single" w:sz="4" w:space="1" w:color="auto"/>
          <w:left w:val="single" w:sz="4" w:space="4" w:color="auto"/>
          <w:bottom w:val="single" w:sz="4" w:space="1" w:color="auto"/>
          <w:right w:val="single" w:sz="4" w:space="0" w:color="auto"/>
        </w:pBdr>
        <w:tabs>
          <w:tab w:val="num" w:pos="720"/>
        </w:tabs>
        <w:spacing w:before="240" w:after="60" w:line="240" w:lineRule="auto"/>
        <w:ind w:left="720" w:hanging="720"/>
        <w:jc w:val="both"/>
        <w:rPr>
          <w:highlight w:val="lightGray"/>
        </w:rPr>
      </w:pPr>
      <w:r>
        <w:rPr>
          <w:highlight w:val="lightGray"/>
        </w:rPr>
        <w:t>JSBL Account Funds Transfer</w:t>
      </w:r>
      <w:r w:rsidR="00394409">
        <w:rPr>
          <w:highlight w:val="lightGray"/>
        </w:rPr>
        <w:t xml:space="preserve"> </w:t>
      </w:r>
      <w:r w:rsidR="00A14292">
        <w:rPr>
          <w:highlight w:val="lightGray"/>
        </w:rPr>
        <w:t>(</w:t>
      </w:r>
      <w:r w:rsidR="009B6D0D">
        <w:rPr>
          <w:highlight w:val="lightGray"/>
        </w:rPr>
        <w:t>Advice</w:t>
      </w:r>
      <w:r w:rsidR="00A14292">
        <w:rPr>
          <w:highlight w:val="lightGray"/>
        </w:rPr>
        <w:t xml:space="preserve"> Message)</w:t>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p>
    <w:p w14:paraId="1040CDFB" w14:textId="77777777" w:rsidR="00BF61D7" w:rsidRDefault="00BF61D7" w:rsidP="00BF61D7">
      <w:pPr>
        <w:pStyle w:val="BodyText"/>
        <w:rPr>
          <w:lang w:val="en-GB"/>
        </w:rPr>
      </w:pPr>
    </w:p>
    <w:p w14:paraId="212AC444" w14:textId="77777777" w:rsidR="00341319" w:rsidRDefault="00341319" w:rsidP="005E6B3D">
      <w:pPr>
        <w:pStyle w:val="BodyText"/>
        <w:numPr>
          <w:ilvl w:val="0"/>
          <w:numId w:val="5"/>
        </w:numPr>
        <w:rPr>
          <w:lang w:val="en-GB"/>
        </w:rPr>
      </w:pPr>
      <w:r>
        <w:rPr>
          <w:lang w:val="en-GB"/>
        </w:rPr>
        <w:t xml:space="preserve">Branchless Banking channel will send JSBL Account Funds Transfer </w:t>
      </w:r>
      <w:r w:rsidR="00A14292">
        <w:rPr>
          <w:lang w:val="en-GB"/>
        </w:rPr>
        <w:t>advice message</w:t>
      </w:r>
      <w:r>
        <w:rPr>
          <w:lang w:val="en-GB"/>
        </w:rPr>
        <w:t xml:space="preserve"> to RDV</w:t>
      </w:r>
    </w:p>
    <w:p w14:paraId="00B83362" w14:textId="77777777" w:rsidR="00341319" w:rsidRDefault="00341319" w:rsidP="005E6B3D">
      <w:pPr>
        <w:pStyle w:val="BodyText"/>
        <w:numPr>
          <w:ilvl w:val="0"/>
          <w:numId w:val="5"/>
        </w:numPr>
        <w:rPr>
          <w:lang w:val="en-GB"/>
        </w:rPr>
      </w:pPr>
      <w:r>
        <w:rPr>
          <w:lang w:val="en-GB"/>
        </w:rPr>
        <w:t xml:space="preserve">RDV will </w:t>
      </w:r>
      <w:r w:rsidR="009B6D0D">
        <w:rPr>
          <w:lang w:val="en-GB"/>
        </w:rPr>
        <w:t xml:space="preserve">not check any </w:t>
      </w:r>
      <w:r w:rsidR="004B433C">
        <w:rPr>
          <w:lang w:val="en-GB"/>
        </w:rPr>
        <w:t>limits and permissions</w:t>
      </w:r>
    </w:p>
    <w:p w14:paraId="3597DF70" w14:textId="77777777" w:rsidR="009B6D0D" w:rsidRDefault="009B6D0D" w:rsidP="005E6B3D">
      <w:pPr>
        <w:pStyle w:val="BodyText"/>
        <w:numPr>
          <w:ilvl w:val="0"/>
          <w:numId w:val="5"/>
        </w:numPr>
        <w:rPr>
          <w:lang w:val="en-GB"/>
        </w:rPr>
      </w:pPr>
      <w:commentRangeStart w:id="32"/>
      <w:r>
        <w:rPr>
          <w:lang w:val="en-GB"/>
        </w:rPr>
        <w:t>RDV will send the advice to SAF</w:t>
      </w:r>
      <w:commentRangeEnd w:id="32"/>
      <w:r w:rsidR="003138C5">
        <w:rPr>
          <w:rStyle w:val="CommentReference"/>
          <w:rFonts w:asciiTheme="minorHAnsi" w:eastAsiaTheme="minorHAnsi" w:hAnsiTheme="minorHAnsi" w:cstheme="minorBidi"/>
          <w:lang w:eastAsia="en-US"/>
        </w:rPr>
        <w:commentReference w:id="32"/>
      </w:r>
    </w:p>
    <w:p w14:paraId="1E63A54E" w14:textId="77777777" w:rsidR="008558D0" w:rsidRDefault="008558D0" w:rsidP="005E6B3D">
      <w:pPr>
        <w:pStyle w:val="BodyText"/>
        <w:numPr>
          <w:ilvl w:val="0"/>
          <w:numId w:val="5"/>
        </w:numPr>
        <w:rPr>
          <w:lang w:val="en-GB"/>
        </w:rPr>
      </w:pPr>
      <w:r>
        <w:rPr>
          <w:lang w:val="en-GB"/>
        </w:rPr>
        <w:t>Upon successful SAF addition, RDV will send success response to Branchless banking channel</w:t>
      </w:r>
    </w:p>
    <w:p w14:paraId="6FC96990" w14:textId="77777777" w:rsidR="008558D0" w:rsidRDefault="00A14292" w:rsidP="005E6B3D">
      <w:pPr>
        <w:pStyle w:val="BodyText"/>
        <w:numPr>
          <w:ilvl w:val="0"/>
          <w:numId w:val="5"/>
        </w:numPr>
        <w:rPr>
          <w:lang w:val="en-GB"/>
        </w:rPr>
      </w:pPr>
      <w:r>
        <w:rPr>
          <w:lang w:val="en-GB"/>
        </w:rPr>
        <w:t xml:space="preserve">RDV GMD will read </w:t>
      </w:r>
      <w:r w:rsidR="008558D0">
        <w:rPr>
          <w:lang w:val="en-GB"/>
        </w:rPr>
        <w:t xml:space="preserve">entry from </w:t>
      </w:r>
      <w:r>
        <w:rPr>
          <w:lang w:val="en-GB"/>
        </w:rPr>
        <w:t xml:space="preserve">SAF and </w:t>
      </w:r>
      <w:r w:rsidR="008558D0">
        <w:rPr>
          <w:lang w:val="en-GB"/>
        </w:rPr>
        <w:t>populate structures</w:t>
      </w:r>
    </w:p>
    <w:p w14:paraId="1CE3BD6A" w14:textId="77777777" w:rsidR="00341319" w:rsidRDefault="008558D0" w:rsidP="005E6B3D">
      <w:pPr>
        <w:pStyle w:val="BodyText"/>
        <w:numPr>
          <w:ilvl w:val="0"/>
          <w:numId w:val="5"/>
        </w:numPr>
        <w:rPr>
          <w:lang w:val="en-GB"/>
        </w:rPr>
      </w:pPr>
      <w:r>
        <w:rPr>
          <w:lang w:val="en-GB"/>
        </w:rPr>
        <w:t xml:space="preserve">RDV GMD will </w:t>
      </w:r>
      <w:r w:rsidR="008469BD">
        <w:rPr>
          <w:lang w:val="en-GB"/>
        </w:rPr>
        <w:t xml:space="preserve">send </w:t>
      </w:r>
      <w:r w:rsidR="00341319">
        <w:rPr>
          <w:lang w:val="en-GB"/>
        </w:rPr>
        <w:t xml:space="preserve">the </w:t>
      </w:r>
      <w:r w:rsidR="004B433C">
        <w:rPr>
          <w:lang w:val="en-GB"/>
        </w:rPr>
        <w:t xml:space="preserve">FT advice message </w:t>
      </w:r>
      <w:r w:rsidR="00341319">
        <w:rPr>
          <w:lang w:val="en-GB"/>
        </w:rPr>
        <w:t>to T24</w:t>
      </w:r>
      <w:r w:rsidR="00A14292">
        <w:rPr>
          <w:lang w:val="en-GB"/>
        </w:rPr>
        <w:t xml:space="preserve"> Host</w:t>
      </w:r>
    </w:p>
    <w:p w14:paraId="67E647F9" w14:textId="77777777" w:rsidR="00341319" w:rsidRPr="00A83920" w:rsidRDefault="008558D0" w:rsidP="005E6B3D">
      <w:pPr>
        <w:pStyle w:val="BodyText"/>
        <w:numPr>
          <w:ilvl w:val="0"/>
          <w:numId w:val="5"/>
        </w:numPr>
        <w:rPr>
          <w:lang w:val="en-GB"/>
        </w:rPr>
      </w:pPr>
      <w:r>
        <w:rPr>
          <w:lang w:val="en-GB"/>
        </w:rPr>
        <w:t xml:space="preserve">T24 Host </w:t>
      </w:r>
      <w:r w:rsidR="00EF2046">
        <w:rPr>
          <w:lang w:val="en-GB"/>
        </w:rPr>
        <w:t>will</w:t>
      </w:r>
      <w:r>
        <w:rPr>
          <w:lang w:val="en-GB"/>
        </w:rPr>
        <w:t xml:space="preserve"> response back </w:t>
      </w:r>
      <w:r w:rsidR="008469BD">
        <w:rPr>
          <w:lang w:val="en-GB"/>
        </w:rPr>
        <w:t xml:space="preserve">with success </w:t>
      </w:r>
      <w:r>
        <w:rPr>
          <w:lang w:val="en-GB"/>
        </w:rPr>
        <w:t>to RDV</w:t>
      </w:r>
      <w:r w:rsidR="008469BD">
        <w:rPr>
          <w:lang w:val="en-GB"/>
        </w:rPr>
        <w:t xml:space="preserve">. In case T24 not response with success, transaction will stuck in SAF </w:t>
      </w:r>
      <w:r w:rsidR="00EF2046">
        <w:rPr>
          <w:lang w:val="en-GB"/>
        </w:rPr>
        <w:t xml:space="preserve">after retried exhaust, </w:t>
      </w:r>
      <w:r w:rsidR="008469BD">
        <w:rPr>
          <w:lang w:val="en-GB"/>
        </w:rPr>
        <w:t>JS Bank will manually settle accounts</w:t>
      </w:r>
    </w:p>
    <w:p w14:paraId="08640BB4" w14:textId="77777777" w:rsidR="00341319" w:rsidRDefault="00341319" w:rsidP="005E6B3D">
      <w:pPr>
        <w:pStyle w:val="BodyText"/>
        <w:numPr>
          <w:ilvl w:val="0"/>
          <w:numId w:val="5"/>
        </w:numPr>
        <w:rPr>
          <w:lang w:val="en-GB"/>
        </w:rPr>
      </w:pPr>
      <w:r>
        <w:rPr>
          <w:lang w:val="en-GB"/>
        </w:rPr>
        <w:t xml:space="preserve">RDV will </w:t>
      </w:r>
      <w:r w:rsidR="00EF2046">
        <w:rPr>
          <w:lang w:val="en-GB"/>
        </w:rPr>
        <w:t xml:space="preserve">mark the advice </w:t>
      </w:r>
      <w:r w:rsidR="00DA7423">
        <w:rPr>
          <w:lang w:val="en-GB"/>
        </w:rPr>
        <w:t xml:space="preserve">as </w:t>
      </w:r>
      <w:r w:rsidR="00EF2046">
        <w:rPr>
          <w:lang w:val="en-GB"/>
        </w:rPr>
        <w:t>processed in SAF.</w:t>
      </w:r>
    </w:p>
    <w:p w14:paraId="0121AF9E" w14:textId="77777777" w:rsidR="005476AB" w:rsidRPr="00DD3907" w:rsidRDefault="005476AB" w:rsidP="005476AB">
      <w:pPr>
        <w:rPr>
          <w:lang w:val="en-GB"/>
        </w:rPr>
      </w:pPr>
    </w:p>
    <w:p w14:paraId="045AEEDC" w14:textId="77777777" w:rsidR="005476AB" w:rsidRPr="00240BD8" w:rsidRDefault="003E75E4" w:rsidP="005476AB">
      <w:pPr>
        <w:pStyle w:val="Heading3"/>
        <w:keepLines w:val="0"/>
        <w:numPr>
          <w:ilvl w:val="2"/>
          <w:numId w:val="0"/>
        </w:numPr>
        <w:pBdr>
          <w:top w:val="single" w:sz="4" w:space="1" w:color="auto"/>
          <w:left w:val="single" w:sz="4" w:space="4" w:color="auto"/>
          <w:bottom w:val="single" w:sz="4" w:space="1" w:color="auto"/>
          <w:right w:val="single" w:sz="4" w:space="0" w:color="auto"/>
        </w:pBdr>
        <w:tabs>
          <w:tab w:val="num" w:pos="720"/>
        </w:tabs>
        <w:spacing w:before="240" w:after="60" w:line="240" w:lineRule="auto"/>
        <w:ind w:left="720" w:hanging="720"/>
        <w:jc w:val="both"/>
        <w:rPr>
          <w:highlight w:val="lightGray"/>
        </w:rPr>
      </w:pPr>
      <w:r>
        <w:rPr>
          <w:highlight w:val="lightGray"/>
        </w:rPr>
        <w:lastRenderedPageBreak/>
        <w:t>Incoming IBFT Title Fetch for Wallet Account</w:t>
      </w:r>
      <w:r w:rsidR="005476AB">
        <w:rPr>
          <w:highlight w:val="lightGray"/>
        </w:rPr>
        <w:tab/>
      </w:r>
      <w:r w:rsidR="005476AB">
        <w:rPr>
          <w:highlight w:val="lightGray"/>
        </w:rPr>
        <w:tab/>
      </w:r>
      <w:r w:rsidR="005476AB">
        <w:rPr>
          <w:highlight w:val="lightGray"/>
        </w:rPr>
        <w:tab/>
      </w:r>
      <w:r w:rsidR="005476AB">
        <w:rPr>
          <w:highlight w:val="lightGray"/>
        </w:rPr>
        <w:tab/>
      </w:r>
      <w:r w:rsidR="005476AB">
        <w:rPr>
          <w:highlight w:val="lightGray"/>
        </w:rPr>
        <w:tab/>
      </w:r>
    </w:p>
    <w:p w14:paraId="2F8A12B7" w14:textId="77777777" w:rsidR="005476AB" w:rsidRDefault="005476AB" w:rsidP="005476AB">
      <w:pPr>
        <w:pStyle w:val="BodyText"/>
        <w:rPr>
          <w:lang w:val="en-GB"/>
        </w:rPr>
      </w:pPr>
    </w:p>
    <w:p w14:paraId="5EFCBC92" w14:textId="77777777" w:rsidR="00564B91" w:rsidRDefault="00564B91" w:rsidP="005E6B3D">
      <w:pPr>
        <w:pStyle w:val="BodyText"/>
        <w:numPr>
          <w:ilvl w:val="0"/>
          <w:numId w:val="5"/>
        </w:numPr>
        <w:rPr>
          <w:lang w:val="en-GB"/>
        </w:rPr>
      </w:pPr>
      <w:r>
        <w:rPr>
          <w:lang w:val="en-GB"/>
        </w:rPr>
        <w:t xml:space="preserve">1Link Switch will send </w:t>
      </w:r>
      <w:r w:rsidR="00105B39">
        <w:rPr>
          <w:lang w:val="en-GB"/>
        </w:rPr>
        <w:t>IBFT A</w:t>
      </w:r>
      <w:r>
        <w:rPr>
          <w:lang w:val="en-GB"/>
        </w:rPr>
        <w:t>ccount Title Fetch inquiry transaction to RDV</w:t>
      </w:r>
    </w:p>
    <w:p w14:paraId="20DB0F89" w14:textId="77777777" w:rsidR="00564B91" w:rsidRDefault="00564B91" w:rsidP="005E6B3D">
      <w:pPr>
        <w:pStyle w:val="BodyText"/>
        <w:numPr>
          <w:ilvl w:val="0"/>
          <w:numId w:val="5"/>
        </w:numPr>
        <w:rPr>
          <w:lang w:val="en-GB"/>
        </w:rPr>
      </w:pPr>
      <w:r>
        <w:rPr>
          <w:lang w:val="en-GB"/>
        </w:rPr>
        <w:t xml:space="preserve">RDV will </w:t>
      </w:r>
      <w:r w:rsidR="008B1E07">
        <w:rPr>
          <w:lang w:val="en-GB"/>
        </w:rPr>
        <w:t>not perform any Account limits and permissions.</w:t>
      </w:r>
    </w:p>
    <w:p w14:paraId="0EEFB884" w14:textId="77777777" w:rsidR="00564B91" w:rsidRDefault="00564B91" w:rsidP="005E6B3D">
      <w:pPr>
        <w:pStyle w:val="BodyText"/>
        <w:numPr>
          <w:ilvl w:val="0"/>
          <w:numId w:val="5"/>
        </w:numPr>
        <w:rPr>
          <w:lang w:val="en-GB"/>
        </w:rPr>
      </w:pPr>
      <w:r>
        <w:rPr>
          <w:lang w:val="en-GB"/>
        </w:rPr>
        <w:t xml:space="preserve">RDV will route the request to </w:t>
      </w:r>
      <w:r w:rsidR="008B1E07">
        <w:rPr>
          <w:lang w:val="en-GB"/>
        </w:rPr>
        <w:t>Branchless banking Host</w:t>
      </w:r>
    </w:p>
    <w:p w14:paraId="1D8646D8" w14:textId="77777777" w:rsidR="00564B91" w:rsidRPr="00A83920" w:rsidRDefault="008B1E07" w:rsidP="005E6B3D">
      <w:pPr>
        <w:pStyle w:val="BodyText"/>
        <w:numPr>
          <w:ilvl w:val="0"/>
          <w:numId w:val="5"/>
        </w:numPr>
        <w:rPr>
          <w:lang w:val="en-GB"/>
        </w:rPr>
      </w:pPr>
      <w:r>
        <w:rPr>
          <w:lang w:val="en-GB"/>
        </w:rPr>
        <w:t xml:space="preserve">Branchless banking Host </w:t>
      </w:r>
      <w:r w:rsidR="00564B91">
        <w:rPr>
          <w:lang w:val="en-GB"/>
        </w:rPr>
        <w:t xml:space="preserve">will </w:t>
      </w:r>
      <w:r>
        <w:rPr>
          <w:lang w:val="en-GB"/>
        </w:rPr>
        <w:t xml:space="preserve">response success or failure along with available balance </w:t>
      </w:r>
      <w:r w:rsidR="00564B91">
        <w:rPr>
          <w:lang w:val="en-GB"/>
        </w:rPr>
        <w:t>to RDV</w:t>
      </w:r>
    </w:p>
    <w:p w14:paraId="43588A5C" w14:textId="77777777" w:rsidR="00564B91" w:rsidRDefault="00564B91" w:rsidP="005E6B3D">
      <w:pPr>
        <w:pStyle w:val="BodyText"/>
        <w:numPr>
          <w:ilvl w:val="0"/>
          <w:numId w:val="5"/>
        </w:numPr>
        <w:rPr>
          <w:lang w:val="en-GB"/>
        </w:rPr>
      </w:pPr>
      <w:r>
        <w:rPr>
          <w:lang w:val="en-GB"/>
        </w:rPr>
        <w:t xml:space="preserve">RDV will send </w:t>
      </w:r>
      <w:r w:rsidR="008B1E07">
        <w:rPr>
          <w:lang w:val="en-GB"/>
        </w:rPr>
        <w:t xml:space="preserve">the </w:t>
      </w:r>
      <w:r>
        <w:rPr>
          <w:lang w:val="en-GB"/>
        </w:rPr>
        <w:t xml:space="preserve">response code </w:t>
      </w:r>
      <w:r w:rsidR="00FC6A10">
        <w:rPr>
          <w:lang w:val="en-GB"/>
        </w:rPr>
        <w:t xml:space="preserve">with Wallet Account Tile </w:t>
      </w:r>
      <w:r>
        <w:rPr>
          <w:lang w:val="en-GB"/>
        </w:rPr>
        <w:t xml:space="preserve">to </w:t>
      </w:r>
      <w:r w:rsidR="008B1E07">
        <w:rPr>
          <w:lang w:val="en-GB"/>
        </w:rPr>
        <w:t>1Link Switch</w:t>
      </w:r>
    </w:p>
    <w:p w14:paraId="36C0C69C" w14:textId="77777777" w:rsidR="005476AB" w:rsidRPr="00240BD8" w:rsidRDefault="003E75E4" w:rsidP="003E75E4">
      <w:pPr>
        <w:pStyle w:val="Heading3"/>
        <w:keepLines w:val="0"/>
        <w:numPr>
          <w:ilvl w:val="2"/>
          <w:numId w:val="0"/>
        </w:numPr>
        <w:pBdr>
          <w:top w:val="single" w:sz="4" w:space="1" w:color="auto"/>
          <w:left w:val="single" w:sz="4" w:space="4" w:color="auto"/>
          <w:bottom w:val="single" w:sz="4" w:space="0" w:color="auto"/>
          <w:right w:val="single" w:sz="4" w:space="0" w:color="auto"/>
        </w:pBdr>
        <w:tabs>
          <w:tab w:val="num" w:pos="720"/>
        </w:tabs>
        <w:spacing w:before="240" w:after="60" w:line="240" w:lineRule="auto"/>
        <w:ind w:left="720" w:hanging="720"/>
        <w:jc w:val="both"/>
        <w:rPr>
          <w:highlight w:val="lightGray"/>
        </w:rPr>
      </w:pPr>
      <w:r>
        <w:rPr>
          <w:highlight w:val="lightGray"/>
        </w:rPr>
        <w:t xml:space="preserve">Incoming IBFT </w:t>
      </w:r>
      <w:r w:rsidRPr="003E75E4">
        <w:rPr>
          <w:highlight w:val="lightGray"/>
        </w:rPr>
        <w:tab/>
        <w:t>(Advice)</w:t>
      </w:r>
      <w:r>
        <w:rPr>
          <w:highlight w:val="lightGray"/>
        </w:rPr>
        <w:t xml:space="preserve"> for Wallet Account</w:t>
      </w:r>
      <w:r w:rsidRPr="003E75E4">
        <w:rPr>
          <w:highlight w:val="lightGray"/>
        </w:rPr>
        <w:tab/>
      </w:r>
      <w:r w:rsidR="005476AB">
        <w:rPr>
          <w:highlight w:val="lightGray"/>
        </w:rPr>
        <w:tab/>
      </w:r>
      <w:r w:rsidR="005476AB">
        <w:rPr>
          <w:highlight w:val="lightGray"/>
        </w:rPr>
        <w:tab/>
      </w:r>
      <w:r w:rsidR="005476AB">
        <w:rPr>
          <w:highlight w:val="lightGray"/>
        </w:rPr>
        <w:tab/>
      </w:r>
      <w:r w:rsidR="005476AB">
        <w:rPr>
          <w:highlight w:val="lightGray"/>
        </w:rPr>
        <w:tab/>
      </w:r>
    </w:p>
    <w:p w14:paraId="1C902AB0" w14:textId="77777777" w:rsidR="005476AB" w:rsidRDefault="005476AB" w:rsidP="005476AB">
      <w:pPr>
        <w:pStyle w:val="BodyText"/>
        <w:rPr>
          <w:lang w:val="en-GB"/>
        </w:rPr>
      </w:pPr>
    </w:p>
    <w:p w14:paraId="61C25782" w14:textId="77777777" w:rsidR="00285282" w:rsidRDefault="00105B39" w:rsidP="005E6B3D">
      <w:pPr>
        <w:pStyle w:val="BodyText"/>
        <w:numPr>
          <w:ilvl w:val="0"/>
          <w:numId w:val="5"/>
        </w:numPr>
        <w:rPr>
          <w:lang w:val="en-GB"/>
        </w:rPr>
      </w:pPr>
      <w:r>
        <w:rPr>
          <w:lang w:val="en-GB"/>
        </w:rPr>
        <w:t xml:space="preserve">1Link switch </w:t>
      </w:r>
      <w:r w:rsidR="00285282">
        <w:rPr>
          <w:lang w:val="en-GB"/>
        </w:rPr>
        <w:t xml:space="preserve">will send </w:t>
      </w:r>
      <w:r>
        <w:rPr>
          <w:lang w:val="en-GB"/>
        </w:rPr>
        <w:t xml:space="preserve">IBFT Credit </w:t>
      </w:r>
      <w:r w:rsidR="00285282">
        <w:rPr>
          <w:lang w:val="en-GB"/>
        </w:rPr>
        <w:t>advice message to RDV</w:t>
      </w:r>
    </w:p>
    <w:p w14:paraId="77A4118E" w14:textId="77777777" w:rsidR="00285282" w:rsidRDefault="00285282" w:rsidP="005E6B3D">
      <w:pPr>
        <w:pStyle w:val="BodyText"/>
        <w:numPr>
          <w:ilvl w:val="0"/>
          <w:numId w:val="5"/>
        </w:numPr>
        <w:rPr>
          <w:lang w:val="en-GB"/>
        </w:rPr>
      </w:pPr>
      <w:r>
        <w:rPr>
          <w:lang w:val="en-GB"/>
        </w:rPr>
        <w:t xml:space="preserve">RDV will not check any </w:t>
      </w:r>
      <w:r w:rsidR="004B433C">
        <w:rPr>
          <w:lang w:val="en-GB"/>
        </w:rPr>
        <w:t>limits and permissions</w:t>
      </w:r>
    </w:p>
    <w:p w14:paraId="6C427409" w14:textId="77777777" w:rsidR="00285282" w:rsidRDefault="00285282" w:rsidP="005E6B3D">
      <w:pPr>
        <w:pStyle w:val="BodyText"/>
        <w:numPr>
          <w:ilvl w:val="0"/>
          <w:numId w:val="5"/>
        </w:numPr>
        <w:rPr>
          <w:lang w:val="en-GB"/>
        </w:rPr>
      </w:pPr>
      <w:r>
        <w:rPr>
          <w:lang w:val="en-GB"/>
        </w:rPr>
        <w:t xml:space="preserve">RDV will send the advice </w:t>
      </w:r>
      <w:r w:rsidR="004B433C">
        <w:rPr>
          <w:lang w:val="en-GB"/>
        </w:rPr>
        <w:t xml:space="preserve">message </w:t>
      </w:r>
      <w:r>
        <w:rPr>
          <w:lang w:val="en-GB"/>
        </w:rPr>
        <w:t>to SAF</w:t>
      </w:r>
    </w:p>
    <w:p w14:paraId="4C6A7C6C" w14:textId="77777777" w:rsidR="00285282" w:rsidRDefault="00285282" w:rsidP="005E6B3D">
      <w:pPr>
        <w:pStyle w:val="BodyText"/>
        <w:numPr>
          <w:ilvl w:val="0"/>
          <w:numId w:val="5"/>
        </w:numPr>
        <w:rPr>
          <w:lang w:val="en-GB"/>
        </w:rPr>
      </w:pPr>
      <w:r>
        <w:rPr>
          <w:lang w:val="en-GB"/>
        </w:rPr>
        <w:t xml:space="preserve">Upon successful SAF addition, RDV will send success response to </w:t>
      </w:r>
      <w:r w:rsidR="004B433C">
        <w:rPr>
          <w:lang w:val="en-GB"/>
        </w:rPr>
        <w:t>1Link Switch</w:t>
      </w:r>
    </w:p>
    <w:p w14:paraId="2C341E84" w14:textId="77777777" w:rsidR="00285282" w:rsidRDefault="00285282" w:rsidP="005E6B3D">
      <w:pPr>
        <w:pStyle w:val="BodyText"/>
        <w:numPr>
          <w:ilvl w:val="0"/>
          <w:numId w:val="5"/>
        </w:numPr>
        <w:rPr>
          <w:lang w:val="en-GB"/>
        </w:rPr>
      </w:pPr>
      <w:r>
        <w:rPr>
          <w:lang w:val="en-GB"/>
        </w:rPr>
        <w:t>RDV GMD will read entry from SAF and populate structures</w:t>
      </w:r>
    </w:p>
    <w:p w14:paraId="66837B47" w14:textId="77777777" w:rsidR="00285282" w:rsidRDefault="00285282" w:rsidP="005E6B3D">
      <w:pPr>
        <w:pStyle w:val="BodyText"/>
        <w:numPr>
          <w:ilvl w:val="0"/>
          <w:numId w:val="5"/>
        </w:numPr>
        <w:rPr>
          <w:lang w:val="en-GB"/>
        </w:rPr>
      </w:pPr>
      <w:r>
        <w:rPr>
          <w:lang w:val="en-GB"/>
        </w:rPr>
        <w:t xml:space="preserve">RDV GMD will send the </w:t>
      </w:r>
      <w:r w:rsidR="004B433C">
        <w:rPr>
          <w:lang w:val="en-GB"/>
        </w:rPr>
        <w:t xml:space="preserve">FT advice message </w:t>
      </w:r>
      <w:r>
        <w:rPr>
          <w:lang w:val="en-GB"/>
        </w:rPr>
        <w:t xml:space="preserve">to </w:t>
      </w:r>
      <w:r w:rsidR="004B433C">
        <w:rPr>
          <w:lang w:val="en-GB"/>
        </w:rPr>
        <w:t xml:space="preserve">Branchless Banking </w:t>
      </w:r>
      <w:r>
        <w:rPr>
          <w:lang w:val="en-GB"/>
        </w:rPr>
        <w:t>Host</w:t>
      </w:r>
    </w:p>
    <w:p w14:paraId="5D1D3E04" w14:textId="77777777" w:rsidR="00285282" w:rsidRPr="00A83920" w:rsidRDefault="009F6597" w:rsidP="005E6B3D">
      <w:pPr>
        <w:pStyle w:val="BodyText"/>
        <w:numPr>
          <w:ilvl w:val="0"/>
          <w:numId w:val="5"/>
        </w:numPr>
        <w:rPr>
          <w:lang w:val="en-GB"/>
        </w:rPr>
      </w:pPr>
      <w:r>
        <w:rPr>
          <w:lang w:val="en-GB"/>
        </w:rPr>
        <w:t xml:space="preserve">Branchless Banking Host </w:t>
      </w:r>
      <w:r w:rsidR="00285282">
        <w:rPr>
          <w:lang w:val="en-GB"/>
        </w:rPr>
        <w:t xml:space="preserve">will </w:t>
      </w:r>
      <w:r>
        <w:rPr>
          <w:lang w:val="en-GB"/>
        </w:rPr>
        <w:t xml:space="preserve">send </w:t>
      </w:r>
      <w:r w:rsidR="00285282">
        <w:rPr>
          <w:lang w:val="en-GB"/>
        </w:rPr>
        <w:t xml:space="preserve">response with success to RDV. In case </w:t>
      </w:r>
      <w:r>
        <w:rPr>
          <w:lang w:val="en-GB"/>
        </w:rPr>
        <w:t xml:space="preserve">Branchless Banking Host do </w:t>
      </w:r>
      <w:r w:rsidR="00285282">
        <w:rPr>
          <w:lang w:val="en-GB"/>
        </w:rPr>
        <w:t>not response with success, transaction will stuck in SAF after retried exhaust, JS Bank will manually settle accounts</w:t>
      </w:r>
    </w:p>
    <w:p w14:paraId="45E0F685" w14:textId="77777777" w:rsidR="00285282" w:rsidRDefault="00285282" w:rsidP="005E6B3D">
      <w:pPr>
        <w:pStyle w:val="BodyText"/>
        <w:numPr>
          <w:ilvl w:val="0"/>
          <w:numId w:val="5"/>
        </w:numPr>
        <w:rPr>
          <w:lang w:val="en-GB"/>
        </w:rPr>
      </w:pPr>
      <w:r>
        <w:rPr>
          <w:lang w:val="en-GB"/>
        </w:rPr>
        <w:t>RDV will mark the advice as processed in SAF.</w:t>
      </w:r>
    </w:p>
    <w:p w14:paraId="625E28B4" w14:textId="77777777" w:rsidR="003E75E4" w:rsidRDefault="003E75E4" w:rsidP="005476AB">
      <w:pPr>
        <w:rPr>
          <w:lang w:val="en-GB"/>
        </w:rPr>
      </w:pPr>
    </w:p>
    <w:p w14:paraId="514C59CE" w14:textId="77777777" w:rsidR="003E75E4" w:rsidRDefault="003E75E4" w:rsidP="005476AB">
      <w:pPr>
        <w:rPr>
          <w:lang w:val="en-GB"/>
        </w:rPr>
      </w:pPr>
    </w:p>
    <w:p w14:paraId="791E1A8F" w14:textId="77777777" w:rsidR="003E75E4" w:rsidRPr="003E75E4" w:rsidRDefault="003E75E4" w:rsidP="003E75E4">
      <w:pPr>
        <w:pStyle w:val="Heading3"/>
        <w:keepLines w:val="0"/>
        <w:numPr>
          <w:ilvl w:val="2"/>
          <w:numId w:val="0"/>
        </w:numPr>
        <w:pBdr>
          <w:top w:val="single" w:sz="4" w:space="1" w:color="auto"/>
          <w:left w:val="single" w:sz="4" w:space="4" w:color="auto"/>
          <w:bottom w:val="single" w:sz="4" w:space="0" w:color="auto"/>
          <w:right w:val="single" w:sz="4" w:space="0" w:color="auto"/>
        </w:pBdr>
        <w:tabs>
          <w:tab w:val="num" w:pos="720"/>
        </w:tabs>
        <w:spacing w:before="240" w:after="60" w:line="240" w:lineRule="auto"/>
        <w:ind w:left="720" w:hanging="720"/>
        <w:jc w:val="both"/>
        <w:rPr>
          <w:highlight w:val="lightGray"/>
        </w:rPr>
      </w:pPr>
      <w:r w:rsidRPr="003E75E4">
        <w:rPr>
          <w:highlight w:val="lightGray"/>
        </w:rPr>
        <w:t>Wallet Account Title Transfer</w:t>
      </w:r>
      <w:r w:rsidRPr="003E75E4">
        <w:rPr>
          <w:highlight w:val="lightGray"/>
        </w:rPr>
        <w:tab/>
      </w:r>
      <w:r w:rsidRPr="003E75E4">
        <w:rPr>
          <w:highlight w:val="lightGray"/>
        </w:rPr>
        <w:tab/>
      </w:r>
      <w:r w:rsidRPr="003E75E4">
        <w:rPr>
          <w:highlight w:val="lightGray"/>
        </w:rPr>
        <w:tab/>
      </w:r>
      <w:r w:rsidRPr="003E75E4">
        <w:rPr>
          <w:highlight w:val="lightGray"/>
        </w:rPr>
        <w:tab/>
      </w:r>
      <w:r w:rsidRPr="003E75E4">
        <w:rPr>
          <w:highlight w:val="lightGray"/>
        </w:rPr>
        <w:tab/>
      </w:r>
      <w:r w:rsidRPr="003E75E4">
        <w:rPr>
          <w:highlight w:val="lightGray"/>
        </w:rPr>
        <w:tab/>
      </w:r>
      <w:r w:rsidRPr="003E75E4">
        <w:rPr>
          <w:highlight w:val="lightGray"/>
        </w:rPr>
        <w:tab/>
      </w:r>
      <w:r w:rsidRPr="003E75E4">
        <w:rPr>
          <w:highlight w:val="lightGray"/>
        </w:rPr>
        <w:tab/>
      </w:r>
      <w:r w:rsidRPr="003E75E4">
        <w:rPr>
          <w:highlight w:val="lightGray"/>
        </w:rPr>
        <w:tab/>
      </w:r>
    </w:p>
    <w:p w14:paraId="12EDE147" w14:textId="77777777" w:rsidR="003E75E4" w:rsidRDefault="003E75E4" w:rsidP="003E75E4">
      <w:pPr>
        <w:rPr>
          <w:lang w:val="en-GB"/>
        </w:rPr>
      </w:pPr>
    </w:p>
    <w:p w14:paraId="4AE8280D" w14:textId="77777777" w:rsidR="003E75E4" w:rsidRPr="003E75E4" w:rsidRDefault="003E75E4" w:rsidP="003E75E4">
      <w:pPr>
        <w:pStyle w:val="Heading3"/>
        <w:keepLines w:val="0"/>
        <w:numPr>
          <w:ilvl w:val="2"/>
          <w:numId w:val="0"/>
        </w:numPr>
        <w:pBdr>
          <w:top w:val="single" w:sz="4" w:space="1" w:color="auto"/>
          <w:left w:val="single" w:sz="4" w:space="4" w:color="auto"/>
          <w:bottom w:val="single" w:sz="4" w:space="0" w:color="auto"/>
          <w:right w:val="single" w:sz="4" w:space="0" w:color="auto"/>
        </w:pBdr>
        <w:tabs>
          <w:tab w:val="num" w:pos="720"/>
        </w:tabs>
        <w:spacing w:before="240" w:after="60" w:line="240" w:lineRule="auto"/>
        <w:ind w:left="720" w:hanging="720"/>
        <w:jc w:val="both"/>
        <w:rPr>
          <w:highlight w:val="lightGray"/>
        </w:rPr>
      </w:pPr>
      <w:r w:rsidRPr="003E75E4">
        <w:rPr>
          <w:highlight w:val="lightGray"/>
        </w:rPr>
        <w:t>Wallet Account Funds Transfer</w:t>
      </w:r>
      <w:r w:rsidRPr="003E75E4">
        <w:rPr>
          <w:highlight w:val="lightGray"/>
        </w:rPr>
        <w:tab/>
        <w:t xml:space="preserve">(Advice) </w:t>
      </w:r>
      <w:r w:rsidRPr="003E75E4">
        <w:rPr>
          <w:highlight w:val="lightGray"/>
        </w:rPr>
        <w:tab/>
      </w:r>
      <w:r w:rsidRPr="003E75E4">
        <w:rPr>
          <w:highlight w:val="lightGray"/>
        </w:rPr>
        <w:tab/>
      </w:r>
      <w:r w:rsidRPr="003E75E4">
        <w:rPr>
          <w:highlight w:val="lightGray"/>
        </w:rPr>
        <w:tab/>
      </w:r>
      <w:r w:rsidRPr="003E75E4">
        <w:rPr>
          <w:highlight w:val="lightGray"/>
        </w:rPr>
        <w:tab/>
      </w:r>
      <w:r w:rsidRPr="003E75E4">
        <w:rPr>
          <w:highlight w:val="lightGray"/>
        </w:rPr>
        <w:tab/>
      </w:r>
      <w:r w:rsidRPr="003E75E4">
        <w:rPr>
          <w:highlight w:val="lightGray"/>
        </w:rPr>
        <w:tab/>
      </w:r>
      <w:r w:rsidRPr="003E75E4">
        <w:rPr>
          <w:highlight w:val="lightGray"/>
        </w:rPr>
        <w:tab/>
      </w:r>
      <w:r w:rsidRPr="003E75E4">
        <w:rPr>
          <w:highlight w:val="lightGray"/>
        </w:rPr>
        <w:tab/>
      </w:r>
      <w:r w:rsidRPr="003E75E4">
        <w:rPr>
          <w:highlight w:val="lightGray"/>
        </w:rPr>
        <w:tab/>
      </w:r>
    </w:p>
    <w:p w14:paraId="47554A99" w14:textId="77777777" w:rsidR="003E75E4" w:rsidRDefault="003E75E4" w:rsidP="003E75E4">
      <w:pPr>
        <w:rPr>
          <w:rFonts w:ascii="Arial" w:eastAsia="SimSun" w:hAnsi="Arial" w:cs="Times New Roman"/>
          <w:sz w:val="20"/>
          <w:szCs w:val="24"/>
          <w:lang w:val="en-GB" w:eastAsia="zh-CN"/>
        </w:rPr>
      </w:pPr>
      <w:r>
        <w:rPr>
          <w:lang w:val="en-GB"/>
        </w:rPr>
        <w:br w:type="page"/>
      </w:r>
    </w:p>
    <w:p w14:paraId="2E1B9B30" w14:textId="77777777" w:rsidR="00DB1A07" w:rsidRDefault="00DB1A07" w:rsidP="005476AB">
      <w:pPr>
        <w:rPr>
          <w:rFonts w:ascii="Arial" w:eastAsia="SimSun" w:hAnsi="Arial" w:cs="Times New Roman"/>
          <w:sz w:val="20"/>
          <w:szCs w:val="24"/>
          <w:lang w:val="en-GB" w:eastAsia="zh-CN"/>
        </w:rPr>
      </w:pPr>
      <w:r>
        <w:rPr>
          <w:lang w:val="en-GB"/>
        </w:rPr>
        <w:lastRenderedPageBreak/>
        <w:br w:type="page"/>
      </w:r>
    </w:p>
    <w:p w14:paraId="741D3E7A" w14:textId="77777777" w:rsidR="00DB1A07" w:rsidRDefault="00DB1A07" w:rsidP="005E6B3D">
      <w:pPr>
        <w:pStyle w:val="Style1"/>
        <w:numPr>
          <w:ilvl w:val="0"/>
          <w:numId w:val="6"/>
        </w:numPr>
      </w:pPr>
      <w:bookmarkStart w:id="33" w:name="_Toc389483812"/>
      <w:r>
        <w:lastRenderedPageBreak/>
        <w:t xml:space="preserve">Functional Specifications </w:t>
      </w:r>
      <w:r w:rsidR="00B62D89">
        <w:t>–</w:t>
      </w:r>
      <w:r>
        <w:t xml:space="preserve"> Vision</w:t>
      </w:r>
      <w:bookmarkEnd w:id="33"/>
    </w:p>
    <w:p w14:paraId="20F2B772" w14:textId="77777777" w:rsidR="00B62D89" w:rsidRPr="00240BD8" w:rsidRDefault="00B62D89" w:rsidP="00B62D89">
      <w:pPr>
        <w:pStyle w:val="Heading3"/>
        <w:keepLines w:val="0"/>
        <w:numPr>
          <w:ilvl w:val="2"/>
          <w:numId w:val="0"/>
        </w:numPr>
        <w:pBdr>
          <w:top w:val="single" w:sz="4" w:space="1" w:color="auto"/>
          <w:left w:val="single" w:sz="4" w:space="4" w:color="auto"/>
          <w:bottom w:val="single" w:sz="4" w:space="1" w:color="auto"/>
          <w:right w:val="single" w:sz="4" w:space="0" w:color="auto"/>
        </w:pBdr>
        <w:tabs>
          <w:tab w:val="num" w:pos="720"/>
        </w:tabs>
        <w:spacing w:before="240" w:after="60" w:line="240" w:lineRule="auto"/>
        <w:ind w:left="720" w:hanging="720"/>
        <w:jc w:val="both"/>
        <w:rPr>
          <w:highlight w:val="lightGray"/>
        </w:rPr>
      </w:pPr>
      <w:r>
        <w:rPr>
          <w:highlight w:val="lightGray"/>
        </w:rPr>
        <w:t xml:space="preserve">Standard Reports Changes </w:t>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p>
    <w:p w14:paraId="1A746443" w14:textId="77777777" w:rsidR="00B62D89" w:rsidRPr="005D2FED" w:rsidRDefault="00B62D89" w:rsidP="00B62D89">
      <w:pPr>
        <w:pStyle w:val="TableNormal1"/>
        <w:rPr>
          <w:rFonts w:ascii="Verdana" w:hAnsi="Verdana" w:cs="Tahoma"/>
          <w:sz w:val="22"/>
          <w:szCs w:val="22"/>
          <w:lang w:val="en-GB"/>
        </w:rPr>
      </w:pPr>
    </w:p>
    <w:p w14:paraId="7E371BA1" w14:textId="77777777" w:rsidR="00B62D89" w:rsidRDefault="00B62D89" w:rsidP="00B62D89">
      <w:pPr>
        <w:pStyle w:val="TableNormal1"/>
        <w:rPr>
          <w:rFonts w:asciiTheme="majorHAnsi" w:hAnsiTheme="majorHAnsi" w:cstheme="majorHAnsi"/>
          <w:sz w:val="22"/>
          <w:szCs w:val="22"/>
          <w:lang w:val="en-GB"/>
        </w:rPr>
      </w:pPr>
      <w:r w:rsidRPr="005D2FED">
        <w:rPr>
          <w:rFonts w:asciiTheme="majorHAnsi" w:hAnsiTheme="majorHAnsi" w:cstheme="majorHAnsi"/>
          <w:sz w:val="22"/>
          <w:szCs w:val="22"/>
          <w:lang w:val="en-GB"/>
        </w:rPr>
        <w:t>All branchless banking transactions can be viewed by using the existing following Transaction reports already available on Vision. A new option (Branchless banking) in channel filter will be available to view branchless Banking transactions.</w:t>
      </w:r>
    </w:p>
    <w:p w14:paraId="232BDFA8" w14:textId="77777777" w:rsidR="005B25A7" w:rsidRDefault="005B25A7" w:rsidP="005B25A7">
      <w:pPr>
        <w:pStyle w:val="TableNormal1"/>
        <w:numPr>
          <w:ilvl w:val="0"/>
          <w:numId w:val="13"/>
        </w:numPr>
        <w:rPr>
          <w:rFonts w:asciiTheme="majorHAnsi" w:hAnsiTheme="majorHAnsi" w:cstheme="majorHAnsi"/>
          <w:sz w:val="22"/>
          <w:szCs w:val="22"/>
          <w:lang w:val="en-GB"/>
        </w:rPr>
      </w:pPr>
      <w:r>
        <w:rPr>
          <w:rFonts w:asciiTheme="majorHAnsi" w:hAnsiTheme="majorHAnsi" w:cstheme="majorHAnsi"/>
          <w:sz w:val="22"/>
          <w:szCs w:val="22"/>
          <w:lang w:val="en-GB"/>
        </w:rPr>
        <w:t>Transaction log report</w:t>
      </w:r>
    </w:p>
    <w:p w14:paraId="653006B9" w14:textId="77777777" w:rsidR="005B25A7" w:rsidRDefault="005B25A7" w:rsidP="005B25A7">
      <w:pPr>
        <w:pStyle w:val="TableNormal1"/>
        <w:numPr>
          <w:ilvl w:val="0"/>
          <w:numId w:val="13"/>
        </w:numPr>
        <w:rPr>
          <w:rFonts w:asciiTheme="majorHAnsi" w:hAnsiTheme="majorHAnsi" w:cstheme="majorHAnsi"/>
          <w:sz w:val="22"/>
          <w:szCs w:val="22"/>
          <w:lang w:val="en-GB"/>
        </w:rPr>
      </w:pPr>
      <w:r>
        <w:rPr>
          <w:rFonts w:asciiTheme="majorHAnsi" w:hAnsiTheme="majorHAnsi" w:cstheme="majorHAnsi"/>
          <w:sz w:val="22"/>
          <w:szCs w:val="22"/>
          <w:lang w:val="en-GB"/>
        </w:rPr>
        <w:t>Channel Wise Transaction Report</w:t>
      </w:r>
    </w:p>
    <w:p w14:paraId="7E7EC71D" w14:textId="77777777" w:rsidR="005B25A7" w:rsidRDefault="005B25A7" w:rsidP="005B25A7">
      <w:pPr>
        <w:pStyle w:val="TableNormal1"/>
        <w:numPr>
          <w:ilvl w:val="0"/>
          <w:numId w:val="13"/>
        </w:numPr>
        <w:rPr>
          <w:rFonts w:asciiTheme="majorHAnsi" w:hAnsiTheme="majorHAnsi" w:cstheme="majorHAnsi"/>
          <w:sz w:val="22"/>
          <w:szCs w:val="22"/>
          <w:lang w:val="en-GB"/>
        </w:rPr>
      </w:pPr>
      <w:r>
        <w:rPr>
          <w:rFonts w:asciiTheme="majorHAnsi" w:hAnsiTheme="majorHAnsi" w:cstheme="majorHAnsi"/>
          <w:sz w:val="22"/>
          <w:szCs w:val="22"/>
          <w:lang w:val="en-GB"/>
        </w:rPr>
        <w:t>Company Wise Transaction report</w:t>
      </w:r>
    </w:p>
    <w:p w14:paraId="60A9908E" w14:textId="77777777" w:rsidR="00B62D89" w:rsidRDefault="005B25A7" w:rsidP="005B25A7">
      <w:pPr>
        <w:pStyle w:val="TableNormal1"/>
        <w:numPr>
          <w:ilvl w:val="0"/>
          <w:numId w:val="13"/>
        </w:numPr>
        <w:rPr>
          <w:rFonts w:asciiTheme="majorHAnsi" w:hAnsiTheme="majorHAnsi" w:cstheme="majorHAnsi"/>
          <w:sz w:val="22"/>
          <w:szCs w:val="22"/>
          <w:lang w:val="en-GB"/>
        </w:rPr>
      </w:pPr>
      <w:r>
        <w:rPr>
          <w:rFonts w:asciiTheme="majorHAnsi" w:hAnsiTheme="majorHAnsi" w:cstheme="majorHAnsi"/>
          <w:sz w:val="22"/>
          <w:szCs w:val="22"/>
          <w:lang w:val="en-GB"/>
        </w:rPr>
        <w:t>Utility Transaction Report</w:t>
      </w:r>
    </w:p>
    <w:p w14:paraId="641B7C83" w14:textId="77777777" w:rsidR="005B25A7" w:rsidRDefault="005B25A7" w:rsidP="005B25A7">
      <w:pPr>
        <w:pStyle w:val="TableNormal1"/>
        <w:numPr>
          <w:ilvl w:val="0"/>
          <w:numId w:val="13"/>
        </w:numPr>
        <w:rPr>
          <w:rFonts w:asciiTheme="majorHAnsi" w:hAnsiTheme="majorHAnsi" w:cstheme="majorHAnsi"/>
          <w:sz w:val="22"/>
          <w:szCs w:val="22"/>
          <w:lang w:val="en-GB"/>
        </w:rPr>
      </w:pPr>
      <w:r>
        <w:rPr>
          <w:rFonts w:asciiTheme="majorHAnsi" w:hAnsiTheme="majorHAnsi" w:cstheme="majorHAnsi"/>
          <w:sz w:val="22"/>
          <w:szCs w:val="22"/>
          <w:lang w:val="en-GB"/>
        </w:rPr>
        <w:t>Fund Transfer Detail Report</w:t>
      </w:r>
    </w:p>
    <w:p w14:paraId="0D84A122" w14:textId="77777777" w:rsidR="005B25A7" w:rsidRPr="005B25A7" w:rsidRDefault="005B25A7" w:rsidP="005B25A7">
      <w:pPr>
        <w:pStyle w:val="TableNormal1"/>
        <w:ind w:left="720"/>
        <w:rPr>
          <w:rFonts w:asciiTheme="majorHAnsi" w:hAnsiTheme="majorHAnsi" w:cstheme="majorHAnsi"/>
          <w:sz w:val="22"/>
          <w:szCs w:val="22"/>
          <w:lang w:val="en-GB"/>
        </w:rPr>
      </w:pPr>
    </w:p>
    <w:p w14:paraId="34264C46" w14:textId="77777777" w:rsidR="00B62D89" w:rsidRPr="00524232" w:rsidRDefault="00B62D89" w:rsidP="00A054D2">
      <w:pPr>
        <w:pStyle w:val="Style2"/>
        <w:ind w:left="1080"/>
      </w:pPr>
      <w:bookmarkStart w:id="34" w:name="_Toc389483813"/>
      <w:r w:rsidRPr="00524232">
        <w:t>Transaction Log Report</w:t>
      </w:r>
      <w:bookmarkEnd w:id="34"/>
    </w:p>
    <w:p w14:paraId="3C48F8BD" w14:textId="77777777" w:rsidR="00B62D89" w:rsidRDefault="00B62D89" w:rsidP="00524232">
      <w:pPr>
        <w:pStyle w:val="TableNormal1"/>
        <w:ind w:left="360" w:firstLine="720"/>
        <w:rPr>
          <w:rFonts w:ascii="Verdana" w:hAnsi="Verdana" w:cs="Tahoma"/>
          <w:sz w:val="16"/>
          <w:szCs w:val="16"/>
          <w:u w:val="single"/>
          <w:lang w:val="en-GB"/>
        </w:rPr>
      </w:pPr>
      <w:r w:rsidRPr="002F2BC8">
        <w:rPr>
          <w:rFonts w:ascii="Verdana" w:hAnsi="Verdana" w:cs="Tahoma"/>
          <w:sz w:val="16"/>
          <w:szCs w:val="16"/>
          <w:u w:val="single"/>
          <w:lang w:val="en-GB"/>
        </w:rPr>
        <w:t xml:space="preserve">Filter Screen for Transaction log report. </w:t>
      </w:r>
    </w:p>
    <w:p w14:paraId="567B464C" w14:textId="77777777" w:rsidR="005C775F" w:rsidRDefault="00B62D89" w:rsidP="006A35E1">
      <w:pPr>
        <w:pStyle w:val="TableNormal1"/>
        <w:jc w:val="center"/>
        <w:rPr>
          <w:rFonts w:ascii="Verdana" w:hAnsi="Verdana" w:cs="Tahoma"/>
          <w:sz w:val="16"/>
          <w:szCs w:val="16"/>
          <w:u w:val="single"/>
          <w:lang w:val="en-GB"/>
        </w:rPr>
      </w:pPr>
      <w:r>
        <w:rPr>
          <w:rFonts w:ascii="Verdana" w:hAnsi="Verdana" w:cs="Tahoma"/>
          <w:noProof/>
          <w:sz w:val="16"/>
          <w:szCs w:val="16"/>
          <w:lang w:val="en-US" w:eastAsia="en-US"/>
        </w:rPr>
        <w:drawing>
          <wp:inline distT="0" distB="0" distL="0" distR="0" wp14:anchorId="45588B88" wp14:editId="70EDBBF7">
            <wp:extent cx="5257800" cy="5667375"/>
            <wp:effectExtent l="19050" t="0" r="0" b="0"/>
            <wp:docPr id="15" name="Picture 2" descr="D:\PREVIOUS LAPTOP\D Drive\Projects\JS_Bank\Branchless Banking\Reports\Transaction log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EVIOUS LAPTOP\D Drive\Projects\JS_Bank\Branchless Banking\Reports\Transaction log Report.JPG"/>
                    <pic:cNvPicPr>
                      <a:picLocks noChangeAspect="1" noChangeArrowheads="1"/>
                    </pic:cNvPicPr>
                  </pic:nvPicPr>
                  <pic:blipFill>
                    <a:blip r:embed="rId18"/>
                    <a:srcRect/>
                    <a:stretch>
                      <a:fillRect/>
                    </a:stretch>
                  </pic:blipFill>
                  <pic:spPr bwMode="auto">
                    <a:xfrm>
                      <a:off x="0" y="0"/>
                      <a:ext cx="5257800" cy="5667375"/>
                    </a:xfrm>
                    <a:prstGeom prst="rect">
                      <a:avLst/>
                    </a:prstGeom>
                    <a:noFill/>
                    <a:ln w="9525">
                      <a:noFill/>
                      <a:miter lim="800000"/>
                      <a:headEnd/>
                      <a:tailEnd/>
                    </a:ln>
                  </pic:spPr>
                </pic:pic>
              </a:graphicData>
            </a:graphic>
          </wp:inline>
        </w:drawing>
      </w:r>
      <w:r w:rsidR="005C775F">
        <w:rPr>
          <w:rFonts w:ascii="Verdana" w:hAnsi="Verdana" w:cs="Tahoma"/>
          <w:sz w:val="16"/>
          <w:szCs w:val="16"/>
          <w:u w:val="single"/>
          <w:lang w:val="en-GB"/>
        </w:rPr>
        <w:br w:type="page"/>
      </w:r>
    </w:p>
    <w:p w14:paraId="5244B111" w14:textId="77777777" w:rsidR="00B62D89" w:rsidRDefault="00B62D89" w:rsidP="005C775F">
      <w:pPr>
        <w:pStyle w:val="TableNormal1"/>
        <w:ind w:firstLine="720"/>
        <w:rPr>
          <w:rFonts w:ascii="Verdana" w:hAnsi="Verdana" w:cs="Tahoma"/>
          <w:sz w:val="16"/>
          <w:szCs w:val="16"/>
          <w:lang w:val="en-GB"/>
        </w:rPr>
      </w:pPr>
      <w:r>
        <w:rPr>
          <w:rFonts w:ascii="Verdana" w:hAnsi="Verdana" w:cs="Tahoma"/>
          <w:sz w:val="16"/>
          <w:szCs w:val="16"/>
          <w:u w:val="single"/>
          <w:lang w:val="en-GB"/>
        </w:rPr>
        <w:lastRenderedPageBreak/>
        <w:t>View</w:t>
      </w:r>
      <w:r w:rsidRPr="002F2BC8">
        <w:rPr>
          <w:rFonts w:ascii="Verdana" w:hAnsi="Verdana" w:cs="Tahoma"/>
          <w:sz w:val="16"/>
          <w:szCs w:val="16"/>
          <w:u w:val="single"/>
          <w:lang w:val="en-GB"/>
        </w:rPr>
        <w:t xml:space="preserve"> </w:t>
      </w:r>
      <w:r>
        <w:rPr>
          <w:rFonts w:ascii="Verdana" w:hAnsi="Verdana" w:cs="Tahoma"/>
          <w:sz w:val="16"/>
          <w:szCs w:val="16"/>
          <w:u w:val="single"/>
          <w:lang w:val="en-GB"/>
        </w:rPr>
        <w:t>o</w:t>
      </w:r>
      <w:r w:rsidRPr="002F2BC8">
        <w:rPr>
          <w:rFonts w:ascii="Verdana" w:hAnsi="Verdana" w:cs="Tahoma"/>
          <w:sz w:val="16"/>
          <w:szCs w:val="16"/>
          <w:u w:val="single"/>
          <w:lang w:val="en-GB"/>
        </w:rPr>
        <w:t>f</w:t>
      </w:r>
      <w:r>
        <w:rPr>
          <w:rFonts w:ascii="Verdana" w:hAnsi="Verdana" w:cs="Tahoma"/>
          <w:sz w:val="16"/>
          <w:szCs w:val="16"/>
          <w:u w:val="single"/>
          <w:lang w:val="en-GB"/>
        </w:rPr>
        <w:t xml:space="preserve"> </w:t>
      </w:r>
      <w:r w:rsidR="005C775F">
        <w:rPr>
          <w:rFonts w:ascii="Verdana" w:hAnsi="Verdana" w:cs="Tahoma"/>
          <w:sz w:val="16"/>
          <w:szCs w:val="16"/>
          <w:u w:val="single"/>
          <w:lang w:val="en-GB"/>
        </w:rPr>
        <w:t>Transaction log R</w:t>
      </w:r>
      <w:r w:rsidRPr="002F2BC8">
        <w:rPr>
          <w:rFonts w:ascii="Verdana" w:hAnsi="Verdana" w:cs="Tahoma"/>
          <w:sz w:val="16"/>
          <w:szCs w:val="16"/>
          <w:u w:val="single"/>
          <w:lang w:val="en-GB"/>
        </w:rPr>
        <w:t>eport</w:t>
      </w:r>
    </w:p>
    <w:p w14:paraId="3049C2C0" w14:textId="77777777" w:rsidR="00B62D89" w:rsidRDefault="00B62D89" w:rsidP="00B62D89">
      <w:pPr>
        <w:pStyle w:val="TableNormal1"/>
        <w:rPr>
          <w:rFonts w:ascii="Verdana" w:hAnsi="Verdana" w:cs="Tahoma"/>
          <w:sz w:val="16"/>
          <w:szCs w:val="16"/>
          <w:lang w:val="en-GB"/>
        </w:rPr>
      </w:pPr>
    </w:p>
    <w:p w14:paraId="18C116F8" w14:textId="77777777" w:rsidR="00B62D89" w:rsidRDefault="00B62D89" w:rsidP="00841BD0">
      <w:pPr>
        <w:pStyle w:val="TableNormal1"/>
        <w:ind w:firstLine="45"/>
        <w:jc w:val="center"/>
        <w:rPr>
          <w:rFonts w:ascii="Verdana" w:hAnsi="Verdana" w:cs="Tahoma"/>
          <w:sz w:val="16"/>
          <w:szCs w:val="16"/>
          <w:lang w:val="en-GB"/>
        </w:rPr>
      </w:pPr>
      <w:r>
        <w:rPr>
          <w:rFonts w:ascii="Verdana" w:hAnsi="Verdana" w:cs="Tahoma"/>
          <w:noProof/>
          <w:sz w:val="16"/>
          <w:szCs w:val="16"/>
          <w:lang w:val="en-US" w:eastAsia="en-US"/>
        </w:rPr>
        <w:drawing>
          <wp:inline distT="0" distB="0" distL="0" distR="0" wp14:anchorId="6B50F195" wp14:editId="1B50CEE7">
            <wp:extent cx="5476875" cy="1743075"/>
            <wp:effectExtent l="19050" t="0" r="9525" b="0"/>
            <wp:docPr id="14" name="Picture 3" descr="C:\Users\danish.siddiqui\Desktop\BB reports\Transaction log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sh.siddiqui\Desktop\BB reports\Transaction log report.jpg"/>
                    <pic:cNvPicPr>
                      <a:picLocks noChangeAspect="1" noChangeArrowheads="1"/>
                    </pic:cNvPicPr>
                  </pic:nvPicPr>
                  <pic:blipFill>
                    <a:blip r:embed="rId19"/>
                    <a:srcRect/>
                    <a:stretch>
                      <a:fillRect/>
                    </a:stretch>
                  </pic:blipFill>
                  <pic:spPr bwMode="auto">
                    <a:xfrm>
                      <a:off x="0" y="0"/>
                      <a:ext cx="5476875" cy="1743075"/>
                    </a:xfrm>
                    <a:prstGeom prst="rect">
                      <a:avLst/>
                    </a:prstGeom>
                    <a:noFill/>
                    <a:ln w="9525">
                      <a:noFill/>
                      <a:miter lim="800000"/>
                      <a:headEnd/>
                      <a:tailEnd/>
                    </a:ln>
                  </pic:spPr>
                </pic:pic>
              </a:graphicData>
            </a:graphic>
          </wp:inline>
        </w:drawing>
      </w:r>
    </w:p>
    <w:p w14:paraId="429AEC0E" w14:textId="77777777" w:rsidR="00B62D89" w:rsidRDefault="00B62D89" w:rsidP="00B62D89">
      <w:pPr>
        <w:pStyle w:val="TableNormal1"/>
        <w:ind w:firstLine="45"/>
        <w:rPr>
          <w:rFonts w:ascii="Verdana" w:hAnsi="Verdana" w:cs="Tahoma"/>
          <w:sz w:val="16"/>
          <w:szCs w:val="16"/>
          <w:lang w:val="en-GB"/>
        </w:rPr>
      </w:pPr>
    </w:p>
    <w:p w14:paraId="4C5EA542" w14:textId="77777777" w:rsidR="00B62D89" w:rsidRPr="005D2FED" w:rsidRDefault="00B62D89" w:rsidP="00A054D2">
      <w:pPr>
        <w:pStyle w:val="TableNormal1"/>
        <w:ind w:firstLine="405"/>
        <w:rPr>
          <w:rFonts w:asciiTheme="majorHAnsi" w:hAnsiTheme="majorHAnsi" w:cstheme="majorHAnsi"/>
          <w:sz w:val="22"/>
          <w:szCs w:val="22"/>
          <w:lang w:val="en-GB"/>
        </w:rPr>
      </w:pPr>
      <w:r w:rsidRPr="005D2FED">
        <w:rPr>
          <w:rFonts w:asciiTheme="majorHAnsi" w:hAnsiTheme="majorHAnsi" w:cstheme="majorHAnsi"/>
          <w:sz w:val="22"/>
          <w:szCs w:val="22"/>
          <w:lang w:val="en-GB"/>
        </w:rPr>
        <w:t>Following column will be displayed on transaction log report.</w:t>
      </w:r>
    </w:p>
    <w:p w14:paraId="65F6BC73" w14:textId="77777777" w:rsidR="00B62D89" w:rsidRPr="005D2FED" w:rsidRDefault="00B62D89" w:rsidP="00B62D89">
      <w:pPr>
        <w:pStyle w:val="TableNormal1"/>
        <w:ind w:firstLine="45"/>
        <w:rPr>
          <w:rFonts w:asciiTheme="majorHAnsi" w:hAnsiTheme="majorHAnsi" w:cstheme="majorHAnsi"/>
          <w:sz w:val="22"/>
          <w:szCs w:val="22"/>
          <w:lang w:val="en-GB"/>
        </w:rPr>
      </w:pPr>
    </w:p>
    <w:p w14:paraId="45A8820F" w14:textId="77777777" w:rsidR="00B62D89" w:rsidRPr="005D2FED" w:rsidRDefault="00B62D89" w:rsidP="005E6B3D">
      <w:pPr>
        <w:pStyle w:val="TableNormal1"/>
        <w:numPr>
          <w:ilvl w:val="0"/>
          <w:numId w:val="10"/>
        </w:numPr>
        <w:rPr>
          <w:rFonts w:asciiTheme="majorHAnsi" w:hAnsiTheme="majorHAnsi" w:cstheme="majorHAnsi"/>
          <w:sz w:val="22"/>
          <w:szCs w:val="22"/>
          <w:lang w:val="en-GB"/>
        </w:rPr>
      </w:pPr>
      <w:r w:rsidRPr="005D2FED">
        <w:rPr>
          <w:rFonts w:asciiTheme="majorHAnsi" w:hAnsiTheme="majorHAnsi" w:cstheme="majorHAnsi"/>
          <w:sz w:val="22"/>
          <w:szCs w:val="22"/>
          <w:lang w:val="en-GB"/>
        </w:rPr>
        <w:t>Transaction Date Time</w:t>
      </w:r>
    </w:p>
    <w:p w14:paraId="6C926412" w14:textId="77777777" w:rsidR="00B62D89" w:rsidRPr="005D2FED" w:rsidRDefault="00B62D89" w:rsidP="005E6B3D">
      <w:pPr>
        <w:pStyle w:val="TableNormal1"/>
        <w:numPr>
          <w:ilvl w:val="0"/>
          <w:numId w:val="10"/>
        </w:numPr>
        <w:rPr>
          <w:rFonts w:asciiTheme="majorHAnsi" w:hAnsiTheme="majorHAnsi" w:cstheme="majorHAnsi"/>
          <w:sz w:val="22"/>
          <w:szCs w:val="22"/>
          <w:lang w:val="en-GB"/>
        </w:rPr>
      </w:pPr>
      <w:r w:rsidRPr="005D2FED">
        <w:rPr>
          <w:rFonts w:asciiTheme="majorHAnsi" w:hAnsiTheme="majorHAnsi" w:cstheme="majorHAnsi"/>
          <w:sz w:val="22"/>
          <w:szCs w:val="22"/>
          <w:lang w:val="en-GB"/>
        </w:rPr>
        <w:t xml:space="preserve">PAN </w:t>
      </w:r>
      <w:r w:rsidRPr="005D2FED">
        <w:rPr>
          <w:rFonts w:asciiTheme="majorHAnsi" w:hAnsiTheme="majorHAnsi" w:cstheme="majorHAnsi"/>
          <w:sz w:val="22"/>
          <w:szCs w:val="22"/>
          <w:lang w:val="en-GB"/>
        </w:rPr>
        <w:tab/>
      </w:r>
      <w:r w:rsidRPr="005D2FED">
        <w:rPr>
          <w:rFonts w:asciiTheme="majorHAnsi" w:hAnsiTheme="majorHAnsi" w:cstheme="majorHAnsi"/>
          <w:sz w:val="22"/>
          <w:szCs w:val="22"/>
          <w:lang w:val="en-GB"/>
        </w:rPr>
        <w:tab/>
        <w:t>(Empty for branchless banking)</w:t>
      </w:r>
    </w:p>
    <w:p w14:paraId="4715F296" w14:textId="77777777" w:rsidR="00B62D89" w:rsidRPr="005D2FED" w:rsidRDefault="00B62D89" w:rsidP="005E6B3D">
      <w:pPr>
        <w:pStyle w:val="TableNormal1"/>
        <w:numPr>
          <w:ilvl w:val="0"/>
          <w:numId w:val="10"/>
        </w:numPr>
        <w:rPr>
          <w:rFonts w:asciiTheme="majorHAnsi" w:hAnsiTheme="majorHAnsi" w:cstheme="majorHAnsi"/>
          <w:sz w:val="22"/>
          <w:szCs w:val="22"/>
          <w:lang w:val="en-GB"/>
        </w:rPr>
      </w:pPr>
      <w:r w:rsidRPr="005D2FED">
        <w:rPr>
          <w:rFonts w:asciiTheme="majorHAnsi" w:hAnsiTheme="majorHAnsi" w:cstheme="majorHAnsi"/>
          <w:sz w:val="22"/>
          <w:szCs w:val="22"/>
          <w:lang w:val="en-GB"/>
        </w:rPr>
        <w:t xml:space="preserve">Terminal </w:t>
      </w:r>
      <w:r w:rsidRPr="005D2FED">
        <w:rPr>
          <w:rFonts w:asciiTheme="majorHAnsi" w:hAnsiTheme="majorHAnsi" w:cstheme="majorHAnsi"/>
          <w:sz w:val="22"/>
          <w:szCs w:val="22"/>
          <w:lang w:val="en-GB"/>
        </w:rPr>
        <w:tab/>
      </w:r>
      <w:r w:rsidR="00FC1554">
        <w:rPr>
          <w:rFonts w:asciiTheme="majorHAnsi" w:hAnsiTheme="majorHAnsi" w:cstheme="majorHAnsi"/>
          <w:sz w:val="22"/>
          <w:szCs w:val="22"/>
          <w:lang w:val="en-GB"/>
        </w:rPr>
        <w:tab/>
      </w:r>
      <w:r w:rsidRPr="005D2FED">
        <w:rPr>
          <w:rFonts w:asciiTheme="majorHAnsi" w:hAnsiTheme="majorHAnsi" w:cstheme="majorHAnsi"/>
          <w:sz w:val="22"/>
          <w:szCs w:val="22"/>
          <w:lang w:val="en-GB"/>
        </w:rPr>
        <w:t>(Empty for branchless banking)</w:t>
      </w:r>
    </w:p>
    <w:p w14:paraId="30083BA3" w14:textId="77777777" w:rsidR="00B62D89" w:rsidRPr="005D2FED" w:rsidRDefault="00B62D89" w:rsidP="005E6B3D">
      <w:pPr>
        <w:pStyle w:val="TableNormal1"/>
        <w:numPr>
          <w:ilvl w:val="0"/>
          <w:numId w:val="10"/>
        </w:numPr>
        <w:rPr>
          <w:rFonts w:asciiTheme="majorHAnsi" w:hAnsiTheme="majorHAnsi" w:cstheme="majorHAnsi"/>
          <w:sz w:val="22"/>
          <w:szCs w:val="22"/>
          <w:lang w:val="en-GB"/>
        </w:rPr>
      </w:pPr>
      <w:r w:rsidRPr="005D2FED">
        <w:rPr>
          <w:rFonts w:asciiTheme="majorHAnsi" w:hAnsiTheme="majorHAnsi" w:cstheme="majorHAnsi"/>
          <w:sz w:val="22"/>
          <w:szCs w:val="22"/>
          <w:lang w:val="en-GB"/>
        </w:rPr>
        <w:t>Message type</w:t>
      </w:r>
    </w:p>
    <w:p w14:paraId="46E49935" w14:textId="77777777" w:rsidR="00B62D89" w:rsidRPr="005D2FED" w:rsidRDefault="00B62D89" w:rsidP="005E6B3D">
      <w:pPr>
        <w:pStyle w:val="TableNormal1"/>
        <w:numPr>
          <w:ilvl w:val="0"/>
          <w:numId w:val="10"/>
        </w:numPr>
        <w:rPr>
          <w:rFonts w:asciiTheme="majorHAnsi" w:hAnsiTheme="majorHAnsi" w:cstheme="majorHAnsi"/>
          <w:sz w:val="22"/>
          <w:szCs w:val="22"/>
          <w:lang w:val="en-GB"/>
        </w:rPr>
      </w:pPr>
      <w:r w:rsidRPr="005D2FED">
        <w:rPr>
          <w:rFonts w:asciiTheme="majorHAnsi" w:hAnsiTheme="majorHAnsi" w:cstheme="majorHAnsi"/>
          <w:sz w:val="22"/>
          <w:szCs w:val="22"/>
          <w:lang w:val="en-GB"/>
        </w:rPr>
        <w:t>Transaction Name</w:t>
      </w:r>
    </w:p>
    <w:p w14:paraId="4AD65A8C" w14:textId="77777777" w:rsidR="00B62D89" w:rsidRPr="005D2FED" w:rsidRDefault="00B62D89" w:rsidP="005E6B3D">
      <w:pPr>
        <w:pStyle w:val="TableNormal1"/>
        <w:numPr>
          <w:ilvl w:val="0"/>
          <w:numId w:val="10"/>
        </w:numPr>
        <w:rPr>
          <w:rFonts w:asciiTheme="majorHAnsi" w:hAnsiTheme="majorHAnsi" w:cstheme="majorHAnsi"/>
          <w:sz w:val="22"/>
          <w:szCs w:val="22"/>
          <w:lang w:val="en-GB"/>
        </w:rPr>
      </w:pPr>
      <w:r w:rsidRPr="005D2FED">
        <w:rPr>
          <w:rFonts w:asciiTheme="majorHAnsi" w:hAnsiTheme="majorHAnsi" w:cstheme="majorHAnsi"/>
          <w:sz w:val="22"/>
          <w:szCs w:val="22"/>
          <w:lang w:val="en-GB"/>
        </w:rPr>
        <w:t>STAN</w:t>
      </w:r>
    </w:p>
    <w:p w14:paraId="1C5C93F7" w14:textId="77777777" w:rsidR="00B62D89" w:rsidRPr="005D2FED" w:rsidRDefault="00B62D89" w:rsidP="005E6B3D">
      <w:pPr>
        <w:pStyle w:val="TableNormal1"/>
        <w:numPr>
          <w:ilvl w:val="0"/>
          <w:numId w:val="10"/>
        </w:numPr>
        <w:rPr>
          <w:rFonts w:asciiTheme="majorHAnsi" w:hAnsiTheme="majorHAnsi" w:cstheme="majorHAnsi"/>
          <w:sz w:val="22"/>
          <w:szCs w:val="22"/>
          <w:lang w:val="en-GB"/>
        </w:rPr>
      </w:pPr>
      <w:r w:rsidRPr="005D2FED">
        <w:rPr>
          <w:rFonts w:asciiTheme="majorHAnsi" w:hAnsiTheme="majorHAnsi" w:cstheme="majorHAnsi"/>
          <w:sz w:val="22"/>
          <w:szCs w:val="22"/>
          <w:lang w:val="en-GB"/>
        </w:rPr>
        <w:t>Channel Name</w:t>
      </w:r>
    </w:p>
    <w:p w14:paraId="26A51BCF" w14:textId="77777777" w:rsidR="00B62D89" w:rsidRPr="005D2FED" w:rsidRDefault="00B62D89" w:rsidP="005E6B3D">
      <w:pPr>
        <w:pStyle w:val="TableNormal1"/>
        <w:numPr>
          <w:ilvl w:val="0"/>
          <w:numId w:val="10"/>
        </w:numPr>
        <w:rPr>
          <w:rFonts w:asciiTheme="majorHAnsi" w:hAnsiTheme="majorHAnsi" w:cstheme="majorHAnsi"/>
          <w:sz w:val="22"/>
          <w:szCs w:val="22"/>
          <w:lang w:val="en-GB"/>
        </w:rPr>
      </w:pPr>
      <w:r w:rsidRPr="005D2FED">
        <w:rPr>
          <w:rFonts w:asciiTheme="majorHAnsi" w:hAnsiTheme="majorHAnsi" w:cstheme="majorHAnsi"/>
          <w:sz w:val="22"/>
          <w:szCs w:val="22"/>
          <w:lang w:val="en-GB"/>
        </w:rPr>
        <w:t>Acquirer Instrument Id</w:t>
      </w:r>
    </w:p>
    <w:p w14:paraId="2728AD11" w14:textId="77777777" w:rsidR="00B62D89" w:rsidRPr="005D2FED" w:rsidRDefault="00B62D89" w:rsidP="005E6B3D">
      <w:pPr>
        <w:pStyle w:val="TableNormal1"/>
        <w:numPr>
          <w:ilvl w:val="0"/>
          <w:numId w:val="10"/>
        </w:numPr>
        <w:rPr>
          <w:rFonts w:asciiTheme="majorHAnsi" w:hAnsiTheme="majorHAnsi" w:cstheme="majorHAnsi"/>
          <w:sz w:val="22"/>
          <w:szCs w:val="22"/>
          <w:lang w:val="en-GB"/>
        </w:rPr>
      </w:pPr>
      <w:r w:rsidRPr="005D2FED">
        <w:rPr>
          <w:rFonts w:asciiTheme="majorHAnsi" w:hAnsiTheme="majorHAnsi" w:cstheme="majorHAnsi"/>
          <w:sz w:val="22"/>
          <w:szCs w:val="22"/>
          <w:lang w:val="en-GB"/>
        </w:rPr>
        <w:t>Account No</w:t>
      </w:r>
    </w:p>
    <w:p w14:paraId="5E8428FC" w14:textId="77777777" w:rsidR="00B62D89" w:rsidRPr="005D2FED" w:rsidRDefault="00B62D89" w:rsidP="005E6B3D">
      <w:pPr>
        <w:pStyle w:val="TableNormal1"/>
        <w:numPr>
          <w:ilvl w:val="0"/>
          <w:numId w:val="10"/>
        </w:numPr>
        <w:rPr>
          <w:rFonts w:asciiTheme="majorHAnsi" w:hAnsiTheme="majorHAnsi" w:cstheme="majorHAnsi"/>
          <w:sz w:val="22"/>
          <w:szCs w:val="22"/>
          <w:lang w:val="en-GB"/>
        </w:rPr>
      </w:pPr>
      <w:r w:rsidRPr="005D2FED">
        <w:rPr>
          <w:rFonts w:asciiTheme="majorHAnsi" w:hAnsiTheme="majorHAnsi" w:cstheme="majorHAnsi"/>
          <w:sz w:val="22"/>
          <w:szCs w:val="22"/>
          <w:lang w:val="en-GB"/>
        </w:rPr>
        <w:t>Transaction Amount</w:t>
      </w:r>
    </w:p>
    <w:p w14:paraId="0F253426" w14:textId="77777777" w:rsidR="00B62D89" w:rsidRPr="005D2FED" w:rsidRDefault="00B62D89" w:rsidP="005E6B3D">
      <w:pPr>
        <w:pStyle w:val="TableNormal1"/>
        <w:numPr>
          <w:ilvl w:val="0"/>
          <w:numId w:val="10"/>
        </w:numPr>
        <w:rPr>
          <w:rFonts w:asciiTheme="majorHAnsi" w:hAnsiTheme="majorHAnsi" w:cstheme="majorHAnsi"/>
          <w:sz w:val="22"/>
          <w:szCs w:val="22"/>
          <w:lang w:val="en-GB"/>
        </w:rPr>
      </w:pPr>
      <w:r w:rsidRPr="005D2FED">
        <w:rPr>
          <w:rFonts w:asciiTheme="majorHAnsi" w:hAnsiTheme="majorHAnsi" w:cstheme="majorHAnsi"/>
          <w:sz w:val="22"/>
          <w:szCs w:val="22"/>
          <w:lang w:val="en-GB"/>
        </w:rPr>
        <w:t>Response Code</w:t>
      </w:r>
    </w:p>
    <w:p w14:paraId="214E5F29" w14:textId="77777777" w:rsidR="00B62D89" w:rsidRPr="005D2FED" w:rsidRDefault="00B62D89" w:rsidP="00430BCA">
      <w:pPr>
        <w:pStyle w:val="Style2"/>
        <w:ind w:left="1080"/>
        <w:rPr>
          <w:rFonts w:asciiTheme="minorHAnsi" w:hAnsiTheme="minorHAnsi" w:cstheme="minorHAnsi"/>
          <w:sz w:val="22"/>
          <w:szCs w:val="22"/>
          <w:lang w:val="en-GB"/>
        </w:rPr>
      </w:pPr>
      <w:r>
        <w:rPr>
          <w:rFonts w:ascii="Verdana" w:hAnsi="Verdana" w:cs="Tahoma"/>
          <w:sz w:val="16"/>
          <w:szCs w:val="16"/>
          <w:lang w:val="en-GB"/>
        </w:rPr>
        <w:br w:type="page"/>
      </w:r>
      <w:bookmarkStart w:id="35" w:name="_Toc389483814"/>
      <w:r w:rsidRPr="00524232">
        <w:lastRenderedPageBreak/>
        <w:t>Channel Wise Transaction</w:t>
      </w:r>
      <w:bookmarkEnd w:id="35"/>
      <w:r w:rsidRPr="005D2FED">
        <w:rPr>
          <w:rFonts w:asciiTheme="minorHAnsi" w:hAnsiTheme="minorHAnsi" w:cstheme="minorHAnsi"/>
          <w:sz w:val="22"/>
          <w:szCs w:val="22"/>
          <w:lang w:val="en-GB"/>
        </w:rPr>
        <w:t xml:space="preserve"> </w:t>
      </w:r>
    </w:p>
    <w:p w14:paraId="56A57B10" w14:textId="77777777" w:rsidR="00B62D89" w:rsidRDefault="00B62D89" w:rsidP="00B62D89">
      <w:pPr>
        <w:pStyle w:val="TableNormal1"/>
        <w:ind w:left="720"/>
        <w:rPr>
          <w:rFonts w:ascii="Verdana" w:hAnsi="Verdana" w:cs="Tahoma"/>
          <w:sz w:val="16"/>
          <w:szCs w:val="16"/>
          <w:lang w:val="en-GB"/>
        </w:rPr>
      </w:pPr>
    </w:p>
    <w:p w14:paraId="256F067B" w14:textId="77777777" w:rsidR="00B62D89" w:rsidRDefault="00B62D89" w:rsidP="00F86BB0">
      <w:pPr>
        <w:pStyle w:val="TableNormal1"/>
        <w:ind w:left="720" w:firstLine="720"/>
        <w:rPr>
          <w:rFonts w:ascii="Verdana" w:hAnsi="Verdana" w:cs="Tahoma"/>
          <w:sz w:val="16"/>
          <w:szCs w:val="16"/>
          <w:u w:val="single"/>
          <w:lang w:val="en-GB"/>
        </w:rPr>
      </w:pPr>
      <w:r w:rsidRPr="002F2BC8">
        <w:rPr>
          <w:rFonts w:ascii="Verdana" w:hAnsi="Verdana" w:cs="Tahoma"/>
          <w:sz w:val="16"/>
          <w:szCs w:val="16"/>
          <w:u w:val="single"/>
          <w:lang w:val="en-GB"/>
        </w:rPr>
        <w:t xml:space="preserve">Filter Screen for </w:t>
      </w:r>
      <w:r>
        <w:rPr>
          <w:rFonts w:ascii="Verdana" w:hAnsi="Verdana" w:cs="Tahoma"/>
          <w:sz w:val="16"/>
          <w:szCs w:val="16"/>
          <w:u w:val="single"/>
          <w:lang w:val="en-GB"/>
        </w:rPr>
        <w:t xml:space="preserve">Channel Wise </w:t>
      </w:r>
      <w:r w:rsidRPr="002F2BC8">
        <w:rPr>
          <w:rFonts w:ascii="Verdana" w:hAnsi="Verdana" w:cs="Tahoma"/>
          <w:sz w:val="16"/>
          <w:szCs w:val="16"/>
          <w:u w:val="single"/>
          <w:lang w:val="en-GB"/>
        </w:rPr>
        <w:t>Transaction report</w:t>
      </w:r>
    </w:p>
    <w:p w14:paraId="2F586537" w14:textId="77777777" w:rsidR="00823678" w:rsidRDefault="00823678" w:rsidP="00B62D89">
      <w:pPr>
        <w:pStyle w:val="TableNormal1"/>
        <w:ind w:left="720"/>
        <w:rPr>
          <w:rFonts w:ascii="Verdana" w:hAnsi="Verdana" w:cs="Tahoma"/>
          <w:sz w:val="16"/>
          <w:szCs w:val="16"/>
          <w:lang w:val="en-GB"/>
        </w:rPr>
      </w:pPr>
    </w:p>
    <w:p w14:paraId="6D2FC239" w14:textId="77777777" w:rsidR="00B62D89" w:rsidRDefault="00B62D89" w:rsidP="00B62D89">
      <w:pPr>
        <w:pStyle w:val="TableNormal1"/>
        <w:ind w:left="720"/>
        <w:jc w:val="center"/>
        <w:rPr>
          <w:rFonts w:ascii="Verdana" w:hAnsi="Verdana" w:cs="Tahoma"/>
          <w:sz w:val="16"/>
          <w:szCs w:val="16"/>
          <w:lang w:val="en-GB"/>
        </w:rPr>
      </w:pPr>
      <w:r>
        <w:rPr>
          <w:rFonts w:ascii="Verdana" w:hAnsi="Verdana" w:cs="Tahoma"/>
          <w:noProof/>
          <w:sz w:val="16"/>
          <w:szCs w:val="16"/>
          <w:lang w:val="en-US" w:eastAsia="en-US"/>
        </w:rPr>
        <w:drawing>
          <wp:inline distT="0" distB="0" distL="0" distR="0" wp14:anchorId="061E2B72" wp14:editId="4E755861">
            <wp:extent cx="5381625" cy="4371975"/>
            <wp:effectExtent l="19050" t="0" r="9525" b="0"/>
            <wp:docPr id="13" name="Picture 4" descr="C:\Users\danish.siddiqui\Desktop\BB reports\Channel Wise Transaction Report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sh.siddiqui\Desktop\BB reports\Channel Wise Transaction Report filter.jpg"/>
                    <pic:cNvPicPr>
                      <a:picLocks noChangeAspect="1" noChangeArrowheads="1"/>
                    </pic:cNvPicPr>
                  </pic:nvPicPr>
                  <pic:blipFill>
                    <a:blip r:embed="rId20"/>
                    <a:srcRect/>
                    <a:stretch>
                      <a:fillRect/>
                    </a:stretch>
                  </pic:blipFill>
                  <pic:spPr bwMode="auto">
                    <a:xfrm>
                      <a:off x="0" y="0"/>
                      <a:ext cx="5381625" cy="4371975"/>
                    </a:xfrm>
                    <a:prstGeom prst="rect">
                      <a:avLst/>
                    </a:prstGeom>
                    <a:noFill/>
                    <a:ln w="9525">
                      <a:noFill/>
                      <a:miter lim="800000"/>
                      <a:headEnd/>
                      <a:tailEnd/>
                    </a:ln>
                  </pic:spPr>
                </pic:pic>
              </a:graphicData>
            </a:graphic>
          </wp:inline>
        </w:drawing>
      </w:r>
    </w:p>
    <w:p w14:paraId="5C3AFD57" w14:textId="77777777" w:rsidR="00B62D89" w:rsidRDefault="00B62D89" w:rsidP="00B62D89">
      <w:pPr>
        <w:pStyle w:val="TableNormal1"/>
        <w:ind w:left="720"/>
        <w:rPr>
          <w:rFonts w:ascii="Verdana" w:hAnsi="Verdana" w:cs="Tahoma"/>
          <w:sz w:val="16"/>
          <w:szCs w:val="16"/>
          <w:lang w:val="en-GB"/>
        </w:rPr>
      </w:pPr>
    </w:p>
    <w:p w14:paraId="5E15DD87" w14:textId="77777777" w:rsidR="00B62D89" w:rsidRDefault="00B62D89" w:rsidP="00B62D89">
      <w:pPr>
        <w:pStyle w:val="TableNormal1"/>
        <w:ind w:left="720"/>
        <w:rPr>
          <w:rFonts w:ascii="Verdana" w:hAnsi="Verdana" w:cs="Tahoma"/>
          <w:sz w:val="16"/>
          <w:szCs w:val="16"/>
          <w:u w:val="single"/>
          <w:lang w:val="en-GB"/>
        </w:rPr>
      </w:pPr>
      <w:r>
        <w:rPr>
          <w:rFonts w:ascii="Verdana" w:hAnsi="Verdana" w:cs="Tahoma"/>
          <w:sz w:val="16"/>
          <w:szCs w:val="16"/>
          <w:u w:val="single"/>
          <w:lang w:val="en-GB"/>
        </w:rPr>
        <w:t xml:space="preserve">Channel Wise </w:t>
      </w:r>
      <w:r w:rsidRPr="002F2BC8">
        <w:rPr>
          <w:rFonts w:ascii="Verdana" w:hAnsi="Verdana" w:cs="Tahoma"/>
          <w:sz w:val="16"/>
          <w:szCs w:val="16"/>
          <w:u w:val="single"/>
          <w:lang w:val="en-GB"/>
        </w:rPr>
        <w:t>Transaction report</w:t>
      </w:r>
      <w:r>
        <w:rPr>
          <w:rFonts w:ascii="Verdana" w:hAnsi="Verdana" w:cs="Tahoma"/>
          <w:sz w:val="16"/>
          <w:szCs w:val="16"/>
          <w:u w:val="single"/>
          <w:lang w:val="en-GB"/>
        </w:rPr>
        <w:t xml:space="preserve"> view</w:t>
      </w:r>
    </w:p>
    <w:p w14:paraId="07E0659A" w14:textId="77777777" w:rsidR="00B62D89" w:rsidRDefault="00B62D89" w:rsidP="00B62D89">
      <w:pPr>
        <w:pStyle w:val="TableNormal1"/>
        <w:ind w:left="720"/>
        <w:rPr>
          <w:rFonts w:ascii="Verdana" w:hAnsi="Verdana" w:cs="Tahoma"/>
          <w:sz w:val="16"/>
          <w:szCs w:val="16"/>
          <w:lang w:val="en-GB"/>
        </w:rPr>
      </w:pPr>
    </w:p>
    <w:p w14:paraId="46A68B74" w14:textId="77777777" w:rsidR="00B62D89" w:rsidRPr="00FD1B04" w:rsidRDefault="00B62D89" w:rsidP="00B62D89">
      <w:pPr>
        <w:pStyle w:val="TableNormal1"/>
        <w:ind w:left="720"/>
        <w:jc w:val="center"/>
        <w:rPr>
          <w:rFonts w:ascii="Verdana" w:hAnsi="Verdana" w:cs="Tahoma"/>
          <w:sz w:val="16"/>
          <w:szCs w:val="16"/>
          <w:lang w:val="en-GB"/>
        </w:rPr>
      </w:pPr>
      <w:r>
        <w:rPr>
          <w:rFonts w:ascii="Verdana" w:hAnsi="Verdana" w:cs="Tahoma"/>
          <w:noProof/>
          <w:sz w:val="16"/>
          <w:szCs w:val="16"/>
          <w:lang w:val="en-US" w:eastAsia="en-US"/>
        </w:rPr>
        <w:drawing>
          <wp:inline distT="0" distB="0" distL="0" distR="0" wp14:anchorId="06CC6246" wp14:editId="69E2D385">
            <wp:extent cx="5476875" cy="1762125"/>
            <wp:effectExtent l="19050" t="0" r="9525" b="0"/>
            <wp:docPr id="12" name="Picture 5" descr="C:\Users\danish.siddiqui\Desktop\BB reports\ChannelWise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sh.siddiqui\Desktop\BB reports\ChannelWiseTransaction.jpg"/>
                    <pic:cNvPicPr>
                      <a:picLocks noChangeAspect="1" noChangeArrowheads="1"/>
                    </pic:cNvPicPr>
                  </pic:nvPicPr>
                  <pic:blipFill>
                    <a:blip r:embed="rId21"/>
                    <a:srcRect/>
                    <a:stretch>
                      <a:fillRect/>
                    </a:stretch>
                  </pic:blipFill>
                  <pic:spPr bwMode="auto">
                    <a:xfrm>
                      <a:off x="0" y="0"/>
                      <a:ext cx="5476875" cy="1762125"/>
                    </a:xfrm>
                    <a:prstGeom prst="rect">
                      <a:avLst/>
                    </a:prstGeom>
                    <a:noFill/>
                    <a:ln w="9525">
                      <a:noFill/>
                      <a:miter lim="800000"/>
                      <a:headEnd/>
                      <a:tailEnd/>
                    </a:ln>
                  </pic:spPr>
                </pic:pic>
              </a:graphicData>
            </a:graphic>
          </wp:inline>
        </w:drawing>
      </w:r>
    </w:p>
    <w:p w14:paraId="7E40B80E" w14:textId="77777777" w:rsidR="00B62D89" w:rsidRDefault="00B62D89" w:rsidP="00B62D89">
      <w:pPr>
        <w:pStyle w:val="TableNormal1"/>
        <w:ind w:left="720"/>
        <w:rPr>
          <w:rFonts w:ascii="Verdana" w:hAnsi="Verdana" w:cs="Tahoma"/>
          <w:sz w:val="16"/>
          <w:szCs w:val="16"/>
          <w:lang w:val="en-GB"/>
        </w:rPr>
      </w:pPr>
    </w:p>
    <w:p w14:paraId="13E1E5E7" w14:textId="77777777" w:rsidR="00B62D89" w:rsidRDefault="00B62D89" w:rsidP="00B62D89">
      <w:pPr>
        <w:pStyle w:val="TableNormal1"/>
        <w:ind w:left="720"/>
        <w:rPr>
          <w:rFonts w:ascii="Verdana" w:hAnsi="Verdana" w:cs="Tahoma"/>
          <w:sz w:val="16"/>
          <w:szCs w:val="16"/>
          <w:lang w:val="en-GB"/>
        </w:rPr>
      </w:pPr>
    </w:p>
    <w:p w14:paraId="5C3D8949" w14:textId="77777777" w:rsidR="00B62D89" w:rsidRPr="005D2FED" w:rsidRDefault="00B62D89" w:rsidP="00B62D89">
      <w:pPr>
        <w:pStyle w:val="TableNormal1"/>
        <w:ind w:left="720"/>
        <w:rPr>
          <w:rFonts w:asciiTheme="minorHAnsi" w:hAnsiTheme="minorHAnsi" w:cstheme="minorHAnsi"/>
          <w:sz w:val="22"/>
          <w:szCs w:val="22"/>
          <w:lang w:val="en-GB"/>
        </w:rPr>
      </w:pPr>
      <w:r>
        <w:rPr>
          <w:rFonts w:ascii="Verdana" w:hAnsi="Verdana" w:cs="Tahoma"/>
          <w:sz w:val="16"/>
          <w:szCs w:val="16"/>
          <w:lang w:val="en-GB"/>
        </w:rPr>
        <w:br w:type="page"/>
      </w:r>
      <w:r w:rsidRPr="005D2FED">
        <w:rPr>
          <w:rFonts w:asciiTheme="minorHAnsi" w:hAnsiTheme="minorHAnsi" w:cstheme="minorHAnsi"/>
          <w:sz w:val="22"/>
          <w:szCs w:val="22"/>
          <w:lang w:val="en-GB"/>
        </w:rPr>
        <w:lastRenderedPageBreak/>
        <w:t xml:space="preserve">Channel wise transaction report has groping on Channel and Branch: </w:t>
      </w:r>
    </w:p>
    <w:p w14:paraId="3FC8A277" w14:textId="77777777" w:rsidR="00B62D89" w:rsidRPr="005D2FED" w:rsidRDefault="00B62D89" w:rsidP="00B62D89">
      <w:pPr>
        <w:pStyle w:val="TableNormal1"/>
        <w:ind w:left="720"/>
        <w:rPr>
          <w:rFonts w:asciiTheme="minorHAnsi" w:hAnsiTheme="minorHAnsi" w:cstheme="minorHAnsi"/>
          <w:sz w:val="22"/>
          <w:szCs w:val="22"/>
          <w:lang w:val="en-GB"/>
        </w:rPr>
      </w:pPr>
      <w:r w:rsidRPr="005D2FED">
        <w:rPr>
          <w:rFonts w:asciiTheme="minorHAnsi" w:hAnsiTheme="minorHAnsi" w:cstheme="minorHAnsi"/>
          <w:sz w:val="22"/>
          <w:szCs w:val="22"/>
          <w:lang w:val="en-GB"/>
        </w:rPr>
        <w:t>For branchless banking channel will be branchless and branch will be empty or UNKNOWN and display following columns:</w:t>
      </w:r>
    </w:p>
    <w:p w14:paraId="0F0D8D1E" w14:textId="77777777" w:rsidR="00B62D89" w:rsidRPr="005D2FED" w:rsidRDefault="00B62D89" w:rsidP="00B62D89">
      <w:pPr>
        <w:pStyle w:val="TableNormal1"/>
        <w:ind w:left="720"/>
        <w:rPr>
          <w:rFonts w:asciiTheme="minorHAnsi" w:hAnsiTheme="minorHAnsi" w:cstheme="minorHAnsi"/>
          <w:sz w:val="22"/>
          <w:szCs w:val="22"/>
          <w:lang w:val="en-GB"/>
        </w:rPr>
      </w:pPr>
    </w:p>
    <w:p w14:paraId="15EB823B" w14:textId="77777777" w:rsidR="00B62D89" w:rsidRPr="005D2FED" w:rsidRDefault="00B62D89" w:rsidP="005E6B3D">
      <w:pPr>
        <w:pStyle w:val="TableNormal1"/>
        <w:numPr>
          <w:ilvl w:val="0"/>
          <w:numId w:val="11"/>
        </w:numPr>
        <w:rPr>
          <w:rFonts w:asciiTheme="minorHAnsi" w:hAnsiTheme="minorHAnsi" w:cstheme="minorHAnsi"/>
          <w:sz w:val="22"/>
          <w:szCs w:val="22"/>
          <w:lang w:val="en-GB"/>
        </w:rPr>
      </w:pPr>
      <w:r w:rsidRPr="005D2FED">
        <w:rPr>
          <w:rFonts w:asciiTheme="minorHAnsi" w:hAnsiTheme="minorHAnsi" w:cstheme="minorHAnsi"/>
          <w:sz w:val="22"/>
          <w:szCs w:val="22"/>
          <w:lang w:val="en-GB"/>
        </w:rPr>
        <w:t>Message Type</w:t>
      </w:r>
    </w:p>
    <w:p w14:paraId="06EFCC1B" w14:textId="77777777" w:rsidR="00B62D89" w:rsidRPr="005D2FED" w:rsidRDefault="00B62D89" w:rsidP="005E6B3D">
      <w:pPr>
        <w:pStyle w:val="TableNormal1"/>
        <w:numPr>
          <w:ilvl w:val="0"/>
          <w:numId w:val="11"/>
        </w:numPr>
        <w:rPr>
          <w:rFonts w:asciiTheme="minorHAnsi" w:hAnsiTheme="minorHAnsi" w:cstheme="minorHAnsi"/>
          <w:sz w:val="22"/>
          <w:szCs w:val="22"/>
          <w:lang w:val="en-GB"/>
        </w:rPr>
      </w:pPr>
      <w:r w:rsidRPr="005D2FED">
        <w:rPr>
          <w:rFonts w:asciiTheme="minorHAnsi" w:hAnsiTheme="minorHAnsi" w:cstheme="minorHAnsi"/>
          <w:sz w:val="22"/>
          <w:szCs w:val="22"/>
          <w:lang w:val="en-GB"/>
        </w:rPr>
        <w:t xml:space="preserve">Card Number </w:t>
      </w:r>
      <w:r w:rsidRPr="005D2FED">
        <w:rPr>
          <w:rFonts w:asciiTheme="minorHAnsi" w:hAnsiTheme="minorHAnsi" w:cstheme="minorHAnsi"/>
          <w:sz w:val="22"/>
          <w:szCs w:val="22"/>
          <w:lang w:val="en-GB"/>
        </w:rPr>
        <w:tab/>
        <w:t>(Empty for branchless banking)</w:t>
      </w:r>
    </w:p>
    <w:p w14:paraId="3875E3E7" w14:textId="77777777" w:rsidR="00B62D89" w:rsidRPr="005D2FED" w:rsidRDefault="00B62D89" w:rsidP="005E6B3D">
      <w:pPr>
        <w:pStyle w:val="TableNormal1"/>
        <w:numPr>
          <w:ilvl w:val="0"/>
          <w:numId w:val="11"/>
        </w:numPr>
        <w:rPr>
          <w:rFonts w:asciiTheme="minorHAnsi" w:hAnsiTheme="minorHAnsi" w:cstheme="minorHAnsi"/>
          <w:sz w:val="22"/>
          <w:szCs w:val="22"/>
          <w:lang w:val="en-GB"/>
        </w:rPr>
      </w:pPr>
      <w:r w:rsidRPr="005D2FED">
        <w:rPr>
          <w:rFonts w:asciiTheme="minorHAnsi" w:hAnsiTheme="minorHAnsi" w:cstheme="minorHAnsi"/>
          <w:sz w:val="22"/>
          <w:szCs w:val="22"/>
          <w:lang w:val="en-GB"/>
        </w:rPr>
        <w:t>Date Time</w:t>
      </w:r>
    </w:p>
    <w:p w14:paraId="1DB4E252" w14:textId="77777777" w:rsidR="00B62D89" w:rsidRPr="005D2FED" w:rsidRDefault="00B62D89" w:rsidP="005E6B3D">
      <w:pPr>
        <w:pStyle w:val="TableNormal1"/>
        <w:numPr>
          <w:ilvl w:val="0"/>
          <w:numId w:val="11"/>
        </w:numPr>
        <w:rPr>
          <w:rFonts w:asciiTheme="minorHAnsi" w:hAnsiTheme="minorHAnsi" w:cstheme="minorHAnsi"/>
          <w:sz w:val="22"/>
          <w:szCs w:val="22"/>
          <w:lang w:val="en-GB"/>
        </w:rPr>
      </w:pPr>
      <w:r w:rsidRPr="005D2FED">
        <w:rPr>
          <w:rFonts w:asciiTheme="minorHAnsi" w:hAnsiTheme="minorHAnsi" w:cstheme="minorHAnsi"/>
          <w:sz w:val="22"/>
          <w:szCs w:val="22"/>
          <w:lang w:val="en-GB"/>
        </w:rPr>
        <w:t xml:space="preserve">Branch </w:t>
      </w:r>
      <w:r w:rsidRPr="005D2FED">
        <w:rPr>
          <w:rFonts w:asciiTheme="minorHAnsi" w:hAnsiTheme="minorHAnsi" w:cstheme="minorHAnsi"/>
          <w:sz w:val="22"/>
          <w:szCs w:val="22"/>
          <w:lang w:val="en-GB"/>
        </w:rPr>
        <w:tab/>
      </w:r>
      <w:r w:rsidRPr="005D2FED">
        <w:rPr>
          <w:rFonts w:asciiTheme="minorHAnsi" w:hAnsiTheme="minorHAnsi" w:cstheme="minorHAnsi"/>
          <w:sz w:val="22"/>
          <w:szCs w:val="22"/>
          <w:lang w:val="en-GB"/>
        </w:rPr>
        <w:tab/>
        <w:t>(Empty for branchless banking)</w:t>
      </w:r>
    </w:p>
    <w:p w14:paraId="3F5B2F9E" w14:textId="77777777" w:rsidR="00B62D89" w:rsidRPr="005D2FED" w:rsidRDefault="00B62D89" w:rsidP="005E6B3D">
      <w:pPr>
        <w:pStyle w:val="TableNormal1"/>
        <w:numPr>
          <w:ilvl w:val="0"/>
          <w:numId w:val="11"/>
        </w:numPr>
        <w:rPr>
          <w:rFonts w:asciiTheme="minorHAnsi" w:hAnsiTheme="minorHAnsi" w:cstheme="minorHAnsi"/>
          <w:sz w:val="22"/>
          <w:szCs w:val="22"/>
          <w:lang w:val="en-GB"/>
        </w:rPr>
      </w:pPr>
      <w:r w:rsidRPr="005D2FED">
        <w:rPr>
          <w:rFonts w:asciiTheme="minorHAnsi" w:hAnsiTheme="minorHAnsi" w:cstheme="minorHAnsi"/>
          <w:sz w:val="22"/>
          <w:szCs w:val="22"/>
          <w:lang w:val="en-GB"/>
        </w:rPr>
        <w:t>Transaction</w:t>
      </w:r>
    </w:p>
    <w:p w14:paraId="283E9359" w14:textId="77777777" w:rsidR="00B62D89" w:rsidRPr="005D2FED" w:rsidRDefault="00B62D89" w:rsidP="005E6B3D">
      <w:pPr>
        <w:pStyle w:val="TableNormal1"/>
        <w:numPr>
          <w:ilvl w:val="0"/>
          <w:numId w:val="11"/>
        </w:numPr>
        <w:rPr>
          <w:rFonts w:asciiTheme="minorHAnsi" w:hAnsiTheme="minorHAnsi" w:cstheme="minorHAnsi"/>
          <w:sz w:val="22"/>
          <w:szCs w:val="22"/>
          <w:lang w:val="en-GB"/>
        </w:rPr>
      </w:pPr>
      <w:r w:rsidRPr="005D2FED">
        <w:rPr>
          <w:rFonts w:asciiTheme="minorHAnsi" w:hAnsiTheme="minorHAnsi" w:cstheme="minorHAnsi"/>
          <w:sz w:val="22"/>
          <w:szCs w:val="22"/>
          <w:lang w:val="en-GB"/>
        </w:rPr>
        <w:t>STAN</w:t>
      </w:r>
    </w:p>
    <w:p w14:paraId="03A773BC" w14:textId="77777777" w:rsidR="00B62D89" w:rsidRPr="005D2FED" w:rsidRDefault="00B62D89" w:rsidP="005E6B3D">
      <w:pPr>
        <w:pStyle w:val="TableNormal1"/>
        <w:numPr>
          <w:ilvl w:val="0"/>
          <w:numId w:val="11"/>
        </w:numPr>
        <w:rPr>
          <w:rFonts w:asciiTheme="minorHAnsi" w:hAnsiTheme="minorHAnsi" w:cstheme="minorHAnsi"/>
          <w:sz w:val="22"/>
          <w:szCs w:val="22"/>
          <w:lang w:val="en-GB"/>
        </w:rPr>
      </w:pPr>
      <w:r w:rsidRPr="005D2FED">
        <w:rPr>
          <w:rFonts w:asciiTheme="minorHAnsi" w:hAnsiTheme="minorHAnsi" w:cstheme="minorHAnsi"/>
          <w:sz w:val="22"/>
          <w:szCs w:val="22"/>
          <w:lang w:val="en-GB"/>
        </w:rPr>
        <w:t>Amount</w:t>
      </w:r>
    </w:p>
    <w:p w14:paraId="4A0FA1D4" w14:textId="77777777" w:rsidR="00B62D89" w:rsidRPr="005D2FED" w:rsidRDefault="00B62D89" w:rsidP="005E6B3D">
      <w:pPr>
        <w:pStyle w:val="TableNormal1"/>
        <w:numPr>
          <w:ilvl w:val="0"/>
          <w:numId w:val="11"/>
        </w:numPr>
        <w:rPr>
          <w:rFonts w:asciiTheme="minorHAnsi" w:hAnsiTheme="minorHAnsi" w:cstheme="minorHAnsi"/>
          <w:sz w:val="22"/>
          <w:szCs w:val="22"/>
          <w:lang w:val="en-GB"/>
        </w:rPr>
      </w:pPr>
      <w:r w:rsidRPr="005D2FED">
        <w:rPr>
          <w:rFonts w:asciiTheme="minorHAnsi" w:hAnsiTheme="minorHAnsi" w:cstheme="minorHAnsi"/>
          <w:sz w:val="22"/>
          <w:szCs w:val="22"/>
          <w:lang w:val="en-GB"/>
        </w:rPr>
        <w:t>Status</w:t>
      </w:r>
    </w:p>
    <w:p w14:paraId="54C01423" w14:textId="77777777" w:rsidR="00B62D89" w:rsidRDefault="00B62D89" w:rsidP="00B62D89">
      <w:pPr>
        <w:pStyle w:val="TableNormal1"/>
        <w:ind w:left="720"/>
        <w:rPr>
          <w:rFonts w:ascii="Verdana" w:hAnsi="Verdana" w:cs="Tahoma"/>
          <w:sz w:val="16"/>
          <w:szCs w:val="16"/>
          <w:lang w:val="en-GB"/>
        </w:rPr>
      </w:pPr>
    </w:p>
    <w:p w14:paraId="67D15F8D" w14:textId="77777777" w:rsidR="00B62D89" w:rsidRPr="00C50713" w:rsidRDefault="00B62D89" w:rsidP="00430BCA">
      <w:pPr>
        <w:pStyle w:val="Style2"/>
        <w:ind w:left="1080"/>
      </w:pPr>
      <w:bookmarkStart w:id="36" w:name="_Toc389483815"/>
      <w:r w:rsidRPr="00C50713">
        <w:t>Company Wise Transaction Report</w:t>
      </w:r>
      <w:bookmarkEnd w:id="36"/>
    </w:p>
    <w:p w14:paraId="664B8015" w14:textId="77777777" w:rsidR="00B62D89" w:rsidRDefault="00B62D89" w:rsidP="00B62D89">
      <w:pPr>
        <w:pStyle w:val="TableNormal1"/>
        <w:ind w:left="720"/>
        <w:rPr>
          <w:rFonts w:ascii="Verdana" w:hAnsi="Verdana" w:cs="Tahoma"/>
          <w:sz w:val="16"/>
          <w:szCs w:val="16"/>
          <w:u w:val="single"/>
          <w:lang w:val="en-GB"/>
        </w:rPr>
      </w:pPr>
    </w:p>
    <w:p w14:paraId="797D99FD" w14:textId="77777777" w:rsidR="00936D27" w:rsidRDefault="00B62D89" w:rsidP="00C50713">
      <w:pPr>
        <w:pStyle w:val="TableNormal1"/>
        <w:ind w:left="720" w:firstLine="360"/>
        <w:rPr>
          <w:rFonts w:ascii="Verdana" w:hAnsi="Verdana" w:cs="Tahoma"/>
          <w:sz w:val="16"/>
          <w:szCs w:val="16"/>
          <w:u w:val="single"/>
          <w:lang w:val="en-GB"/>
        </w:rPr>
      </w:pPr>
      <w:r w:rsidRPr="002F2BC8">
        <w:rPr>
          <w:rFonts w:ascii="Verdana" w:hAnsi="Verdana" w:cs="Tahoma"/>
          <w:sz w:val="16"/>
          <w:szCs w:val="16"/>
          <w:u w:val="single"/>
          <w:lang w:val="en-GB"/>
        </w:rPr>
        <w:t xml:space="preserve">Filter Screen for </w:t>
      </w:r>
      <w:r>
        <w:rPr>
          <w:rFonts w:ascii="Verdana" w:hAnsi="Verdana" w:cs="Tahoma"/>
          <w:sz w:val="16"/>
          <w:szCs w:val="16"/>
          <w:u w:val="single"/>
          <w:lang w:val="en-GB"/>
        </w:rPr>
        <w:t xml:space="preserve">Company Wise </w:t>
      </w:r>
      <w:r w:rsidRPr="002F2BC8">
        <w:rPr>
          <w:rFonts w:ascii="Verdana" w:hAnsi="Verdana" w:cs="Tahoma"/>
          <w:sz w:val="16"/>
          <w:szCs w:val="16"/>
          <w:u w:val="single"/>
          <w:lang w:val="en-GB"/>
        </w:rPr>
        <w:t>Transaction report</w:t>
      </w:r>
    </w:p>
    <w:p w14:paraId="6289827C" w14:textId="77777777" w:rsidR="00B62D89" w:rsidRPr="0045443B" w:rsidRDefault="00B62D89" w:rsidP="00B62D89">
      <w:pPr>
        <w:pStyle w:val="TableNormal1"/>
        <w:ind w:left="720"/>
        <w:rPr>
          <w:rFonts w:ascii="Verdana" w:hAnsi="Verdana" w:cs="Tahoma"/>
          <w:sz w:val="16"/>
          <w:szCs w:val="16"/>
          <w:lang w:val="en-GB"/>
        </w:rPr>
      </w:pPr>
      <w:r w:rsidRPr="002F2BC8">
        <w:rPr>
          <w:rFonts w:ascii="Verdana" w:hAnsi="Verdana" w:cs="Tahoma"/>
          <w:sz w:val="16"/>
          <w:szCs w:val="16"/>
          <w:u w:val="single"/>
          <w:lang w:val="en-GB"/>
        </w:rPr>
        <w:t xml:space="preserve"> </w:t>
      </w:r>
    </w:p>
    <w:p w14:paraId="505FA763" w14:textId="77777777" w:rsidR="00B62D89" w:rsidRDefault="00B62D89" w:rsidP="00936D27">
      <w:pPr>
        <w:pStyle w:val="TableNormal1"/>
        <w:jc w:val="center"/>
        <w:rPr>
          <w:rFonts w:ascii="Verdana" w:hAnsi="Verdana" w:cs="Tahoma"/>
          <w:sz w:val="16"/>
          <w:szCs w:val="16"/>
          <w:lang w:val="en-GB"/>
        </w:rPr>
      </w:pPr>
      <w:r>
        <w:rPr>
          <w:rFonts w:ascii="Verdana" w:hAnsi="Verdana" w:cs="Tahoma"/>
          <w:noProof/>
          <w:sz w:val="16"/>
          <w:szCs w:val="16"/>
          <w:lang w:val="en-US" w:eastAsia="en-US"/>
        </w:rPr>
        <w:drawing>
          <wp:inline distT="0" distB="0" distL="0" distR="0" wp14:anchorId="3DD98915" wp14:editId="5D6CB674">
            <wp:extent cx="5391150" cy="4981575"/>
            <wp:effectExtent l="19050" t="0" r="0" b="0"/>
            <wp:docPr id="4" name="Picture 6" descr="C:\Users\danish.siddiqui\Desktop\BB reports\Company Wise Transaction Report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sh.siddiqui\Desktop\BB reports\Company Wise Transaction Report filter.jpg"/>
                    <pic:cNvPicPr>
                      <a:picLocks noChangeAspect="1" noChangeArrowheads="1"/>
                    </pic:cNvPicPr>
                  </pic:nvPicPr>
                  <pic:blipFill>
                    <a:blip r:embed="rId22"/>
                    <a:srcRect/>
                    <a:stretch>
                      <a:fillRect/>
                    </a:stretch>
                  </pic:blipFill>
                  <pic:spPr bwMode="auto">
                    <a:xfrm>
                      <a:off x="0" y="0"/>
                      <a:ext cx="5391150" cy="4981575"/>
                    </a:xfrm>
                    <a:prstGeom prst="rect">
                      <a:avLst/>
                    </a:prstGeom>
                    <a:noFill/>
                    <a:ln w="9525">
                      <a:noFill/>
                      <a:miter lim="800000"/>
                      <a:headEnd/>
                      <a:tailEnd/>
                    </a:ln>
                  </pic:spPr>
                </pic:pic>
              </a:graphicData>
            </a:graphic>
          </wp:inline>
        </w:drawing>
      </w:r>
    </w:p>
    <w:p w14:paraId="00A560BA" w14:textId="77777777" w:rsidR="00B62D89" w:rsidRPr="0045443B" w:rsidRDefault="00B62D89" w:rsidP="00B62D89">
      <w:pPr>
        <w:pStyle w:val="TableNormal1"/>
        <w:rPr>
          <w:rFonts w:ascii="Verdana" w:hAnsi="Verdana" w:cs="Tahoma"/>
          <w:sz w:val="16"/>
          <w:szCs w:val="16"/>
          <w:lang w:val="en-GB"/>
        </w:rPr>
      </w:pPr>
    </w:p>
    <w:p w14:paraId="637C784A" w14:textId="77777777" w:rsidR="00B62D89" w:rsidRPr="0045443B" w:rsidRDefault="00B62D89" w:rsidP="00B62D89">
      <w:pPr>
        <w:pStyle w:val="TableNormal1"/>
        <w:rPr>
          <w:rFonts w:ascii="Verdana" w:hAnsi="Verdana" w:cs="Tahoma"/>
          <w:sz w:val="16"/>
          <w:szCs w:val="16"/>
          <w:lang w:val="en-GB"/>
        </w:rPr>
      </w:pPr>
    </w:p>
    <w:p w14:paraId="391F9BFB" w14:textId="77777777" w:rsidR="00B62D89" w:rsidRDefault="00B62D89" w:rsidP="00B62D89">
      <w:pPr>
        <w:pStyle w:val="TableNormal1"/>
        <w:ind w:left="720"/>
        <w:rPr>
          <w:rFonts w:ascii="Verdana" w:hAnsi="Verdana" w:cs="Tahoma"/>
          <w:sz w:val="16"/>
          <w:szCs w:val="16"/>
          <w:u w:val="single"/>
          <w:lang w:val="en-GB"/>
        </w:rPr>
      </w:pPr>
      <w:r>
        <w:rPr>
          <w:rFonts w:ascii="Verdana" w:hAnsi="Verdana" w:cs="Tahoma"/>
          <w:sz w:val="16"/>
          <w:szCs w:val="16"/>
          <w:u w:val="single"/>
          <w:lang w:val="en-GB"/>
        </w:rPr>
        <w:t>View</w:t>
      </w:r>
      <w:r w:rsidRPr="002F2BC8">
        <w:rPr>
          <w:rFonts w:ascii="Verdana" w:hAnsi="Verdana" w:cs="Tahoma"/>
          <w:sz w:val="16"/>
          <w:szCs w:val="16"/>
          <w:u w:val="single"/>
          <w:lang w:val="en-GB"/>
        </w:rPr>
        <w:t xml:space="preserve"> </w:t>
      </w:r>
      <w:r>
        <w:rPr>
          <w:rFonts w:ascii="Verdana" w:hAnsi="Verdana" w:cs="Tahoma"/>
          <w:sz w:val="16"/>
          <w:szCs w:val="16"/>
          <w:u w:val="single"/>
          <w:lang w:val="en-GB"/>
        </w:rPr>
        <w:t xml:space="preserve">of Company Wise </w:t>
      </w:r>
      <w:r w:rsidRPr="002F2BC8">
        <w:rPr>
          <w:rFonts w:ascii="Verdana" w:hAnsi="Verdana" w:cs="Tahoma"/>
          <w:sz w:val="16"/>
          <w:szCs w:val="16"/>
          <w:u w:val="single"/>
          <w:lang w:val="en-GB"/>
        </w:rPr>
        <w:t xml:space="preserve">Transaction report. </w:t>
      </w:r>
    </w:p>
    <w:p w14:paraId="0CAFBD1C" w14:textId="77777777" w:rsidR="00B62D89" w:rsidRDefault="00B62D89" w:rsidP="00B62D89">
      <w:pPr>
        <w:pStyle w:val="TableNormal1"/>
        <w:rPr>
          <w:rFonts w:ascii="Verdana" w:hAnsi="Verdana" w:cs="Tahoma"/>
          <w:sz w:val="16"/>
          <w:szCs w:val="16"/>
          <w:lang w:val="en-GB"/>
        </w:rPr>
      </w:pPr>
    </w:p>
    <w:p w14:paraId="4CF6953E" w14:textId="77777777" w:rsidR="00B62D89" w:rsidRPr="0045443B" w:rsidRDefault="00B62D89" w:rsidP="00E15ADA">
      <w:pPr>
        <w:pStyle w:val="TableNormal1"/>
        <w:jc w:val="center"/>
        <w:rPr>
          <w:rFonts w:ascii="Verdana" w:hAnsi="Verdana" w:cs="Tahoma"/>
          <w:sz w:val="16"/>
          <w:szCs w:val="16"/>
          <w:lang w:val="en-GB"/>
        </w:rPr>
      </w:pPr>
      <w:r>
        <w:rPr>
          <w:rFonts w:ascii="Verdana" w:hAnsi="Verdana" w:cs="Tahoma"/>
          <w:noProof/>
          <w:sz w:val="16"/>
          <w:szCs w:val="16"/>
          <w:lang w:val="en-US" w:eastAsia="en-US"/>
        </w:rPr>
        <w:drawing>
          <wp:inline distT="0" distB="0" distL="0" distR="0" wp14:anchorId="2EA07973" wp14:editId="5D600D89">
            <wp:extent cx="5514975" cy="1990725"/>
            <wp:effectExtent l="0" t="0" r="0" b="0"/>
            <wp:docPr id="7" name="Picture 7" descr="C:\Users\danish.siddiqui\Desktop\BB reports\CompanyWiseTransaction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sh.siddiqui\Desktop\BB reports\CompanyWiseTransactionReport.jpg"/>
                    <pic:cNvPicPr>
                      <a:picLocks noChangeAspect="1" noChangeArrowheads="1"/>
                    </pic:cNvPicPr>
                  </pic:nvPicPr>
                  <pic:blipFill>
                    <a:blip r:embed="rId23"/>
                    <a:srcRect/>
                    <a:stretch>
                      <a:fillRect/>
                    </a:stretch>
                  </pic:blipFill>
                  <pic:spPr bwMode="auto">
                    <a:xfrm>
                      <a:off x="0" y="0"/>
                      <a:ext cx="5514975" cy="1990725"/>
                    </a:xfrm>
                    <a:prstGeom prst="rect">
                      <a:avLst/>
                    </a:prstGeom>
                    <a:noFill/>
                    <a:ln w="9525">
                      <a:noFill/>
                      <a:miter lim="800000"/>
                      <a:headEnd/>
                      <a:tailEnd/>
                    </a:ln>
                  </pic:spPr>
                </pic:pic>
              </a:graphicData>
            </a:graphic>
          </wp:inline>
        </w:drawing>
      </w:r>
    </w:p>
    <w:p w14:paraId="2AC83C99" w14:textId="77777777" w:rsidR="00B62D89" w:rsidRDefault="00B62D89" w:rsidP="00B62D89">
      <w:pPr>
        <w:pStyle w:val="TableNormal1"/>
        <w:rPr>
          <w:rFonts w:ascii="Verdana" w:hAnsi="Verdana" w:cs="Tahoma"/>
          <w:sz w:val="16"/>
          <w:szCs w:val="16"/>
          <w:lang w:val="en-GB"/>
        </w:rPr>
      </w:pPr>
    </w:p>
    <w:p w14:paraId="5EC98196" w14:textId="77777777" w:rsidR="00B62D89" w:rsidRPr="0045443B" w:rsidRDefault="00B62D89" w:rsidP="00B62D89">
      <w:pPr>
        <w:pStyle w:val="TableNormal1"/>
        <w:rPr>
          <w:rFonts w:ascii="Verdana" w:hAnsi="Verdana" w:cs="Tahoma"/>
          <w:sz w:val="16"/>
          <w:szCs w:val="16"/>
          <w:lang w:val="en-GB"/>
        </w:rPr>
      </w:pPr>
    </w:p>
    <w:p w14:paraId="737D46AF" w14:textId="77777777" w:rsidR="00B62D89" w:rsidRPr="005D2FED" w:rsidRDefault="00B62D89" w:rsidP="00B62D89">
      <w:pPr>
        <w:pStyle w:val="TableNormal1"/>
        <w:ind w:firstLine="45"/>
        <w:rPr>
          <w:rFonts w:asciiTheme="minorHAnsi" w:hAnsiTheme="minorHAnsi" w:cstheme="minorHAnsi"/>
          <w:sz w:val="22"/>
          <w:szCs w:val="22"/>
          <w:lang w:val="en-GB"/>
        </w:rPr>
      </w:pPr>
      <w:r w:rsidRPr="005D2FED">
        <w:rPr>
          <w:rFonts w:asciiTheme="minorHAnsi" w:hAnsiTheme="minorHAnsi" w:cstheme="minorHAnsi"/>
          <w:sz w:val="22"/>
          <w:szCs w:val="22"/>
          <w:lang w:val="en-GB"/>
        </w:rPr>
        <w:t>Following column will be displayed on company wise transaction report.</w:t>
      </w:r>
    </w:p>
    <w:p w14:paraId="280D96B2" w14:textId="77777777" w:rsidR="00B62D89" w:rsidRPr="005D2FED" w:rsidRDefault="00B62D89" w:rsidP="00B62D89">
      <w:pPr>
        <w:pStyle w:val="TableNormal1"/>
        <w:ind w:firstLine="45"/>
        <w:rPr>
          <w:rFonts w:asciiTheme="minorHAnsi" w:hAnsiTheme="minorHAnsi" w:cstheme="minorHAnsi"/>
          <w:sz w:val="22"/>
          <w:szCs w:val="22"/>
          <w:lang w:val="en-GB"/>
        </w:rPr>
      </w:pPr>
    </w:p>
    <w:p w14:paraId="2C5AEC87"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Message Type</w:t>
      </w:r>
    </w:p>
    <w:p w14:paraId="3730C3EC"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 xml:space="preserve">Card Number </w:t>
      </w:r>
      <w:r w:rsidRPr="005D2FED">
        <w:rPr>
          <w:rFonts w:asciiTheme="minorHAnsi" w:hAnsiTheme="minorHAnsi" w:cstheme="minorHAnsi"/>
          <w:sz w:val="22"/>
          <w:szCs w:val="22"/>
          <w:lang w:val="en-GB"/>
        </w:rPr>
        <w:tab/>
      </w:r>
      <w:r w:rsidRPr="005D2FED">
        <w:rPr>
          <w:rFonts w:asciiTheme="minorHAnsi" w:hAnsiTheme="minorHAnsi" w:cstheme="minorHAnsi"/>
          <w:sz w:val="22"/>
          <w:szCs w:val="22"/>
          <w:lang w:val="en-GB"/>
        </w:rPr>
        <w:tab/>
      </w:r>
    </w:p>
    <w:p w14:paraId="64D8F625"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Date Time</w:t>
      </w:r>
      <w:r w:rsidRPr="005D2FED">
        <w:rPr>
          <w:rFonts w:asciiTheme="minorHAnsi" w:hAnsiTheme="minorHAnsi" w:cstheme="minorHAnsi"/>
          <w:sz w:val="22"/>
          <w:szCs w:val="22"/>
          <w:lang w:val="en-GB"/>
        </w:rPr>
        <w:tab/>
      </w:r>
    </w:p>
    <w:p w14:paraId="7267D93B"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Branch Code</w:t>
      </w:r>
    </w:p>
    <w:p w14:paraId="1505ACF0"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Transaction</w:t>
      </w:r>
    </w:p>
    <w:p w14:paraId="15C83A72"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STAN</w:t>
      </w:r>
    </w:p>
    <w:p w14:paraId="3D76F74A"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Amount</w:t>
      </w:r>
    </w:p>
    <w:p w14:paraId="17F99D7D"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Status</w:t>
      </w:r>
    </w:p>
    <w:p w14:paraId="5E1B8273"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 xml:space="preserve">Terminal </w:t>
      </w:r>
      <w:r w:rsidRPr="005D2FED">
        <w:rPr>
          <w:rFonts w:asciiTheme="minorHAnsi" w:hAnsiTheme="minorHAnsi" w:cstheme="minorHAnsi"/>
          <w:sz w:val="22"/>
          <w:szCs w:val="22"/>
          <w:lang w:val="en-GB"/>
        </w:rPr>
        <w:tab/>
        <w:t>(Empty for Branchless banking)</w:t>
      </w:r>
    </w:p>
    <w:p w14:paraId="60685EE6"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Consumer Number</w:t>
      </w:r>
    </w:p>
    <w:p w14:paraId="1F0D97B1"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Account Number</w:t>
      </w:r>
    </w:p>
    <w:p w14:paraId="6781179F"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Company</w:t>
      </w:r>
    </w:p>
    <w:p w14:paraId="5E74230D" w14:textId="77777777" w:rsidR="00B62D89" w:rsidRDefault="00B62D89" w:rsidP="00B62D89">
      <w:pPr>
        <w:pStyle w:val="TableNormal1"/>
        <w:ind w:left="765"/>
        <w:rPr>
          <w:rFonts w:ascii="Verdana" w:hAnsi="Verdana" w:cs="Tahoma"/>
          <w:sz w:val="16"/>
          <w:szCs w:val="16"/>
          <w:lang w:val="en-GB"/>
        </w:rPr>
      </w:pPr>
      <w:r>
        <w:rPr>
          <w:rFonts w:ascii="Verdana" w:hAnsi="Verdana" w:cs="Tahoma"/>
          <w:sz w:val="16"/>
          <w:szCs w:val="16"/>
          <w:lang w:val="en-GB"/>
        </w:rPr>
        <w:br w:type="page"/>
      </w:r>
    </w:p>
    <w:p w14:paraId="28717FF8" w14:textId="77777777" w:rsidR="00B62D89" w:rsidRPr="008C30EE" w:rsidRDefault="00B62D89" w:rsidP="008C30EE">
      <w:pPr>
        <w:pStyle w:val="Style2"/>
      </w:pPr>
      <w:bookmarkStart w:id="37" w:name="_Toc389483816"/>
      <w:r w:rsidRPr="008C30EE">
        <w:lastRenderedPageBreak/>
        <w:t>Utility Transaction Log Report</w:t>
      </w:r>
      <w:bookmarkEnd w:id="37"/>
    </w:p>
    <w:p w14:paraId="25470332" w14:textId="77777777" w:rsidR="00B62D89" w:rsidRDefault="00B62D89" w:rsidP="00B62D89">
      <w:pPr>
        <w:pStyle w:val="TableNormal1"/>
        <w:ind w:left="720"/>
        <w:rPr>
          <w:rFonts w:ascii="Verdana" w:hAnsi="Verdana" w:cs="Tahoma"/>
          <w:sz w:val="16"/>
          <w:szCs w:val="16"/>
          <w:u w:val="single"/>
          <w:lang w:val="en-GB"/>
        </w:rPr>
      </w:pPr>
    </w:p>
    <w:p w14:paraId="30524E30" w14:textId="77777777" w:rsidR="00B62D89" w:rsidRDefault="00B62D89" w:rsidP="008C30EE">
      <w:pPr>
        <w:pStyle w:val="TableNormal1"/>
        <w:ind w:left="720" w:firstLine="720"/>
        <w:rPr>
          <w:rFonts w:ascii="Verdana" w:hAnsi="Verdana" w:cs="Tahoma"/>
          <w:sz w:val="16"/>
          <w:szCs w:val="16"/>
          <w:u w:val="single"/>
          <w:lang w:val="en-GB"/>
        </w:rPr>
      </w:pPr>
      <w:r w:rsidRPr="002F2BC8">
        <w:rPr>
          <w:rFonts w:ascii="Verdana" w:hAnsi="Verdana" w:cs="Tahoma"/>
          <w:sz w:val="16"/>
          <w:szCs w:val="16"/>
          <w:u w:val="single"/>
          <w:lang w:val="en-GB"/>
        </w:rPr>
        <w:t xml:space="preserve">Filter Screen for </w:t>
      </w:r>
      <w:r>
        <w:rPr>
          <w:rFonts w:ascii="Verdana" w:hAnsi="Verdana" w:cs="Tahoma"/>
          <w:sz w:val="16"/>
          <w:szCs w:val="16"/>
          <w:u w:val="single"/>
          <w:lang w:val="en-GB"/>
        </w:rPr>
        <w:t xml:space="preserve">Company Wise </w:t>
      </w:r>
      <w:r w:rsidRPr="002F2BC8">
        <w:rPr>
          <w:rFonts w:ascii="Verdana" w:hAnsi="Verdana" w:cs="Tahoma"/>
          <w:sz w:val="16"/>
          <w:szCs w:val="16"/>
          <w:u w:val="single"/>
          <w:lang w:val="en-GB"/>
        </w:rPr>
        <w:t>Transaction report</w:t>
      </w:r>
    </w:p>
    <w:p w14:paraId="608E43AE" w14:textId="77777777" w:rsidR="008101E6" w:rsidRPr="0045443B" w:rsidRDefault="008101E6" w:rsidP="00B62D89">
      <w:pPr>
        <w:pStyle w:val="TableNormal1"/>
        <w:ind w:left="720"/>
        <w:rPr>
          <w:rFonts w:ascii="Verdana" w:hAnsi="Verdana" w:cs="Tahoma"/>
          <w:sz w:val="16"/>
          <w:szCs w:val="16"/>
          <w:lang w:val="en-GB"/>
        </w:rPr>
      </w:pPr>
    </w:p>
    <w:p w14:paraId="4CC7458C" w14:textId="77777777" w:rsidR="00B62D89" w:rsidRDefault="00B62D89" w:rsidP="008101E6">
      <w:pPr>
        <w:pStyle w:val="TableNormal1"/>
        <w:ind w:left="720"/>
        <w:jc w:val="center"/>
        <w:rPr>
          <w:rFonts w:ascii="Verdana" w:hAnsi="Verdana" w:cs="Tahoma"/>
          <w:sz w:val="16"/>
          <w:szCs w:val="16"/>
          <w:lang w:val="en-GB"/>
        </w:rPr>
      </w:pPr>
      <w:r>
        <w:rPr>
          <w:rFonts w:ascii="Verdana" w:hAnsi="Verdana" w:cs="Tahoma"/>
          <w:noProof/>
          <w:sz w:val="16"/>
          <w:szCs w:val="16"/>
          <w:lang w:val="en-US" w:eastAsia="en-US"/>
        </w:rPr>
        <w:drawing>
          <wp:inline distT="0" distB="0" distL="0" distR="0" wp14:anchorId="48F43C07" wp14:editId="5CAFAAAA">
            <wp:extent cx="5419725" cy="3533775"/>
            <wp:effectExtent l="19050" t="0" r="9525" b="0"/>
            <wp:docPr id="2" name="Picture 8" descr="C:\Users\danish.siddiqui\Desktop\BB reports\Utility Transaction Log Report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sh.siddiqui\Desktop\BB reports\Utility Transaction Log Report filter.jpg"/>
                    <pic:cNvPicPr>
                      <a:picLocks noChangeAspect="1" noChangeArrowheads="1"/>
                    </pic:cNvPicPr>
                  </pic:nvPicPr>
                  <pic:blipFill>
                    <a:blip r:embed="rId24"/>
                    <a:srcRect/>
                    <a:stretch>
                      <a:fillRect/>
                    </a:stretch>
                  </pic:blipFill>
                  <pic:spPr bwMode="auto">
                    <a:xfrm>
                      <a:off x="0" y="0"/>
                      <a:ext cx="5419725" cy="3533775"/>
                    </a:xfrm>
                    <a:prstGeom prst="rect">
                      <a:avLst/>
                    </a:prstGeom>
                    <a:noFill/>
                    <a:ln w="9525">
                      <a:noFill/>
                      <a:miter lim="800000"/>
                      <a:headEnd/>
                      <a:tailEnd/>
                    </a:ln>
                  </pic:spPr>
                </pic:pic>
              </a:graphicData>
            </a:graphic>
          </wp:inline>
        </w:drawing>
      </w:r>
    </w:p>
    <w:p w14:paraId="13C3F5D0" w14:textId="77777777" w:rsidR="00B62D89" w:rsidRDefault="00B62D89" w:rsidP="00B62D89">
      <w:pPr>
        <w:pStyle w:val="TableNormal1"/>
        <w:ind w:left="720"/>
        <w:rPr>
          <w:rFonts w:ascii="Verdana" w:hAnsi="Verdana" w:cs="Tahoma"/>
          <w:sz w:val="16"/>
          <w:szCs w:val="16"/>
          <w:lang w:val="en-GB"/>
        </w:rPr>
      </w:pPr>
    </w:p>
    <w:p w14:paraId="5FB9D9E4" w14:textId="77777777" w:rsidR="00B62D89" w:rsidRDefault="00B62D89" w:rsidP="00B62D89">
      <w:pPr>
        <w:pStyle w:val="TableNormal1"/>
        <w:ind w:left="720"/>
        <w:rPr>
          <w:rFonts w:ascii="Verdana" w:hAnsi="Verdana" w:cs="Tahoma"/>
          <w:sz w:val="16"/>
          <w:szCs w:val="16"/>
          <w:u w:val="single"/>
          <w:lang w:val="en-GB"/>
        </w:rPr>
      </w:pPr>
      <w:r>
        <w:rPr>
          <w:rFonts w:ascii="Verdana" w:hAnsi="Verdana" w:cs="Tahoma"/>
          <w:sz w:val="16"/>
          <w:szCs w:val="16"/>
          <w:u w:val="single"/>
          <w:lang w:val="en-GB"/>
        </w:rPr>
        <w:t>View</w:t>
      </w:r>
      <w:r w:rsidRPr="002F2BC8">
        <w:rPr>
          <w:rFonts w:ascii="Verdana" w:hAnsi="Verdana" w:cs="Tahoma"/>
          <w:sz w:val="16"/>
          <w:szCs w:val="16"/>
          <w:u w:val="single"/>
          <w:lang w:val="en-GB"/>
        </w:rPr>
        <w:t xml:space="preserve"> </w:t>
      </w:r>
      <w:r>
        <w:rPr>
          <w:rFonts w:ascii="Verdana" w:hAnsi="Verdana" w:cs="Tahoma"/>
          <w:sz w:val="16"/>
          <w:szCs w:val="16"/>
          <w:u w:val="single"/>
          <w:lang w:val="en-GB"/>
        </w:rPr>
        <w:t xml:space="preserve">of Utility </w:t>
      </w:r>
      <w:r w:rsidRPr="002F2BC8">
        <w:rPr>
          <w:rFonts w:ascii="Verdana" w:hAnsi="Verdana" w:cs="Tahoma"/>
          <w:sz w:val="16"/>
          <w:szCs w:val="16"/>
          <w:u w:val="single"/>
          <w:lang w:val="en-GB"/>
        </w:rPr>
        <w:t xml:space="preserve">Transaction </w:t>
      </w:r>
      <w:r>
        <w:rPr>
          <w:rFonts w:ascii="Verdana" w:hAnsi="Verdana" w:cs="Tahoma"/>
          <w:sz w:val="16"/>
          <w:szCs w:val="16"/>
          <w:u w:val="single"/>
          <w:lang w:val="en-GB"/>
        </w:rPr>
        <w:t xml:space="preserve">log </w:t>
      </w:r>
      <w:r w:rsidRPr="002F2BC8">
        <w:rPr>
          <w:rFonts w:ascii="Verdana" w:hAnsi="Verdana" w:cs="Tahoma"/>
          <w:sz w:val="16"/>
          <w:szCs w:val="16"/>
          <w:u w:val="single"/>
          <w:lang w:val="en-GB"/>
        </w:rPr>
        <w:t>report</w:t>
      </w:r>
    </w:p>
    <w:p w14:paraId="77E8FBE8" w14:textId="77777777" w:rsidR="005D2FED" w:rsidRDefault="005D2FED" w:rsidP="00B62D89">
      <w:pPr>
        <w:pStyle w:val="TableNormal1"/>
        <w:ind w:left="720"/>
        <w:rPr>
          <w:rFonts w:ascii="Verdana" w:hAnsi="Verdana" w:cs="Tahoma"/>
          <w:sz w:val="16"/>
          <w:szCs w:val="16"/>
          <w:u w:val="single"/>
          <w:lang w:val="en-GB"/>
        </w:rPr>
      </w:pPr>
    </w:p>
    <w:p w14:paraId="4014EBB1" w14:textId="77777777" w:rsidR="00B62D89" w:rsidRDefault="00B62D89" w:rsidP="005D2FED">
      <w:pPr>
        <w:pStyle w:val="TableNormal1"/>
        <w:ind w:left="720"/>
        <w:jc w:val="center"/>
        <w:rPr>
          <w:rFonts w:ascii="Verdana" w:hAnsi="Verdana" w:cs="Tahoma"/>
          <w:sz w:val="16"/>
          <w:szCs w:val="16"/>
          <w:lang w:val="en-GB"/>
        </w:rPr>
      </w:pPr>
      <w:r>
        <w:rPr>
          <w:rFonts w:ascii="Verdana" w:hAnsi="Verdana" w:cs="Tahoma"/>
          <w:noProof/>
          <w:sz w:val="16"/>
          <w:szCs w:val="16"/>
          <w:lang w:val="en-US" w:eastAsia="en-US"/>
        </w:rPr>
        <w:drawing>
          <wp:inline distT="0" distB="0" distL="0" distR="0" wp14:anchorId="5A331898" wp14:editId="75435B14">
            <wp:extent cx="5476875" cy="2085975"/>
            <wp:effectExtent l="19050" t="0" r="9525" b="0"/>
            <wp:docPr id="1" name="Picture 9" descr="C:\Users\danish.siddiqui\Desktop\BB reports\utilityTransaction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sh.siddiqui\Desktop\BB reports\utilityTransactionreport.jpg"/>
                    <pic:cNvPicPr>
                      <a:picLocks noChangeAspect="1" noChangeArrowheads="1"/>
                    </pic:cNvPicPr>
                  </pic:nvPicPr>
                  <pic:blipFill>
                    <a:blip r:embed="rId25"/>
                    <a:srcRect/>
                    <a:stretch>
                      <a:fillRect/>
                    </a:stretch>
                  </pic:blipFill>
                  <pic:spPr bwMode="auto">
                    <a:xfrm>
                      <a:off x="0" y="0"/>
                      <a:ext cx="5476875" cy="2085975"/>
                    </a:xfrm>
                    <a:prstGeom prst="rect">
                      <a:avLst/>
                    </a:prstGeom>
                    <a:noFill/>
                    <a:ln w="9525">
                      <a:noFill/>
                      <a:miter lim="800000"/>
                      <a:headEnd/>
                      <a:tailEnd/>
                    </a:ln>
                  </pic:spPr>
                </pic:pic>
              </a:graphicData>
            </a:graphic>
          </wp:inline>
        </w:drawing>
      </w:r>
    </w:p>
    <w:p w14:paraId="7DA2BB3D" w14:textId="77777777" w:rsidR="00B62D89" w:rsidRPr="005D2FED" w:rsidRDefault="00B62D89" w:rsidP="00B62D89">
      <w:pPr>
        <w:pStyle w:val="TableNormal1"/>
        <w:ind w:firstLine="45"/>
        <w:rPr>
          <w:rFonts w:asciiTheme="minorHAnsi" w:hAnsiTheme="minorHAnsi" w:cstheme="minorHAnsi"/>
          <w:sz w:val="22"/>
          <w:szCs w:val="22"/>
          <w:lang w:val="en-GB"/>
        </w:rPr>
      </w:pPr>
      <w:r>
        <w:rPr>
          <w:rFonts w:ascii="Verdana" w:hAnsi="Verdana" w:cs="Tahoma"/>
          <w:sz w:val="16"/>
          <w:szCs w:val="16"/>
          <w:lang w:val="en-GB"/>
        </w:rPr>
        <w:br w:type="page"/>
      </w:r>
      <w:r w:rsidRPr="005D2FED">
        <w:rPr>
          <w:rFonts w:asciiTheme="minorHAnsi" w:hAnsiTheme="minorHAnsi" w:cstheme="minorHAnsi"/>
          <w:sz w:val="22"/>
          <w:szCs w:val="22"/>
          <w:lang w:val="en-GB"/>
        </w:rPr>
        <w:lastRenderedPageBreak/>
        <w:t>Following column will be displayed on company wise transaction report.</w:t>
      </w:r>
    </w:p>
    <w:p w14:paraId="66F62079" w14:textId="77777777" w:rsidR="00B62D89" w:rsidRPr="005D2FED" w:rsidRDefault="00B62D89" w:rsidP="00B62D89">
      <w:pPr>
        <w:pStyle w:val="TableNormal1"/>
        <w:ind w:firstLine="45"/>
        <w:rPr>
          <w:rFonts w:asciiTheme="minorHAnsi" w:hAnsiTheme="minorHAnsi" w:cstheme="minorHAnsi"/>
          <w:sz w:val="22"/>
          <w:szCs w:val="22"/>
          <w:lang w:val="en-GB"/>
        </w:rPr>
      </w:pPr>
    </w:p>
    <w:p w14:paraId="0B48B1FA"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Transaction Date Time</w:t>
      </w:r>
    </w:p>
    <w:p w14:paraId="7EE08C7F"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PAN</w:t>
      </w:r>
    </w:p>
    <w:p w14:paraId="077AEBB0"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Terminal</w:t>
      </w:r>
      <w:r w:rsidRPr="005D2FED">
        <w:rPr>
          <w:rFonts w:asciiTheme="minorHAnsi" w:hAnsiTheme="minorHAnsi" w:cstheme="minorHAnsi"/>
          <w:sz w:val="22"/>
          <w:szCs w:val="22"/>
          <w:lang w:val="en-GB"/>
        </w:rPr>
        <w:tab/>
      </w:r>
    </w:p>
    <w:p w14:paraId="11B062AE"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Transaction Name</w:t>
      </w:r>
    </w:p>
    <w:p w14:paraId="36C67957"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Channel Name</w:t>
      </w:r>
    </w:p>
    <w:p w14:paraId="7729C70F"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Acquirer Instrument Id</w:t>
      </w:r>
    </w:p>
    <w:p w14:paraId="18C67D18"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Account Number</w:t>
      </w:r>
    </w:p>
    <w:p w14:paraId="11B9B1E7"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Transaction Amount</w:t>
      </w:r>
    </w:p>
    <w:p w14:paraId="1BEA9687"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Response Code</w:t>
      </w:r>
    </w:p>
    <w:p w14:paraId="119D87F2"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Company Name</w:t>
      </w:r>
    </w:p>
    <w:p w14:paraId="63750CA7"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Billing Aggregator (This phase only cover 1 link UBPS)</w:t>
      </w:r>
    </w:p>
    <w:p w14:paraId="1C735649" w14:textId="77777777" w:rsidR="00B62D89" w:rsidRDefault="00B62D89" w:rsidP="00B62D89">
      <w:pPr>
        <w:pStyle w:val="TableNormal1"/>
        <w:rPr>
          <w:rFonts w:ascii="Verdana" w:hAnsi="Verdana" w:cs="Tahoma"/>
          <w:sz w:val="16"/>
          <w:szCs w:val="16"/>
          <w:lang w:val="en-GB"/>
        </w:rPr>
      </w:pPr>
    </w:p>
    <w:p w14:paraId="0FC1EC6A" w14:textId="77777777" w:rsidR="00B62D89" w:rsidRDefault="00B62D89" w:rsidP="00B62D89">
      <w:pPr>
        <w:pStyle w:val="TableNormal1"/>
        <w:rPr>
          <w:rFonts w:ascii="Verdana" w:hAnsi="Verdana" w:cs="Tahoma"/>
          <w:sz w:val="16"/>
          <w:szCs w:val="16"/>
          <w:lang w:val="en-GB"/>
        </w:rPr>
      </w:pPr>
    </w:p>
    <w:p w14:paraId="1D975356" w14:textId="77777777" w:rsidR="00B62D89" w:rsidRPr="00223F7E" w:rsidRDefault="00B62D89" w:rsidP="00223F7E">
      <w:pPr>
        <w:pStyle w:val="Style2"/>
      </w:pPr>
      <w:bookmarkStart w:id="38" w:name="_Toc389483817"/>
      <w:r w:rsidRPr="00223F7E">
        <w:t>Fund Transfer Detail Report</w:t>
      </w:r>
      <w:bookmarkEnd w:id="38"/>
    </w:p>
    <w:p w14:paraId="5164BFE4" w14:textId="77777777" w:rsidR="00B62D89" w:rsidRPr="0045443B" w:rsidRDefault="00B62D89" w:rsidP="00B62D89">
      <w:pPr>
        <w:pStyle w:val="TableNormal1"/>
        <w:rPr>
          <w:rFonts w:ascii="Verdana" w:hAnsi="Verdana" w:cs="Tahoma"/>
          <w:sz w:val="16"/>
          <w:szCs w:val="16"/>
          <w:lang w:val="en-GB"/>
        </w:rPr>
      </w:pPr>
    </w:p>
    <w:p w14:paraId="212269C4" w14:textId="77777777" w:rsidR="00B62D89" w:rsidRDefault="00B62D89" w:rsidP="00223F7E">
      <w:pPr>
        <w:pStyle w:val="TableNormal1"/>
        <w:ind w:left="720" w:firstLine="720"/>
        <w:rPr>
          <w:rFonts w:ascii="Verdana" w:hAnsi="Verdana" w:cs="Tahoma"/>
          <w:sz w:val="16"/>
          <w:szCs w:val="16"/>
          <w:u w:val="single"/>
          <w:lang w:val="en-GB"/>
        </w:rPr>
      </w:pPr>
      <w:r w:rsidRPr="002F2BC8">
        <w:rPr>
          <w:rFonts w:ascii="Verdana" w:hAnsi="Verdana" w:cs="Tahoma"/>
          <w:sz w:val="16"/>
          <w:szCs w:val="16"/>
          <w:u w:val="single"/>
          <w:lang w:val="en-GB"/>
        </w:rPr>
        <w:t xml:space="preserve">Filter Screen for </w:t>
      </w:r>
      <w:r>
        <w:rPr>
          <w:rFonts w:ascii="Verdana" w:hAnsi="Verdana" w:cs="Tahoma"/>
          <w:sz w:val="16"/>
          <w:szCs w:val="16"/>
          <w:u w:val="single"/>
          <w:lang w:val="en-GB"/>
        </w:rPr>
        <w:t>Fund Transfer</w:t>
      </w:r>
      <w:r w:rsidRPr="002F2BC8">
        <w:rPr>
          <w:rFonts w:ascii="Verdana" w:hAnsi="Verdana" w:cs="Tahoma"/>
          <w:sz w:val="16"/>
          <w:szCs w:val="16"/>
          <w:u w:val="single"/>
          <w:lang w:val="en-GB"/>
        </w:rPr>
        <w:t xml:space="preserve"> report. </w:t>
      </w:r>
    </w:p>
    <w:p w14:paraId="4040592C" w14:textId="77777777" w:rsidR="00223F7E" w:rsidRPr="0045443B" w:rsidRDefault="00223F7E" w:rsidP="00223F7E">
      <w:pPr>
        <w:pStyle w:val="TableNormal1"/>
        <w:ind w:left="720" w:firstLine="720"/>
        <w:rPr>
          <w:rFonts w:ascii="Verdana" w:hAnsi="Verdana" w:cs="Tahoma"/>
          <w:sz w:val="16"/>
          <w:szCs w:val="16"/>
          <w:lang w:val="en-GB"/>
        </w:rPr>
      </w:pPr>
    </w:p>
    <w:p w14:paraId="7FA9C612" w14:textId="77777777" w:rsidR="00B62D89" w:rsidRPr="0045443B" w:rsidRDefault="00B62D89" w:rsidP="005D2FED">
      <w:pPr>
        <w:jc w:val="center"/>
      </w:pPr>
      <w:r>
        <w:rPr>
          <w:rFonts w:ascii="Verdana" w:hAnsi="Verdana" w:cs="Tahoma"/>
          <w:noProof/>
          <w:sz w:val="16"/>
          <w:szCs w:val="16"/>
        </w:rPr>
        <w:drawing>
          <wp:inline distT="0" distB="0" distL="0" distR="0" wp14:anchorId="340A02A1" wp14:editId="7F13B7C5">
            <wp:extent cx="5438775" cy="2914650"/>
            <wp:effectExtent l="19050" t="0" r="9525" b="0"/>
            <wp:docPr id="10" name="Picture 10" descr="C:\Users\danish.siddiqui\Desktop\BB reports\Funds Transfer Detail Report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sh.siddiqui\Desktop\BB reports\Funds Transfer Detail Report filter.jpg"/>
                    <pic:cNvPicPr>
                      <a:picLocks noChangeAspect="1" noChangeArrowheads="1"/>
                    </pic:cNvPicPr>
                  </pic:nvPicPr>
                  <pic:blipFill>
                    <a:blip r:embed="rId26"/>
                    <a:srcRect/>
                    <a:stretch>
                      <a:fillRect/>
                    </a:stretch>
                  </pic:blipFill>
                  <pic:spPr bwMode="auto">
                    <a:xfrm>
                      <a:off x="0" y="0"/>
                      <a:ext cx="5438775" cy="2914650"/>
                    </a:xfrm>
                    <a:prstGeom prst="rect">
                      <a:avLst/>
                    </a:prstGeom>
                    <a:noFill/>
                    <a:ln w="9525">
                      <a:noFill/>
                      <a:miter lim="800000"/>
                      <a:headEnd/>
                      <a:tailEnd/>
                    </a:ln>
                  </pic:spPr>
                </pic:pic>
              </a:graphicData>
            </a:graphic>
          </wp:inline>
        </w:drawing>
      </w:r>
    </w:p>
    <w:p w14:paraId="2F209F9E" w14:textId="77777777" w:rsidR="00B62D89" w:rsidRDefault="00B62D89" w:rsidP="00B62D89">
      <w:pPr>
        <w:rPr>
          <w:lang w:val="en-GB"/>
        </w:rPr>
      </w:pPr>
    </w:p>
    <w:p w14:paraId="11984CA3" w14:textId="77777777" w:rsidR="00B62D89" w:rsidRDefault="00B62D89" w:rsidP="00B62D89">
      <w:pPr>
        <w:pStyle w:val="TableNormal1"/>
        <w:ind w:left="720"/>
        <w:rPr>
          <w:rFonts w:ascii="Verdana" w:hAnsi="Verdana" w:cs="Tahoma"/>
          <w:sz w:val="16"/>
          <w:szCs w:val="16"/>
          <w:u w:val="single"/>
          <w:lang w:val="en-GB"/>
        </w:rPr>
      </w:pPr>
      <w:r>
        <w:rPr>
          <w:rFonts w:ascii="Verdana" w:hAnsi="Verdana" w:cs="Tahoma"/>
          <w:sz w:val="16"/>
          <w:szCs w:val="16"/>
          <w:u w:val="single"/>
          <w:lang w:val="en-GB"/>
        </w:rPr>
        <w:br w:type="page"/>
      </w:r>
      <w:r>
        <w:rPr>
          <w:rFonts w:ascii="Verdana" w:hAnsi="Verdana" w:cs="Tahoma"/>
          <w:sz w:val="16"/>
          <w:szCs w:val="16"/>
          <w:u w:val="single"/>
          <w:lang w:val="en-GB"/>
        </w:rPr>
        <w:lastRenderedPageBreak/>
        <w:t>View</w:t>
      </w:r>
      <w:r w:rsidRPr="002F2BC8">
        <w:rPr>
          <w:rFonts w:ascii="Verdana" w:hAnsi="Verdana" w:cs="Tahoma"/>
          <w:sz w:val="16"/>
          <w:szCs w:val="16"/>
          <w:u w:val="single"/>
          <w:lang w:val="en-GB"/>
        </w:rPr>
        <w:t xml:space="preserve"> </w:t>
      </w:r>
      <w:r>
        <w:rPr>
          <w:rFonts w:ascii="Verdana" w:hAnsi="Verdana" w:cs="Tahoma"/>
          <w:sz w:val="16"/>
          <w:szCs w:val="16"/>
          <w:u w:val="single"/>
          <w:lang w:val="en-GB"/>
        </w:rPr>
        <w:t>of Fund transfer R</w:t>
      </w:r>
      <w:r w:rsidRPr="002F2BC8">
        <w:rPr>
          <w:rFonts w:ascii="Verdana" w:hAnsi="Verdana" w:cs="Tahoma"/>
          <w:sz w:val="16"/>
          <w:szCs w:val="16"/>
          <w:u w:val="single"/>
          <w:lang w:val="en-GB"/>
        </w:rPr>
        <w:t xml:space="preserve">eport. </w:t>
      </w:r>
    </w:p>
    <w:p w14:paraId="1AC0D3B2" w14:textId="77777777" w:rsidR="00B62D89" w:rsidRDefault="00B62D89" w:rsidP="005D2FED">
      <w:pPr>
        <w:pStyle w:val="TableNormal1"/>
        <w:jc w:val="center"/>
        <w:rPr>
          <w:rFonts w:ascii="Verdana" w:hAnsi="Verdana" w:cs="Tahoma"/>
          <w:sz w:val="16"/>
          <w:szCs w:val="16"/>
          <w:lang w:val="en-GB"/>
        </w:rPr>
      </w:pPr>
      <w:r>
        <w:rPr>
          <w:rFonts w:ascii="Verdana" w:hAnsi="Verdana" w:cs="Tahoma"/>
          <w:noProof/>
          <w:sz w:val="16"/>
          <w:szCs w:val="16"/>
          <w:lang w:val="en-US" w:eastAsia="en-US"/>
        </w:rPr>
        <w:drawing>
          <wp:inline distT="0" distB="0" distL="0" distR="0" wp14:anchorId="327E063D" wp14:editId="27C22DCD">
            <wp:extent cx="5486400" cy="2466975"/>
            <wp:effectExtent l="19050" t="0" r="0" b="0"/>
            <wp:docPr id="11" name="Picture 11" descr="C:\Users\danish.siddiqui\Desktop\BB reports\Fund transfer detail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sh.siddiqui\Desktop\BB reports\Fund transfer detail report.jpg"/>
                    <pic:cNvPicPr>
                      <a:picLocks noChangeAspect="1" noChangeArrowheads="1"/>
                    </pic:cNvPicPr>
                  </pic:nvPicPr>
                  <pic:blipFill>
                    <a:blip r:embed="rId27"/>
                    <a:srcRect/>
                    <a:stretch>
                      <a:fillRect/>
                    </a:stretch>
                  </pic:blipFill>
                  <pic:spPr bwMode="auto">
                    <a:xfrm>
                      <a:off x="0" y="0"/>
                      <a:ext cx="5486400" cy="2466975"/>
                    </a:xfrm>
                    <a:prstGeom prst="rect">
                      <a:avLst/>
                    </a:prstGeom>
                    <a:noFill/>
                    <a:ln w="9525">
                      <a:noFill/>
                      <a:miter lim="800000"/>
                      <a:headEnd/>
                      <a:tailEnd/>
                    </a:ln>
                  </pic:spPr>
                </pic:pic>
              </a:graphicData>
            </a:graphic>
          </wp:inline>
        </w:drawing>
      </w:r>
    </w:p>
    <w:p w14:paraId="72861C44" w14:textId="77777777" w:rsidR="00B62D89" w:rsidRDefault="00B62D89" w:rsidP="00B62D89">
      <w:pPr>
        <w:pStyle w:val="TableNormal1"/>
        <w:rPr>
          <w:rFonts w:ascii="Verdana" w:hAnsi="Verdana" w:cs="Tahoma"/>
          <w:sz w:val="16"/>
          <w:szCs w:val="16"/>
          <w:lang w:val="en-GB"/>
        </w:rPr>
      </w:pPr>
    </w:p>
    <w:p w14:paraId="1DF75D48" w14:textId="77777777" w:rsidR="00B62D89" w:rsidRPr="005D2FED" w:rsidRDefault="00B62D89" w:rsidP="00B62D89">
      <w:pPr>
        <w:pStyle w:val="TableNormal1"/>
        <w:rPr>
          <w:rFonts w:asciiTheme="minorHAnsi" w:hAnsiTheme="minorHAnsi" w:cstheme="minorHAnsi"/>
          <w:sz w:val="22"/>
          <w:szCs w:val="22"/>
          <w:lang w:val="en-GB"/>
        </w:rPr>
      </w:pPr>
      <w:r w:rsidRPr="005D2FED">
        <w:rPr>
          <w:rFonts w:asciiTheme="minorHAnsi" w:hAnsiTheme="minorHAnsi" w:cstheme="minorHAnsi"/>
          <w:sz w:val="22"/>
          <w:szCs w:val="22"/>
          <w:lang w:val="en-GB"/>
        </w:rPr>
        <w:t xml:space="preserve">Channel wise transaction report has groping on Branch: </w:t>
      </w:r>
    </w:p>
    <w:p w14:paraId="35C2614F" w14:textId="77777777" w:rsidR="00B62D89" w:rsidRPr="005D2FED" w:rsidRDefault="00B62D89" w:rsidP="00B62D89">
      <w:pPr>
        <w:pStyle w:val="TableNormal1"/>
        <w:rPr>
          <w:rFonts w:asciiTheme="minorHAnsi" w:hAnsiTheme="minorHAnsi" w:cstheme="minorHAnsi"/>
          <w:sz w:val="22"/>
          <w:szCs w:val="22"/>
          <w:lang w:val="en-GB"/>
        </w:rPr>
      </w:pPr>
      <w:r w:rsidRPr="005D2FED">
        <w:rPr>
          <w:rFonts w:asciiTheme="minorHAnsi" w:hAnsiTheme="minorHAnsi" w:cstheme="minorHAnsi"/>
          <w:sz w:val="22"/>
          <w:szCs w:val="22"/>
          <w:lang w:val="en-GB"/>
        </w:rPr>
        <w:t>For branchless banking branch will be empty or UNKNOWN and display following columns:</w:t>
      </w:r>
    </w:p>
    <w:p w14:paraId="7D1BD87B" w14:textId="77777777" w:rsidR="00B62D89" w:rsidRPr="005D2FED" w:rsidRDefault="00B62D89" w:rsidP="00B62D89">
      <w:pPr>
        <w:pStyle w:val="TableNormal1"/>
        <w:ind w:firstLine="45"/>
        <w:rPr>
          <w:rFonts w:asciiTheme="minorHAnsi" w:hAnsiTheme="minorHAnsi" w:cstheme="minorHAnsi"/>
          <w:sz w:val="22"/>
          <w:szCs w:val="22"/>
          <w:lang w:val="en-GB"/>
        </w:rPr>
      </w:pPr>
    </w:p>
    <w:p w14:paraId="304CDD26"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Serial Number</w:t>
      </w:r>
    </w:p>
    <w:p w14:paraId="0FCCB507"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Transaction Date Time</w:t>
      </w:r>
    </w:p>
    <w:p w14:paraId="3B498630"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From Account</w:t>
      </w:r>
    </w:p>
    <w:p w14:paraId="0EADC591"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To Account</w:t>
      </w:r>
    </w:p>
    <w:p w14:paraId="3B811542"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STAN</w:t>
      </w:r>
    </w:p>
    <w:p w14:paraId="621946B0" w14:textId="77777777" w:rsidR="00B62D89" w:rsidRPr="005D2FED" w:rsidRDefault="00B62D89" w:rsidP="005E6B3D">
      <w:pPr>
        <w:pStyle w:val="TableNormal1"/>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Terminal</w:t>
      </w:r>
    </w:p>
    <w:p w14:paraId="7EB9B33D" w14:textId="77777777" w:rsidR="005D2FED" w:rsidRPr="005D2FED" w:rsidRDefault="005D2FED" w:rsidP="005E6B3D">
      <w:pPr>
        <w:pStyle w:val="BodyText"/>
        <w:numPr>
          <w:ilvl w:val="0"/>
          <w:numId w:val="10"/>
        </w:numPr>
        <w:rPr>
          <w:rFonts w:asciiTheme="minorHAnsi" w:hAnsiTheme="minorHAnsi" w:cstheme="minorHAnsi"/>
          <w:sz w:val="22"/>
          <w:szCs w:val="22"/>
          <w:lang w:val="en-GB"/>
        </w:rPr>
      </w:pPr>
      <w:r w:rsidRPr="005D2FED">
        <w:rPr>
          <w:rFonts w:asciiTheme="minorHAnsi" w:hAnsiTheme="minorHAnsi" w:cstheme="minorHAnsi"/>
          <w:sz w:val="22"/>
          <w:szCs w:val="22"/>
          <w:lang w:val="en-GB"/>
        </w:rPr>
        <w:t>Response Code</w:t>
      </w:r>
    </w:p>
    <w:p w14:paraId="351E1B2E" w14:textId="77777777" w:rsidR="005D2FED" w:rsidRDefault="005D2FED" w:rsidP="005D2FED">
      <w:pPr>
        <w:pStyle w:val="TableNormal1"/>
        <w:ind w:left="765"/>
        <w:rPr>
          <w:rFonts w:ascii="Verdana" w:hAnsi="Verdana" w:cs="Tahoma"/>
          <w:sz w:val="16"/>
          <w:szCs w:val="16"/>
          <w:lang w:val="en-GB"/>
        </w:rPr>
      </w:pPr>
    </w:p>
    <w:p w14:paraId="5F057C77" w14:textId="77777777" w:rsidR="00DB1A07" w:rsidRDefault="00DB1A07">
      <w:pPr>
        <w:rPr>
          <w:rFonts w:ascii="Arial" w:eastAsia="SimSun" w:hAnsi="Arial" w:cs="Times New Roman"/>
          <w:sz w:val="20"/>
          <w:szCs w:val="24"/>
          <w:lang w:val="en-GB" w:eastAsia="zh-CN"/>
        </w:rPr>
      </w:pPr>
      <w:r>
        <w:rPr>
          <w:lang w:val="en-GB"/>
        </w:rPr>
        <w:br w:type="page"/>
      </w:r>
    </w:p>
    <w:p w14:paraId="7084C961" w14:textId="77777777" w:rsidR="00DB1A07" w:rsidRDefault="00DB1A07" w:rsidP="005E6B3D">
      <w:pPr>
        <w:pStyle w:val="Style1"/>
        <w:numPr>
          <w:ilvl w:val="0"/>
          <w:numId w:val="6"/>
        </w:numPr>
      </w:pPr>
      <w:bookmarkStart w:id="39" w:name="_Toc389483818"/>
      <w:r>
        <w:lastRenderedPageBreak/>
        <w:t>Functional Specifications – Ambit</w:t>
      </w:r>
      <w:bookmarkEnd w:id="39"/>
    </w:p>
    <w:p w14:paraId="051F3D74" w14:textId="77777777" w:rsidR="00FE2FFB" w:rsidRDefault="00FE2FFB" w:rsidP="00FE2FFB">
      <w:pPr>
        <w:pStyle w:val="Style1"/>
        <w:numPr>
          <w:ilvl w:val="0"/>
          <w:numId w:val="0"/>
        </w:numPr>
        <w:ind w:left="360"/>
      </w:pPr>
    </w:p>
    <w:p w14:paraId="1A85449D" w14:textId="77777777" w:rsidR="00FE2FFB" w:rsidRDefault="00FE2FFB" w:rsidP="00FE2FFB">
      <w:pPr>
        <w:pStyle w:val="Style2"/>
      </w:pPr>
      <w:bookmarkStart w:id="40" w:name="_Toc389472091"/>
      <w:bookmarkStart w:id="41" w:name="_Toc388967801"/>
      <w:bookmarkStart w:id="42" w:name="_Toc389483819"/>
      <w:r>
        <w:t>Wallet Account Menu</w:t>
      </w:r>
      <w:bookmarkEnd w:id="40"/>
      <w:bookmarkEnd w:id="42"/>
    </w:p>
    <w:p w14:paraId="05A5FABA" w14:textId="77777777" w:rsidR="00FE2FFB" w:rsidRDefault="00FE2FFB" w:rsidP="00FE2FFB">
      <w:pPr>
        <w:spacing w:line="240" w:lineRule="auto"/>
        <w:jc w:val="both"/>
        <w:rPr>
          <w:rFonts w:cs="Arial"/>
          <w:lang w:val="en-GB"/>
        </w:rPr>
      </w:pPr>
      <w:r w:rsidRPr="001B567C">
        <w:rPr>
          <w:rFonts w:cs="Arial"/>
          <w:lang w:val="en-GB"/>
        </w:rPr>
        <w:t>All Wallet Account-related features will be clubbed together under a separate menu item “Wallet Account”.</w:t>
      </w:r>
    </w:p>
    <w:p w14:paraId="4B90742E" w14:textId="77777777" w:rsidR="00FE2FFB" w:rsidRPr="001B567C" w:rsidRDefault="00FE2FFB" w:rsidP="00FE2FFB">
      <w:pPr>
        <w:spacing w:line="240" w:lineRule="auto"/>
        <w:jc w:val="both"/>
        <w:rPr>
          <w:rFonts w:cs="Arial"/>
          <w:lang w:val="en-GB"/>
        </w:rPr>
      </w:pPr>
      <w:r w:rsidRPr="001B567C">
        <w:rPr>
          <w:rFonts w:cs="Arial"/>
          <w:lang w:val="en-GB"/>
        </w:rPr>
        <w:t>The following sub-menu items are available in this Phase:</w:t>
      </w:r>
    </w:p>
    <w:p w14:paraId="7FC5F4E7" w14:textId="77777777" w:rsidR="00FE2FFB" w:rsidRDefault="00FE2FFB" w:rsidP="00FE2FFB">
      <w:pPr>
        <w:pStyle w:val="ListParagraph"/>
        <w:numPr>
          <w:ilvl w:val="0"/>
          <w:numId w:val="9"/>
        </w:numPr>
        <w:jc w:val="both"/>
        <w:rPr>
          <w:rFonts w:cs="Arial"/>
          <w:lang w:val="en-GB"/>
        </w:rPr>
      </w:pPr>
      <w:r w:rsidRPr="001B567C">
        <w:rPr>
          <w:rFonts w:cs="Arial"/>
          <w:lang w:val="en-GB"/>
        </w:rPr>
        <w:t>Fund Transfer JS to Wallet</w:t>
      </w:r>
    </w:p>
    <w:p w14:paraId="68514D35" w14:textId="77777777" w:rsidR="00FE2FFB" w:rsidRPr="001B567C" w:rsidRDefault="00FE2FFB" w:rsidP="00FE2FFB">
      <w:pPr>
        <w:pStyle w:val="ListParagraph"/>
        <w:numPr>
          <w:ilvl w:val="0"/>
          <w:numId w:val="9"/>
        </w:numPr>
        <w:jc w:val="both"/>
        <w:rPr>
          <w:rFonts w:cs="Arial"/>
          <w:lang w:val="en-GB"/>
        </w:rPr>
      </w:pPr>
      <w:r>
        <w:rPr>
          <w:rFonts w:cs="Arial"/>
          <w:lang w:val="en-GB"/>
        </w:rPr>
        <w:t>Beneficiary Management</w:t>
      </w:r>
    </w:p>
    <w:p w14:paraId="120BDDDF" w14:textId="77777777" w:rsidR="00FE2FFB" w:rsidRDefault="00FE2FFB" w:rsidP="00FE2FFB">
      <w:pPr>
        <w:keepNext/>
        <w:jc w:val="center"/>
      </w:pPr>
    </w:p>
    <w:p w14:paraId="6C4B71E6" w14:textId="77777777" w:rsidR="00FE2FFB" w:rsidRPr="00196A5C" w:rsidRDefault="00FE2FFB" w:rsidP="00FE2FFB">
      <w:pPr>
        <w:pStyle w:val="Style2"/>
        <w:jc w:val="both"/>
        <w:rPr>
          <w:rFonts w:cs="Arial"/>
          <w:lang w:val="en-GB"/>
        </w:rPr>
      </w:pPr>
      <w:bookmarkStart w:id="43" w:name="_Toc388967802"/>
      <w:bookmarkStart w:id="44" w:name="_Toc389472092"/>
      <w:bookmarkStart w:id="45" w:name="_Toc389483820"/>
      <w:r>
        <w:t>Fund Transfer JS to Wallet</w:t>
      </w:r>
      <w:bookmarkEnd w:id="43"/>
      <w:bookmarkEnd w:id="44"/>
      <w:bookmarkEnd w:id="45"/>
    </w:p>
    <w:p w14:paraId="255D861C" w14:textId="77777777" w:rsidR="00FE2FFB" w:rsidRPr="001B567C" w:rsidRDefault="00FE2FFB" w:rsidP="00FE2FFB">
      <w:pPr>
        <w:spacing w:line="240" w:lineRule="auto"/>
        <w:jc w:val="both"/>
        <w:rPr>
          <w:rFonts w:cs="Arial"/>
          <w:lang w:val="en-GB"/>
        </w:rPr>
      </w:pPr>
      <w:r w:rsidRPr="001B567C">
        <w:rPr>
          <w:rFonts w:cs="Arial"/>
          <w:lang w:val="en-GB"/>
        </w:rPr>
        <w:t>The user selects “Fund Transfer JS to Wallet” option from the Wallet Account Menu. Following Screen is shown.</w:t>
      </w:r>
    </w:p>
    <w:p w14:paraId="0FEE95E6" w14:textId="77777777" w:rsidR="00FE2FFB" w:rsidRDefault="00FE2FFB" w:rsidP="00FE2FFB">
      <w:pPr>
        <w:spacing w:line="240" w:lineRule="auto"/>
        <w:jc w:val="center"/>
      </w:pPr>
      <w:r>
        <w:rPr>
          <w:noProof/>
        </w:rPr>
        <w:drawing>
          <wp:inline distT="0" distB="0" distL="0" distR="0" wp14:anchorId="7598014B" wp14:editId="63769E0B">
            <wp:extent cx="5695950" cy="3123585"/>
            <wp:effectExtent l="76200" t="76200" r="114300" b="1149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5950" cy="3123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F95519" w14:textId="77777777" w:rsidR="00FE2FFB" w:rsidRDefault="00FE2FFB" w:rsidP="00FE2FFB">
      <w:pPr>
        <w:pStyle w:val="Caption"/>
        <w:jc w:val="center"/>
        <w:rPr>
          <w:lang w:val="en-GB"/>
        </w:rPr>
      </w:pPr>
      <w:r>
        <w:t xml:space="preserve">Figure </w:t>
      </w:r>
      <w:fldSimple w:instr=" SEQ Figure \* ARABIC ">
        <w:r>
          <w:rPr>
            <w:noProof/>
          </w:rPr>
          <w:t>6</w:t>
        </w:r>
      </w:fldSimple>
      <w:r>
        <w:t xml:space="preserve"> – Fund Transfer – JS to Wallet Account - Main Screen</w:t>
      </w:r>
    </w:p>
    <w:p w14:paraId="4E4270EE" w14:textId="77777777" w:rsidR="00FE2FFB" w:rsidRPr="00D004AC" w:rsidRDefault="00FE2FFB" w:rsidP="00FE2FFB">
      <w:pPr>
        <w:jc w:val="both"/>
        <w:rPr>
          <w:b/>
          <w:color w:val="C00000"/>
          <w:lang w:val="en-GB"/>
        </w:rPr>
      </w:pPr>
      <w:r w:rsidRPr="00D004AC">
        <w:rPr>
          <w:b/>
          <w:color w:val="C00000"/>
          <w:lang w:val="en-GB"/>
        </w:rPr>
        <w:t>Input Fields</w:t>
      </w:r>
    </w:p>
    <w:tbl>
      <w:tblPr>
        <w:tblStyle w:val="MediumGrid3-Accent4"/>
        <w:tblW w:w="9074" w:type="dxa"/>
        <w:jc w:val="center"/>
        <w:tblLayout w:type="fixed"/>
        <w:tblLook w:val="00A0" w:firstRow="1" w:lastRow="0" w:firstColumn="1" w:lastColumn="0" w:noHBand="0" w:noVBand="0"/>
      </w:tblPr>
      <w:tblGrid>
        <w:gridCol w:w="1638"/>
        <w:gridCol w:w="1324"/>
        <w:gridCol w:w="900"/>
        <w:gridCol w:w="1350"/>
        <w:gridCol w:w="1075"/>
        <w:gridCol w:w="2787"/>
      </w:tblGrid>
      <w:tr w:rsidR="00FE2FFB" w:rsidRPr="00972767" w14:paraId="5BB0B2CF" w14:textId="77777777" w:rsidTr="00894D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8" w:type="dxa"/>
          </w:tcPr>
          <w:p w14:paraId="65F333EC" w14:textId="77777777" w:rsidR="00FE2FFB" w:rsidRPr="006D723C" w:rsidRDefault="00FE2FFB" w:rsidP="00894DD2">
            <w:pPr>
              <w:rPr>
                <w:rFonts w:ascii="Arial" w:hAnsi="Arial" w:cs="Arial"/>
                <w:b w:val="0"/>
                <w:bCs w:val="0"/>
                <w:sz w:val="20"/>
                <w:szCs w:val="20"/>
                <w:lang w:val="en-GB"/>
              </w:rPr>
            </w:pPr>
            <w:r w:rsidRPr="006D723C">
              <w:rPr>
                <w:rFonts w:ascii="Arial" w:hAnsi="Arial" w:cs="Arial"/>
                <w:bCs w:val="0"/>
                <w:sz w:val="20"/>
                <w:szCs w:val="20"/>
                <w:lang w:val="en-GB"/>
              </w:rPr>
              <w:t>Field</w:t>
            </w:r>
          </w:p>
        </w:tc>
        <w:tc>
          <w:tcPr>
            <w:cnfStyle w:val="000010000000" w:firstRow="0" w:lastRow="0" w:firstColumn="0" w:lastColumn="0" w:oddVBand="1" w:evenVBand="0" w:oddHBand="0" w:evenHBand="0" w:firstRowFirstColumn="0" w:firstRowLastColumn="0" w:lastRowFirstColumn="0" w:lastRowLastColumn="0"/>
            <w:tcW w:w="1324" w:type="dxa"/>
          </w:tcPr>
          <w:p w14:paraId="3E1BE04B" w14:textId="77777777" w:rsidR="00FE2FFB" w:rsidRPr="006D723C" w:rsidRDefault="00FE2FFB" w:rsidP="00894DD2">
            <w:pPr>
              <w:rPr>
                <w:b w:val="0"/>
                <w:bCs w:val="0"/>
                <w:lang w:val="en-GB"/>
              </w:rPr>
            </w:pPr>
            <w:r w:rsidRPr="006D723C">
              <w:rPr>
                <w:bCs w:val="0"/>
                <w:lang w:val="en-GB"/>
              </w:rPr>
              <w:t>Type</w:t>
            </w:r>
          </w:p>
        </w:tc>
        <w:tc>
          <w:tcPr>
            <w:tcW w:w="900" w:type="dxa"/>
          </w:tcPr>
          <w:p w14:paraId="4E7864E1" w14:textId="77777777" w:rsidR="00FE2FFB" w:rsidRPr="006D723C" w:rsidRDefault="00FE2FFB" w:rsidP="00894DD2">
            <w:pPr>
              <w:cnfStyle w:val="100000000000" w:firstRow="1" w:lastRow="0" w:firstColumn="0" w:lastColumn="0" w:oddVBand="0" w:evenVBand="0" w:oddHBand="0" w:evenHBand="0" w:firstRowFirstColumn="0" w:firstRowLastColumn="0" w:lastRowFirstColumn="0" w:lastRowLastColumn="0"/>
              <w:rPr>
                <w:b w:val="0"/>
                <w:bCs w:val="0"/>
                <w:lang w:val="en-GB"/>
              </w:rPr>
            </w:pPr>
            <w:r w:rsidRPr="006D723C">
              <w:rPr>
                <w:bCs w:val="0"/>
                <w:lang w:val="en-GB"/>
              </w:rPr>
              <w:t>Length</w:t>
            </w:r>
          </w:p>
        </w:tc>
        <w:tc>
          <w:tcPr>
            <w:cnfStyle w:val="000010000000" w:firstRow="0" w:lastRow="0" w:firstColumn="0" w:lastColumn="0" w:oddVBand="1" w:evenVBand="0" w:oddHBand="0" w:evenHBand="0" w:firstRowFirstColumn="0" w:firstRowLastColumn="0" w:lastRowFirstColumn="0" w:lastRowLastColumn="0"/>
            <w:tcW w:w="1350" w:type="dxa"/>
          </w:tcPr>
          <w:p w14:paraId="7BC2D816" w14:textId="77777777" w:rsidR="00FE2FFB" w:rsidRPr="006D723C" w:rsidRDefault="00FE2FFB" w:rsidP="00894DD2">
            <w:pPr>
              <w:rPr>
                <w:b w:val="0"/>
                <w:bCs w:val="0"/>
                <w:lang w:val="en-GB"/>
              </w:rPr>
            </w:pPr>
            <w:r w:rsidRPr="006D723C">
              <w:rPr>
                <w:bCs w:val="0"/>
                <w:lang w:val="en-GB"/>
              </w:rPr>
              <w:t>Mandatory</w:t>
            </w:r>
          </w:p>
        </w:tc>
        <w:tc>
          <w:tcPr>
            <w:tcW w:w="1075" w:type="dxa"/>
          </w:tcPr>
          <w:p w14:paraId="7CE8C7B6" w14:textId="77777777" w:rsidR="00FE2FFB" w:rsidRPr="006D723C" w:rsidRDefault="00FE2FFB" w:rsidP="00894DD2">
            <w:pPr>
              <w:cnfStyle w:val="100000000000" w:firstRow="1" w:lastRow="0" w:firstColumn="0" w:lastColumn="0" w:oddVBand="0" w:evenVBand="0" w:oddHBand="0" w:evenHBand="0" w:firstRowFirstColumn="0" w:firstRowLastColumn="0" w:lastRowFirstColumn="0" w:lastRowLastColumn="0"/>
              <w:rPr>
                <w:b w:val="0"/>
                <w:bCs w:val="0"/>
                <w:lang w:val="en-GB"/>
              </w:rPr>
            </w:pPr>
            <w:r w:rsidRPr="006D723C">
              <w:rPr>
                <w:bCs w:val="0"/>
                <w:lang w:val="en-GB"/>
              </w:rPr>
              <w:t>Enabled</w:t>
            </w:r>
          </w:p>
        </w:tc>
        <w:tc>
          <w:tcPr>
            <w:cnfStyle w:val="000010000000" w:firstRow="0" w:lastRow="0" w:firstColumn="0" w:lastColumn="0" w:oddVBand="1" w:evenVBand="0" w:oddHBand="0" w:evenHBand="0" w:firstRowFirstColumn="0" w:firstRowLastColumn="0" w:lastRowFirstColumn="0" w:lastRowLastColumn="0"/>
            <w:tcW w:w="2787" w:type="dxa"/>
          </w:tcPr>
          <w:p w14:paraId="09429DE9" w14:textId="77777777" w:rsidR="00FE2FFB" w:rsidRPr="006D723C" w:rsidRDefault="00FE2FFB" w:rsidP="00894DD2">
            <w:pPr>
              <w:rPr>
                <w:b w:val="0"/>
                <w:bCs w:val="0"/>
                <w:lang w:val="en-GB"/>
              </w:rPr>
            </w:pPr>
            <w:r w:rsidRPr="006D723C">
              <w:rPr>
                <w:bCs w:val="0"/>
                <w:lang w:val="en-GB"/>
              </w:rPr>
              <w:t>Description</w:t>
            </w:r>
          </w:p>
        </w:tc>
      </w:tr>
      <w:tr w:rsidR="00FE2FFB" w:rsidRPr="00972767" w14:paraId="44A74015" w14:textId="77777777" w:rsidTr="00894D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8" w:type="dxa"/>
          </w:tcPr>
          <w:p w14:paraId="24C88DC3" w14:textId="77777777" w:rsidR="00FE2FFB" w:rsidRPr="006D723C" w:rsidRDefault="00FE2FFB" w:rsidP="00894DD2">
            <w:pPr>
              <w:rPr>
                <w:rFonts w:ascii="Arial" w:hAnsi="Arial" w:cs="Arial"/>
                <w:bCs w:val="0"/>
                <w:sz w:val="20"/>
                <w:szCs w:val="20"/>
                <w:lang w:val="en-GB"/>
              </w:rPr>
            </w:pPr>
            <w:r w:rsidRPr="006D723C">
              <w:rPr>
                <w:rFonts w:ascii="Arial" w:hAnsi="Arial" w:cs="Arial"/>
                <w:bCs w:val="0"/>
                <w:sz w:val="20"/>
                <w:szCs w:val="20"/>
                <w:lang w:val="en-GB"/>
              </w:rPr>
              <w:t>From Account/ Card / Prepaid Card</w:t>
            </w:r>
          </w:p>
        </w:tc>
        <w:tc>
          <w:tcPr>
            <w:cnfStyle w:val="000010000000" w:firstRow="0" w:lastRow="0" w:firstColumn="0" w:lastColumn="0" w:oddVBand="1" w:evenVBand="0" w:oddHBand="0" w:evenHBand="0" w:firstRowFirstColumn="0" w:firstRowLastColumn="0" w:lastRowFirstColumn="0" w:lastRowLastColumn="0"/>
            <w:tcW w:w="1324" w:type="dxa"/>
          </w:tcPr>
          <w:p w14:paraId="3CF32E28" w14:textId="77777777" w:rsidR="00FE2FFB" w:rsidRPr="006D723C" w:rsidRDefault="00FE2FFB" w:rsidP="00894DD2">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RadioGroup</w:t>
            </w:r>
          </w:p>
        </w:tc>
        <w:tc>
          <w:tcPr>
            <w:tcW w:w="900" w:type="dxa"/>
          </w:tcPr>
          <w:p w14:paraId="583E96D6" w14:textId="77777777" w:rsidR="00FE2FFB" w:rsidRPr="006D723C" w:rsidRDefault="00FE2FFB" w:rsidP="00894DD2">
            <w:pPr>
              <w:cnfStyle w:val="000000100000" w:firstRow="0" w:lastRow="0" w:firstColumn="0" w:lastColumn="0" w:oddVBand="0" w:evenVBand="0" w:oddHBand="1" w:evenHBand="0" w:firstRowFirstColumn="0" w:firstRowLastColumn="0" w:lastRowFirstColumn="0" w:lastRowLastColumn="0"/>
              <w:rPr>
                <w:rFonts w:ascii="Arial" w:eastAsia="SimSun" w:hAnsi="Arial" w:cs="Times New Roman"/>
                <w:color w:val="000000"/>
                <w:sz w:val="20"/>
                <w:szCs w:val="24"/>
                <w:lang w:val="en-GB" w:eastAsia="zh-CN"/>
              </w:rPr>
            </w:pPr>
          </w:p>
        </w:tc>
        <w:tc>
          <w:tcPr>
            <w:cnfStyle w:val="000010000000" w:firstRow="0" w:lastRow="0" w:firstColumn="0" w:lastColumn="0" w:oddVBand="1" w:evenVBand="0" w:oddHBand="0" w:evenHBand="0" w:firstRowFirstColumn="0" w:firstRowLastColumn="0" w:lastRowFirstColumn="0" w:lastRowLastColumn="0"/>
            <w:tcW w:w="1350" w:type="dxa"/>
          </w:tcPr>
          <w:p w14:paraId="742D7591" w14:textId="77777777" w:rsidR="00FE2FFB" w:rsidRPr="006D723C" w:rsidRDefault="00FE2FFB" w:rsidP="00894DD2">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Y</w:t>
            </w:r>
          </w:p>
        </w:tc>
        <w:tc>
          <w:tcPr>
            <w:tcW w:w="1075" w:type="dxa"/>
          </w:tcPr>
          <w:p w14:paraId="0F04361D" w14:textId="77777777" w:rsidR="00FE2FFB" w:rsidRPr="006D723C" w:rsidRDefault="00FE2FFB" w:rsidP="00894DD2">
            <w:pPr>
              <w:cnfStyle w:val="000000100000" w:firstRow="0" w:lastRow="0" w:firstColumn="0" w:lastColumn="0" w:oddVBand="0" w:evenVBand="0" w:oddHBand="1" w:evenHBand="0" w:firstRowFirstColumn="0" w:firstRowLastColumn="0" w:lastRowFirstColumn="0" w:lastRowLastColumn="0"/>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Y</w:t>
            </w:r>
          </w:p>
        </w:tc>
        <w:tc>
          <w:tcPr>
            <w:cnfStyle w:val="000010000000" w:firstRow="0" w:lastRow="0" w:firstColumn="0" w:lastColumn="0" w:oddVBand="1" w:evenVBand="0" w:oddHBand="0" w:evenHBand="0" w:firstRowFirstColumn="0" w:firstRowLastColumn="0" w:lastRowFirstColumn="0" w:lastRowLastColumn="0"/>
            <w:tcW w:w="2787" w:type="dxa"/>
          </w:tcPr>
          <w:p w14:paraId="2F9CA285" w14:textId="77777777" w:rsidR="00FE2FFB" w:rsidRPr="006D723C" w:rsidRDefault="00FE2FFB" w:rsidP="00894DD2">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To select whether the user wants to specify an Account Number or a Card Number (and hence, the default account linked with that card) as the source account</w:t>
            </w:r>
          </w:p>
          <w:p w14:paraId="271393B2" w14:textId="77777777" w:rsidR="00FE2FFB" w:rsidRPr="006D723C" w:rsidRDefault="00FE2FFB" w:rsidP="00894DD2">
            <w:pPr>
              <w:rPr>
                <w:rFonts w:ascii="Arial" w:eastAsia="SimSun" w:hAnsi="Arial" w:cs="Times New Roman"/>
                <w:color w:val="000000"/>
                <w:sz w:val="20"/>
                <w:szCs w:val="24"/>
                <w:lang w:val="en-GB" w:eastAsia="zh-CN"/>
              </w:rPr>
            </w:pPr>
          </w:p>
          <w:p w14:paraId="3515E32A" w14:textId="77777777" w:rsidR="00FE2FFB" w:rsidRPr="006D723C" w:rsidRDefault="00FE2FFB" w:rsidP="00894DD2">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 xml:space="preserve">If “Account” Radio Button is selected, a “From Account </w:t>
            </w:r>
            <w:r w:rsidRPr="006D723C">
              <w:rPr>
                <w:rFonts w:ascii="Arial" w:eastAsia="SimSun" w:hAnsi="Arial" w:cs="Times New Roman"/>
                <w:color w:val="000000"/>
                <w:sz w:val="20"/>
                <w:szCs w:val="24"/>
                <w:lang w:val="en-GB" w:eastAsia="zh-CN"/>
              </w:rPr>
              <w:lastRenderedPageBreak/>
              <w:t xml:space="preserve">No” drop-down list becomes visible </w:t>
            </w:r>
          </w:p>
          <w:p w14:paraId="23B89162" w14:textId="77777777" w:rsidR="00FE2FFB" w:rsidRPr="006D723C" w:rsidRDefault="00FE2FFB" w:rsidP="00894DD2">
            <w:pPr>
              <w:rPr>
                <w:rFonts w:ascii="Arial" w:eastAsia="SimSun" w:hAnsi="Arial" w:cs="Times New Roman"/>
                <w:color w:val="000000"/>
                <w:sz w:val="20"/>
                <w:szCs w:val="24"/>
                <w:lang w:val="en-GB" w:eastAsia="zh-CN"/>
              </w:rPr>
            </w:pPr>
          </w:p>
          <w:p w14:paraId="7AAE2F3F" w14:textId="77777777" w:rsidR="00FE2FFB" w:rsidRPr="006D723C" w:rsidRDefault="00FE2FFB" w:rsidP="00894DD2">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 xml:space="preserve">If “Card” Radio Button is selected, a “From Card No” drop-down list becomes visible </w:t>
            </w:r>
          </w:p>
          <w:p w14:paraId="07576B24" w14:textId="77777777" w:rsidR="00FE2FFB" w:rsidRPr="006D723C" w:rsidRDefault="00FE2FFB" w:rsidP="00894DD2">
            <w:pPr>
              <w:rPr>
                <w:rFonts w:ascii="Arial" w:eastAsia="SimSun" w:hAnsi="Arial" w:cs="Times New Roman"/>
                <w:color w:val="000000"/>
                <w:sz w:val="20"/>
                <w:szCs w:val="24"/>
                <w:lang w:val="en-GB" w:eastAsia="zh-CN"/>
              </w:rPr>
            </w:pPr>
          </w:p>
          <w:p w14:paraId="3FB6033E" w14:textId="77777777" w:rsidR="00FE2FFB" w:rsidRPr="006D723C" w:rsidRDefault="00FE2FFB" w:rsidP="00894DD2">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 xml:space="preserve">If “Prepaid Card” Radio Button is selected, a “From Prepaid Card No” drop-down list becomes visible </w:t>
            </w:r>
          </w:p>
        </w:tc>
      </w:tr>
      <w:tr w:rsidR="00FE2FFB" w:rsidRPr="00972767" w14:paraId="14E8074A" w14:textId="77777777" w:rsidTr="00894DD2">
        <w:trPr>
          <w:jc w:val="center"/>
        </w:trPr>
        <w:tc>
          <w:tcPr>
            <w:cnfStyle w:val="001000000000" w:firstRow="0" w:lastRow="0" w:firstColumn="1" w:lastColumn="0" w:oddVBand="0" w:evenVBand="0" w:oddHBand="0" w:evenHBand="0" w:firstRowFirstColumn="0" w:firstRowLastColumn="0" w:lastRowFirstColumn="0" w:lastRowLastColumn="0"/>
            <w:tcW w:w="1638" w:type="dxa"/>
          </w:tcPr>
          <w:p w14:paraId="5F52484F" w14:textId="77777777" w:rsidR="00FE2FFB" w:rsidRPr="006D723C" w:rsidRDefault="00FE2FFB" w:rsidP="00894DD2">
            <w:pPr>
              <w:rPr>
                <w:rFonts w:ascii="Arial" w:hAnsi="Arial" w:cs="Arial"/>
                <w:bCs w:val="0"/>
                <w:sz w:val="20"/>
                <w:szCs w:val="20"/>
                <w:lang w:val="en-GB"/>
              </w:rPr>
            </w:pPr>
            <w:r w:rsidRPr="006D723C">
              <w:rPr>
                <w:rFonts w:ascii="Arial" w:hAnsi="Arial" w:cs="Arial"/>
                <w:bCs w:val="0"/>
                <w:sz w:val="20"/>
                <w:szCs w:val="20"/>
                <w:lang w:val="en-GB"/>
              </w:rPr>
              <w:lastRenderedPageBreak/>
              <w:t>Amount</w:t>
            </w:r>
          </w:p>
        </w:tc>
        <w:tc>
          <w:tcPr>
            <w:cnfStyle w:val="000010000000" w:firstRow="0" w:lastRow="0" w:firstColumn="0" w:lastColumn="0" w:oddVBand="1" w:evenVBand="0" w:oddHBand="0" w:evenHBand="0" w:firstRowFirstColumn="0" w:firstRowLastColumn="0" w:lastRowFirstColumn="0" w:lastRowLastColumn="0"/>
            <w:tcW w:w="1324" w:type="dxa"/>
          </w:tcPr>
          <w:p w14:paraId="72ACE101" w14:textId="77777777" w:rsidR="00FE2FFB" w:rsidRPr="006D723C" w:rsidRDefault="00FE2FFB" w:rsidP="00894DD2">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TextBox</w:t>
            </w:r>
          </w:p>
        </w:tc>
        <w:tc>
          <w:tcPr>
            <w:tcW w:w="900" w:type="dxa"/>
          </w:tcPr>
          <w:p w14:paraId="6D40C930" w14:textId="77777777" w:rsidR="00FE2FFB" w:rsidRPr="006D723C" w:rsidRDefault="00FE2FFB" w:rsidP="00894DD2">
            <w:pPr>
              <w:cnfStyle w:val="000000000000" w:firstRow="0" w:lastRow="0" w:firstColumn="0" w:lastColumn="0" w:oddVBand="0" w:evenVBand="0" w:oddHBand="0" w:evenHBand="0" w:firstRowFirstColumn="0" w:firstRowLastColumn="0" w:lastRowFirstColumn="0" w:lastRowLastColumn="0"/>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1 – 12</w:t>
            </w:r>
          </w:p>
        </w:tc>
        <w:tc>
          <w:tcPr>
            <w:cnfStyle w:val="000010000000" w:firstRow="0" w:lastRow="0" w:firstColumn="0" w:lastColumn="0" w:oddVBand="1" w:evenVBand="0" w:oddHBand="0" w:evenHBand="0" w:firstRowFirstColumn="0" w:firstRowLastColumn="0" w:lastRowFirstColumn="0" w:lastRowLastColumn="0"/>
            <w:tcW w:w="1350" w:type="dxa"/>
          </w:tcPr>
          <w:p w14:paraId="697330F1" w14:textId="77777777" w:rsidR="00FE2FFB" w:rsidRPr="006D723C" w:rsidRDefault="00FE2FFB" w:rsidP="00894DD2">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Y</w:t>
            </w:r>
          </w:p>
        </w:tc>
        <w:tc>
          <w:tcPr>
            <w:tcW w:w="1075" w:type="dxa"/>
          </w:tcPr>
          <w:p w14:paraId="03298D28" w14:textId="77777777" w:rsidR="00FE2FFB" w:rsidRPr="006D723C" w:rsidRDefault="00FE2FFB" w:rsidP="00894DD2">
            <w:pPr>
              <w:cnfStyle w:val="000000000000" w:firstRow="0" w:lastRow="0" w:firstColumn="0" w:lastColumn="0" w:oddVBand="0" w:evenVBand="0" w:oddHBand="0" w:evenHBand="0" w:firstRowFirstColumn="0" w:firstRowLastColumn="0" w:lastRowFirstColumn="0" w:lastRowLastColumn="0"/>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Y</w:t>
            </w:r>
          </w:p>
        </w:tc>
        <w:tc>
          <w:tcPr>
            <w:cnfStyle w:val="000010000000" w:firstRow="0" w:lastRow="0" w:firstColumn="0" w:lastColumn="0" w:oddVBand="1" w:evenVBand="0" w:oddHBand="0" w:evenHBand="0" w:firstRowFirstColumn="0" w:firstRowLastColumn="0" w:lastRowFirstColumn="0" w:lastRowLastColumn="0"/>
            <w:tcW w:w="2787" w:type="dxa"/>
          </w:tcPr>
          <w:p w14:paraId="6C18F7D1" w14:textId="77777777" w:rsidR="00FE2FFB" w:rsidRPr="006D723C" w:rsidRDefault="00FE2FFB" w:rsidP="00894DD2">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Numeric. Value must be between 1 and 1,000,000,000 inclusive</w:t>
            </w:r>
          </w:p>
        </w:tc>
      </w:tr>
      <w:tr w:rsidR="00FE2FFB" w:rsidRPr="00972767" w14:paraId="44EE7FBB" w14:textId="77777777" w:rsidTr="00894D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8" w:type="dxa"/>
          </w:tcPr>
          <w:p w14:paraId="246C5DC1" w14:textId="77777777" w:rsidR="00FE2FFB" w:rsidRPr="006D723C" w:rsidRDefault="00FE2FFB" w:rsidP="00894DD2">
            <w:pPr>
              <w:rPr>
                <w:rFonts w:ascii="Arial" w:hAnsi="Arial" w:cs="Arial"/>
                <w:bCs w:val="0"/>
                <w:sz w:val="20"/>
                <w:szCs w:val="20"/>
                <w:lang w:val="en-GB"/>
              </w:rPr>
            </w:pPr>
            <w:r w:rsidRPr="006D723C">
              <w:rPr>
                <w:rFonts w:ascii="Arial" w:hAnsi="Arial" w:cs="Arial"/>
                <w:bCs w:val="0"/>
                <w:sz w:val="20"/>
                <w:szCs w:val="20"/>
                <w:lang w:val="en-GB"/>
              </w:rPr>
              <w:t>Amount in Words</w:t>
            </w:r>
          </w:p>
        </w:tc>
        <w:tc>
          <w:tcPr>
            <w:cnfStyle w:val="000010000000" w:firstRow="0" w:lastRow="0" w:firstColumn="0" w:lastColumn="0" w:oddVBand="1" w:evenVBand="0" w:oddHBand="0" w:evenHBand="0" w:firstRowFirstColumn="0" w:firstRowLastColumn="0" w:lastRowFirstColumn="0" w:lastRowLastColumn="0"/>
            <w:tcW w:w="1324" w:type="dxa"/>
          </w:tcPr>
          <w:p w14:paraId="6C556D9B" w14:textId="77777777" w:rsidR="00FE2FFB" w:rsidRPr="006D723C" w:rsidRDefault="00FE2FFB" w:rsidP="00894DD2">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TextBox</w:t>
            </w:r>
          </w:p>
        </w:tc>
        <w:tc>
          <w:tcPr>
            <w:tcW w:w="900" w:type="dxa"/>
          </w:tcPr>
          <w:p w14:paraId="245AD1DD" w14:textId="77777777" w:rsidR="00FE2FFB" w:rsidRPr="006D723C" w:rsidRDefault="00FE2FFB" w:rsidP="00894DD2">
            <w:pPr>
              <w:cnfStyle w:val="000000100000" w:firstRow="0" w:lastRow="0" w:firstColumn="0" w:lastColumn="0" w:oddVBand="0" w:evenVBand="0" w:oddHBand="1" w:evenHBand="0" w:firstRowFirstColumn="0" w:firstRowLastColumn="0" w:lastRowFirstColumn="0" w:lastRowLastColumn="0"/>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1 – 10</w:t>
            </w:r>
          </w:p>
        </w:tc>
        <w:tc>
          <w:tcPr>
            <w:cnfStyle w:val="000010000000" w:firstRow="0" w:lastRow="0" w:firstColumn="0" w:lastColumn="0" w:oddVBand="1" w:evenVBand="0" w:oddHBand="0" w:evenHBand="0" w:firstRowFirstColumn="0" w:firstRowLastColumn="0" w:lastRowFirstColumn="0" w:lastRowLastColumn="0"/>
            <w:tcW w:w="1350" w:type="dxa"/>
          </w:tcPr>
          <w:p w14:paraId="4B31DD2E" w14:textId="77777777" w:rsidR="00FE2FFB" w:rsidRPr="006D723C" w:rsidRDefault="00FE2FFB" w:rsidP="00894DD2">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Y</w:t>
            </w:r>
          </w:p>
        </w:tc>
        <w:tc>
          <w:tcPr>
            <w:tcW w:w="1075" w:type="dxa"/>
          </w:tcPr>
          <w:p w14:paraId="52FF1C01" w14:textId="77777777" w:rsidR="00FE2FFB" w:rsidRPr="006D723C" w:rsidRDefault="00FE2FFB" w:rsidP="00894DD2">
            <w:pPr>
              <w:cnfStyle w:val="000000100000" w:firstRow="0" w:lastRow="0" w:firstColumn="0" w:lastColumn="0" w:oddVBand="0" w:evenVBand="0" w:oddHBand="1" w:evenHBand="0" w:firstRowFirstColumn="0" w:firstRowLastColumn="0" w:lastRowFirstColumn="0" w:lastRowLastColumn="0"/>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N</w:t>
            </w:r>
          </w:p>
        </w:tc>
        <w:tc>
          <w:tcPr>
            <w:cnfStyle w:val="000010000000" w:firstRow="0" w:lastRow="0" w:firstColumn="0" w:lastColumn="0" w:oddVBand="1" w:evenVBand="0" w:oddHBand="0" w:evenHBand="0" w:firstRowFirstColumn="0" w:firstRowLastColumn="0" w:lastRowFirstColumn="0" w:lastRowLastColumn="0"/>
            <w:tcW w:w="2787" w:type="dxa"/>
          </w:tcPr>
          <w:p w14:paraId="1FE23A97" w14:textId="77777777" w:rsidR="00FE2FFB" w:rsidRPr="006D723C" w:rsidRDefault="00FE2FFB" w:rsidP="00894DD2">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A textual description of the value entered in the “Amount” field (auto filled)</w:t>
            </w:r>
          </w:p>
        </w:tc>
      </w:tr>
      <w:tr w:rsidR="00FE2FFB" w:rsidRPr="004D5B26" w14:paraId="68FCF9C9" w14:textId="77777777" w:rsidTr="00894DD2">
        <w:trPr>
          <w:jc w:val="center"/>
        </w:trPr>
        <w:tc>
          <w:tcPr>
            <w:cnfStyle w:val="001000000000" w:firstRow="0" w:lastRow="0" w:firstColumn="1" w:lastColumn="0" w:oddVBand="0" w:evenVBand="0" w:oddHBand="0" w:evenHBand="0" w:firstRowFirstColumn="0" w:firstRowLastColumn="0" w:lastRowFirstColumn="0" w:lastRowLastColumn="0"/>
            <w:tcW w:w="1638" w:type="dxa"/>
          </w:tcPr>
          <w:p w14:paraId="0CA710B6" w14:textId="77777777" w:rsidR="00FE2FFB" w:rsidRPr="004D5B26" w:rsidRDefault="00FE2FFB" w:rsidP="00894DD2">
            <w:pPr>
              <w:rPr>
                <w:b w:val="0"/>
                <w:bCs w:val="0"/>
                <w:lang w:val="en-GB"/>
              </w:rPr>
            </w:pPr>
            <w:r w:rsidRPr="004D5B26">
              <w:rPr>
                <w:b w:val="0"/>
                <w:bCs w:val="0"/>
                <w:lang w:val="en-GB"/>
              </w:rPr>
              <w:t>Select Transfer Option</w:t>
            </w:r>
          </w:p>
        </w:tc>
        <w:tc>
          <w:tcPr>
            <w:cnfStyle w:val="000010000000" w:firstRow="0" w:lastRow="0" w:firstColumn="0" w:lastColumn="0" w:oddVBand="1" w:evenVBand="0" w:oddHBand="0" w:evenHBand="0" w:firstRowFirstColumn="0" w:firstRowLastColumn="0" w:lastRowFirstColumn="0" w:lastRowLastColumn="0"/>
            <w:tcW w:w="1324" w:type="dxa"/>
          </w:tcPr>
          <w:p w14:paraId="0038DF8D" w14:textId="77777777" w:rsidR="00FE2FFB" w:rsidRPr="004D5B26" w:rsidRDefault="00FE2FFB" w:rsidP="00894DD2">
            <w:pPr>
              <w:rPr>
                <w:lang w:val="en-GB"/>
              </w:rPr>
            </w:pPr>
            <w:r w:rsidRPr="004D5B26">
              <w:rPr>
                <w:lang w:val="en-GB"/>
              </w:rPr>
              <w:t>RadioGroup</w:t>
            </w:r>
          </w:p>
        </w:tc>
        <w:tc>
          <w:tcPr>
            <w:tcW w:w="900" w:type="dxa"/>
          </w:tcPr>
          <w:p w14:paraId="20E4D800" w14:textId="77777777" w:rsidR="00FE2FFB" w:rsidRPr="004D5B26" w:rsidRDefault="00FE2FFB" w:rsidP="00894DD2">
            <w:pPr>
              <w:cnfStyle w:val="000000000000" w:firstRow="0" w:lastRow="0" w:firstColumn="0" w:lastColumn="0" w:oddVBand="0" w:evenVBand="0" w:oddHBand="0" w:evenHBand="0" w:firstRowFirstColumn="0" w:firstRowLastColumn="0" w:lastRowFirstColumn="0" w:lastRowLastColumn="0"/>
              <w:rPr>
                <w:lang w:val="en-GB"/>
              </w:rPr>
            </w:pPr>
          </w:p>
        </w:tc>
        <w:tc>
          <w:tcPr>
            <w:cnfStyle w:val="000010000000" w:firstRow="0" w:lastRow="0" w:firstColumn="0" w:lastColumn="0" w:oddVBand="1" w:evenVBand="0" w:oddHBand="0" w:evenHBand="0" w:firstRowFirstColumn="0" w:firstRowLastColumn="0" w:lastRowFirstColumn="0" w:lastRowLastColumn="0"/>
            <w:tcW w:w="1350" w:type="dxa"/>
          </w:tcPr>
          <w:p w14:paraId="063F3F30" w14:textId="77777777" w:rsidR="00FE2FFB" w:rsidRPr="004D5B26" w:rsidRDefault="00FE2FFB" w:rsidP="00894DD2">
            <w:pPr>
              <w:rPr>
                <w:lang w:val="en-GB"/>
              </w:rPr>
            </w:pPr>
            <w:r w:rsidRPr="004D5B26">
              <w:rPr>
                <w:lang w:val="en-GB"/>
              </w:rPr>
              <w:t>Y</w:t>
            </w:r>
          </w:p>
        </w:tc>
        <w:tc>
          <w:tcPr>
            <w:tcW w:w="1075" w:type="dxa"/>
          </w:tcPr>
          <w:p w14:paraId="4367C55E" w14:textId="77777777" w:rsidR="00FE2FFB" w:rsidRPr="004D5B26" w:rsidRDefault="00FE2FFB" w:rsidP="00894DD2">
            <w:pPr>
              <w:cnfStyle w:val="000000000000" w:firstRow="0" w:lastRow="0" w:firstColumn="0" w:lastColumn="0" w:oddVBand="0" w:evenVBand="0" w:oddHBand="0" w:evenHBand="0" w:firstRowFirstColumn="0" w:firstRowLastColumn="0" w:lastRowFirstColumn="0" w:lastRowLastColumn="0"/>
              <w:rPr>
                <w:lang w:val="en-GB"/>
              </w:rPr>
            </w:pPr>
            <w:r w:rsidRPr="004D5B26">
              <w:rPr>
                <w:lang w:val="en-GB"/>
              </w:rPr>
              <w:t>Y</w:t>
            </w:r>
          </w:p>
        </w:tc>
        <w:tc>
          <w:tcPr>
            <w:cnfStyle w:val="000010000000" w:firstRow="0" w:lastRow="0" w:firstColumn="0" w:lastColumn="0" w:oddVBand="1" w:evenVBand="0" w:oddHBand="0" w:evenHBand="0" w:firstRowFirstColumn="0" w:firstRowLastColumn="0" w:lastRowFirstColumn="0" w:lastRowLastColumn="0"/>
            <w:tcW w:w="2787" w:type="dxa"/>
          </w:tcPr>
          <w:p w14:paraId="7F0B7213" w14:textId="77777777" w:rsidR="00FE2FFB" w:rsidRPr="004D5B26" w:rsidRDefault="00FE2FFB" w:rsidP="00894DD2">
            <w:pPr>
              <w:rPr>
                <w:lang w:val="en-GB"/>
              </w:rPr>
            </w:pPr>
            <w:r w:rsidRPr="004D5B26">
              <w:rPr>
                <w:lang w:val="en-GB"/>
              </w:rPr>
              <w:t>Specifies the nature of funds transfer and contains the following options (only one can be selected):</w:t>
            </w:r>
          </w:p>
          <w:p w14:paraId="75243551" w14:textId="77777777" w:rsidR="00FE2FFB" w:rsidRPr="004D5B26" w:rsidRDefault="00FE2FFB" w:rsidP="00894DD2">
            <w:pPr>
              <w:pStyle w:val="ListParagraph"/>
              <w:numPr>
                <w:ilvl w:val="0"/>
                <w:numId w:val="16"/>
              </w:numPr>
              <w:contextualSpacing w:val="0"/>
              <w:jc w:val="both"/>
              <w:rPr>
                <w:lang w:val="en-GB"/>
              </w:rPr>
            </w:pPr>
            <w:r>
              <w:rPr>
                <w:rFonts w:ascii="Arial" w:hAnsi="Arial" w:cs="Arial"/>
                <w:lang w:val="en-GB"/>
              </w:rPr>
              <w:t>Other Wallet Account</w:t>
            </w:r>
            <w:r w:rsidRPr="004D5B26">
              <w:rPr>
                <w:rFonts w:ascii="Arial" w:hAnsi="Arial" w:cs="Arial"/>
                <w:lang w:val="en-GB"/>
              </w:rPr>
              <w:t xml:space="preserve"> </w:t>
            </w:r>
          </w:p>
          <w:p w14:paraId="091E4C5B" w14:textId="77777777" w:rsidR="00FE2FFB" w:rsidRPr="004D5B26" w:rsidRDefault="00FE2FFB" w:rsidP="00894DD2">
            <w:pPr>
              <w:pStyle w:val="ListParagraph"/>
              <w:numPr>
                <w:ilvl w:val="0"/>
                <w:numId w:val="16"/>
              </w:numPr>
              <w:contextualSpacing w:val="0"/>
              <w:jc w:val="both"/>
              <w:rPr>
                <w:lang w:val="en-GB"/>
              </w:rPr>
            </w:pPr>
            <w:r>
              <w:rPr>
                <w:rFonts w:ascii="Arial" w:hAnsi="Arial" w:cs="Arial"/>
                <w:lang w:val="en-GB"/>
              </w:rPr>
              <w:t>Wallet Account Beneficiary List</w:t>
            </w:r>
          </w:p>
          <w:p w14:paraId="6A63F022" w14:textId="77777777" w:rsidR="00FE2FFB" w:rsidRPr="004D5B26" w:rsidRDefault="00FE2FFB" w:rsidP="00894DD2">
            <w:pPr>
              <w:rPr>
                <w:lang w:val="en-GB"/>
              </w:rPr>
            </w:pPr>
          </w:p>
          <w:p w14:paraId="17004795" w14:textId="77777777" w:rsidR="00FE2FFB" w:rsidRPr="004D5B26" w:rsidRDefault="00FE2FFB" w:rsidP="00894DD2">
            <w:pPr>
              <w:rPr>
                <w:lang w:val="en-GB"/>
              </w:rPr>
            </w:pPr>
            <w:r w:rsidRPr="004D5B26">
              <w:rPr>
                <w:lang w:val="en-GB"/>
              </w:rPr>
              <w:t>Relevant GUI fields and made visible and invisible depending on the option selected from this group to facilitate that particular type of funds transfer.</w:t>
            </w:r>
          </w:p>
          <w:p w14:paraId="00C6E2F1" w14:textId="77777777" w:rsidR="00FE2FFB" w:rsidRPr="004D5B26" w:rsidRDefault="00FE2FFB" w:rsidP="00894DD2">
            <w:pPr>
              <w:rPr>
                <w:lang w:val="en-GB"/>
              </w:rPr>
            </w:pPr>
          </w:p>
        </w:tc>
      </w:tr>
      <w:tr w:rsidR="00FE2FFB" w:rsidRPr="004D5B26" w14:paraId="2DE4AC85" w14:textId="77777777" w:rsidTr="00894D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8" w:type="dxa"/>
          </w:tcPr>
          <w:p w14:paraId="4C0783BD" w14:textId="77777777" w:rsidR="00FE2FFB" w:rsidRPr="006D723C" w:rsidRDefault="00FE2FFB" w:rsidP="00894DD2">
            <w:pPr>
              <w:rPr>
                <w:rFonts w:ascii="Arial" w:hAnsi="Arial" w:cs="Arial"/>
                <w:bCs w:val="0"/>
                <w:sz w:val="20"/>
                <w:szCs w:val="20"/>
                <w:lang w:val="en-GB"/>
              </w:rPr>
            </w:pPr>
            <w:r>
              <w:rPr>
                <w:rFonts w:ascii="Arial" w:hAnsi="Arial" w:cs="Arial"/>
                <w:bCs w:val="0"/>
                <w:sz w:val="20"/>
                <w:szCs w:val="20"/>
                <w:lang w:val="en-GB"/>
              </w:rPr>
              <w:t>Other</w:t>
            </w:r>
            <w:r w:rsidRPr="006D723C">
              <w:rPr>
                <w:rFonts w:ascii="Arial" w:hAnsi="Arial" w:cs="Arial"/>
                <w:bCs w:val="0"/>
                <w:sz w:val="20"/>
                <w:szCs w:val="20"/>
                <w:lang w:val="en-GB"/>
              </w:rPr>
              <w:t xml:space="preserve"> Wallet Account</w:t>
            </w:r>
          </w:p>
        </w:tc>
        <w:tc>
          <w:tcPr>
            <w:cnfStyle w:val="000010000000" w:firstRow="0" w:lastRow="0" w:firstColumn="0" w:lastColumn="0" w:oddVBand="1" w:evenVBand="0" w:oddHBand="0" w:evenHBand="0" w:firstRowFirstColumn="0" w:firstRowLastColumn="0" w:lastRowFirstColumn="0" w:lastRowLastColumn="0"/>
            <w:tcW w:w="1324" w:type="dxa"/>
          </w:tcPr>
          <w:p w14:paraId="5755C84B" w14:textId="77777777" w:rsidR="00FE2FFB" w:rsidRPr="006D723C" w:rsidRDefault="00FE2FFB" w:rsidP="00894DD2">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TextBox</w:t>
            </w:r>
          </w:p>
        </w:tc>
        <w:tc>
          <w:tcPr>
            <w:tcW w:w="900" w:type="dxa"/>
          </w:tcPr>
          <w:p w14:paraId="10F1CEE6" w14:textId="77777777" w:rsidR="00FE2FFB" w:rsidRPr="006D723C" w:rsidRDefault="00FE2FFB" w:rsidP="00894DD2">
            <w:pPr>
              <w:cnfStyle w:val="000000100000" w:firstRow="0" w:lastRow="0" w:firstColumn="0" w:lastColumn="0" w:oddVBand="0" w:evenVBand="0" w:oddHBand="1" w:evenHBand="0" w:firstRowFirstColumn="0" w:firstRowLastColumn="0" w:lastRowFirstColumn="0" w:lastRowLastColumn="0"/>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20</w:t>
            </w:r>
          </w:p>
        </w:tc>
        <w:tc>
          <w:tcPr>
            <w:cnfStyle w:val="000010000000" w:firstRow="0" w:lastRow="0" w:firstColumn="0" w:lastColumn="0" w:oddVBand="1" w:evenVBand="0" w:oddHBand="0" w:evenHBand="0" w:firstRowFirstColumn="0" w:firstRowLastColumn="0" w:lastRowFirstColumn="0" w:lastRowLastColumn="0"/>
            <w:tcW w:w="1350" w:type="dxa"/>
          </w:tcPr>
          <w:p w14:paraId="279B0561" w14:textId="77777777" w:rsidR="00FE2FFB" w:rsidRPr="006D723C" w:rsidRDefault="00FE2FFB" w:rsidP="00894DD2">
            <w:pPr>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Y</w:t>
            </w:r>
            <w:r>
              <w:rPr>
                <w:rFonts w:ascii="Arial" w:eastAsia="SimSun" w:hAnsi="Arial" w:cs="Times New Roman"/>
                <w:color w:val="000000"/>
                <w:sz w:val="20"/>
                <w:szCs w:val="24"/>
                <w:lang w:val="en-GB" w:eastAsia="zh-CN"/>
              </w:rPr>
              <w:t>/N</w:t>
            </w:r>
          </w:p>
        </w:tc>
        <w:tc>
          <w:tcPr>
            <w:tcW w:w="1075" w:type="dxa"/>
          </w:tcPr>
          <w:p w14:paraId="012A1A15" w14:textId="77777777" w:rsidR="00FE2FFB" w:rsidRPr="006D723C" w:rsidRDefault="00FE2FFB" w:rsidP="00894DD2">
            <w:pPr>
              <w:cnfStyle w:val="000000100000" w:firstRow="0" w:lastRow="0" w:firstColumn="0" w:lastColumn="0" w:oddVBand="0" w:evenVBand="0" w:oddHBand="1" w:evenHBand="0" w:firstRowFirstColumn="0" w:firstRowLastColumn="0" w:lastRowFirstColumn="0" w:lastRowLastColumn="0"/>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Y</w:t>
            </w:r>
            <w:r>
              <w:rPr>
                <w:rFonts w:ascii="Arial" w:eastAsia="SimSun" w:hAnsi="Arial" w:cs="Times New Roman"/>
                <w:color w:val="000000"/>
                <w:sz w:val="20"/>
                <w:szCs w:val="24"/>
                <w:lang w:val="en-GB" w:eastAsia="zh-CN"/>
              </w:rPr>
              <w:t>/N</w:t>
            </w:r>
          </w:p>
        </w:tc>
        <w:tc>
          <w:tcPr>
            <w:cnfStyle w:val="000010000000" w:firstRow="0" w:lastRow="0" w:firstColumn="0" w:lastColumn="0" w:oddVBand="1" w:evenVBand="0" w:oddHBand="0" w:evenHBand="0" w:firstRowFirstColumn="0" w:firstRowLastColumn="0" w:lastRowFirstColumn="0" w:lastRowLastColumn="0"/>
            <w:tcW w:w="2787" w:type="dxa"/>
          </w:tcPr>
          <w:p w14:paraId="473741D0" w14:textId="77777777" w:rsidR="00FE2FFB" w:rsidRPr="006D723C" w:rsidRDefault="00FE2FFB" w:rsidP="00894DD2">
            <w:pPr>
              <w:pStyle w:val="ListParagraph"/>
              <w:ind w:left="0"/>
              <w:rPr>
                <w:rFonts w:ascii="Arial" w:eastAsia="SimSun" w:hAnsi="Arial" w:cs="Times New Roman"/>
                <w:color w:val="000000"/>
                <w:sz w:val="20"/>
                <w:szCs w:val="24"/>
                <w:lang w:val="en-GB" w:eastAsia="zh-CN"/>
              </w:rPr>
            </w:pPr>
            <w:r w:rsidRPr="006D723C">
              <w:rPr>
                <w:rFonts w:ascii="Arial" w:eastAsia="SimSun" w:hAnsi="Arial" w:cs="Times New Roman"/>
                <w:color w:val="000000"/>
                <w:sz w:val="20"/>
                <w:szCs w:val="24"/>
                <w:lang w:val="en-GB" w:eastAsia="zh-CN"/>
              </w:rPr>
              <w:t xml:space="preserve">User will input Wallet Account Number </w:t>
            </w:r>
          </w:p>
        </w:tc>
      </w:tr>
      <w:tr w:rsidR="00FE2FFB" w:rsidRPr="004D5B26" w14:paraId="124CBE14" w14:textId="77777777" w:rsidTr="00894DD2">
        <w:trPr>
          <w:jc w:val="center"/>
        </w:trPr>
        <w:tc>
          <w:tcPr>
            <w:cnfStyle w:val="001000000000" w:firstRow="0" w:lastRow="0" w:firstColumn="1" w:lastColumn="0" w:oddVBand="0" w:evenVBand="0" w:oddHBand="0" w:evenHBand="0" w:firstRowFirstColumn="0" w:firstRowLastColumn="0" w:lastRowFirstColumn="0" w:lastRowLastColumn="0"/>
            <w:tcW w:w="1638" w:type="dxa"/>
          </w:tcPr>
          <w:p w14:paraId="38BB3518" w14:textId="77777777" w:rsidR="00FE2FFB" w:rsidRPr="00B3427E" w:rsidRDefault="00FE2FFB" w:rsidP="00894DD2">
            <w:pPr>
              <w:jc w:val="both"/>
              <w:rPr>
                <w:lang w:val="en-GB"/>
              </w:rPr>
            </w:pPr>
            <w:r w:rsidRPr="00B3427E">
              <w:rPr>
                <w:rFonts w:ascii="Arial" w:hAnsi="Arial" w:cs="Arial"/>
                <w:lang w:val="en-GB"/>
              </w:rPr>
              <w:t>Wallet Account Beneficiary List</w:t>
            </w:r>
          </w:p>
          <w:p w14:paraId="00F0BE34" w14:textId="77777777" w:rsidR="00FE2FFB" w:rsidRPr="006D723C" w:rsidRDefault="00FE2FFB" w:rsidP="00894DD2">
            <w:pPr>
              <w:rPr>
                <w:rFonts w:ascii="Arial" w:hAnsi="Arial" w:cs="Arial"/>
                <w:bCs w:val="0"/>
                <w:sz w:val="20"/>
                <w:szCs w:val="20"/>
                <w:lang w:val="en-GB"/>
              </w:rPr>
            </w:pPr>
          </w:p>
        </w:tc>
        <w:tc>
          <w:tcPr>
            <w:cnfStyle w:val="000010000000" w:firstRow="0" w:lastRow="0" w:firstColumn="0" w:lastColumn="0" w:oddVBand="1" w:evenVBand="0" w:oddHBand="0" w:evenHBand="0" w:firstRowFirstColumn="0" w:firstRowLastColumn="0" w:lastRowFirstColumn="0" w:lastRowLastColumn="0"/>
            <w:tcW w:w="1324" w:type="dxa"/>
          </w:tcPr>
          <w:p w14:paraId="2EBD7442" w14:textId="77777777" w:rsidR="00FE2FFB" w:rsidRPr="006D723C" w:rsidRDefault="00FE2FFB" w:rsidP="00894DD2">
            <w:pPr>
              <w:rPr>
                <w:rFonts w:ascii="Arial" w:eastAsia="SimSun" w:hAnsi="Arial" w:cs="Times New Roman"/>
                <w:color w:val="000000"/>
                <w:sz w:val="20"/>
                <w:szCs w:val="24"/>
                <w:lang w:val="en-GB" w:eastAsia="zh-CN"/>
              </w:rPr>
            </w:pPr>
            <w:r>
              <w:rPr>
                <w:rFonts w:ascii="Arial" w:eastAsia="SimSun" w:hAnsi="Arial" w:cs="Times New Roman"/>
                <w:color w:val="000000"/>
                <w:sz w:val="20"/>
                <w:szCs w:val="24"/>
                <w:lang w:val="en-GB" w:eastAsia="zh-CN"/>
              </w:rPr>
              <w:t>Dropdown</w:t>
            </w:r>
          </w:p>
        </w:tc>
        <w:tc>
          <w:tcPr>
            <w:tcW w:w="900" w:type="dxa"/>
          </w:tcPr>
          <w:p w14:paraId="3521D7A1" w14:textId="77777777" w:rsidR="00FE2FFB" w:rsidRPr="006D723C" w:rsidRDefault="00FE2FFB" w:rsidP="00894DD2">
            <w:pPr>
              <w:cnfStyle w:val="000000000000" w:firstRow="0" w:lastRow="0" w:firstColumn="0" w:lastColumn="0" w:oddVBand="0" w:evenVBand="0" w:oddHBand="0" w:evenHBand="0" w:firstRowFirstColumn="0" w:firstRowLastColumn="0" w:lastRowFirstColumn="0" w:lastRowLastColumn="0"/>
              <w:rPr>
                <w:rFonts w:ascii="Arial" w:eastAsia="SimSun" w:hAnsi="Arial" w:cs="Times New Roman"/>
                <w:color w:val="000000"/>
                <w:sz w:val="20"/>
                <w:szCs w:val="24"/>
                <w:lang w:val="en-GB" w:eastAsia="zh-CN"/>
              </w:rPr>
            </w:pPr>
          </w:p>
        </w:tc>
        <w:tc>
          <w:tcPr>
            <w:cnfStyle w:val="000010000000" w:firstRow="0" w:lastRow="0" w:firstColumn="0" w:lastColumn="0" w:oddVBand="1" w:evenVBand="0" w:oddHBand="0" w:evenHBand="0" w:firstRowFirstColumn="0" w:firstRowLastColumn="0" w:lastRowFirstColumn="0" w:lastRowLastColumn="0"/>
            <w:tcW w:w="1350" w:type="dxa"/>
          </w:tcPr>
          <w:p w14:paraId="6E59FDAF" w14:textId="77777777" w:rsidR="00FE2FFB" w:rsidRPr="006D723C" w:rsidRDefault="00FE2FFB" w:rsidP="00894DD2">
            <w:pPr>
              <w:rPr>
                <w:rFonts w:ascii="Arial" w:eastAsia="SimSun" w:hAnsi="Arial" w:cs="Times New Roman"/>
                <w:color w:val="000000"/>
                <w:sz w:val="20"/>
                <w:szCs w:val="24"/>
                <w:lang w:val="en-GB" w:eastAsia="zh-CN"/>
              </w:rPr>
            </w:pPr>
            <w:r>
              <w:rPr>
                <w:rFonts w:ascii="Arial" w:eastAsia="SimSun" w:hAnsi="Arial" w:cs="Times New Roman"/>
                <w:color w:val="000000"/>
                <w:sz w:val="20"/>
                <w:szCs w:val="24"/>
                <w:lang w:val="en-GB" w:eastAsia="zh-CN"/>
              </w:rPr>
              <w:t>Y/N</w:t>
            </w:r>
          </w:p>
        </w:tc>
        <w:tc>
          <w:tcPr>
            <w:tcW w:w="1075" w:type="dxa"/>
          </w:tcPr>
          <w:p w14:paraId="0D6621FE" w14:textId="77777777" w:rsidR="00FE2FFB" w:rsidRPr="006D723C" w:rsidRDefault="00FE2FFB" w:rsidP="00894DD2">
            <w:pPr>
              <w:cnfStyle w:val="000000000000" w:firstRow="0" w:lastRow="0" w:firstColumn="0" w:lastColumn="0" w:oddVBand="0" w:evenVBand="0" w:oddHBand="0" w:evenHBand="0" w:firstRowFirstColumn="0" w:firstRowLastColumn="0" w:lastRowFirstColumn="0" w:lastRowLastColumn="0"/>
              <w:rPr>
                <w:rFonts w:ascii="Arial" w:eastAsia="SimSun" w:hAnsi="Arial" w:cs="Times New Roman"/>
                <w:color w:val="000000"/>
                <w:sz w:val="20"/>
                <w:szCs w:val="24"/>
                <w:lang w:val="en-GB" w:eastAsia="zh-CN"/>
              </w:rPr>
            </w:pPr>
            <w:r>
              <w:rPr>
                <w:rFonts w:ascii="Arial" w:eastAsia="SimSun" w:hAnsi="Arial" w:cs="Times New Roman"/>
                <w:color w:val="000000"/>
                <w:sz w:val="20"/>
                <w:szCs w:val="24"/>
                <w:lang w:val="en-GB" w:eastAsia="zh-CN"/>
              </w:rPr>
              <w:t>Y/N</w:t>
            </w:r>
          </w:p>
        </w:tc>
        <w:tc>
          <w:tcPr>
            <w:cnfStyle w:val="000010000000" w:firstRow="0" w:lastRow="0" w:firstColumn="0" w:lastColumn="0" w:oddVBand="1" w:evenVBand="0" w:oddHBand="0" w:evenHBand="0" w:firstRowFirstColumn="0" w:firstRowLastColumn="0" w:lastRowFirstColumn="0" w:lastRowLastColumn="0"/>
            <w:tcW w:w="2787" w:type="dxa"/>
          </w:tcPr>
          <w:p w14:paraId="2232CF70" w14:textId="77777777" w:rsidR="00FE2FFB" w:rsidRPr="006D723C" w:rsidRDefault="00FE2FFB" w:rsidP="00894DD2">
            <w:pPr>
              <w:pStyle w:val="ListParagraph"/>
              <w:ind w:left="0"/>
              <w:rPr>
                <w:rFonts w:ascii="Arial" w:eastAsia="SimSun" w:hAnsi="Arial" w:cs="Times New Roman"/>
                <w:color w:val="000000"/>
                <w:sz w:val="20"/>
                <w:szCs w:val="24"/>
                <w:lang w:val="en-GB" w:eastAsia="zh-CN"/>
              </w:rPr>
            </w:pPr>
            <w:r>
              <w:rPr>
                <w:rFonts w:ascii="Arial" w:eastAsia="SimSun" w:hAnsi="Arial" w:cs="Times New Roman"/>
                <w:color w:val="000000"/>
                <w:sz w:val="20"/>
                <w:szCs w:val="24"/>
                <w:lang w:val="en-GB" w:eastAsia="zh-CN"/>
              </w:rPr>
              <w:t>User Will select wallet account beneficiary from drop down</w:t>
            </w:r>
          </w:p>
        </w:tc>
      </w:tr>
    </w:tbl>
    <w:p w14:paraId="2524B632" w14:textId="77777777" w:rsidR="00FE2FFB" w:rsidRDefault="00FE2FFB" w:rsidP="00FE2FFB"/>
    <w:p w14:paraId="0C6E6719" w14:textId="77777777" w:rsidR="00FE2FFB" w:rsidRDefault="00FE2FFB" w:rsidP="00FE2FFB">
      <w:pPr>
        <w:jc w:val="both"/>
        <w:rPr>
          <w:b/>
          <w:color w:val="C00000"/>
          <w:lang w:val="en-GB"/>
        </w:rPr>
      </w:pPr>
      <w:r>
        <w:rPr>
          <w:b/>
          <w:color w:val="C00000"/>
          <w:lang w:val="en-GB"/>
        </w:rPr>
        <w:t>Navigation</w:t>
      </w:r>
    </w:p>
    <w:p w14:paraId="0275CFC6" w14:textId="77777777" w:rsidR="00FE2FFB" w:rsidRPr="006D723C" w:rsidRDefault="00FE2FFB" w:rsidP="00FE2FFB">
      <w:pPr>
        <w:spacing w:line="240" w:lineRule="auto"/>
        <w:jc w:val="both"/>
        <w:rPr>
          <w:rFonts w:cs="Arial"/>
          <w:lang w:val="en-GB"/>
        </w:rPr>
      </w:pPr>
      <w:r w:rsidRPr="006D723C">
        <w:rPr>
          <w:rFonts w:cs="Arial"/>
          <w:lang w:val="en-GB"/>
        </w:rPr>
        <w:t>The following navigation links/ options will be available on this page:</w:t>
      </w:r>
    </w:p>
    <w:tbl>
      <w:tblPr>
        <w:tblStyle w:val="MediumGrid3-Accent4"/>
        <w:tblW w:w="8838" w:type="dxa"/>
        <w:jc w:val="center"/>
        <w:tblLook w:val="00A0" w:firstRow="1" w:lastRow="0" w:firstColumn="1" w:lastColumn="0" w:noHBand="0" w:noVBand="0"/>
      </w:tblPr>
      <w:tblGrid>
        <w:gridCol w:w="1877"/>
        <w:gridCol w:w="1548"/>
        <w:gridCol w:w="5413"/>
      </w:tblGrid>
      <w:tr w:rsidR="00FE2FFB" w:rsidRPr="00972767" w14:paraId="2FEA65D9" w14:textId="77777777" w:rsidTr="00894D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7" w:type="dxa"/>
          </w:tcPr>
          <w:p w14:paraId="7CB0A06A" w14:textId="77777777" w:rsidR="00FE2FFB" w:rsidRPr="006D723C" w:rsidRDefault="00FE2FFB" w:rsidP="00894DD2">
            <w:pPr>
              <w:jc w:val="both"/>
              <w:rPr>
                <w:rFonts w:ascii="Arial" w:hAnsi="Arial" w:cs="Arial"/>
                <w:b w:val="0"/>
                <w:bCs w:val="0"/>
                <w:color w:val="FFFFFF"/>
                <w:sz w:val="20"/>
                <w:szCs w:val="20"/>
                <w:lang w:val="en-GB"/>
              </w:rPr>
            </w:pPr>
            <w:r w:rsidRPr="006D723C">
              <w:rPr>
                <w:rFonts w:ascii="Arial" w:hAnsi="Arial" w:cs="Arial"/>
                <w:bCs w:val="0"/>
                <w:color w:val="FFFFFF"/>
                <w:sz w:val="20"/>
                <w:szCs w:val="20"/>
                <w:lang w:val="en-GB"/>
              </w:rPr>
              <w:t>Option</w:t>
            </w:r>
          </w:p>
        </w:tc>
        <w:tc>
          <w:tcPr>
            <w:cnfStyle w:val="000010000000" w:firstRow="0" w:lastRow="0" w:firstColumn="0" w:lastColumn="0" w:oddVBand="1" w:evenVBand="0" w:oddHBand="0" w:evenHBand="0" w:firstRowFirstColumn="0" w:firstRowLastColumn="0" w:lastRowFirstColumn="0" w:lastRowLastColumn="0"/>
            <w:tcW w:w="1548" w:type="dxa"/>
          </w:tcPr>
          <w:p w14:paraId="1F06F946" w14:textId="77777777" w:rsidR="00FE2FFB" w:rsidRPr="006D723C" w:rsidRDefault="00FE2FFB" w:rsidP="00894DD2">
            <w:pPr>
              <w:jc w:val="both"/>
              <w:rPr>
                <w:rFonts w:ascii="Arial" w:hAnsi="Arial" w:cs="Arial"/>
                <w:b w:val="0"/>
                <w:bCs w:val="0"/>
                <w:color w:val="FFFFFF"/>
                <w:sz w:val="20"/>
                <w:szCs w:val="20"/>
                <w:lang w:val="en-GB"/>
              </w:rPr>
            </w:pPr>
            <w:r w:rsidRPr="006D723C">
              <w:rPr>
                <w:rFonts w:ascii="Arial" w:hAnsi="Arial" w:cs="Arial"/>
                <w:bCs w:val="0"/>
                <w:color w:val="FFFFFF"/>
                <w:sz w:val="20"/>
                <w:szCs w:val="20"/>
                <w:lang w:val="en-GB"/>
              </w:rPr>
              <w:t>Type</w:t>
            </w:r>
          </w:p>
        </w:tc>
        <w:tc>
          <w:tcPr>
            <w:tcW w:w="5413" w:type="dxa"/>
          </w:tcPr>
          <w:p w14:paraId="6995B916" w14:textId="77777777" w:rsidR="00FE2FFB" w:rsidRPr="006D723C" w:rsidRDefault="00FE2FFB" w:rsidP="00894DD2">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20"/>
                <w:szCs w:val="20"/>
                <w:lang w:val="en-GB"/>
              </w:rPr>
            </w:pPr>
            <w:r w:rsidRPr="006D723C">
              <w:rPr>
                <w:rFonts w:ascii="Arial" w:hAnsi="Arial" w:cs="Arial"/>
                <w:bCs w:val="0"/>
                <w:color w:val="FFFFFF"/>
                <w:sz w:val="20"/>
                <w:szCs w:val="20"/>
                <w:lang w:val="en-GB"/>
              </w:rPr>
              <w:t>Description</w:t>
            </w:r>
          </w:p>
        </w:tc>
      </w:tr>
      <w:tr w:rsidR="00FE2FFB" w:rsidRPr="00972767" w14:paraId="14AFD4D6" w14:textId="77777777" w:rsidTr="00894D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7" w:type="dxa"/>
          </w:tcPr>
          <w:p w14:paraId="4E51FC0A" w14:textId="77777777" w:rsidR="00FE2FFB" w:rsidRPr="006D723C" w:rsidRDefault="00FE2FFB" w:rsidP="00894DD2">
            <w:pPr>
              <w:rPr>
                <w:rFonts w:ascii="Arial" w:hAnsi="Arial" w:cs="Arial"/>
                <w:b w:val="0"/>
                <w:bCs w:val="0"/>
                <w:sz w:val="20"/>
                <w:szCs w:val="20"/>
                <w:lang w:val="en-GB"/>
              </w:rPr>
            </w:pPr>
            <w:r w:rsidRPr="006D723C">
              <w:rPr>
                <w:rFonts w:ascii="Arial" w:hAnsi="Arial" w:cs="Arial"/>
                <w:b w:val="0"/>
                <w:bCs w:val="0"/>
                <w:sz w:val="20"/>
                <w:szCs w:val="20"/>
                <w:lang w:val="en-GB"/>
              </w:rPr>
              <w:t>Submit</w:t>
            </w:r>
          </w:p>
        </w:tc>
        <w:tc>
          <w:tcPr>
            <w:cnfStyle w:val="000010000000" w:firstRow="0" w:lastRow="0" w:firstColumn="0" w:lastColumn="0" w:oddVBand="1" w:evenVBand="0" w:oddHBand="0" w:evenHBand="0" w:firstRowFirstColumn="0" w:firstRowLastColumn="0" w:lastRowFirstColumn="0" w:lastRowLastColumn="0"/>
            <w:tcW w:w="1548" w:type="dxa"/>
          </w:tcPr>
          <w:p w14:paraId="3A3EED0A" w14:textId="77777777" w:rsidR="00FE2FFB" w:rsidRPr="006D723C" w:rsidRDefault="00FE2FFB" w:rsidP="00894DD2">
            <w:pPr>
              <w:rPr>
                <w:rFonts w:ascii="Arial" w:hAnsi="Arial" w:cs="Arial"/>
                <w:sz w:val="20"/>
                <w:szCs w:val="20"/>
                <w:lang w:val="en-GB"/>
              </w:rPr>
            </w:pPr>
            <w:r w:rsidRPr="006D723C">
              <w:rPr>
                <w:rFonts w:ascii="Arial" w:hAnsi="Arial" w:cs="Arial"/>
                <w:sz w:val="20"/>
                <w:szCs w:val="20"/>
                <w:lang w:val="en-GB"/>
              </w:rPr>
              <w:t>Button</w:t>
            </w:r>
          </w:p>
        </w:tc>
        <w:tc>
          <w:tcPr>
            <w:tcW w:w="5413" w:type="dxa"/>
          </w:tcPr>
          <w:p w14:paraId="1B187792" w14:textId="77777777" w:rsidR="00FE2FFB" w:rsidRPr="006D723C" w:rsidRDefault="00FE2FFB" w:rsidP="00894DD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GB"/>
              </w:rPr>
            </w:pPr>
            <w:r w:rsidRPr="006D723C">
              <w:rPr>
                <w:rFonts w:ascii="Arial" w:hAnsi="Arial" w:cs="Arial"/>
                <w:sz w:val="20"/>
                <w:szCs w:val="20"/>
                <w:lang w:val="en-GB"/>
              </w:rPr>
              <w:t>Submits the form but does not immediately initiate the Funds Transfer transaction; instead, displays a Confirmation Screen. Title fetch is called.</w:t>
            </w:r>
          </w:p>
        </w:tc>
      </w:tr>
      <w:tr w:rsidR="00FE2FFB" w:rsidRPr="00972767" w14:paraId="44989091" w14:textId="77777777" w:rsidTr="00894DD2">
        <w:trPr>
          <w:jc w:val="center"/>
        </w:trPr>
        <w:tc>
          <w:tcPr>
            <w:cnfStyle w:val="001000000000" w:firstRow="0" w:lastRow="0" w:firstColumn="1" w:lastColumn="0" w:oddVBand="0" w:evenVBand="0" w:oddHBand="0" w:evenHBand="0" w:firstRowFirstColumn="0" w:firstRowLastColumn="0" w:lastRowFirstColumn="0" w:lastRowLastColumn="0"/>
            <w:tcW w:w="1877" w:type="dxa"/>
          </w:tcPr>
          <w:p w14:paraId="3884E372" w14:textId="77777777" w:rsidR="00FE2FFB" w:rsidRPr="006D723C" w:rsidRDefault="00FE2FFB" w:rsidP="00894DD2">
            <w:pPr>
              <w:rPr>
                <w:rFonts w:ascii="Arial" w:hAnsi="Arial" w:cs="Arial"/>
                <w:b w:val="0"/>
                <w:bCs w:val="0"/>
                <w:sz w:val="20"/>
                <w:szCs w:val="20"/>
                <w:lang w:val="en-GB"/>
              </w:rPr>
            </w:pPr>
            <w:r w:rsidRPr="006D723C">
              <w:rPr>
                <w:rFonts w:ascii="Arial" w:hAnsi="Arial" w:cs="Arial"/>
                <w:b w:val="0"/>
                <w:bCs w:val="0"/>
                <w:sz w:val="20"/>
                <w:szCs w:val="20"/>
                <w:lang w:val="en-GB"/>
              </w:rPr>
              <w:t>Reset</w:t>
            </w:r>
          </w:p>
        </w:tc>
        <w:tc>
          <w:tcPr>
            <w:cnfStyle w:val="000010000000" w:firstRow="0" w:lastRow="0" w:firstColumn="0" w:lastColumn="0" w:oddVBand="1" w:evenVBand="0" w:oddHBand="0" w:evenHBand="0" w:firstRowFirstColumn="0" w:firstRowLastColumn="0" w:lastRowFirstColumn="0" w:lastRowLastColumn="0"/>
            <w:tcW w:w="1548" w:type="dxa"/>
          </w:tcPr>
          <w:p w14:paraId="5D164DC0" w14:textId="77777777" w:rsidR="00FE2FFB" w:rsidRPr="006D723C" w:rsidRDefault="00FE2FFB" w:rsidP="00894DD2">
            <w:pPr>
              <w:rPr>
                <w:rFonts w:ascii="Arial" w:hAnsi="Arial" w:cs="Arial"/>
                <w:sz w:val="20"/>
                <w:szCs w:val="20"/>
                <w:lang w:val="en-GB"/>
              </w:rPr>
            </w:pPr>
            <w:r w:rsidRPr="006D723C">
              <w:rPr>
                <w:rFonts w:ascii="Arial" w:hAnsi="Arial" w:cs="Arial"/>
                <w:sz w:val="20"/>
                <w:szCs w:val="20"/>
                <w:lang w:val="en-GB"/>
              </w:rPr>
              <w:t>Button</w:t>
            </w:r>
          </w:p>
        </w:tc>
        <w:tc>
          <w:tcPr>
            <w:tcW w:w="5413" w:type="dxa"/>
          </w:tcPr>
          <w:p w14:paraId="3BB1A793" w14:textId="77777777" w:rsidR="00FE2FFB" w:rsidRPr="006D723C" w:rsidRDefault="00FE2FFB" w:rsidP="00894DD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6D723C">
              <w:rPr>
                <w:rFonts w:ascii="Arial" w:hAnsi="Arial" w:cs="Arial"/>
                <w:sz w:val="20"/>
                <w:szCs w:val="20"/>
                <w:lang w:val="en-GB"/>
              </w:rPr>
              <w:t>Clears all selections/inputs made on the form.</w:t>
            </w:r>
          </w:p>
          <w:p w14:paraId="297690AA" w14:textId="77777777" w:rsidR="00FE2FFB" w:rsidRPr="006D723C" w:rsidRDefault="00FE2FFB" w:rsidP="00894DD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r>
    </w:tbl>
    <w:p w14:paraId="2BEED71B" w14:textId="77777777" w:rsidR="00FE2FFB" w:rsidRDefault="00FE2FFB" w:rsidP="00FE2FFB">
      <w:pPr>
        <w:spacing w:line="240" w:lineRule="auto"/>
        <w:jc w:val="both"/>
        <w:rPr>
          <w:rFonts w:cs="Arial"/>
          <w:lang w:val="en-GB"/>
        </w:rPr>
      </w:pPr>
    </w:p>
    <w:p w14:paraId="04BEE4C7" w14:textId="77777777" w:rsidR="00FE2FFB" w:rsidRPr="006D723C" w:rsidRDefault="00FE2FFB" w:rsidP="00FE2FFB">
      <w:pPr>
        <w:spacing w:line="240" w:lineRule="auto"/>
        <w:jc w:val="both"/>
        <w:rPr>
          <w:rFonts w:cs="Arial"/>
          <w:lang w:val="en-GB"/>
        </w:rPr>
      </w:pPr>
      <w:r w:rsidRPr="006D723C">
        <w:rPr>
          <w:rFonts w:cs="Arial"/>
          <w:lang w:val="en-GB"/>
        </w:rPr>
        <w:t>A confirmation screen is the final step before funds transfer transaction is actually carried out:</w:t>
      </w:r>
    </w:p>
    <w:p w14:paraId="2A5B6216" w14:textId="77777777" w:rsidR="00FE2FFB" w:rsidRDefault="00FE2FFB" w:rsidP="00FE2FFB">
      <w:pPr>
        <w:keepNext/>
        <w:jc w:val="center"/>
      </w:pPr>
      <w:r>
        <w:rPr>
          <w:noProof/>
        </w:rPr>
        <w:lastRenderedPageBreak/>
        <w:drawing>
          <wp:inline distT="0" distB="0" distL="0" distR="0" wp14:anchorId="5899F951" wp14:editId="25FE72CB">
            <wp:extent cx="5486400" cy="5067300"/>
            <wp:effectExtent l="76200" t="76200" r="13335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CEBDE3" w14:textId="77777777" w:rsidR="00FE2FFB" w:rsidRDefault="00FE2FFB" w:rsidP="00FE2FFB">
      <w:pPr>
        <w:pStyle w:val="Caption"/>
        <w:jc w:val="center"/>
        <w:rPr>
          <w:lang w:val="en-GB"/>
        </w:rPr>
      </w:pPr>
      <w:r>
        <w:t xml:space="preserve">Figure </w:t>
      </w:r>
      <w:fldSimple w:instr=" SEQ Figure \* ARABIC ">
        <w:r>
          <w:rPr>
            <w:noProof/>
          </w:rPr>
          <w:t>7</w:t>
        </w:r>
      </w:fldSimple>
      <w:r>
        <w:t xml:space="preserve"> – Fund Transfer – JS to Wallet Account - Confirmation Screen</w:t>
      </w:r>
    </w:p>
    <w:p w14:paraId="2C57636A" w14:textId="77777777" w:rsidR="00FE2FFB" w:rsidRPr="006D723C" w:rsidRDefault="00FE2FFB" w:rsidP="00FE2FFB">
      <w:pPr>
        <w:spacing w:line="240" w:lineRule="auto"/>
        <w:jc w:val="both"/>
        <w:rPr>
          <w:rFonts w:cs="Arial"/>
          <w:lang w:val="en-GB"/>
        </w:rPr>
      </w:pPr>
      <w:r w:rsidRPr="006D723C">
        <w:rPr>
          <w:rFonts w:cs="Arial"/>
          <w:lang w:val="en-GB"/>
        </w:rPr>
        <w:t>The confirmation screen displays in readable form the selections made on the previous form for Funds Transfer:</w:t>
      </w:r>
    </w:p>
    <w:p w14:paraId="2F8DAAF5" w14:textId="77777777" w:rsidR="00FE2FFB" w:rsidRPr="006D723C" w:rsidRDefault="00FE2FFB" w:rsidP="00FE2FFB">
      <w:pPr>
        <w:pStyle w:val="ListParagraph"/>
        <w:numPr>
          <w:ilvl w:val="0"/>
          <w:numId w:val="7"/>
        </w:numPr>
        <w:spacing w:after="0" w:line="240" w:lineRule="auto"/>
        <w:contextualSpacing w:val="0"/>
        <w:jc w:val="both"/>
        <w:rPr>
          <w:rFonts w:cs="Arial"/>
          <w:lang w:val="en-GB"/>
        </w:rPr>
      </w:pPr>
      <w:r w:rsidRPr="006D723C">
        <w:rPr>
          <w:rFonts w:cs="Arial"/>
          <w:lang w:val="en-GB"/>
        </w:rPr>
        <w:t>From Account No. (In case a Card Number was specified on the previous form, the default account against that card will be displayed here. If prepaid card is selected then card number will be displayed)</w:t>
      </w:r>
    </w:p>
    <w:p w14:paraId="68E43D7C" w14:textId="77777777" w:rsidR="00FE2FFB" w:rsidRPr="006D723C" w:rsidRDefault="00FE2FFB" w:rsidP="00FE2FFB">
      <w:pPr>
        <w:pStyle w:val="ListParagraph"/>
        <w:numPr>
          <w:ilvl w:val="0"/>
          <w:numId w:val="7"/>
        </w:numPr>
        <w:spacing w:after="0" w:line="240" w:lineRule="auto"/>
        <w:contextualSpacing w:val="0"/>
        <w:jc w:val="both"/>
        <w:rPr>
          <w:rFonts w:cs="Arial"/>
          <w:lang w:val="en-GB"/>
        </w:rPr>
      </w:pPr>
      <w:r w:rsidRPr="006D723C">
        <w:rPr>
          <w:rFonts w:cs="Arial"/>
          <w:lang w:val="en-GB"/>
        </w:rPr>
        <w:t>From Account Title</w:t>
      </w:r>
    </w:p>
    <w:p w14:paraId="1717BF00" w14:textId="77777777" w:rsidR="00FE2FFB" w:rsidRPr="006D723C" w:rsidRDefault="00FE2FFB" w:rsidP="00FE2FFB">
      <w:pPr>
        <w:pStyle w:val="ListParagraph"/>
        <w:numPr>
          <w:ilvl w:val="0"/>
          <w:numId w:val="7"/>
        </w:numPr>
        <w:spacing w:after="0" w:line="240" w:lineRule="auto"/>
        <w:contextualSpacing w:val="0"/>
        <w:jc w:val="both"/>
        <w:rPr>
          <w:rFonts w:cs="Arial"/>
          <w:lang w:val="en-GB"/>
        </w:rPr>
      </w:pPr>
      <w:r w:rsidRPr="006D723C">
        <w:rPr>
          <w:rFonts w:cs="Arial"/>
          <w:lang w:val="en-GB"/>
        </w:rPr>
        <w:t xml:space="preserve">To Wallet Account No </w:t>
      </w:r>
    </w:p>
    <w:p w14:paraId="05072DA2" w14:textId="77777777" w:rsidR="00FE2FFB" w:rsidRPr="006D723C" w:rsidRDefault="00FE2FFB" w:rsidP="00FE2FFB">
      <w:pPr>
        <w:pStyle w:val="ListParagraph"/>
        <w:numPr>
          <w:ilvl w:val="0"/>
          <w:numId w:val="7"/>
        </w:numPr>
        <w:spacing w:after="0" w:line="240" w:lineRule="auto"/>
        <w:contextualSpacing w:val="0"/>
        <w:jc w:val="both"/>
        <w:rPr>
          <w:rFonts w:cs="Arial"/>
          <w:lang w:val="en-GB"/>
        </w:rPr>
      </w:pPr>
      <w:r w:rsidRPr="006D723C">
        <w:rPr>
          <w:rFonts w:cs="Arial"/>
          <w:lang w:val="en-GB"/>
        </w:rPr>
        <w:t>To Wallet Account Title</w:t>
      </w:r>
    </w:p>
    <w:p w14:paraId="7F6E5007" w14:textId="77777777" w:rsidR="00FE2FFB" w:rsidRPr="006D723C" w:rsidRDefault="00FE2FFB" w:rsidP="00FE2FFB">
      <w:pPr>
        <w:pStyle w:val="ListParagraph"/>
        <w:numPr>
          <w:ilvl w:val="0"/>
          <w:numId w:val="7"/>
        </w:numPr>
        <w:spacing w:after="0" w:line="240" w:lineRule="auto"/>
        <w:contextualSpacing w:val="0"/>
        <w:jc w:val="both"/>
        <w:rPr>
          <w:rFonts w:cs="Arial"/>
          <w:lang w:val="en-GB"/>
        </w:rPr>
      </w:pPr>
      <w:r w:rsidRPr="006D723C">
        <w:rPr>
          <w:rFonts w:cs="Arial"/>
          <w:lang w:val="en-GB"/>
        </w:rPr>
        <w:t>Amount</w:t>
      </w:r>
    </w:p>
    <w:p w14:paraId="460114E1" w14:textId="77777777" w:rsidR="00FE2FFB" w:rsidRPr="006D723C" w:rsidRDefault="00FE2FFB" w:rsidP="00FE2FFB">
      <w:pPr>
        <w:pStyle w:val="ListParagraph"/>
        <w:numPr>
          <w:ilvl w:val="0"/>
          <w:numId w:val="7"/>
        </w:numPr>
        <w:spacing w:after="0" w:line="240" w:lineRule="auto"/>
        <w:contextualSpacing w:val="0"/>
        <w:jc w:val="both"/>
        <w:rPr>
          <w:rFonts w:cs="Arial"/>
          <w:lang w:val="en-GB"/>
        </w:rPr>
      </w:pPr>
      <w:r w:rsidRPr="006D723C">
        <w:rPr>
          <w:rFonts w:cs="Arial"/>
          <w:lang w:val="en-GB"/>
        </w:rPr>
        <w:t>Amount in Words</w:t>
      </w:r>
    </w:p>
    <w:p w14:paraId="328ACACA" w14:textId="77777777" w:rsidR="00FE2FFB" w:rsidRPr="006D723C" w:rsidRDefault="00FE2FFB" w:rsidP="00FE2FFB">
      <w:pPr>
        <w:pStyle w:val="ListParagraph"/>
        <w:numPr>
          <w:ilvl w:val="0"/>
          <w:numId w:val="7"/>
        </w:numPr>
        <w:spacing w:after="0" w:line="240" w:lineRule="auto"/>
        <w:contextualSpacing w:val="0"/>
        <w:jc w:val="both"/>
        <w:rPr>
          <w:rFonts w:cs="Arial"/>
          <w:lang w:val="en-GB"/>
        </w:rPr>
      </w:pPr>
      <w:r w:rsidRPr="006D723C">
        <w:rPr>
          <w:rFonts w:cs="Arial"/>
          <w:lang w:val="en-GB"/>
        </w:rPr>
        <w:t>Transaction Fee</w:t>
      </w:r>
    </w:p>
    <w:p w14:paraId="11927310" w14:textId="77777777" w:rsidR="00FE2FFB" w:rsidRDefault="00FE2FFB" w:rsidP="00FE2FFB">
      <w:pPr>
        <w:rPr>
          <w:lang w:val="en-GB"/>
        </w:rPr>
      </w:pPr>
    </w:p>
    <w:p w14:paraId="3A54F1D2" w14:textId="77777777" w:rsidR="00FE2FFB" w:rsidRPr="009E42E3" w:rsidRDefault="00FE2FFB" w:rsidP="00FE2FFB">
      <w:pPr>
        <w:jc w:val="both"/>
        <w:rPr>
          <w:b/>
          <w:color w:val="C00000"/>
          <w:lang w:val="en-GB"/>
        </w:rPr>
      </w:pPr>
      <w:r w:rsidRPr="00D004AC">
        <w:rPr>
          <w:b/>
          <w:color w:val="C00000"/>
          <w:lang w:val="en-GB"/>
        </w:rPr>
        <w:t>Input Field</w:t>
      </w:r>
      <w:r>
        <w:rPr>
          <w:b/>
          <w:color w:val="C00000"/>
          <w:lang w:val="en-GB"/>
        </w:rPr>
        <w:t>s</w:t>
      </w:r>
    </w:p>
    <w:tbl>
      <w:tblPr>
        <w:tblStyle w:val="MediumGrid3-Accent4"/>
        <w:tblW w:w="9074" w:type="dxa"/>
        <w:jc w:val="center"/>
        <w:tblLayout w:type="fixed"/>
        <w:tblLook w:val="00A0" w:firstRow="1" w:lastRow="0" w:firstColumn="1" w:lastColumn="0" w:noHBand="0" w:noVBand="0"/>
      </w:tblPr>
      <w:tblGrid>
        <w:gridCol w:w="1638"/>
        <w:gridCol w:w="1406"/>
        <w:gridCol w:w="939"/>
        <w:gridCol w:w="1242"/>
        <w:gridCol w:w="1062"/>
        <w:gridCol w:w="2787"/>
      </w:tblGrid>
      <w:tr w:rsidR="00FE2FFB" w:rsidRPr="00972767" w14:paraId="6F71797B" w14:textId="77777777" w:rsidTr="00894D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8" w:type="dxa"/>
          </w:tcPr>
          <w:p w14:paraId="67CDEA4A" w14:textId="77777777" w:rsidR="00FE2FFB" w:rsidRPr="006D723C" w:rsidRDefault="00FE2FFB" w:rsidP="00894DD2">
            <w:pPr>
              <w:rPr>
                <w:rFonts w:ascii="Arial" w:hAnsi="Arial" w:cs="Arial"/>
                <w:b w:val="0"/>
                <w:bCs w:val="0"/>
                <w:color w:val="FFFFFF"/>
                <w:sz w:val="20"/>
                <w:szCs w:val="20"/>
                <w:lang w:val="en-GB"/>
              </w:rPr>
            </w:pPr>
            <w:r w:rsidRPr="006D723C">
              <w:rPr>
                <w:rFonts w:ascii="Arial" w:hAnsi="Arial" w:cs="Arial"/>
                <w:bCs w:val="0"/>
                <w:color w:val="FFFFFF"/>
                <w:sz w:val="20"/>
                <w:szCs w:val="20"/>
                <w:lang w:val="en-GB"/>
              </w:rPr>
              <w:t>Field</w:t>
            </w:r>
          </w:p>
        </w:tc>
        <w:tc>
          <w:tcPr>
            <w:cnfStyle w:val="000010000000" w:firstRow="0" w:lastRow="0" w:firstColumn="0" w:lastColumn="0" w:oddVBand="1" w:evenVBand="0" w:oddHBand="0" w:evenHBand="0" w:firstRowFirstColumn="0" w:firstRowLastColumn="0" w:lastRowFirstColumn="0" w:lastRowLastColumn="0"/>
            <w:tcW w:w="1406" w:type="dxa"/>
          </w:tcPr>
          <w:p w14:paraId="61A21364" w14:textId="77777777" w:rsidR="00FE2FFB" w:rsidRPr="006D723C" w:rsidRDefault="00FE2FFB" w:rsidP="00894DD2">
            <w:pPr>
              <w:rPr>
                <w:rFonts w:ascii="Arial" w:hAnsi="Arial" w:cs="Arial"/>
                <w:b w:val="0"/>
                <w:bCs w:val="0"/>
                <w:color w:val="FFFFFF"/>
                <w:sz w:val="20"/>
                <w:szCs w:val="20"/>
                <w:lang w:val="en-GB"/>
              </w:rPr>
            </w:pPr>
            <w:r w:rsidRPr="006D723C">
              <w:rPr>
                <w:rFonts w:ascii="Arial" w:hAnsi="Arial" w:cs="Arial"/>
                <w:bCs w:val="0"/>
                <w:color w:val="FFFFFF"/>
                <w:sz w:val="20"/>
                <w:szCs w:val="20"/>
                <w:lang w:val="en-GB"/>
              </w:rPr>
              <w:t>Type</w:t>
            </w:r>
          </w:p>
        </w:tc>
        <w:tc>
          <w:tcPr>
            <w:tcW w:w="939" w:type="dxa"/>
          </w:tcPr>
          <w:p w14:paraId="21CEBC7F" w14:textId="77777777" w:rsidR="00FE2FFB" w:rsidRPr="006D723C" w:rsidRDefault="00FE2FFB" w:rsidP="00894DD2">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20"/>
                <w:szCs w:val="20"/>
                <w:lang w:val="en-GB"/>
              </w:rPr>
            </w:pPr>
            <w:r w:rsidRPr="006D723C">
              <w:rPr>
                <w:rFonts w:ascii="Arial" w:hAnsi="Arial" w:cs="Arial"/>
                <w:bCs w:val="0"/>
                <w:color w:val="FFFFFF"/>
                <w:sz w:val="20"/>
                <w:szCs w:val="20"/>
                <w:lang w:val="en-GB"/>
              </w:rPr>
              <w:t>Length</w:t>
            </w:r>
          </w:p>
        </w:tc>
        <w:tc>
          <w:tcPr>
            <w:cnfStyle w:val="000010000000" w:firstRow="0" w:lastRow="0" w:firstColumn="0" w:lastColumn="0" w:oddVBand="1" w:evenVBand="0" w:oddHBand="0" w:evenHBand="0" w:firstRowFirstColumn="0" w:firstRowLastColumn="0" w:lastRowFirstColumn="0" w:lastRowLastColumn="0"/>
            <w:tcW w:w="1242" w:type="dxa"/>
          </w:tcPr>
          <w:p w14:paraId="13220D76" w14:textId="77777777" w:rsidR="00FE2FFB" w:rsidRPr="006D723C" w:rsidRDefault="00FE2FFB" w:rsidP="00894DD2">
            <w:pPr>
              <w:rPr>
                <w:rFonts w:ascii="Arial" w:hAnsi="Arial" w:cs="Arial"/>
                <w:b w:val="0"/>
                <w:bCs w:val="0"/>
                <w:color w:val="FFFFFF"/>
                <w:sz w:val="20"/>
                <w:szCs w:val="20"/>
                <w:lang w:val="en-GB"/>
              </w:rPr>
            </w:pPr>
            <w:r w:rsidRPr="006D723C">
              <w:rPr>
                <w:rFonts w:ascii="Arial" w:hAnsi="Arial" w:cs="Arial"/>
                <w:bCs w:val="0"/>
                <w:color w:val="FFFFFF"/>
                <w:sz w:val="20"/>
                <w:szCs w:val="20"/>
                <w:lang w:val="en-GB"/>
              </w:rPr>
              <w:t>Mandatory</w:t>
            </w:r>
          </w:p>
        </w:tc>
        <w:tc>
          <w:tcPr>
            <w:tcW w:w="1062" w:type="dxa"/>
          </w:tcPr>
          <w:p w14:paraId="1C6B199F" w14:textId="77777777" w:rsidR="00FE2FFB" w:rsidRPr="006D723C" w:rsidRDefault="00FE2FFB" w:rsidP="00894DD2">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20"/>
                <w:szCs w:val="20"/>
                <w:lang w:val="en-GB"/>
              </w:rPr>
            </w:pPr>
            <w:r w:rsidRPr="006D723C">
              <w:rPr>
                <w:rFonts w:ascii="Arial" w:hAnsi="Arial" w:cs="Arial"/>
                <w:bCs w:val="0"/>
                <w:color w:val="FFFFFF"/>
                <w:sz w:val="20"/>
                <w:szCs w:val="20"/>
                <w:lang w:val="en-GB"/>
              </w:rPr>
              <w:t>Enabled</w:t>
            </w:r>
          </w:p>
        </w:tc>
        <w:tc>
          <w:tcPr>
            <w:cnfStyle w:val="000010000000" w:firstRow="0" w:lastRow="0" w:firstColumn="0" w:lastColumn="0" w:oddVBand="1" w:evenVBand="0" w:oddHBand="0" w:evenHBand="0" w:firstRowFirstColumn="0" w:firstRowLastColumn="0" w:lastRowFirstColumn="0" w:lastRowLastColumn="0"/>
            <w:tcW w:w="2787" w:type="dxa"/>
          </w:tcPr>
          <w:p w14:paraId="53C2B39D" w14:textId="77777777" w:rsidR="00FE2FFB" w:rsidRPr="006D723C" w:rsidRDefault="00FE2FFB" w:rsidP="00894DD2">
            <w:pPr>
              <w:rPr>
                <w:rFonts w:ascii="Arial" w:hAnsi="Arial" w:cs="Arial"/>
                <w:b w:val="0"/>
                <w:bCs w:val="0"/>
                <w:color w:val="FFFFFF"/>
                <w:sz w:val="20"/>
                <w:szCs w:val="20"/>
                <w:lang w:val="en-GB"/>
              </w:rPr>
            </w:pPr>
            <w:r w:rsidRPr="006D723C">
              <w:rPr>
                <w:rFonts w:ascii="Arial" w:hAnsi="Arial" w:cs="Arial"/>
                <w:bCs w:val="0"/>
                <w:color w:val="FFFFFF"/>
                <w:sz w:val="20"/>
                <w:szCs w:val="20"/>
                <w:lang w:val="en-GB"/>
              </w:rPr>
              <w:t>Description</w:t>
            </w:r>
          </w:p>
        </w:tc>
      </w:tr>
      <w:tr w:rsidR="00FE2FFB" w:rsidRPr="00972767" w14:paraId="03B6A9FD" w14:textId="77777777" w:rsidTr="00894D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8" w:type="dxa"/>
          </w:tcPr>
          <w:p w14:paraId="6F4E4FA7" w14:textId="77777777" w:rsidR="00FE2FFB" w:rsidRPr="006D723C" w:rsidRDefault="00FE2FFB" w:rsidP="00894DD2">
            <w:pPr>
              <w:rPr>
                <w:rFonts w:ascii="Arial" w:hAnsi="Arial" w:cs="Arial"/>
                <w:b w:val="0"/>
                <w:bCs w:val="0"/>
                <w:sz w:val="20"/>
                <w:szCs w:val="20"/>
                <w:lang w:val="en-GB"/>
              </w:rPr>
            </w:pPr>
            <w:r w:rsidRPr="006D723C">
              <w:rPr>
                <w:rFonts w:ascii="Arial" w:hAnsi="Arial" w:cs="Arial"/>
                <w:b w:val="0"/>
                <w:bCs w:val="0"/>
                <w:sz w:val="20"/>
                <w:szCs w:val="20"/>
                <w:lang w:val="en-GB"/>
              </w:rPr>
              <w:t>FPIN</w:t>
            </w:r>
          </w:p>
        </w:tc>
        <w:tc>
          <w:tcPr>
            <w:cnfStyle w:val="000010000000" w:firstRow="0" w:lastRow="0" w:firstColumn="0" w:lastColumn="0" w:oddVBand="1" w:evenVBand="0" w:oddHBand="0" w:evenHBand="0" w:firstRowFirstColumn="0" w:firstRowLastColumn="0" w:lastRowFirstColumn="0" w:lastRowLastColumn="0"/>
            <w:tcW w:w="1406" w:type="dxa"/>
          </w:tcPr>
          <w:p w14:paraId="2A52B022" w14:textId="77777777" w:rsidR="00FE2FFB" w:rsidRPr="006D723C" w:rsidRDefault="00FE2FFB" w:rsidP="00894DD2">
            <w:pPr>
              <w:rPr>
                <w:rFonts w:ascii="Arial" w:hAnsi="Arial" w:cs="Arial"/>
                <w:sz w:val="20"/>
                <w:szCs w:val="20"/>
                <w:lang w:val="en-GB"/>
              </w:rPr>
            </w:pPr>
            <w:r w:rsidRPr="006D723C">
              <w:rPr>
                <w:rFonts w:ascii="Arial" w:hAnsi="Arial" w:cs="Arial"/>
                <w:sz w:val="20"/>
                <w:szCs w:val="20"/>
                <w:lang w:val="en-GB"/>
              </w:rPr>
              <w:t>TextBox</w:t>
            </w:r>
          </w:p>
        </w:tc>
        <w:tc>
          <w:tcPr>
            <w:tcW w:w="939" w:type="dxa"/>
          </w:tcPr>
          <w:p w14:paraId="413BC292" w14:textId="77777777" w:rsidR="00FE2FFB" w:rsidRPr="006D723C" w:rsidRDefault="00FE2FFB" w:rsidP="00894DD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GB"/>
              </w:rPr>
            </w:pPr>
            <w:r w:rsidRPr="006D723C">
              <w:rPr>
                <w:rFonts w:ascii="Arial" w:hAnsi="Arial" w:cs="Arial"/>
                <w:sz w:val="20"/>
                <w:szCs w:val="20"/>
                <w:lang w:val="en-GB"/>
              </w:rPr>
              <w:t>4</w:t>
            </w:r>
          </w:p>
        </w:tc>
        <w:tc>
          <w:tcPr>
            <w:cnfStyle w:val="000010000000" w:firstRow="0" w:lastRow="0" w:firstColumn="0" w:lastColumn="0" w:oddVBand="1" w:evenVBand="0" w:oddHBand="0" w:evenHBand="0" w:firstRowFirstColumn="0" w:firstRowLastColumn="0" w:lastRowFirstColumn="0" w:lastRowLastColumn="0"/>
            <w:tcW w:w="1242" w:type="dxa"/>
          </w:tcPr>
          <w:p w14:paraId="2CA43A0D" w14:textId="77777777" w:rsidR="00FE2FFB" w:rsidRPr="006D723C" w:rsidRDefault="00FE2FFB" w:rsidP="00894DD2">
            <w:pPr>
              <w:rPr>
                <w:rFonts w:ascii="Arial" w:hAnsi="Arial" w:cs="Arial"/>
                <w:sz w:val="20"/>
                <w:szCs w:val="20"/>
                <w:lang w:val="en-GB"/>
              </w:rPr>
            </w:pPr>
            <w:r w:rsidRPr="006D723C">
              <w:rPr>
                <w:rFonts w:ascii="Arial" w:hAnsi="Arial" w:cs="Arial"/>
                <w:sz w:val="20"/>
                <w:szCs w:val="20"/>
                <w:lang w:val="en-GB"/>
              </w:rPr>
              <w:t>Y</w:t>
            </w:r>
          </w:p>
        </w:tc>
        <w:tc>
          <w:tcPr>
            <w:tcW w:w="1062" w:type="dxa"/>
          </w:tcPr>
          <w:p w14:paraId="3353C47D" w14:textId="77777777" w:rsidR="00FE2FFB" w:rsidRPr="006D723C" w:rsidRDefault="00FE2FFB" w:rsidP="00894DD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GB"/>
              </w:rPr>
            </w:pPr>
            <w:r w:rsidRPr="006D723C">
              <w:rPr>
                <w:rFonts w:ascii="Arial" w:hAnsi="Arial" w:cs="Arial"/>
                <w:sz w:val="20"/>
                <w:szCs w:val="20"/>
                <w:lang w:val="en-GB"/>
              </w:rPr>
              <w:t>Y</w:t>
            </w:r>
          </w:p>
        </w:tc>
        <w:tc>
          <w:tcPr>
            <w:cnfStyle w:val="000010000000" w:firstRow="0" w:lastRow="0" w:firstColumn="0" w:lastColumn="0" w:oddVBand="1" w:evenVBand="0" w:oddHBand="0" w:evenHBand="0" w:firstRowFirstColumn="0" w:firstRowLastColumn="0" w:lastRowFirstColumn="0" w:lastRowLastColumn="0"/>
            <w:tcW w:w="2787" w:type="dxa"/>
          </w:tcPr>
          <w:p w14:paraId="2FA5B8FE" w14:textId="77777777" w:rsidR="00FE2FFB" w:rsidRPr="006D723C" w:rsidRDefault="00FE2FFB" w:rsidP="00894DD2">
            <w:pPr>
              <w:rPr>
                <w:rFonts w:ascii="Arial" w:hAnsi="Arial" w:cs="Arial"/>
                <w:sz w:val="20"/>
                <w:szCs w:val="20"/>
                <w:lang w:val="en-GB"/>
              </w:rPr>
            </w:pPr>
            <w:r w:rsidRPr="006D723C">
              <w:rPr>
                <w:rFonts w:ascii="Arial" w:hAnsi="Arial" w:cs="Arial"/>
                <w:sz w:val="20"/>
                <w:szCs w:val="20"/>
                <w:lang w:val="en-GB"/>
              </w:rPr>
              <w:t>The 4-digit Financial PIN to authorize the Transaction</w:t>
            </w:r>
          </w:p>
        </w:tc>
      </w:tr>
    </w:tbl>
    <w:p w14:paraId="11A40DDA" w14:textId="77777777" w:rsidR="00FE2FFB" w:rsidRDefault="00FE2FFB" w:rsidP="00FE2FFB">
      <w:pPr>
        <w:jc w:val="both"/>
        <w:rPr>
          <w:lang w:val="en-GB"/>
        </w:rPr>
      </w:pPr>
    </w:p>
    <w:p w14:paraId="5DB42DD9" w14:textId="77777777" w:rsidR="00FE2FFB" w:rsidRDefault="00FE2FFB" w:rsidP="00FE2FFB">
      <w:pPr>
        <w:jc w:val="both"/>
        <w:rPr>
          <w:lang w:val="en-GB"/>
        </w:rPr>
      </w:pPr>
    </w:p>
    <w:p w14:paraId="644FCCE0" w14:textId="77777777" w:rsidR="00FE2FFB" w:rsidRDefault="00FE2FFB" w:rsidP="00FE2FFB">
      <w:pPr>
        <w:jc w:val="both"/>
        <w:rPr>
          <w:b/>
          <w:color w:val="C00000"/>
          <w:lang w:val="en-GB"/>
        </w:rPr>
      </w:pPr>
      <w:r>
        <w:rPr>
          <w:b/>
          <w:color w:val="C00000"/>
          <w:lang w:val="en-GB"/>
        </w:rPr>
        <w:t>Navigation</w:t>
      </w:r>
    </w:p>
    <w:p w14:paraId="64738E8E" w14:textId="77777777" w:rsidR="00FE2FFB" w:rsidRPr="006D723C" w:rsidRDefault="00FE2FFB" w:rsidP="00FE2FFB">
      <w:pPr>
        <w:spacing w:line="240" w:lineRule="auto"/>
        <w:jc w:val="both"/>
        <w:rPr>
          <w:rFonts w:cs="Arial"/>
          <w:lang w:val="en-GB"/>
        </w:rPr>
      </w:pPr>
      <w:r w:rsidRPr="006D723C">
        <w:rPr>
          <w:rFonts w:cs="Arial"/>
          <w:lang w:val="en-GB"/>
        </w:rPr>
        <w:t>The following navigation links/ options will be available on this page:</w:t>
      </w:r>
    </w:p>
    <w:tbl>
      <w:tblPr>
        <w:tblStyle w:val="MediumGrid3-Accent4"/>
        <w:tblW w:w="8838" w:type="dxa"/>
        <w:jc w:val="center"/>
        <w:tblLook w:val="00A0" w:firstRow="1" w:lastRow="0" w:firstColumn="1" w:lastColumn="0" w:noHBand="0" w:noVBand="0"/>
      </w:tblPr>
      <w:tblGrid>
        <w:gridCol w:w="1877"/>
        <w:gridCol w:w="1548"/>
        <w:gridCol w:w="5413"/>
      </w:tblGrid>
      <w:tr w:rsidR="00FE2FFB" w:rsidRPr="00972767" w14:paraId="51FF45C3" w14:textId="77777777" w:rsidTr="00894D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7" w:type="dxa"/>
          </w:tcPr>
          <w:p w14:paraId="4030CDFB" w14:textId="77777777" w:rsidR="00FE2FFB" w:rsidRPr="006D723C" w:rsidRDefault="00FE2FFB" w:rsidP="00894DD2">
            <w:pPr>
              <w:jc w:val="both"/>
              <w:rPr>
                <w:rFonts w:ascii="Arial" w:hAnsi="Arial" w:cs="Arial"/>
                <w:b w:val="0"/>
                <w:bCs w:val="0"/>
                <w:color w:val="FFFFFF"/>
                <w:sz w:val="20"/>
                <w:szCs w:val="20"/>
                <w:lang w:val="en-GB"/>
              </w:rPr>
            </w:pPr>
            <w:r w:rsidRPr="006D723C">
              <w:rPr>
                <w:rFonts w:ascii="Arial" w:hAnsi="Arial" w:cs="Arial"/>
                <w:bCs w:val="0"/>
                <w:color w:val="FFFFFF"/>
                <w:sz w:val="20"/>
                <w:szCs w:val="20"/>
                <w:lang w:val="en-GB"/>
              </w:rPr>
              <w:t>Option</w:t>
            </w:r>
          </w:p>
        </w:tc>
        <w:tc>
          <w:tcPr>
            <w:cnfStyle w:val="000010000000" w:firstRow="0" w:lastRow="0" w:firstColumn="0" w:lastColumn="0" w:oddVBand="1" w:evenVBand="0" w:oddHBand="0" w:evenHBand="0" w:firstRowFirstColumn="0" w:firstRowLastColumn="0" w:lastRowFirstColumn="0" w:lastRowLastColumn="0"/>
            <w:tcW w:w="1548" w:type="dxa"/>
          </w:tcPr>
          <w:p w14:paraId="2B5ADB58" w14:textId="77777777" w:rsidR="00FE2FFB" w:rsidRPr="006D723C" w:rsidRDefault="00FE2FFB" w:rsidP="00894DD2">
            <w:pPr>
              <w:jc w:val="both"/>
              <w:rPr>
                <w:rFonts w:ascii="Arial" w:hAnsi="Arial" w:cs="Arial"/>
                <w:b w:val="0"/>
                <w:bCs w:val="0"/>
                <w:color w:val="FFFFFF"/>
                <w:sz w:val="20"/>
                <w:szCs w:val="20"/>
                <w:lang w:val="en-GB"/>
              </w:rPr>
            </w:pPr>
            <w:r w:rsidRPr="006D723C">
              <w:rPr>
                <w:rFonts w:ascii="Arial" w:hAnsi="Arial" w:cs="Arial"/>
                <w:bCs w:val="0"/>
                <w:color w:val="FFFFFF"/>
                <w:sz w:val="20"/>
                <w:szCs w:val="20"/>
                <w:lang w:val="en-GB"/>
              </w:rPr>
              <w:t>Type</w:t>
            </w:r>
          </w:p>
        </w:tc>
        <w:tc>
          <w:tcPr>
            <w:tcW w:w="5413" w:type="dxa"/>
          </w:tcPr>
          <w:p w14:paraId="579D8B8B" w14:textId="77777777" w:rsidR="00FE2FFB" w:rsidRPr="006D723C" w:rsidRDefault="00FE2FFB" w:rsidP="00894DD2">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20"/>
                <w:szCs w:val="20"/>
                <w:lang w:val="en-GB"/>
              </w:rPr>
            </w:pPr>
            <w:r w:rsidRPr="006D723C">
              <w:rPr>
                <w:rFonts w:ascii="Arial" w:hAnsi="Arial" w:cs="Arial"/>
                <w:bCs w:val="0"/>
                <w:color w:val="FFFFFF"/>
                <w:sz w:val="20"/>
                <w:szCs w:val="20"/>
                <w:lang w:val="en-GB"/>
              </w:rPr>
              <w:t>Description</w:t>
            </w:r>
          </w:p>
        </w:tc>
      </w:tr>
      <w:tr w:rsidR="00FE2FFB" w:rsidRPr="00972767" w14:paraId="59D2A464" w14:textId="77777777" w:rsidTr="00894D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7" w:type="dxa"/>
          </w:tcPr>
          <w:p w14:paraId="492423C1" w14:textId="77777777" w:rsidR="00FE2FFB" w:rsidRPr="006D723C" w:rsidRDefault="00FE2FFB" w:rsidP="00894DD2">
            <w:pPr>
              <w:rPr>
                <w:rFonts w:ascii="Arial" w:hAnsi="Arial" w:cs="Arial"/>
                <w:b w:val="0"/>
                <w:bCs w:val="0"/>
                <w:sz w:val="20"/>
                <w:szCs w:val="20"/>
                <w:lang w:val="en-GB"/>
              </w:rPr>
            </w:pPr>
            <w:r w:rsidRPr="006D723C">
              <w:rPr>
                <w:rFonts w:ascii="Arial" w:hAnsi="Arial" w:cs="Arial"/>
                <w:b w:val="0"/>
                <w:bCs w:val="0"/>
                <w:sz w:val="20"/>
                <w:szCs w:val="20"/>
                <w:lang w:val="en-GB"/>
              </w:rPr>
              <w:t>Confirm</w:t>
            </w:r>
          </w:p>
        </w:tc>
        <w:tc>
          <w:tcPr>
            <w:cnfStyle w:val="000010000000" w:firstRow="0" w:lastRow="0" w:firstColumn="0" w:lastColumn="0" w:oddVBand="1" w:evenVBand="0" w:oddHBand="0" w:evenHBand="0" w:firstRowFirstColumn="0" w:firstRowLastColumn="0" w:lastRowFirstColumn="0" w:lastRowLastColumn="0"/>
            <w:tcW w:w="1548" w:type="dxa"/>
          </w:tcPr>
          <w:p w14:paraId="0A7C7BC2" w14:textId="77777777" w:rsidR="00FE2FFB" w:rsidRPr="006D723C" w:rsidRDefault="00FE2FFB" w:rsidP="00894DD2">
            <w:pPr>
              <w:rPr>
                <w:rFonts w:ascii="Arial" w:hAnsi="Arial" w:cs="Arial"/>
                <w:sz w:val="20"/>
                <w:szCs w:val="20"/>
                <w:lang w:val="en-GB"/>
              </w:rPr>
            </w:pPr>
            <w:r w:rsidRPr="006D723C">
              <w:rPr>
                <w:rFonts w:ascii="Arial" w:hAnsi="Arial" w:cs="Arial"/>
                <w:sz w:val="20"/>
                <w:szCs w:val="20"/>
                <w:lang w:val="en-GB"/>
              </w:rPr>
              <w:t>Button</w:t>
            </w:r>
          </w:p>
        </w:tc>
        <w:tc>
          <w:tcPr>
            <w:tcW w:w="5413" w:type="dxa"/>
          </w:tcPr>
          <w:p w14:paraId="64A47061" w14:textId="77777777" w:rsidR="00FE2FFB" w:rsidRPr="006D723C" w:rsidRDefault="00FE2FFB" w:rsidP="00894DD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GB"/>
              </w:rPr>
            </w:pPr>
            <w:r w:rsidRPr="006D723C">
              <w:rPr>
                <w:rFonts w:ascii="Arial" w:hAnsi="Arial" w:cs="Arial"/>
                <w:sz w:val="20"/>
                <w:szCs w:val="20"/>
                <w:lang w:val="en-GB"/>
              </w:rPr>
              <w:t>Submits the form and proceeds to perform the Funds Transfer transaction. All field-level constraints must be met apart from the following conditions:</w:t>
            </w:r>
          </w:p>
          <w:p w14:paraId="13782E34" w14:textId="77777777" w:rsidR="00FE2FFB" w:rsidRPr="006D723C" w:rsidRDefault="00FE2FFB" w:rsidP="00894DD2">
            <w:pPr>
              <w:pStyle w:val="ListParagraph"/>
              <w:numPr>
                <w:ilvl w:val="0"/>
                <w:numId w:val="8"/>
              </w:numPr>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GB"/>
              </w:rPr>
            </w:pPr>
            <w:r w:rsidRPr="006D723C">
              <w:rPr>
                <w:rFonts w:ascii="Arial" w:hAnsi="Arial" w:cs="Arial"/>
                <w:sz w:val="20"/>
                <w:szCs w:val="20"/>
                <w:lang w:val="en-GB"/>
              </w:rPr>
              <w:t>The FPIN is valid</w:t>
            </w:r>
          </w:p>
          <w:p w14:paraId="04914920" w14:textId="77777777" w:rsidR="00FE2FFB" w:rsidRPr="006D723C" w:rsidRDefault="00FE2FFB" w:rsidP="00894DD2">
            <w:pPr>
              <w:pStyle w:val="ListParagraph"/>
              <w:numPr>
                <w:ilvl w:val="0"/>
                <w:numId w:val="8"/>
              </w:numPr>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GB"/>
              </w:rPr>
            </w:pPr>
            <w:r w:rsidRPr="006D723C">
              <w:rPr>
                <w:rFonts w:ascii="Arial" w:hAnsi="Arial" w:cs="Arial"/>
                <w:sz w:val="20"/>
                <w:szCs w:val="20"/>
                <w:lang w:val="en-GB"/>
              </w:rPr>
              <w:t>The FPIN has not expired</w:t>
            </w:r>
          </w:p>
          <w:p w14:paraId="54AF07FF" w14:textId="77777777" w:rsidR="00FE2FFB" w:rsidRPr="006D723C" w:rsidRDefault="00FE2FFB" w:rsidP="00894DD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GB"/>
              </w:rPr>
            </w:pPr>
          </w:p>
        </w:tc>
      </w:tr>
      <w:tr w:rsidR="00FE2FFB" w:rsidRPr="00972767" w14:paraId="7FB622C4" w14:textId="77777777" w:rsidTr="00894DD2">
        <w:trPr>
          <w:jc w:val="center"/>
        </w:trPr>
        <w:tc>
          <w:tcPr>
            <w:cnfStyle w:val="001000000000" w:firstRow="0" w:lastRow="0" w:firstColumn="1" w:lastColumn="0" w:oddVBand="0" w:evenVBand="0" w:oddHBand="0" w:evenHBand="0" w:firstRowFirstColumn="0" w:firstRowLastColumn="0" w:lastRowFirstColumn="0" w:lastRowLastColumn="0"/>
            <w:tcW w:w="1877" w:type="dxa"/>
          </w:tcPr>
          <w:p w14:paraId="00F9799B" w14:textId="77777777" w:rsidR="00FE2FFB" w:rsidRPr="006D723C" w:rsidRDefault="00FE2FFB" w:rsidP="00894DD2">
            <w:pPr>
              <w:rPr>
                <w:rFonts w:ascii="Arial" w:hAnsi="Arial" w:cs="Arial"/>
                <w:b w:val="0"/>
                <w:bCs w:val="0"/>
                <w:sz w:val="20"/>
                <w:szCs w:val="20"/>
                <w:lang w:val="en-GB"/>
              </w:rPr>
            </w:pPr>
            <w:r w:rsidRPr="006D723C">
              <w:rPr>
                <w:rFonts w:ascii="Arial" w:hAnsi="Arial" w:cs="Arial"/>
                <w:b w:val="0"/>
                <w:bCs w:val="0"/>
                <w:sz w:val="20"/>
                <w:szCs w:val="20"/>
                <w:lang w:val="en-GB"/>
              </w:rPr>
              <w:t>Cancel</w:t>
            </w:r>
          </w:p>
        </w:tc>
        <w:tc>
          <w:tcPr>
            <w:cnfStyle w:val="000010000000" w:firstRow="0" w:lastRow="0" w:firstColumn="0" w:lastColumn="0" w:oddVBand="1" w:evenVBand="0" w:oddHBand="0" w:evenHBand="0" w:firstRowFirstColumn="0" w:firstRowLastColumn="0" w:lastRowFirstColumn="0" w:lastRowLastColumn="0"/>
            <w:tcW w:w="1548" w:type="dxa"/>
          </w:tcPr>
          <w:p w14:paraId="7DBAEAA6" w14:textId="77777777" w:rsidR="00FE2FFB" w:rsidRPr="006D723C" w:rsidRDefault="00FE2FFB" w:rsidP="00894DD2">
            <w:pPr>
              <w:rPr>
                <w:rFonts w:ascii="Arial" w:hAnsi="Arial" w:cs="Arial"/>
                <w:sz w:val="20"/>
                <w:szCs w:val="20"/>
                <w:lang w:val="en-GB"/>
              </w:rPr>
            </w:pPr>
            <w:r w:rsidRPr="006D723C">
              <w:rPr>
                <w:rFonts w:ascii="Arial" w:hAnsi="Arial" w:cs="Arial"/>
                <w:sz w:val="20"/>
                <w:szCs w:val="20"/>
                <w:lang w:val="en-GB"/>
              </w:rPr>
              <w:t>Button</w:t>
            </w:r>
          </w:p>
        </w:tc>
        <w:tc>
          <w:tcPr>
            <w:tcW w:w="5413" w:type="dxa"/>
          </w:tcPr>
          <w:p w14:paraId="06C8DD1E" w14:textId="77777777" w:rsidR="00FE2FFB" w:rsidRPr="006D723C" w:rsidRDefault="00FE2FFB" w:rsidP="00894DD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6D723C">
              <w:rPr>
                <w:rFonts w:ascii="Arial" w:hAnsi="Arial" w:cs="Arial"/>
                <w:sz w:val="20"/>
                <w:szCs w:val="20"/>
                <w:lang w:val="en-GB"/>
              </w:rPr>
              <w:t>Takes the user to the previous form</w:t>
            </w:r>
          </w:p>
          <w:p w14:paraId="62D77BD2" w14:textId="77777777" w:rsidR="00FE2FFB" w:rsidRPr="006D723C" w:rsidRDefault="00FE2FFB" w:rsidP="00894DD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r>
    </w:tbl>
    <w:p w14:paraId="0960C699" w14:textId="77777777" w:rsidR="00FE2FFB" w:rsidRDefault="00FE2FFB" w:rsidP="00FE2FFB">
      <w:pPr>
        <w:rPr>
          <w:lang w:val="en-GB"/>
        </w:rPr>
      </w:pPr>
    </w:p>
    <w:p w14:paraId="60AF85C4" w14:textId="77777777" w:rsidR="00FE2FFB" w:rsidRPr="006D723C" w:rsidRDefault="00FE2FFB" w:rsidP="00FE2FFB">
      <w:pPr>
        <w:spacing w:line="240" w:lineRule="auto"/>
        <w:jc w:val="both"/>
        <w:rPr>
          <w:rFonts w:cs="Arial"/>
          <w:lang w:val="en-GB"/>
        </w:rPr>
      </w:pPr>
      <w:r w:rsidRPr="006D723C">
        <w:rPr>
          <w:rFonts w:cs="Arial"/>
          <w:lang w:val="en-GB"/>
        </w:rPr>
        <w:t>Upon confirmation and transaction completion, a status message is displayed to the user.</w:t>
      </w:r>
    </w:p>
    <w:p w14:paraId="48AB9428" w14:textId="77777777" w:rsidR="00FE2FFB" w:rsidRDefault="00FE2FFB" w:rsidP="00FE2FFB">
      <w:pPr>
        <w:spacing w:line="240" w:lineRule="auto"/>
        <w:jc w:val="both"/>
        <w:rPr>
          <w:rFonts w:cs="Arial"/>
          <w:lang w:val="en-GB"/>
        </w:rPr>
      </w:pPr>
      <w:r w:rsidRPr="006D723C">
        <w:rPr>
          <w:rFonts w:cs="Arial"/>
          <w:lang w:val="en-GB"/>
        </w:rPr>
        <w:t>An e-mail will be dispatched to the user (if he/she subscribed to email notifications during registration) containing the transaction details for future reference. An option to “Print Receipt” or “Export in PDF” will also be provided on this Status Message screen.</w:t>
      </w:r>
    </w:p>
    <w:p w14:paraId="795FA835" w14:textId="77777777" w:rsidR="00FE2FFB" w:rsidRDefault="00FE2FFB" w:rsidP="00FE2FFB">
      <w:pPr>
        <w:pStyle w:val="Style2"/>
      </w:pPr>
      <w:bookmarkStart w:id="46" w:name="_Toc327804196"/>
      <w:bookmarkStart w:id="47" w:name="_Toc389472093"/>
      <w:bookmarkStart w:id="48" w:name="_Toc389483821"/>
      <w:bookmarkStart w:id="49" w:name="_GoBack"/>
      <w:bookmarkEnd w:id="49"/>
      <w:r>
        <w:t>Beneficiary Management</w:t>
      </w:r>
      <w:bookmarkEnd w:id="46"/>
      <w:bookmarkEnd w:id="47"/>
      <w:bookmarkEnd w:id="48"/>
    </w:p>
    <w:p w14:paraId="65C4E5C0" w14:textId="77777777" w:rsidR="00FE2FFB" w:rsidRDefault="00FE2FFB" w:rsidP="00FE2FFB">
      <w:pPr>
        <w:spacing w:line="240" w:lineRule="auto"/>
        <w:jc w:val="both"/>
        <w:rPr>
          <w:lang w:val="en-GB"/>
        </w:rPr>
      </w:pPr>
      <w:r w:rsidRPr="008D0B4D">
        <w:rPr>
          <w:rFonts w:cs="Arial"/>
          <w:lang w:val="en-GB"/>
        </w:rPr>
        <w:t xml:space="preserve">Through this functionality, a logged in user can create and manage </w:t>
      </w:r>
      <w:r>
        <w:rPr>
          <w:rFonts w:cs="Arial"/>
          <w:lang w:val="en-GB"/>
        </w:rPr>
        <w:t>wallet account</w:t>
      </w:r>
      <w:r w:rsidRPr="008D0B4D">
        <w:rPr>
          <w:rFonts w:cs="Arial"/>
          <w:lang w:val="en-GB"/>
        </w:rPr>
        <w:t xml:space="preserve"> beneficiaries which then appear in “</w:t>
      </w:r>
      <w:r>
        <w:rPr>
          <w:rFonts w:cs="Arial"/>
          <w:lang w:val="en-GB"/>
        </w:rPr>
        <w:t>JS-To-Wallet Fund Transfer</w:t>
      </w:r>
      <w:r w:rsidRPr="008D0B4D">
        <w:rPr>
          <w:rFonts w:cs="Arial"/>
          <w:lang w:val="en-GB"/>
        </w:rPr>
        <w:t>”</w:t>
      </w:r>
      <w:r>
        <w:rPr>
          <w:rFonts w:cs="Arial"/>
          <w:lang w:val="en-GB"/>
        </w:rPr>
        <w:t xml:space="preserve">. </w:t>
      </w:r>
      <w:r w:rsidRPr="008D0B4D">
        <w:rPr>
          <w:rFonts w:cs="Arial"/>
          <w:lang w:val="en-GB"/>
        </w:rPr>
        <w:t>A user would select the “Beneficiary Management” option under the “</w:t>
      </w:r>
      <w:r>
        <w:rPr>
          <w:rFonts w:cs="Arial"/>
          <w:lang w:val="en-GB"/>
        </w:rPr>
        <w:t>Wallet Account</w:t>
      </w:r>
      <w:r w:rsidRPr="008D0B4D">
        <w:rPr>
          <w:rFonts w:cs="Arial"/>
          <w:lang w:val="en-GB"/>
        </w:rPr>
        <w:t>” menu to open the following page:</w:t>
      </w:r>
    </w:p>
    <w:p w14:paraId="4DAED130" w14:textId="77777777" w:rsidR="00FE2FFB" w:rsidRDefault="00FE2FFB" w:rsidP="00FE2FFB">
      <w:pPr>
        <w:keepNext/>
        <w:jc w:val="center"/>
      </w:pPr>
      <w:r>
        <w:rPr>
          <w:noProof/>
        </w:rPr>
        <w:drawing>
          <wp:inline distT="0" distB="0" distL="0" distR="0" wp14:anchorId="2D868B79" wp14:editId="1DA15D80">
            <wp:extent cx="3643262" cy="3409950"/>
            <wp:effectExtent l="76200" t="76200" r="109855" b="1143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3262" cy="3409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9C017E" w14:textId="77777777" w:rsidR="00FE2FFB" w:rsidRPr="00B25965" w:rsidRDefault="00FE2FFB" w:rsidP="00FE2FFB">
      <w:pPr>
        <w:pStyle w:val="Caption"/>
        <w:jc w:val="center"/>
        <w:rPr>
          <w:lang w:val="en-GB"/>
        </w:rPr>
      </w:pPr>
      <w:bookmarkStart w:id="50" w:name="_Toc280704392"/>
      <w:r>
        <w:t xml:space="preserve">Figure </w:t>
      </w:r>
      <w:fldSimple w:instr=" SEQ Figure \* ARABIC ">
        <w:r>
          <w:rPr>
            <w:noProof/>
          </w:rPr>
          <w:t>8</w:t>
        </w:r>
      </w:fldSimple>
      <w:r>
        <w:t xml:space="preserve"> –</w:t>
      </w:r>
      <w:r w:rsidRPr="008D0B4D">
        <w:rPr>
          <w:rFonts w:cs="Arial"/>
          <w:lang w:val="en-GB"/>
        </w:rPr>
        <w:t xml:space="preserve"> </w:t>
      </w:r>
      <w:r>
        <w:rPr>
          <w:rFonts w:cs="Arial"/>
          <w:lang w:val="en-GB"/>
        </w:rPr>
        <w:t>Wallet Account</w:t>
      </w:r>
      <w:r>
        <w:t xml:space="preserve"> Management Page</w:t>
      </w:r>
      <w:bookmarkEnd w:id="50"/>
    </w:p>
    <w:p w14:paraId="69F21D8E" w14:textId="77777777" w:rsidR="00FE2FFB" w:rsidRDefault="00FE2FFB" w:rsidP="00FE2FFB">
      <w:pPr>
        <w:rPr>
          <w:lang w:val="en-GB"/>
        </w:rPr>
      </w:pPr>
      <w:r w:rsidRPr="008D0B4D">
        <w:rPr>
          <w:rFonts w:cs="Arial"/>
          <w:lang w:val="en-GB"/>
        </w:rPr>
        <w:t>The compact page is divided into two sections:</w:t>
      </w:r>
    </w:p>
    <w:p w14:paraId="0864C82D" w14:textId="77777777" w:rsidR="00FE2FFB" w:rsidRPr="00A2512A" w:rsidRDefault="00FE2FFB" w:rsidP="00FE2FFB">
      <w:pPr>
        <w:rPr>
          <w:b/>
          <w:u w:val="single"/>
          <w:lang w:val="en-GB"/>
        </w:rPr>
      </w:pPr>
      <w:r w:rsidRPr="00A2512A">
        <w:rPr>
          <w:b/>
          <w:u w:val="single"/>
          <w:lang w:val="en-GB"/>
        </w:rPr>
        <w:lastRenderedPageBreak/>
        <w:t>Existing/ Current Beneficiary</w:t>
      </w:r>
    </w:p>
    <w:p w14:paraId="1D6015EE" w14:textId="77777777" w:rsidR="00FE2FFB" w:rsidRPr="008D0B4D" w:rsidRDefault="00FE2FFB" w:rsidP="00FE2FFB">
      <w:pPr>
        <w:rPr>
          <w:rFonts w:cs="Arial"/>
          <w:lang w:val="en-GB"/>
        </w:rPr>
      </w:pPr>
      <w:r w:rsidRPr="008D0B4D">
        <w:rPr>
          <w:rFonts w:cs="Arial"/>
          <w:lang w:val="en-GB"/>
        </w:rPr>
        <w:t>This section displays all the existing beneficiary records in a table. The following information about each beneficiary is displayed:</w:t>
      </w:r>
    </w:p>
    <w:p w14:paraId="0A360C0E" w14:textId="77777777" w:rsidR="00FE2FFB" w:rsidRPr="008D0B4D" w:rsidRDefault="00FE2FFB" w:rsidP="00FE2FFB">
      <w:pPr>
        <w:pStyle w:val="ListParagraph"/>
        <w:numPr>
          <w:ilvl w:val="0"/>
          <w:numId w:val="14"/>
        </w:numPr>
        <w:spacing w:after="0" w:line="240" w:lineRule="auto"/>
        <w:contextualSpacing w:val="0"/>
        <w:jc w:val="both"/>
        <w:rPr>
          <w:rFonts w:cs="Arial"/>
          <w:lang w:val="en-GB"/>
        </w:rPr>
      </w:pPr>
      <w:r w:rsidRPr="008D0B4D">
        <w:rPr>
          <w:rFonts w:cs="Arial"/>
          <w:lang w:val="en-GB"/>
        </w:rPr>
        <w:t>Name of the beneficiary (assigned when adding a new beneficiary)</w:t>
      </w:r>
    </w:p>
    <w:p w14:paraId="5679183A" w14:textId="77777777" w:rsidR="00FE2FFB" w:rsidRPr="008D0B4D" w:rsidRDefault="00FE2FFB" w:rsidP="00FE2FFB">
      <w:pPr>
        <w:pStyle w:val="ListParagraph"/>
        <w:numPr>
          <w:ilvl w:val="0"/>
          <w:numId w:val="14"/>
        </w:numPr>
        <w:spacing w:after="0" w:line="240" w:lineRule="auto"/>
        <w:contextualSpacing w:val="0"/>
        <w:jc w:val="both"/>
        <w:rPr>
          <w:rFonts w:cs="Arial"/>
          <w:lang w:val="en-GB"/>
        </w:rPr>
      </w:pPr>
      <w:r>
        <w:rPr>
          <w:rFonts w:cs="Arial"/>
          <w:lang w:val="en-GB"/>
        </w:rPr>
        <w:t xml:space="preserve">Wallet Account </w:t>
      </w:r>
      <w:r w:rsidRPr="008D0B4D">
        <w:rPr>
          <w:rFonts w:cs="Arial"/>
          <w:lang w:val="en-GB"/>
        </w:rPr>
        <w:t>Number</w:t>
      </w:r>
    </w:p>
    <w:p w14:paraId="7EA34A2D" w14:textId="77777777" w:rsidR="00FE2FFB" w:rsidRDefault="00FE2FFB" w:rsidP="00FE2FFB">
      <w:pPr>
        <w:pStyle w:val="ListParagraph"/>
        <w:numPr>
          <w:ilvl w:val="0"/>
          <w:numId w:val="14"/>
        </w:numPr>
        <w:spacing w:after="0" w:line="240" w:lineRule="auto"/>
        <w:contextualSpacing w:val="0"/>
        <w:jc w:val="both"/>
        <w:rPr>
          <w:rFonts w:cs="Arial"/>
          <w:lang w:val="en-GB"/>
        </w:rPr>
      </w:pPr>
      <w:r>
        <w:rPr>
          <w:rFonts w:cs="Arial"/>
          <w:lang w:val="en-GB"/>
        </w:rPr>
        <w:t>Account</w:t>
      </w:r>
      <w:r w:rsidRPr="008D0B4D">
        <w:rPr>
          <w:rFonts w:cs="Arial"/>
          <w:lang w:val="en-GB"/>
        </w:rPr>
        <w:t xml:space="preserve"> Title</w:t>
      </w:r>
    </w:p>
    <w:p w14:paraId="596189C5" w14:textId="77777777" w:rsidR="00FE2FFB" w:rsidRPr="008D0B4D" w:rsidRDefault="00FE2FFB" w:rsidP="00FE2FFB">
      <w:pPr>
        <w:pStyle w:val="ListParagraph"/>
        <w:spacing w:after="0" w:line="240" w:lineRule="auto"/>
        <w:contextualSpacing w:val="0"/>
        <w:jc w:val="both"/>
        <w:rPr>
          <w:rFonts w:cs="Arial"/>
          <w:lang w:val="en-GB"/>
        </w:rPr>
      </w:pPr>
    </w:p>
    <w:p w14:paraId="0DEF3A4A" w14:textId="77777777" w:rsidR="00FE2FFB" w:rsidRPr="008D0B4D" w:rsidRDefault="00FE2FFB" w:rsidP="00FE2FFB">
      <w:pPr>
        <w:rPr>
          <w:rFonts w:cs="Arial"/>
          <w:lang w:val="en-GB"/>
        </w:rPr>
      </w:pPr>
      <w:r w:rsidRPr="008D0B4D">
        <w:rPr>
          <w:rFonts w:cs="Arial"/>
          <w:lang w:val="en-GB"/>
        </w:rPr>
        <w:t>The table also presents options to “Edit” and “Delete” a beneficiary record</w:t>
      </w:r>
    </w:p>
    <w:p w14:paraId="2D9BD5B1" w14:textId="77777777" w:rsidR="00FE2FFB" w:rsidRDefault="00FE2FFB" w:rsidP="00FE2FFB">
      <w:pPr>
        <w:jc w:val="both"/>
        <w:rPr>
          <w:b/>
          <w:color w:val="C00000"/>
          <w:lang w:val="en-GB"/>
        </w:rPr>
      </w:pPr>
      <w:r>
        <w:rPr>
          <w:b/>
          <w:color w:val="C00000"/>
          <w:lang w:val="en-GB"/>
        </w:rPr>
        <w:t>Navigation</w:t>
      </w:r>
    </w:p>
    <w:p w14:paraId="4E61B29A" w14:textId="77777777" w:rsidR="00FE2FFB" w:rsidRPr="00D004AC" w:rsidRDefault="00FE2FFB" w:rsidP="00FE2FFB">
      <w:pPr>
        <w:jc w:val="both"/>
        <w:rPr>
          <w:color w:val="000000"/>
          <w:lang w:val="en-GB"/>
        </w:rPr>
      </w:pPr>
      <w:r>
        <w:rPr>
          <w:color w:val="000000"/>
          <w:lang w:val="en-GB"/>
        </w:rPr>
        <w:t>The following navigation links/ options will be available on this section:</w:t>
      </w:r>
    </w:p>
    <w:tbl>
      <w:tblPr>
        <w:tblStyle w:val="MediumGrid3-Accent4"/>
        <w:tblW w:w="8838" w:type="dxa"/>
        <w:jc w:val="center"/>
        <w:tblLook w:val="00A0" w:firstRow="1" w:lastRow="0" w:firstColumn="1" w:lastColumn="0" w:noHBand="0" w:noVBand="0"/>
      </w:tblPr>
      <w:tblGrid>
        <w:gridCol w:w="1877"/>
        <w:gridCol w:w="1548"/>
        <w:gridCol w:w="5413"/>
      </w:tblGrid>
      <w:tr w:rsidR="00FE2FFB" w:rsidRPr="00972767" w14:paraId="03754382" w14:textId="77777777" w:rsidTr="00894D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7" w:type="dxa"/>
          </w:tcPr>
          <w:p w14:paraId="150DACD8" w14:textId="77777777" w:rsidR="00FE2FFB" w:rsidRPr="008D0B4D" w:rsidRDefault="00FE2FFB" w:rsidP="00894DD2">
            <w:pPr>
              <w:jc w:val="both"/>
              <w:rPr>
                <w:rFonts w:cs="Arial"/>
                <w:color w:val="auto"/>
                <w:lang w:val="en-GB"/>
              </w:rPr>
            </w:pPr>
            <w:r w:rsidRPr="008D0B4D">
              <w:rPr>
                <w:rFonts w:cs="Arial"/>
                <w:color w:val="auto"/>
                <w:lang w:val="en-GB"/>
              </w:rPr>
              <w:t>Option</w:t>
            </w:r>
          </w:p>
        </w:tc>
        <w:tc>
          <w:tcPr>
            <w:cnfStyle w:val="000010000000" w:firstRow="0" w:lastRow="0" w:firstColumn="0" w:lastColumn="0" w:oddVBand="1" w:evenVBand="0" w:oddHBand="0" w:evenHBand="0" w:firstRowFirstColumn="0" w:firstRowLastColumn="0" w:lastRowFirstColumn="0" w:lastRowLastColumn="0"/>
            <w:tcW w:w="1548" w:type="dxa"/>
          </w:tcPr>
          <w:p w14:paraId="48AC875A" w14:textId="77777777" w:rsidR="00FE2FFB" w:rsidRPr="008D0B4D" w:rsidRDefault="00FE2FFB" w:rsidP="00894DD2">
            <w:pPr>
              <w:jc w:val="both"/>
              <w:rPr>
                <w:rFonts w:cs="Arial"/>
                <w:color w:val="auto"/>
                <w:lang w:val="en-GB"/>
              </w:rPr>
            </w:pPr>
            <w:r w:rsidRPr="008D0B4D">
              <w:rPr>
                <w:rFonts w:cs="Arial"/>
                <w:color w:val="auto"/>
                <w:lang w:val="en-GB"/>
              </w:rPr>
              <w:t>Type</w:t>
            </w:r>
          </w:p>
        </w:tc>
        <w:tc>
          <w:tcPr>
            <w:tcW w:w="5413" w:type="dxa"/>
          </w:tcPr>
          <w:p w14:paraId="1DD159F8" w14:textId="77777777" w:rsidR="00FE2FFB" w:rsidRPr="008D0B4D" w:rsidRDefault="00FE2FFB" w:rsidP="00894DD2">
            <w:pPr>
              <w:jc w:val="both"/>
              <w:cnfStyle w:val="100000000000" w:firstRow="1" w:lastRow="0" w:firstColumn="0" w:lastColumn="0" w:oddVBand="0" w:evenVBand="0" w:oddHBand="0" w:evenHBand="0" w:firstRowFirstColumn="0" w:firstRowLastColumn="0" w:lastRowFirstColumn="0" w:lastRowLastColumn="0"/>
              <w:rPr>
                <w:rFonts w:cs="Arial"/>
                <w:color w:val="auto"/>
                <w:lang w:val="en-GB"/>
              </w:rPr>
            </w:pPr>
            <w:r w:rsidRPr="008D0B4D">
              <w:rPr>
                <w:rFonts w:cs="Arial"/>
                <w:color w:val="auto"/>
                <w:lang w:val="en-GB"/>
              </w:rPr>
              <w:t>Description</w:t>
            </w:r>
          </w:p>
        </w:tc>
      </w:tr>
      <w:tr w:rsidR="00FE2FFB" w:rsidRPr="00972767" w14:paraId="3F99774A" w14:textId="77777777" w:rsidTr="00894DD2">
        <w:trPr>
          <w:cnfStyle w:val="000000100000" w:firstRow="0" w:lastRow="0" w:firstColumn="0" w:lastColumn="0" w:oddVBand="0" w:evenVBand="0" w:oddHBand="1" w:evenHBand="0" w:firstRowFirstColumn="0" w:firstRowLastColumn="0" w:lastRowFirstColumn="0" w:lastRowLastColumn="0"/>
          <w:trHeight w:val="660"/>
          <w:jc w:val="center"/>
        </w:trPr>
        <w:tc>
          <w:tcPr>
            <w:cnfStyle w:val="001000000000" w:firstRow="0" w:lastRow="0" w:firstColumn="1" w:lastColumn="0" w:oddVBand="0" w:evenVBand="0" w:oddHBand="0" w:evenHBand="0" w:firstRowFirstColumn="0" w:firstRowLastColumn="0" w:lastRowFirstColumn="0" w:lastRowLastColumn="0"/>
            <w:tcW w:w="1877" w:type="dxa"/>
          </w:tcPr>
          <w:p w14:paraId="44AB7F7C" w14:textId="77777777" w:rsidR="00FE2FFB" w:rsidRPr="008D0B4D" w:rsidRDefault="00FE2FFB" w:rsidP="00894DD2">
            <w:pPr>
              <w:rPr>
                <w:rFonts w:cs="Arial"/>
                <w:b w:val="0"/>
                <w:lang w:val="en-GB"/>
              </w:rPr>
            </w:pPr>
            <w:r w:rsidRPr="008D0B4D">
              <w:rPr>
                <w:rFonts w:cs="Arial"/>
                <w:b w:val="0"/>
                <w:lang w:val="en-GB"/>
              </w:rPr>
              <w:t>Edit</w:t>
            </w:r>
          </w:p>
        </w:tc>
        <w:tc>
          <w:tcPr>
            <w:cnfStyle w:val="000010000000" w:firstRow="0" w:lastRow="0" w:firstColumn="0" w:lastColumn="0" w:oddVBand="1" w:evenVBand="0" w:oddHBand="0" w:evenHBand="0" w:firstRowFirstColumn="0" w:firstRowLastColumn="0" w:lastRowFirstColumn="0" w:lastRowLastColumn="0"/>
            <w:tcW w:w="1548" w:type="dxa"/>
          </w:tcPr>
          <w:p w14:paraId="024686CD" w14:textId="77777777" w:rsidR="00FE2FFB" w:rsidRPr="008D0B4D" w:rsidRDefault="00FE2FFB" w:rsidP="00894DD2">
            <w:pPr>
              <w:rPr>
                <w:rFonts w:cs="Arial"/>
                <w:lang w:val="en-GB"/>
              </w:rPr>
            </w:pPr>
            <w:r w:rsidRPr="008D0B4D">
              <w:rPr>
                <w:rFonts w:cs="Arial"/>
                <w:lang w:val="en-GB"/>
              </w:rPr>
              <w:t>Linked Icon</w:t>
            </w:r>
          </w:p>
        </w:tc>
        <w:tc>
          <w:tcPr>
            <w:tcW w:w="5413" w:type="dxa"/>
          </w:tcPr>
          <w:p w14:paraId="66AE1646" w14:textId="77777777" w:rsidR="00FE2FFB" w:rsidRPr="008D0B4D" w:rsidRDefault="00FE2FFB" w:rsidP="00894DD2">
            <w:pPr>
              <w:cnfStyle w:val="000000100000" w:firstRow="0" w:lastRow="0" w:firstColumn="0" w:lastColumn="0" w:oddVBand="0" w:evenVBand="0" w:oddHBand="1" w:evenHBand="0" w:firstRowFirstColumn="0" w:firstRowLastColumn="0" w:lastRowFirstColumn="0" w:lastRowLastColumn="0"/>
              <w:rPr>
                <w:rFonts w:cs="Arial"/>
                <w:lang w:val="en-GB"/>
              </w:rPr>
            </w:pPr>
            <w:r w:rsidRPr="008D0B4D">
              <w:rPr>
                <w:rFonts w:cs="Arial"/>
                <w:lang w:val="en-GB"/>
              </w:rPr>
              <w:t>Opens a page to edit the corresponding beneficiary record</w:t>
            </w:r>
          </w:p>
        </w:tc>
      </w:tr>
      <w:tr w:rsidR="00FE2FFB" w:rsidRPr="00972767" w14:paraId="36B98E8C" w14:textId="77777777" w:rsidTr="00894DD2">
        <w:trPr>
          <w:jc w:val="center"/>
        </w:trPr>
        <w:tc>
          <w:tcPr>
            <w:cnfStyle w:val="001000000000" w:firstRow="0" w:lastRow="0" w:firstColumn="1" w:lastColumn="0" w:oddVBand="0" w:evenVBand="0" w:oddHBand="0" w:evenHBand="0" w:firstRowFirstColumn="0" w:firstRowLastColumn="0" w:lastRowFirstColumn="0" w:lastRowLastColumn="0"/>
            <w:tcW w:w="1877" w:type="dxa"/>
          </w:tcPr>
          <w:p w14:paraId="7D822606" w14:textId="77777777" w:rsidR="00FE2FFB" w:rsidRPr="008D0B4D" w:rsidRDefault="00FE2FFB" w:rsidP="00894DD2">
            <w:pPr>
              <w:rPr>
                <w:rFonts w:cs="Arial"/>
                <w:b w:val="0"/>
                <w:lang w:val="en-GB"/>
              </w:rPr>
            </w:pPr>
            <w:r w:rsidRPr="008D0B4D">
              <w:rPr>
                <w:rFonts w:cs="Arial"/>
                <w:b w:val="0"/>
                <w:lang w:val="en-GB"/>
              </w:rPr>
              <w:t>Delete</w:t>
            </w:r>
          </w:p>
        </w:tc>
        <w:tc>
          <w:tcPr>
            <w:cnfStyle w:val="000010000000" w:firstRow="0" w:lastRow="0" w:firstColumn="0" w:lastColumn="0" w:oddVBand="1" w:evenVBand="0" w:oddHBand="0" w:evenHBand="0" w:firstRowFirstColumn="0" w:firstRowLastColumn="0" w:lastRowFirstColumn="0" w:lastRowLastColumn="0"/>
            <w:tcW w:w="1548" w:type="dxa"/>
          </w:tcPr>
          <w:p w14:paraId="04F9B3B6" w14:textId="77777777" w:rsidR="00FE2FFB" w:rsidRPr="008D0B4D" w:rsidRDefault="00FE2FFB" w:rsidP="00894DD2">
            <w:pPr>
              <w:rPr>
                <w:rFonts w:cs="Arial"/>
                <w:lang w:val="en-GB"/>
              </w:rPr>
            </w:pPr>
            <w:r w:rsidRPr="008D0B4D">
              <w:rPr>
                <w:rFonts w:cs="Arial"/>
                <w:lang w:val="en-GB"/>
              </w:rPr>
              <w:t>Linked Icon</w:t>
            </w:r>
          </w:p>
        </w:tc>
        <w:tc>
          <w:tcPr>
            <w:tcW w:w="5413" w:type="dxa"/>
          </w:tcPr>
          <w:p w14:paraId="7A700695" w14:textId="77777777" w:rsidR="00FE2FFB" w:rsidRPr="008D0B4D" w:rsidRDefault="00FE2FFB" w:rsidP="00894DD2">
            <w:pPr>
              <w:cnfStyle w:val="000000000000" w:firstRow="0" w:lastRow="0" w:firstColumn="0" w:lastColumn="0" w:oddVBand="0" w:evenVBand="0" w:oddHBand="0" w:evenHBand="0" w:firstRowFirstColumn="0" w:firstRowLastColumn="0" w:lastRowFirstColumn="0" w:lastRowLastColumn="0"/>
              <w:rPr>
                <w:rFonts w:cs="Arial"/>
                <w:lang w:val="en-GB"/>
              </w:rPr>
            </w:pPr>
            <w:r w:rsidRPr="008D0B4D">
              <w:rPr>
                <w:rFonts w:cs="Arial"/>
                <w:lang w:val="en-GB"/>
              </w:rPr>
              <w:t>Proceeds to delete the corresponding beneficiary record</w:t>
            </w:r>
          </w:p>
        </w:tc>
      </w:tr>
    </w:tbl>
    <w:p w14:paraId="079E53A0" w14:textId="77777777" w:rsidR="00FE2FFB" w:rsidRDefault="00FE2FFB" w:rsidP="00FE2FFB">
      <w:pPr>
        <w:rPr>
          <w:lang w:val="en-GB"/>
        </w:rPr>
      </w:pPr>
    </w:p>
    <w:p w14:paraId="5FFACE88" w14:textId="77777777" w:rsidR="00FE2FFB" w:rsidRPr="00A2512A" w:rsidRDefault="00FE2FFB" w:rsidP="00FE2FFB">
      <w:pPr>
        <w:rPr>
          <w:b/>
          <w:u w:val="single"/>
          <w:lang w:val="en-GB"/>
        </w:rPr>
      </w:pPr>
      <w:r w:rsidRPr="00A2512A">
        <w:rPr>
          <w:b/>
          <w:u w:val="single"/>
          <w:lang w:val="en-GB"/>
        </w:rPr>
        <w:t>Add New Beneficiary</w:t>
      </w:r>
    </w:p>
    <w:p w14:paraId="33D21418" w14:textId="77777777" w:rsidR="00FE2FFB" w:rsidRDefault="00FE2FFB" w:rsidP="00FE2FFB">
      <w:pPr>
        <w:rPr>
          <w:lang w:val="en-GB"/>
        </w:rPr>
      </w:pPr>
      <w:r w:rsidRPr="008D0B4D">
        <w:rPr>
          <w:rFonts w:cs="Arial"/>
          <w:lang w:val="en-GB"/>
        </w:rPr>
        <w:t xml:space="preserve">This section allows for creating a new beneficiary record in the application, which can then be used/ referenced during Fund Transfers </w:t>
      </w:r>
      <w:r>
        <w:rPr>
          <w:rFonts w:cs="Arial"/>
          <w:lang w:val="en-GB"/>
        </w:rPr>
        <w:t>(JS-to-Wallet)</w:t>
      </w:r>
      <w:r w:rsidRPr="008D0B4D">
        <w:rPr>
          <w:rFonts w:cs="Arial"/>
          <w:lang w:val="en-GB"/>
        </w:rPr>
        <w:t xml:space="preserve"> transactions.</w:t>
      </w:r>
    </w:p>
    <w:p w14:paraId="1D59AAA6" w14:textId="77777777" w:rsidR="00FE2FFB" w:rsidRPr="009E42E3" w:rsidRDefault="00FE2FFB" w:rsidP="00FE2FFB">
      <w:pPr>
        <w:jc w:val="both"/>
        <w:rPr>
          <w:b/>
          <w:color w:val="C00000"/>
          <w:lang w:val="en-GB"/>
        </w:rPr>
      </w:pPr>
      <w:bookmarkStart w:id="51" w:name="_Add_New_Beneficiary"/>
      <w:bookmarkEnd w:id="51"/>
      <w:r w:rsidRPr="00D004AC">
        <w:rPr>
          <w:b/>
          <w:color w:val="C00000"/>
          <w:lang w:val="en-GB"/>
        </w:rPr>
        <w:t>Input Field</w:t>
      </w:r>
      <w:r>
        <w:rPr>
          <w:b/>
          <w:color w:val="C00000"/>
          <w:lang w:val="en-GB"/>
        </w:rPr>
        <w:t>s</w:t>
      </w:r>
    </w:p>
    <w:tbl>
      <w:tblPr>
        <w:tblStyle w:val="MediumGrid3-Accent4"/>
        <w:tblW w:w="9074" w:type="dxa"/>
        <w:jc w:val="center"/>
        <w:tblLayout w:type="fixed"/>
        <w:tblLook w:val="00A0" w:firstRow="1" w:lastRow="0" w:firstColumn="1" w:lastColumn="0" w:noHBand="0" w:noVBand="0"/>
      </w:tblPr>
      <w:tblGrid>
        <w:gridCol w:w="1638"/>
        <w:gridCol w:w="1440"/>
        <w:gridCol w:w="905"/>
        <w:gridCol w:w="1242"/>
        <w:gridCol w:w="1062"/>
        <w:gridCol w:w="2787"/>
      </w:tblGrid>
      <w:tr w:rsidR="00FE2FFB" w:rsidRPr="00972767" w14:paraId="0165E15E" w14:textId="77777777" w:rsidTr="00894D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8" w:type="dxa"/>
          </w:tcPr>
          <w:p w14:paraId="13F45230" w14:textId="77777777" w:rsidR="00FE2FFB" w:rsidRPr="004D5B26" w:rsidRDefault="00FE2FFB" w:rsidP="00894DD2">
            <w:pPr>
              <w:rPr>
                <w:b w:val="0"/>
                <w:bCs w:val="0"/>
                <w:color w:val="FFFFFF"/>
                <w:lang w:val="en-GB"/>
              </w:rPr>
            </w:pPr>
            <w:r w:rsidRPr="004D5B26">
              <w:rPr>
                <w:bCs w:val="0"/>
                <w:color w:val="FFFFFF"/>
                <w:lang w:val="en-GB"/>
              </w:rPr>
              <w:t>Field</w:t>
            </w:r>
          </w:p>
        </w:tc>
        <w:tc>
          <w:tcPr>
            <w:cnfStyle w:val="000010000000" w:firstRow="0" w:lastRow="0" w:firstColumn="0" w:lastColumn="0" w:oddVBand="1" w:evenVBand="0" w:oddHBand="0" w:evenHBand="0" w:firstRowFirstColumn="0" w:firstRowLastColumn="0" w:lastRowFirstColumn="0" w:lastRowLastColumn="0"/>
            <w:tcW w:w="1440" w:type="dxa"/>
          </w:tcPr>
          <w:p w14:paraId="1F01B18A" w14:textId="77777777" w:rsidR="00FE2FFB" w:rsidRPr="004D5B26" w:rsidRDefault="00FE2FFB" w:rsidP="00894DD2">
            <w:pPr>
              <w:rPr>
                <w:b w:val="0"/>
                <w:bCs w:val="0"/>
                <w:color w:val="FFFFFF"/>
                <w:lang w:val="en-GB"/>
              </w:rPr>
            </w:pPr>
            <w:r w:rsidRPr="004D5B26">
              <w:rPr>
                <w:bCs w:val="0"/>
                <w:color w:val="FFFFFF"/>
                <w:lang w:val="en-GB"/>
              </w:rPr>
              <w:t>Type</w:t>
            </w:r>
          </w:p>
        </w:tc>
        <w:tc>
          <w:tcPr>
            <w:tcW w:w="905" w:type="dxa"/>
          </w:tcPr>
          <w:p w14:paraId="1F04B428" w14:textId="77777777" w:rsidR="00FE2FFB" w:rsidRPr="004D5B26" w:rsidRDefault="00FE2FFB" w:rsidP="00894DD2">
            <w:pPr>
              <w:cnfStyle w:val="100000000000" w:firstRow="1" w:lastRow="0" w:firstColumn="0" w:lastColumn="0" w:oddVBand="0" w:evenVBand="0" w:oddHBand="0" w:evenHBand="0" w:firstRowFirstColumn="0" w:firstRowLastColumn="0" w:lastRowFirstColumn="0" w:lastRowLastColumn="0"/>
              <w:rPr>
                <w:b w:val="0"/>
                <w:bCs w:val="0"/>
                <w:color w:val="FFFFFF"/>
                <w:lang w:val="en-GB"/>
              </w:rPr>
            </w:pPr>
            <w:r w:rsidRPr="004D5B26">
              <w:rPr>
                <w:bCs w:val="0"/>
                <w:color w:val="FFFFFF"/>
                <w:lang w:val="en-GB"/>
              </w:rPr>
              <w:t>Length</w:t>
            </w:r>
          </w:p>
        </w:tc>
        <w:tc>
          <w:tcPr>
            <w:cnfStyle w:val="000010000000" w:firstRow="0" w:lastRow="0" w:firstColumn="0" w:lastColumn="0" w:oddVBand="1" w:evenVBand="0" w:oddHBand="0" w:evenHBand="0" w:firstRowFirstColumn="0" w:firstRowLastColumn="0" w:lastRowFirstColumn="0" w:lastRowLastColumn="0"/>
            <w:tcW w:w="1242" w:type="dxa"/>
          </w:tcPr>
          <w:p w14:paraId="12801EC7" w14:textId="77777777" w:rsidR="00FE2FFB" w:rsidRPr="004D5B26" w:rsidRDefault="00FE2FFB" w:rsidP="00894DD2">
            <w:pPr>
              <w:rPr>
                <w:b w:val="0"/>
                <w:bCs w:val="0"/>
                <w:color w:val="FFFFFF"/>
                <w:lang w:val="en-GB"/>
              </w:rPr>
            </w:pPr>
            <w:r w:rsidRPr="004D5B26">
              <w:rPr>
                <w:bCs w:val="0"/>
                <w:color w:val="FFFFFF"/>
                <w:lang w:val="en-GB"/>
              </w:rPr>
              <w:t>Mandatory</w:t>
            </w:r>
          </w:p>
        </w:tc>
        <w:tc>
          <w:tcPr>
            <w:tcW w:w="1062" w:type="dxa"/>
          </w:tcPr>
          <w:p w14:paraId="58296D44" w14:textId="77777777" w:rsidR="00FE2FFB" w:rsidRPr="004D5B26" w:rsidRDefault="00FE2FFB" w:rsidP="00894DD2">
            <w:pPr>
              <w:cnfStyle w:val="100000000000" w:firstRow="1" w:lastRow="0" w:firstColumn="0" w:lastColumn="0" w:oddVBand="0" w:evenVBand="0" w:oddHBand="0" w:evenHBand="0" w:firstRowFirstColumn="0" w:firstRowLastColumn="0" w:lastRowFirstColumn="0" w:lastRowLastColumn="0"/>
              <w:rPr>
                <w:b w:val="0"/>
                <w:bCs w:val="0"/>
                <w:color w:val="FFFFFF"/>
                <w:lang w:val="en-GB"/>
              </w:rPr>
            </w:pPr>
            <w:r w:rsidRPr="004D5B26">
              <w:rPr>
                <w:bCs w:val="0"/>
                <w:color w:val="FFFFFF"/>
                <w:lang w:val="en-GB"/>
              </w:rPr>
              <w:t>Enabled</w:t>
            </w:r>
          </w:p>
        </w:tc>
        <w:tc>
          <w:tcPr>
            <w:cnfStyle w:val="000010000000" w:firstRow="0" w:lastRow="0" w:firstColumn="0" w:lastColumn="0" w:oddVBand="1" w:evenVBand="0" w:oddHBand="0" w:evenHBand="0" w:firstRowFirstColumn="0" w:firstRowLastColumn="0" w:lastRowFirstColumn="0" w:lastRowLastColumn="0"/>
            <w:tcW w:w="2787" w:type="dxa"/>
          </w:tcPr>
          <w:p w14:paraId="4851B3A7" w14:textId="77777777" w:rsidR="00FE2FFB" w:rsidRPr="004D5B26" w:rsidRDefault="00FE2FFB" w:rsidP="00894DD2">
            <w:pPr>
              <w:rPr>
                <w:b w:val="0"/>
                <w:bCs w:val="0"/>
                <w:color w:val="FFFFFF"/>
                <w:lang w:val="en-GB"/>
              </w:rPr>
            </w:pPr>
            <w:r w:rsidRPr="004D5B26">
              <w:rPr>
                <w:bCs w:val="0"/>
                <w:color w:val="FFFFFF"/>
                <w:lang w:val="en-GB"/>
              </w:rPr>
              <w:t>Description</w:t>
            </w:r>
          </w:p>
        </w:tc>
      </w:tr>
      <w:tr w:rsidR="00FE2FFB" w:rsidRPr="00972767" w14:paraId="67D89CD4" w14:textId="77777777" w:rsidTr="00894D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8" w:type="dxa"/>
          </w:tcPr>
          <w:p w14:paraId="3C838281" w14:textId="77777777" w:rsidR="00FE2FFB" w:rsidRPr="004D5B26" w:rsidRDefault="00FE2FFB" w:rsidP="00894DD2">
            <w:pPr>
              <w:rPr>
                <w:b w:val="0"/>
                <w:bCs w:val="0"/>
                <w:lang w:val="en-GB"/>
              </w:rPr>
            </w:pPr>
            <w:r>
              <w:rPr>
                <w:b w:val="0"/>
                <w:bCs w:val="0"/>
                <w:lang w:val="en-GB"/>
              </w:rPr>
              <w:t>Wallet Account</w:t>
            </w:r>
          </w:p>
        </w:tc>
        <w:tc>
          <w:tcPr>
            <w:cnfStyle w:val="000010000000" w:firstRow="0" w:lastRow="0" w:firstColumn="0" w:lastColumn="0" w:oddVBand="1" w:evenVBand="0" w:oddHBand="0" w:evenHBand="0" w:firstRowFirstColumn="0" w:firstRowLastColumn="0" w:lastRowFirstColumn="0" w:lastRowLastColumn="0"/>
            <w:tcW w:w="1440" w:type="dxa"/>
          </w:tcPr>
          <w:p w14:paraId="1C3260EA" w14:textId="77777777" w:rsidR="00FE2FFB" w:rsidRPr="004D5B26" w:rsidRDefault="00FE2FFB" w:rsidP="00894DD2">
            <w:pPr>
              <w:rPr>
                <w:lang w:val="en-GB"/>
              </w:rPr>
            </w:pPr>
            <w:r w:rsidRPr="004D5B26">
              <w:rPr>
                <w:lang w:val="en-GB"/>
              </w:rPr>
              <w:t>TextBox</w:t>
            </w:r>
          </w:p>
        </w:tc>
        <w:tc>
          <w:tcPr>
            <w:tcW w:w="905" w:type="dxa"/>
          </w:tcPr>
          <w:p w14:paraId="53BCABFA" w14:textId="77777777" w:rsidR="00FE2FFB" w:rsidRPr="004D5B26" w:rsidRDefault="00FE2FFB" w:rsidP="00894DD2">
            <w:pPr>
              <w:cnfStyle w:val="000000100000" w:firstRow="0" w:lastRow="0" w:firstColumn="0" w:lastColumn="0" w:oddVBand="0" w:evenVBand="0" w:oddHBand="1" w:evenHBand="0" w:firstRowFirstColumn="0" w:firstRowLastColumn="0" w:lastRowFirstColumn="0" w:lastRowLastColumn="0"/>
              <w:rPr>
                <w:lang w:val="en-GB"/>
              </w:rPr>
            </w:pPr>
            <w:r w:rsidRPr="004D5B26">
              <w:rPr>
                <w:lang w:val="en-GB"/>
              </w:rPr>
              <w:t>1 – 20</w:t>
            </w:r>
          </w:p>
        </w:tc>
        <w:tc>
          <w:tcPr>
            <w:cnfStyle w:val="000010000000" w:firstRow="0" w:lastRow="0" w:firstColumn="0" w:lastColumn="0" w:oddVBand="1" w:evenVBand="0" w:oddHBand="0" w:evenHBand="0" w:firstRowFirstColumn="0" w:firstRowLastColumn="0" w:lastRowFirstColumn="0" w:lastRowLastColumn="0"/>
            <w:tcW w:w="1242" w:type="dxa"/>
          </w:tcPr>
          <w:p w14:paraId="081E6DCA" w14:textId="77777777" w:rsidR="00FE2FFB" w:rsidRPr="004D5B26" w:rsidRDefault="00FE2FFB" w:rsidP="00894DD2">
            <w:pPr>
              <w:rPr>
                <w:lang w:val="en-GB"/>
              </w:rPr>
            </w:pPr>
            <w:r w:rsidRPr="004D5B26">
              <w:rPr>
                <w:lang w:val="en-GB"/>
              </w:rPr>
              <w:t>Y</w:t>
            </w:r>
          </w:p>
        </w:tc>
        <w:tc>
          <w:tcPr>
            <w:tcW w:w="1062" w:type="dxa"/>
          </w:tcPr>
          <w:p w14:paraId="12669B4D" w14:textId="77777777" w:rsidR="00FE2FFB" w:rsidRPr="004D5B26" w:rsidRDefault="00FE2FFB" w:rsidP="00894DD2">
            <w:pPr>
              <w:cnfStyle w:val="000000100000" w:firstRow="0" w:lastRow="0" w:firstColumn="0" w:lastColumn="0" w:oddVBand="0" w:evenVBand="0" w:oddHBand="1" w:evenHBand="0" w:firstRowFirstColumn="0" w:firstRowLastColumn="0" w:lastRowFirstColumn="0" w:lastRowLastColumn="0"/>
              <w:rPr>
                <w:lang w:val="en-GB"/>
              </w:rPr>
            </w:pPr>
            <w:r w:rsidRPr="004D5B26">
              <w:rPr>
                <w:lang w:val="en-GB"/>
              </w:rPr>
              <w:t>Y</w:t>
            </w:r>
          </w:p>
        </w:tc>
        <w:tc>
          <w:tcPr>
            <w:cnfStyle w:val="000010000000" w:firstRow="0" w:lastRow="0" w:firstColumn="0" w:lastColumn="0" w:oddVBand="1" w:evenVBand="0" w:oddHBand="0" w:evenHBand="0" w:firstRowFirstColumn="0" w:firstRowLastColumn="0" w:lastRowFirstColumn="0" w:lastRowLastColumn="0"/>
            <w:tcW w:w="2787" w:type="dxa"/>
          </w:tcPr>
          <w:p w14:paraId="0560A64D" w14:textId="77777777" w:rsidR="00FE2FFB" w:rsidRPr="004D5B26" w:rsidRDefault="00FE2FFB" w:rsidP="00894DD2">
            <w:pPr>
              <w:rPr>
                <w:lang w:val="en-GB"/>
              </w:rPr>
            </w:pPr>
            <w:r w:rsidRPr="004D5B26">
              <w:rPr>
                <w:lang w:val="en-GB"/>
              </w:rPr>
              <w:t xml:space="preserve">The beneficiary’s </w:t>
            </w:r>
            <w:r>
              <w:rPr>
                <w:lang w:val="en-GB"/>
              </w:rPr>
              <w:t>account</w:t>
            </w:r>
            <w:r w:rsidRPr="004D5B26">
              <w:rPr>
                <w:lang w:val="en-GB"/>
              </w:rPr>
              <w:t xml:space="preserve"> number</w:t>
            </w:r>
          </w:p>
        </w:tc>
      </w:tr>
    </w:tbl>
    <w:p w14:paraId="7C056E71" w14:textId="77777777" w:rsidR="00FE2FFB" w:rsidRDefault="00FE2FFB" w:rsidP="00FE2FFB">
      <w:pPr>
        <w:jc w:val="both"/>
        <w:rPr>
          <w:b/>
          <w:color w:val="C00000"/>
          <w:lang w:val="en-GB"/>
        </w:rPr>
      </w:pPr>
      <w:r>
        <w:rPr>
          <w:b/>
          <w:color w:val="C00000"/>
          <w:lang w:val="en-GB"/>
        </w:rPr>
        <w:t>Navigation</w:t>
      </w:r>
    </w:p>
    <w:p w14:paraId="776AE7CC" w14:textId="77777777" w:rsidR="00FE2FFB" w:rsidRPr="008D0B4D" w:rsidRDefault="00FE2FFB" w:rsidP="00FE2FFB">
      <w:pPr>
        <w:jc w:val="both"/>
        <w:rPr>
          <w:rFonts w:cs="Arial"/>
          <w:lang w:val="en-GB"/>
        </w:rPr>
      </w:pPr>
      <w:r w:rsidRPr="008D0B4D">
        <w:rPr>
          <w:rFonts w:cs="Arial"/>
          <w:lang w:val="en-GB"/>
        </w:rPr>
        <w:t>The following navigation links/ options will be available on this page:</w:t>
      </w:r>
    </w:p>
    <w:tbl>
      <w:tblPr>
        <w:tblStyle w:val="MediumGrid3-Accent4"/>
        <w:tblW w:w="8838" w:type="dxa"/>
        <w:jc w:val="center"/>
        <w:tblLook w:val="00A0" w:firstRow="1" w:lastRow="0" w:firstColumn="1" w:lastColumn="0" w:noHBand="0" w:noVBand="0"/>
      </w:tblPr>
      <w:tblGrid>
        <w:gridCol w:w="1877"/>
        <w:gridCol w:w="1548"/>
        <w:gridCol w:w="5413"/>
      </w:tblGrid>
      <w:tr w:rsidR="00FE2FFB" w:rsidRPr="00972767" w14:paraId="5465F467" w14:textId="77777777" w:rsidTr="00894D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7" w:type="dxa"/>
          </w:tcPr>
          <w:p w14:paraId="5B4B7BF6" w14:textId="77777777" w:rsidR="00FE2FFB" w:rsidRPr="004D5B26" w:rsidRDefault="00FE2FFB" w:rsidP="00894DD2">
            <w:pPr>
              <w:jc w:val="both"/>
              <w:rPr>
                <w:b w:val="0"/>
                <w:bCs w:val="0"/>
                <w:color w:val="FFFFFF"/>
                <w:lang w:val="en-GB"/>
              </w:rPr>
            </w:pPr>
            <w:r w:rsidRPr="004D5B26">
              <w:rPr>
                <w:bCs w:val="0"/>
                <w:color w:val="FFFFFF"/>
                <w:lang w:val="en-GB"/>
              </w:rPr>
              <w:t>Option</w:t>
            </w:r>
          </w:p>
        </w:tc>
        <w:tc>
          <w:tcPr>
            <w:cnfStyle w:val="000010000000" w:firstRow="0" w:lastRow="0" w:firstColumn="0" w:lastColumn="0" w:oddVBand="1" w:evenVBand="0" w:oddHBand="0" w:evenHBand="0" w:firstRowFirstColumn="0" w:firstRowLastColumn="0" w:lastRowFirstColumn="0" w:lastRowLastColumn="0"/>
            <w:tcW w:w="1548" w:type="dxa"/>
          </w:tcPr>
          <w:p w14:paraId="79DF7A22" w14:textId="77777777" w:rsidR="00FE2FFB" w:rsidRPr="004D5B26" w:rsidRDefault="00FE2FFB" w:rsidP="00894DD2">
            <w:pPr>
              <w:jc w:val="both"/>
              <w:rPr>
                <w:b w:val="0"/>
                <w:bCs w:val="0"/>
                <w:color w:val="FFFFFF"/>
                <w:lang w:val="en-GB"/>
              </w:rPr>
            </w:pPr>
            <w:r w:rsidRPr="004D5B26">
              <w:rPr>
                <w:bCs w:val="0"/>
                <w:color w:val="FFFFFF"/>
                <w:lang w:val="en-GB"/>
              </w:rPr>
              <w:t>Type</w:t>
            </w:r>
          </w:p>
        </w:tc>
        <w:tc>
          <w:tcPr>
            <w:tcW w:w="5413" w:type="dxa"/>
          </w:tcPr>
          <w:p w14:paraId="0D5D6E87" w14:textId="77777777" w:rsidR="00FE2FFB" w:rsidRPr="004D5B26" w:rsidRDefault="00FE2FFB" w:rsidP="00894DD2">
            <w:pPr>
              <w:jc w:val="both"/>
              <w:cnfStyle w:val="100000000000" w:firstRow="1" w:lastRow="0" w:firstColumn="0" w:lastColumn="0" w:oddVBand="0" w:evenVBand="0" w:oddHBand="0" w:evenHBand="0" w:firstRowFirstColumn="0" w:firstRowLastColumn="0" w:lastRowFirstColumn="0" w:lastRowLastColumn="0"/>
              <w:rPr>
                <w:b w:val="0"/>
                <w:bCs w:val="0"/>
                <w:color w:val="FFFFFF"/>
                <w:lang w:val="en-GB"/>
              </w:rPr>
            </w:pPr>
            <w:r w:rsidRPr="004D5B26">
              <w:rPr>
                <w:bCs w:val="0"/>
                <w:color w:val="FFFFFF"/>
                <w:lang w:val="en-GB"/>
              </w:rPr>
              <w:t>Description</w:t>
            </w:r>
          </w:p>
        </w:tc>
      </w:tr>
      <w:tr w:rsidR="00FE2FFB" w:rsidRPr="00972767" w14:paraId="4EC7BC82" w14:textId="77777777" w:rsidTr="00894D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7" w:type="dxa"/>
          </w:tcPr>
          <w:p w14:paraId="665DF892" w14:textId="77777777" w:rsidR="00FE2FFB" w:rsidRPr="004D5B26" w:rsidRDefault="00FE2FFB" w:rsidP="00894DD2">
            <w:pPr>
              <w:rPr>
                <w:b w:val="0"/>
                <w:bCs w:val="0"/>
                <w:lang w:val="en-GB"/>
              </w:rPr>
            </w:pPr>
            <w:r w:rsidRPr="004D5B26">
              <w:rPr>
                <w:b w:val="0"/>
                <w:bCs w:val="0"/>
                <w:lang w:val="en-GB"/>
              </w:rPr>
              <w:t>Submit</w:t>
            </w:r>
          </w:p>
        </w:tc>
        <w:tc>
          <w:tcPr>
            <w:cnfStyle w:val="000010000000" w:firstRow="0" w:lastRow="0" w:firstColumn="0" w:lastColumn="0" w:oddVBand="1" w:evenVBand="0" w:oddHBand="0" w:evenHBand="0" w:firstRowFirstColumn="0" w:firstRowLastColumn="0" w:lastRowFirstColumn="0" w:lastRowLastColumn="0"/>
            <w:tcW w:w="1548" w:type="dxa"/>
          </w:tcPr>
          <w:p w14:paraId="3E15DB1F" w14:textId="77777777" w:rsidR="00FE2FFB" w:rsidRPr="004D5B26" w:rsidRDefault="00FE2FFB" w:rsidP="00894DD2">
            <w:pPr>
              <w:rPr>
                <w:lang w:val="en-GB"/>
              </w:rPr>
            </w:pPr>
            <w:r w:rsidRPr="004D5B26">
              <w:rPr>
                <w:lang w:val="en-GB"/>
              </w:rPr>
              <w:t>Button</w:t>
            </w:r>
          </w:p>
        </w:tc>
        <w:tc>
          <w:tcPr>
            <w:tcW w:w="5413" w:type="dxa"/>
          </w:tcPr>
          <w:p w14:paraId="6784052F" w14:textId="77777777" w:rsidR="00FE2FFB" w:rsidRPr="004D5B26" w:rsidRDefault="00FE2FFB" w:rsidP="00894DD2">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Title fetch for wallet account</w:t>
            </w:r>
          </w:p>
        </w:tc>
      </w:tr>
      <w:tr w:rsidR="00FE2FFB" w:rsidRPr="00972767" w14:paraId="351B0136" w14:textId="77777777" w:rsidTr="00894DD2">
        <w:trPr>
          <w:jc w:val="center"/>
        </w:trPr>
        <w:tc>
          <w:tcPr>
            <w:cnfStyle w:val="001000000000" w:firstRow="0" w:lastRow="0" w:firstColumn="1" w:lastColumn="0" w:oddVBand="0" w:evenVBand="0" w:oddHBand="0" w:evenHBand="0" w:firstRowFirstColumn="0" w:firstRowLastColumn="0" w:lastRowFirstColumn="0" w:lastRowLastColumn="0"/>
            <w:tcW w:w="1877" w:type="dxa"/>
          </w:tcPr>
          <w:p w14:paraId="5F97984C" w14:textId="77777777" w:rsidR="00FE2FFB" w:rsidRPr="004D5B26" w:rsidRDefault="00FE2FFB" w:rsidP="00894DD2">
            <w:pPr>
              <w:rPr>
                <w:b w:val="0"/>
                <w:bCs w:val="0"/>
                <w:lang w:val="en-GB"/>
              </w:rPr>
            </w:pPr>
            <w:r w:rsidRPr="004D5B26">
              <w:rPr>
                <w:b w:val="0"/>
                <w:bCs w:val="0"/>
                <w:lang w:val="en-GB"/>
              </w:rPr>
              <w:t>Reset</w:t>
            </w:r>
          </w:p>
        </w:tc>
        <w:tc>
          <w:tcPr>
            <w:cnfStyle w:val="000010000000" w:firstRow="0" w:lastRow="0" w:firstColumn="0" w:lastColumn="0" w:oddVBand="1" w:evenVBand="0" w:oddHBand="0" w:evenHBand="0" w:firstRowFirstColumn="0" w:firstRowLastColumn="0" w:lastRowFirstColumn="0" w:lastRowLastColumn="0"/>
            <w:tcW w:w="1548" w:type="dxa"/>
          </w:tcPr>
          <w:p w14:paraId="55BA89FA" w14:textId="77777777" w:rsidR="00FE2FFB" w:rsidRPr="004D5B26" w:rsidRDefault="00FE2FFB" w:rsidP="00894DD2">
            <w:pPr>
              <w:rPr>
                <w:lang w:val="en-GB"/>
              </w:rPr>
            </w:pPr>
            <w:r w:rsidRPr="004D5B26">
              <w:rPr>
                <w:lang w:val="en-GB"/>
              </w:rPr>
              <w:t>Button</w:t>
            </w:r>
          </w:p>
        </w:tc>
        <w:tc>
          <w:tcPr>
            <w:tcW w:w="5413" w:type="dxa"/>
          </w:tcPr>
          <w:p w14:paraId="704C2B03" w14:textId="77777777" w:rsidR="00FE2FFB" w:rsidRPr="004D5B26" w:rsidRDefault="00FE2FFB" w:rsidP="00894DD2">
            <w:pPr>
              <w:cnfStyle w:val="000000000000" w:firstRow="0" w:lastRow="0" w:firstColumn="0" w:lastColumn="0" w:oddVBand="0" w:evenVBand="0" w:oddHBand="0" w:evenHBand="0" w:firstRowFirstColumn="0" w:firstRowLastColumn="0" w:lastRowFirstColumn="0" w:lastRowLastColumn="0"/>
              <w:rPr>
                <w:lang w:val="en-GB"/>
              </w:rPr>
            </w:pPr>
            <w:r w:rsidRPr="004D5B26">
              <w:rPr>
                <w:lang w:val="en-GB"/>
              </w:rPr>
              <w:t>Clears the input/ selections made on the form</w:t>
            </w:r>
          </w:p>
        </w:tc>
      </w:tr>
    </w:tbl>
    <w:p w14:paraId="680A367A" w14:textId="77777777" w:rsidR="00FE2FFB" w:rsidRDefault="00FE2FFB" w:rsidP="00FE2FFB">
      <w:pPr>
        <w:jc w:val="both"/>
        <w:rPr>
          <w:rFonts w:cs="Arial"/>
          <w:lang w:val="en-GB"/>
        </w:rPr>
      </w:pPr>
    </w:p>
    <w:p w14:paraId="6AD8D98F" w14:textId="77777777" w:rsidR="00FE2FFB" w:rsidRPr="008D0B4D" w:rsidRDefault="00FE2FFB" w:rsidP="00FE2FFB">
      <w:pPr>
        <w:jc w:val="both"/>
        <w:rPr>
          <w:rFonts w:cs="Arial"/>
          <w:lang w:val="en-GB"/>
        </w:rPr>
      </w:pPr>
      <w:r w:rsidRPr="008D0B4D">
        <w:rPr>
          <w:rFonts w:cs="Arial"/>
          <w:lang w:val="en-GB"/>
        </w:rPr>
        <w:t xml:space="preserve">Upon pressing the Submit button if the </w:t>
      </w:r>
      <w:r>
        <w:rPr>
          <w:rFonts w:cs="Arial"/>
          <w:lang w:val="en-GB"/>
        </w:rPr>
        <w:t xml:space="preserve">Wallet Account </w:t>
      </w:r>
      <w:r w:rsidRPr="008D0B4D">
        <w:rPr>
          <w:rFonts w:cs="Arial"/>
          <w:lang w:val="en-GB"/>
        </w:rPr>
        <w:t>Number fails to be verified, an error message is displayed. Else, the following page is displayed:</w:t>
      </w:r>
    </w:p>
    <w:p w14:paraId="1C1F2ABA" w14:textId="77777777" w:rsidR="00FE2FFB" w:rsidRDefault="00FE2FFB" w:rsidP="00FE2FFB">
      <w:pPr>
        <w:rPr>
          <w:lang w:val="en-GB"/>
        </w:rPr>
      </w:pPr>
    </w:p>
    <w:p w14:paraId="72B6EB12" w14:textId="77777777" w:rsidR="00FE2FFB" w:rsidRDefault="00FE2FFB" w:rsidP="00FE2FFB">
      <w:pPr>
        <w:keepNext/>
        <w:jc w:val="center"/>
      </w:pPr>
      <w:r>
        <w:rPr>
          <w:noProof/>
        </w:rPr>
        <w:lastRenderedPageBreak/>
        <w:drawing>
          <wp:inline distT="0" distB="0" distL="0" distR="0" wp14:anchorId="528CC859" wp14:editId="7DEED7CB">
            <wp:extent cx="5400675" cy="1743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1743075"/>
                    </a:xfrm>
                    <a:prstGeom prst="rect">
                      <a:avLst/>
                    </a:prstGeom>
                    <a:noFill/>
                    <a:ln>
                      <a:noFill/>
                    </a:ln>
                  </pic:spPr>
                </pic:pic>
              </a:graphicData>
            </a:graphic>
          </wp:inline>
        </w:drawing>
      </w:r>
    </w:p>
    <w:p w14:paraId="6E651902" w14:textId="77777777" w:rsidR="00FE2FFB" w:rsidRDefault="00FE2FFB" w:rsidP="00FE2FFB">
      <w:pPr>
        <w:pStyle w:val="Caption"/>
        <w:jc w:val="center"/>
        <w:rPr>
          <w:lang w:val="en-GB"/>
        </w:rPr>
      </w:pPr>
      <w:bookmarkStart w:id="52" w:name="_Toc280704393"/>
      <w:r>
        <w:t xml:space="preserve">Figure </w:t>
      </w:r>
      <w:fldSimple w:instr=" SEQ Figure \* ARABIC ">
        <w:r>
          <w:rPr>
            <w:noProof/>
          </w:rPr>
          <w:t>9</w:t>
        </w:r>
      </w:fldSimple>
      <w:r>
        <w:t xml:space="preserve"> - Wallet Beneficiary Management - Add Beneficiary</w:t>
      </w:r>
      <w:bookmarkEnd w:id="52"/>
    </w:p>
    <w:p w14:paraId="377D4B27" w14:textId="77777777" w:rsidR="00FE2FFB" w:rsidRDefault="00FE2FFB" w:rsidP="00FE2FFB">
      <w:pPr>
        <w:rPr>
          <w:lang w:val="en-GB"/>
        </w:rPr>
      </w:pPr>
      <w:r>
        <w:rPr>
          <w:lang w:val="en-GB"/>
        </w:rPr>
        <w:t>As a result of the verification via the Title Fetch transaction, the following information returned is displayed on screen:</w:t>
      </w:r>
    </w:p>
    <w:p w14:paraId="5CB8E085" w14:textId="77777777" w:rsidR="00FE2FFB" w:rsidRDefault="00FE2FFB" w:rsidP="00FE2FFB">
      <w:pPr>
        <w:pStyle w:val="ListParagraph"/>
        <w:numPr>
          <w:ilvl w:val="0"/>
          <w:numId w:val="15"/>
        </w:numPr>
        <w:spacing w:after="0" w:line="240" w:lineRule="auto"/>
        <w:contextualSpacing w:val="0"/>
        <w:jc w:val="both"/>
        <w:rPr>
          <w:lang w:val="en-GB"/>
        </w:rPr>
      </w:pPr>
      <w:r>
        <w:rPr>
          <w:lang w:val="en-GB"/>
        </w:rPr>
        <w:t>Wallet account number provided by the user</w:t>
      </w:r>
    </w:p>
    <w:p w14:paraId="3B8A47DA" w14:textId="77777777" w:rsidR="00FE2FFB" w:rsidRDefault="00FE2FFB" w:rsidP="00FE2FFB">
      <w:pPr>
        <w:pStyle w:val="ListParagraph"/>
        <w:numPr>
          <w:ilvl w:val="0"/>
          <w:numId w:val="15"/>
        </w:numPr>
        <w:spacing w:after="0" w:line="240" w:lineRule="auto"/>
        <w:contextualSpacing w:val="0"/>
        <w:jc w:val="both"/>
        <w:rPr>
          <w:lang w:val="en-GB"/>
        </w:rPr>
      </w:pPr>
      <w:r>
        <w:rPr>
          <w:lang w:val="en-GB"/>
        </w:rPr>
        <w:t>Card Title as returned by the verification transaction</w:t>
      </w:r>
    </w:p>
    <w:p w14:paraId="42F34180" w14:textId="77777777" w:rsidR="00FE2FFB" w:rsidRDefault="00FE2FFB" w:rsidP="00FE2FFB">
      <w:pPr>
        <w:rPr>
          <w:lang w:val="en-GB"/>
        </w:rPr>
      </w:pPr>
    </w:p>
    <w:p w14:paraId="09249409" w14:textId="77777777" w:rsidR="00FE2FFB" w:rsidRPr="009E42E3" w:rsidRDefault="00FE2FFB" w:rsidP="00FE2FFB">
      <w:pPr>
        <w:jc w:val="both"/>
        <w:rPr>
          <w:b/>
          <w:color w:val="C00000"/>
          <w:lang w:val="en-GB"/>
        </w:rPr>
      </w:pPr>
      <w:r w:rsidRPr="00D004AC">
        <w:rPr>
          <w:b/>
          <w:color w:val="C00000"/>
          <w:lang w:val="en-GB"/>
        </w:rPr>
        <w:t>Input Field</w:t>
      </w:r>
      <w:r>
        <w:rPr>
          <w:b/>
          <w:color w:val="C00000"/>
          <w:lang w:val="en-GB"/>
        </w:rPr>
        <w:t>s</w:t>
      </w:r>
    </w:p>
    <w:tbl>
      <w:tblPr>
        <w:tblStyle w:val="MediumGrid3-Accent4"/>
        <w:tblW w:w="9074" w:type="dxa"/>
        <w:jc w:val="center"/>
        <w:tblLayout w:type="fixed"/>
        <w:tblLook w:val="00A0" w:firstRow="1" w:lastRow="0" w:firstColumn="1" w:lastColumn="0" w:noHBand="0" w:noVBand="0"/>
      </w:tblPr>
      <w:tblGrid>
        <w:gridCol w:w="1638"/>
        <w:gridCol w:w="1440"/>
        <w:gridCol w:w="905"/>
        <w:gridCol w:w="1242"/>
        <w:gridCol w:w="1062"/>
        <w:gridCol w:w="2787"/>
      </w:tblGrid>
      <w:tr w:rsidR="00FE2FFB" w:rsidRPr="00972767" w14:paraId="48528D4E" w14:textId="77777777" w:rsidTr="00894D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8" w:type="dxa"/>
          </w:tcPr>
          <w:p w14:paraId="5B4FCA26" w14:textId="77777777" w:rsidR="00FE2FFB" w:rsidRPr="004D5B26" w:rsidRDefault="00FE2FFB" w:rsidP="00894DD2">
            <w:pPr>
              <w:rPr>
                <w:b w:val="0"/>
                <w:bCs w:val="0"/>
                <w:color w:val="FFFFFF"/>
                <w:lang w:val="en-GB"/>
              </w:rPr>
            </w:pPr>
            <w:r w:rsidRPr="004D5B26">
              <w:rPr>
                <w:bCs w:val="0"/>
                <w:color w:val="FFFFFF"/>
                <w:lang w:val="en-GB"/>
              </w:rPr>
              <w:t>Field</w:t>
            </w:r>
          </w:p>
        </w:tc>
        <w:tc>
          <w:tcPr>
            <w:cnfStyle w:val="000010000000" w:firstRow="0" w:lastRow="0" w:firstColumn="0" w:lastColumn="0" w:oddVBand="1" w:evenVBand="0" w:oddHBand="0" w:evenHBand="0" w:firstRowFirstColumn="0" w:firstRowLastColumn="0" w:lastRowFirstColumn="0" w:lastRowLastColumn="0"/>
            <w:tcW w:w="1440" w:type="dxa"/>
          </w:tcPr>
          <w:p w14:paraId="1F0B0C71" w14:textId="77777777" w:rsidR="00FE2FFB" w:rsidRPr="004D5B26" w:rsidRDefault="00FE2FFB" w:rsidP="00894DD2">
            <w:pPr>
              <w:rPr>
                <w:b w:val="0"/>
                <w:bCs w:val="0"/>
                <w:color w:val="FFFFFF"/>
                <w:lang w:val="en-GB"/>
              </w:rPr>
            </w:pPr>
            <w:r w:rsidRPr="004D5B26">
              <w:rPr>
                <w:bCs w:val="0"/>
                <w:color w:val="FFFFFF"/>
                <w:lang w:val="en-GB"/>
              </w:rPr>
              <w:t>Type</w:t>
            </w:r>
          </w:p>
        </w:tc>
        <w:tc>
          <w:tcPr>
            <w:tcW w:w="905" w:type="dxa"/>
          </w:tcPr>
          <w:p w14:paraId="05E90F77" w14:textId="77777777" w:rsidR="00FE2FFB" w:rsidRPr="004D5B26" w:rsidRDefault="00FE2FFB" w:rsidP="00894DD2">
            <w:pPr>
              <w:cnfStyle w:val="100000000000" w:firstRow="1" w:lastRow="0" w:firstColumn="0" w:lastColumn="0" w:oddVBand="0" w:evenVBand="0" w:oddHBand="0" w:evenHBand="0" w:firstRowFirstColumn="0" w:firstRowLastColumn="0" w:lastRowFirstColumn="0" w:lastRowLastColumn="0"/>
              <w:rPr>
                <w:b w:val="0"/>
                <w:bCs w:val="0"/>
                <w:color w:val="FFFFFF"/>
                <w:lang w:val="en-GB"/>
              </w:rPr>
            </w:pPr>
            <w:r w:rsidRPr="004D5B26">
              <w:rPr>
                <w:bCs w:val="0"/>
                <w:color w:val="FFFFFF"/>
                <w:lang w:val="en-GB"/>
              </w:rPr>
              <w:t>Length</w:t>
            </w:r>
          </w:p>
        </w:tc>
        <w:tc>
          <w:tcPr>
            <w:cnfStyle w:val="000010000000" w:firstRow="0" w:lastRow="0" w:firstColumn="0" w:lastColumn="0" w:oddVBand="1" w:evenVBand="0" w:oddHBand="0" w:evenHBand="0" w:firstRowFirstColumn="0" w:firstRowLastColumn="0" w:lastRowFirstColumn="0" w:lastRowLastColumn="0"/>
            <w:tcW w:w="1242" w:type="dxa"/>
          </w:tcPr>
          <w:p w14:paraId="5902F57C" w14:textId="77777777" w:rsidR="00FE2FFB" w:rsidRPr="004D5B26" w:rsidRDefault="00FE2FFB" w:rsidP="00894DD2">
            <w:pPr>
              <w:rPr>
                <w:b w:val="0"/>
                <w:bCs w:val="0"/>
                <w:color w:val="FFFFFF"/>
                <w:lang w:val="en-GB"/>
              </w:rPr>
            </w:pPr>
            <w:r w:rsidRPr="004D5B26">
              <w:rPr>
                <w:bCs w:val="0"/>
                <w:color w:val="FFFFFF"/>
                <w:lang w:val="en-GB"/>
              </w:rPr>
              <w:t>Mandatory</w:t>
            </w:r>
          </w:p>
        </w:tc>
        <w:tc>
          <w:tcPr>
            <w:tcW w:w="1062" w:type="dxa"/>
          </w:tcPr>
          <w:p w14:paraId="61908B28" w14:textId="77777777" w:rsidR="00FE2FFB" w:rsidRPr="004D5B26" w:rsidRDefault="00FE2FFB" w:rsidP="00894DD2">
            <w:pPr>
              <w:cnfStyle w:val="100000000000" w:firstRow="1" w:lastRow="0" w:firstColumn="0" w:lastColumn="0" w:oddVBand="0" w:evenVBand="0" w:oddHBand="0" w:evenHBand="0" w:firstRowFirstColumn="0" w:firstRowLastColumn="0" w:lastRowFirstColumn="0" w:lastRowLastColumn="0"/>
              <w:rPr>
                <w:b w:val="0"/>
                <w:bCs w:val="0"/>
                <w:color w:val="FFFFFF"/>
                <w:lang w:val="en-GB"/>
              </w:rPr>
            </w:pPr>
            <w:r w:rsidRPr="004D5B26">
              <w:rPr>
                <w:bCs w:val="0"/>
                <w:color w:val="FFFFFF"/>
                <w:lang w:val="en-GB"/>
              </w:rPr>
              <w:t>Enabled</w:t>
            </w:r>
          </w:p>
        </w:tc>
        <w:tc>
          <w:tcPr>
            <w:cnfStyle w:val="000010000000" w:firstRow="0" w:lastRow="0" w:firstColumn="0" w:lastColumn="0" w:oddVBand="1" w:evenVBand="0" w:oddHBand="0" w:evenHBand="0" w:firstRowFirstColumn="0" w:firstRowLastColumn="0" w:lastRowFirstColumn="0" w:lastRowLastColumn="0"/>
            <w:tcW w:w="2787" w:type="dxa"/>
          </w:tcPr>
          <w:p w14:paraId="01377A11" w14:textId="77777777" w:rsidR="00FE2FFB" w:rsidRPr="004D5B26" w:rsidRDefault="00FE2FFB" w:rsidP="00894DD2">
            <w:pPr>
              <w:rPr>
                <w:b w:val="0"/>
                <w:bCs w:val="0"/>
                <w:color w:val="FFFFFF"/>
                <w:lang w:val="en-GB"/>
              </w:rPr>
            </w:pPr>
            <w:r w:rsidRPr="004D5B26">
              <w:rPr>
                <w:bCs w:val="0"/>
                <w:color w:val="FFFFFF"/>
                <w:lang w:val="en-GB"/>
              </w:rPr>
              <w:t>Description</w:t>
            </w:r>
          </w:p>
        </w:tc>
      </w:tr>
      <w:tr w:rsidR="00FE2FFB" w:rsidRPr="00972767" w14:paraId="19BC5833" w14:textId="77777777" w:rsidTr="00894D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8" w:type="dxa"/>
          </w:tcPr>
          <w:p w14:paraId="2203CCD8" w14:textId="77777777" w:rsidR="00FE2FFB" w:rsidRPr="004D5B26" w:rsidRDefault="00FE2FFB" w:rsidP="00894DD2">
            <w:pPr>
              <w:rPr>
                <w:b w:val="0"/>
                <w:bCs w:val="0"/>
                <w:lang w:val="en-GB"/>
              </w:rPr>
            </w:pPr>
            <w:r w:rsidRPr="004D5B26">
              <w:rPr>
                <w:b w:val="0"/>
                <w:bCs w:val="0"/>
                <w:lang w:val="en-GB"/>
              </w:rPr>
              <w:t>Beneficiary Name</w:t>
            </w:r>
          </w:p>
        </w:tc>
        <w:tc>
          <w:tcPr>
            <w:cnfStyle w:val="000010000000" w:firstRow="0" w:lastRow="0" w:firstColumn="0" w:lastColumn="0" w:oddVBand="1" w:evenVBand="0" w:oddHBand="0" w:evenHBand="0" w:firstRowFirstColumn="0" w:firstRowLastColumn="0" w:lastRowFirstColumn="0" w:lastRowLastColumn="0"/>
            <w:tcW w:w="1440" w:type="dxa"/>
          </w:tcPr>
          <w:p w14:paraId="06D641CE" w14:textId="77777777" w:rsidR="00FE2FFB" w:rsidRPr="004D5B26" w:rsidRDefault="00FE2FFB" w:rsidP="00894DD2">
            <w:pPr>
              <w:rPr>
                <w:lang w:val="en-GB"/>
              </w:rPr>
            </w:pPr>
            <w:r w:rsidRPr="004D5B26">
              <w:rPr>
                <w:lang w:val="en-GB"/>
              </w:rPr>
              <w:t>TextBox</w:t>
            </w:r>
          </w:p>
        </w:tc>
        <w:tc>
          <w:tcPr>
            <w:tcW w:w="905" w:type="dxa"/>
          </w:tcPr>
          <w:p w14:paraId="64A72C50" w14:textId="77777777" w:rsidR="00FE2FFB" w:rsidRPr="004D5B26" w:rsidRDefault="00FE2FFB" w:rsidP="00894DD2">
            <w:pPr>
              <w:cnfStyle w:val="000000100000" w:firstRow="0" w:lastRow="0" w:firstColumn="0" w:lastColumn="0" w:oddVBand="0" w:evenVBand="0" w:oddHBand="1" w:evenHBand="0" w:firstRowFirstColumn="0" w:firstRowLastColumn="0" w:lastRowFirstColumn="0" w:lastRowLastColumn="0"/>
              <w:rPr>
                <w:lang w:val="en-GB"/>
              </w:rPr>
            </w:pPr>
            <w:r w:rsidRPr="004D5B26">
              <w:rPr>
                <w:lang w:val="en-GB"/>
              </w:rPr>
              <w:t>1 – 30</w:t>
            </w:r>
          </w:p>
        </w:tc>
        <w:tc>
          <w:tcPr>
            <w:cnfStyle w:val="000010000000" w:firstRow="0" w:lastRow="0" w:firstColumn="0" w:lastColumn="0" w:oddVBand="1" w:evenVBand="0" w:oddHBand="0" w:evenHBand="0" w:firstRowFirstColumn="0" w:firstRowLastColumn="0" w:lastRowFirstColumn="0" w:lastRowLastColumn="0"/>
            <w:tcW w:w="1242" w:type="dxa"/>
          </w:tcPr>
          <w:p w14:paraId="7C5BE6E7" w14:textId="77777777" w:rsidR="00FE2FFB" w:rsidRPr="004D5B26" w:rsidRDefault="00FE2FFB" w:rsidP="00894DD2">
            <w:pPr>
              <w:rPr>
                <w:lang w:val="en-GB"/>
              </w:rPr>
            </w:pPr>
            <w:r w:rsidRPr="004D5B26">
              <w:rPr>
                <w:lang w:val="en-GB"/>
              </w:rPr>
              <w:t>Y</w:t>
            </w:r>
          </w:p>
        </w:tc>
        <w:tc>
          <w:tcPr>
            <w:tcW w:w="1062" w:type="dxa"/>
          </w:tcPr>
          <w:p w14:paraId="6CB6370F" w14:textId="77777777" w:rsidR="00FE2FFB" w:rsidRPr="004D5B26" w:rsidRDefault="00FE2FFB" w:rsidP="00894DD2">
            <w:pPr>
              <w:cnfStyle w:val="000000100000" w:firstRow="0" w:lastRow="0" w:firstColumn="0" w:lastColumn="0" w:oddVBand="0" w:evenVBand="0" w:oddHBand="1" w:evenHBand="0" w:firstRowFirstColumn="0" w:firstRowLastColumn="0" w:lastRowFirstColumn="0" w:lastRowLastColumn="0"/>
              <w:rPr>
                <w:lang w:val="en-GB"/>
              </w:rPr>
            </w:pPr>
            <w:r w:rsidRPr="004D5B26">
              <w:rPr>
                <w:lang w:val="en-GB"/>
              </w:rPr>
              <w:t>Y</w:t>
            </w:r>
          </w:p>
        </w:tc>
        <w:tc>
          <w:tcPr>
            <w:cnfStyle w:val="000010000000" w:firstRow="0" w:lastRow="0" w:firstColumn="0" w:lastColumn="0" w:oddVBand="1" w:evenVBand="0" w:oddHBand="0" w:evenHBand="0" w:firstRowFirstColumn="0" w:firstRowLastColumn="0" w:lastRowFirstColumn="0" w:lastRowLastColumn="0"/>
            <w:tcW w:w="2787" w:type="dxa"/>
          </w:tcPr>
          <w:p w14:paraId="256B2021" w14:textId="77777777" w:rsidR="00FE2FFB" w:rsidRPr="004D5B26" w:rsidRDefault="00FE2FFB" w:rsidP="00894DD2">
            <w:pPr>
              <w:rPr>
                <w:lang w:val="en-GB"/>
              </w:rPr>
            </w:pPr>
            <w:r w:rsidRPr="004D5B26">
              <w:rPr>
                <w:lang w:val="en-GB"/>
              </w:rPr>
              <w:t>Name/ alias assigned to the beneficiary record</w:t>
            </w:r>
          </w:p>
        </w:tc>
      </w:tr>
    </w:tbl>
    <w:p w14:paraId="69905792" w14:textId="77777777" w:rsidR="00FE2FFB" w:rsidRDefault="00FE2FFB" w:rsidP="00FE2FFB">
      <w:pPr>
        <w:jc w:val="both"/>
        <w:rPr>
          <w:b/>
          <w:color w:val="C00000"/>
          <w:lang w:val="en-GB"/>
        </w:rPr>
      </w:pPr>
    </w:p>
    <w:p w14:paraId="617C5AF9" w14:textId="77777777" w:rsidR="00FE2FFB" w:rsidRDefault="00FE2FFB" w:rsidP="00FE2FFB">
      <w:pPr>
        <w:jc w:val="both"/>
        <w:rPr>
          <w:b/>
          <w:color w:val="C00000"/>
          <w:lang w:val="en-GB"/>
        </w:rPr>
      </w:pPr>
      <w:r>
        <w:rPr>
          <w:b/>
          <w:color w:val="C00000"/>
          <w:lang w:val="en-GB"/>
        </w:rPr>
        <w:t>Navigation</w:t>
      </w:r>
    </w:p>
    <w:p w14:paraId="7ABAE19D" w14:textId="77777777" w:rsidR="00FE2FFB" w:rsidRPr="00D004AC" w:rsidRDefault="00FE2FFB" w:rsidP="00FE2FFB">
      <w:pPr>
        <w:jc w:val="both"/>
        <w:rPr>
          <w:color w:val="000000"/>
          <w:lang w:val="en-GB"/>
        </w:rPr>
      </w:pPr>
      <w:r>
        <w:rPr>
          <w:color w:val="000000"/>
          <w:lang w:val="en-GB"/>
        </w:rPr>
        <w:t>The following navigation links/ options will be available on this page:</w:t>
      </w:r>
    </w:p>
    <w:tbl>
      <w:tblPr>
        <w:tblStyle w:val="MediumGrid3-Accent4"/>
        <w:tblW w:w="8838" w:type="dxa"/>
        <w:jc w:val="center"/>
        <w:tblLook w:val="00A0" w:firstRow="1" w:lastRow="0" w:firstColumn="1" w:lastColumn="0" w:noHBand="0" w:noVBand="0"/>
      </w:tblPr>
      <w:tblGrid>
        <w:gridCol w:w="1877"/>
        <w:gridCol w:w="1548"/>
        <w:gridCol w:w="5413"/>
      </w:tblGrid>
      <w:tr w:rsidR="00FE2FFB" w:rsidRPr="00972767" w14:paraId="15E9C1B5" w14:textId="77777777" w:rsidTr="00894D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7" w:type="dxa"/>
          </w:tcPr>
          <w:p w14:paraId="6E6E3819" w14:textId="77777777" w:rsidR="00FE2FFB" w:rsidRPr="004D5B26" w:rsidRDefault="00FE2FFB" w:rsidP="00894DD2">
            <w:pPr>
              <w:jc w:val="both"/>
              <w:rPr>
                <w:b w:val="0"/>
                <w:bCs w:val="0"/>
                <w:color w:val="FFFFFF"/>
                <w:lang w:val="en-GB"/>
              </w:rPr>
            </w:pPr>
            <w:r w:rsidRPr="004D5B26">
              <w:rPr>
                <w:bCs w:val="0"/>
                <w:color w:val="FFFFFF"/>
                <w:lang w:val="en-GB"/>
              </w:rPr>
              <w:t>Option</w:t>
            </w:r>
          </w:p>
        </w:tc>
        <w:tc>
          <w:tcPr>
            <w:cnfStyle w:val="000010000000" w:firstRow="0" w:lastRow="0" w:firstColumn="0" w:lastColumn="0" w:oddVBand="1" w:evenVBand="0" w:oddHBand="0" w:evenHBand="0" w:firstRowFirstColumn="0" w:firstRowLastColumn="0" w:lastRowFirstColumn="0" w:lastRowLastColumn="0"/>
            <w:tcW w:w="1548" w:type="dxa"/>
          </w:tcPr>
          <w:p w14:paraId="156AFEDC" w14:textId="77777777" w:rsidR="00FE2FFB" w:rsidRPr="004D5B26" w:rsidRDefault="00FE2FFB" w:rsidP="00894DD2">
            <w:pPr>
              <w:jc w:val="both"/>
              <w:rPr>
                <w:b w:val="0"/>
                <w:bCs w:val="0"/>
                <w:color w:val="FFFFFF"/>
                <w:lang w:val="en-GB"/>
              </w:rPr>
            </w:pPr>
            <w:r w:rsidRPr="004D5B26">
              <w:rPr>
                <w:bCs w:val="0"/>
                <w:color w:val="FFFFFF"/>
                <w:lang w:val="en-GB"/>
              </w:rPr>
              <w:t>Type</w:t>
            </w:r>
          </w:p>
        </w:tc>
        <w:tc>
          <w:tcPr>
            <w:tcW w:w="5413" w:type="dxa"/>
          </w:tcPr>
          <w:p w14:paraId="44C0076D" w14:textId="77777777" w:rsidR="00FE2FFB" w:rsidRPr="004D5B26" w:rsidRDefault="00FE2FFB" w:rsidP="00894DD2">
            <w:pPr>
              <w:jc w:val="both"/>
              <w:cnfStyle w:val="100000000000" w:firstRow="1" w:lastRow="0" w:firstColumn="0" w:lastColumn="0" w:oddVBand="0" w:evenVBand="0" w:oddHBand="0" w:evenHBand="0" w:firstRowFirstColumn="0" w:firstRowLastColumn="0" w:lastRowFirstColumn="0" w:lastRowLastColumn="0"/>
              <w:rPr>
                <w:b w:val="0"/>
                <w:bCs w:val="0"/>
                <w:color w:val="FFFFFF"/>
                <w:lang w:val="en-GB"/>
              </w:rPr>
            </w:pPr>
            <w:r w:rsidRPr="004D5B26">
              <w:rPr>
                <w:bCs w:val="0"/>
                <w:color w:val="FFFFFF"/>
                <w:lang w:val="en-GB"/>
              </w:rPr>
              <w:t>Description</w:t>
            </w:r>
          </w:p>
        </w:tc>
      </w:tr>
      <w:tr w:rsidR="00FE2FFB" w:rsidRPr="00972767" w14:paraId="6287289D" w14:textId="77777777" w:rsidTr="00894D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7" w:type="dxa"/>
          </w:tcPr>
          <w:p w14:paraId="43B8FFD1" w14:textId="77777777" w:rsidR="00FE2FFB" w:rsidRPr="004D5B26" w:rsidRDefault="00FE2FFB" w:rsidP="00894DD2">
            <w:pPr>
              <w:rPr>
                <w:b w:val="0"/>
                <w:bCs w:val="0"/>
                <w:lang w:val="en-GB"/>
              </w:rPr>
            </w:pPr>
            <w:r w:rsidRPr="004D5B26">
              <w:rPr>
                <w:b w:val="0"/>
                <w:bCs w:val="0"/>
                <w:lang w:val="en-GB"/>
              </w:rPr>
              <w:t>Confirm</w:t>
            </w:r>
          </w:p>
        </w:tc>
        <w:tc>
          <w:tcPr>
            <w:cnfStyle w:val="000010000000" w:firstRow="0" w:lastRow="0" w:firstColumn="0" w:lastColumn="0" w:oddVBand="1" w:evenVBand="0" w:oddHBand="0" w:evenHBand="0" w:firstRowFirstColumn="0" w:firstRowLastColumn="0" w:lastRowFirstColumn="0" w:lastRowLastColumn="0"/>
            <w:tcW w:w="1548" w:type="dxa"/>
          </w:tcPr>
          <w:p w14:paraId="2B3ABE35" w14:textId="77777777" w:rsidR="00FE2FFB" w:rsidRPr="004D5B26" w:rsidRDefault="00FE2FFB" w:rsidP="00894DD2">
            <w:pPr>
              <w:rPr>
                <w:lang w:val="en-GB"/>
              </w:rPr>
            </w:pPr>
            <w:r w:rsidRPr="004D5B26">
              <w:rPr>
                <w:lang w:val="en-GB"/>
              </w:rPr>
              <w:t>Button</w:t>
            </w:r>
          </w:p>
        </w:tc>
        <w:tc>
          <w:tcPr>
            <w:tcW w:w="5413" w:type="dxa"/>
          </w:tcPr>
          <w:p w14:paraId="079FC376" w14:textId="77777777" w:rsidR="00FE2FFB" w:rsidRDefault="00FE2FFB" w:rsidP="00894DD2">
            <w:pPr>
              <w:cnfStyle w:val="000000100000" w:firstRow="0" w:lastRow="0" w:firstColumn="0" w:lastColumn="0" w:oddVBand="0" w:evenVBand="0" w:oddHBand="1" w:evenHBand="0" w:firstRowFirstColumn="0" w:firstRowLastColumn="0" w:lastRowFirstColumn="0" w:lastRowLastColumn="0"/>
              <w:rPr>
                <w:lang w:val="en-GB"/>
              </w:rPr>
            </w:pPr>
            <w:r w:rsidRPr="004D5B26">
              <w:rPr>
                <w:lang w:val="en-GB"/>
              </w:rPr>
              <w:t>Submits the form and proceeds to save the beneficiary record.</w:t>
            </w:r>
          </w:p>
          <w:p w14:paraId="171A2EEE" w14:textId="77777777" w:rsidR="00FE2FFB" w:rsidRPr="004D5B26" w:rsidRDefault="00FE2FFB" w:rsidP="00894DD2">
            <w:pPr>
              <w:cnfStyle w:val="000000100000" w:firstRow="0" w:lastRow="0" w:firstColumn="0" w:lastColumn="0" w:oddVBand="0" w:evenVBand="0" w:oddHBand="1" w:evenHBand="0" w:firstRowFirstColumn="0" w:firstRowLastColumn="0" w:lastRowFirstColumn="0" w:lastRowLastColumn="0"/>
              <w:rPr>
                <w:lang w:val="en-GB"/>
              </w:rPr>
            </w:pPr>
          </w:p>
        </w:tc>
      </w:tr>
      <w:tr w:rsidR="00FE2FFB" w:rsidRPr="00972767" w14:paraId="050C375A" w14:textId="77777777" w:rsidTr="00894DD2">
        <w:trPr>
          <w:jc w:val="center"/>
        </w:trPr>
        <w:tc>
          <w:tcPr>
            <w:cnfStyle w:val="001000000000" w:firstRow="0" w:lastRow="0" w:firstColumn="1" w:lastColumn="0" w:oddVBand="0" w:evenVBand="0" w:oddHBand="0" w:evenHBand="0" w:firstRowFirstColumn="0" w:firstRowLastColumn="0" w:lastRowFirstColumn="0" w:lastRowLastColumn="0"/>
            <w:tcW w:w="1877" w:type="dxa"/>
          </w:tcPr>
          <w:p w14:paraId="762E0C2A" w14:textId="77777777" w:rsidR="00FE2FFB" w:rsidRPr="004D5B26" w:rsidRDefault="00FE2FFB" w:rsidP="00894DD2">
            <w:pPr>
              <w:rPr>
                <w:b w:val="0"/>
                <w:bCs w:val="0"/>
                <w:lang w:val="en-GB"/>
              </w:rPr>
            </w:pPr>
            <w:r w:rsidRPr="004D5B26">
              <w:rPr>
                <w:b w:val="0"/>
                <w:bCs w:val="0"/>
                <w:lang w:val="en-GB"/>
              </w:rPr>
              <w:t>Reset</w:t>
            </w:r>
          </w:p>
        </w:tc>
        <w:tc>
          <w:tcPr>
            <w:cnfStyle w:val="000010000000" w:firstRow="0" w:lastRow="0" w:firstColumn="0" w:lastColumn="0" w:oddVBand="1" w:evenVBand="0" w:oddHBand="0" w:evenHBand="0" w:firstRowFirstColumn="0" w:firstRowLastColumn="0" w:lastRowFirstColumn="0" w:lastRowLastColumn="0"/>
            <w:tcW w:w="1548" w:type="dxa"/>
          </w:tcPr>
          <w:p w14:paraId="5F958E22" w14:textId="77777777" w:rsidR="00FE2FFB" w:rsidRPr="004D5B26" w:rsidRDefault="00FE2FFB" w:rsidP="00894DD2">
            <w:pPr>
              <w:rPr>
                <w:lang w:val="en-GB"/>
              </w:rPr>
            </w:pPr>
            <w:r w:rsidRPr="004D5B26">
              <w:rPr>
                <w:lang w:val="en-GB"/>
              </w:rPr>
              <w:t>Button</w:t>
            </w:r>
          </w:p>
        </w:tc>
        <w:tc>
          <w:tcPr>
            <w:tcW w:w="5413" w:type="dxa"/>
          </w:tcPr>
          <w:p w14:paraId="077A9754" w14:textId="77777777" w:rsidR="00FE2FFB" w:rsidRPr="004D5B26" w:rsidRDefault="00FE2FFB" w:rsidP="00894DD2">
            <w:pPr>
              <w:cnfStyle w:val="000000000000" w:firstRow="0" w:lastRow="0" w:firstColumn="0" w:lastColumn="0" w:oddVBand="0" w:evenVBand="0" w:oddHBand="0" w:evenHBand="0" w:firstRowFirstColumn="0" w:firstRowLastColumn="0" w:lastRowFirstColumn="0" w:lastRowLastColumn="0"/>
              <w:rPr>
                <w:lang w:val="en-GB"/>
              </w:rPr>
            </w:pPr>
            <w:r w:rsidRPr="004D5B26">
              <w:rPr>
                <w:lang w:val="en-GB"/>
              </w:rPr>
              <w:t>Clears the input/ selections made on the form.</w:t>
            </w:r>
          </w:p>
        </w:tc>
      </w:tr>
    </w:tbl>
    <w:p w14:paraId="40B43643" w14:textId="77777777" w:rsidR="00FE2FFB" w:rsidRDefault="00FE2FFB" w:rsidP="00FE2FFB">
      <w:pPr>
        <w:rPr>
          <w:lang w:val="en-GB"/>
        </w:rPr>
      </w:pPr>
    </w:p>
    <w:p w14:paraId="5C927584" w14:textId="77777777" w:rsidR="00FE2FFB" w:rsidRPr="008D0B4D" w:rsidRDefault="00FE2FFB" w:rsidP="00FE2FFB">
      <w:pPr>
        <w:rPr>
          <w:b/>
          <w:u w:val="single"/>
          <w:lang w:val="en-GB"/>
        </w:rPr>
      </w:pPr>
      <w:bookmarkStart w:id="53" w:name="_Toc327804198"/>
      <w:r w:rsidRPr="008D0B4D">
        <w:rPr>
          <w:b/>
          <w:u w:val="single"/>
          <w:lang w:val="en-GB"/>
        </w:rPr>
        <w:t>Edit Beneficiary</w:t>
      </w:r>
      <w:bookmarkEnd w:id="53"/>
    </w:p>
    <w:p w14:paraId="79B3263C" w14:textId="77777777" w:rsidR="00FE2FFB" w:rsidRDefault="00FE2FFB" w:rsidP="00FE2FFB">
      <w:pPr>
        <w:rPr>
          <w:lang w:val="en-GB"/>
        </w:rPr>
      </w:pPr>
      <w:r>
        <w:rPr>
          <w:lang w:val="en-GB"/>
        </w:rPr>
        <w:t>Option for “Editing” a beneficiary record will be available against each row in the grid. Upon clicking the “Edit” option, the user would be taken to the following screen:</w:t>
      </w:r>
    </w:p>
    <w:p w14:paraId="68CED177" w14:textId="77777777" w:rsidR="00FE2FFB" w:rsidRDefault="00FE2FFB" w:rsidP="00FE2FFB">
      <w:pPr>
        <w:rPr>
          <w:lang w:val="en-GB"/>
        </w:rPr>
      </w:pPr>
    </w:p>
    <w:p w14:paraId="6146C43B" w14:textId="77777777" w:rsidR="00FE2FFB" w:rsidRDefault="00FE2FFB" w:rsidP="00FE2FFB">
      <w:pPr>
        <w:rPr>
          <w:lang w:val="en-GB"/>
        </w:rPr>
      </w:pPr>
    </w:p>
    <w:p w14:paraId="72E2EAE4" w14:textId="77777777" w:rsidR="00FE2FFB" w:rsidRDefault="00FE2FFB" w:rsidP="00FE2FFB">
      <w:pPr>
        <w:keepNext/>
        <w:jc w:val="center"/>
      </w:pPr>
      <w:r>
        <w:rPr>
          <w:noProof/>
        </w:rPr>
        <w:lastRenderedPageBreak/>
        <w:drawing>
          <wp:inline distT="0" distB="0" distL="0" distR="0" wp14:anchorId="4ED9824D" wp14:editId="0968B20C">
            <wp:extent cx="5400675" cy="1743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1743075"/>
                    </a:xfrm>
                    <a:prstGeom prst="rect">
                      <a:avLst/>
                    </a:prstGeom>
                    <a:noFill/>
                    <a:ln>
                      <a:noFill/>
                    </a:ln>
                  </pic:spPr>
                </pic:pic>
              </a:graphicData>
            </a:graphic>
          </wp:inline>
        </w:drawing>
      </w:r>
    </w:p>
    <w:p w14:paraId="065A1668" w14:textId="77777777" w:rsidR="00FE2FFB" w:rsidRDefault="00FE2FFB" w:rsidP="00FE2FFB">
      <w:pPr>
        <w:pStyle w:val="Caption"/>
        <w:jc w:val="center"/>
      </w:pPr>
      <w:bookmarkStart w:id="54" w:name="_Toc280704394"/>
      <w:r>
        <w:t xml:space="preserve">Figure </w:t>
      </w:r>
      <w:fldSimple w:instr=" SEQ Figure \* ARABIC ">
        <w:r>
          <w:rPr>
            <w:noProof/>
          </w:rPr>
          <w:t>10</w:t>
        </w:r>
      </w:fldSimple>
      <w:r>
        <w:t xml:space="preserve"> -</w:t>
      </w:r>
      <w:r w:rsidRPr="00A45D16">
        <w:t xml:space="preserve"> </w:t>
      </w:r>
      <w:r>
        <w:t>Wallet Beneficiary Management - Edit Beneficiary</w:t>
      </w:r>
      <w:bookmarkEnd w:id="54"/>
    </w:p>
    <w:p w14:paraId="491A44B6" w14:textId="77777777" w:rsidR="00FE2FFB" w:rsidRPr="004C6A99" w:rsidRDefault="00FE2FFB" w:rsidP="00FE2FFB">
      <w:pPr>
        <w:rPr>
          <w:lang w:val="en-GB"/>
        </w:rPr>
      </w:pPr>
      <w:r>
        <w:rPr>
          <w:lang w:val="en-GB"/>
        </w:rPr>
        <w:t>The screen is similar to “Add Beneficiary” page and would allow the user to edit the Beneficiary Name (alias) only.</w:t>
      </w:r>
    </w:p>
    <w:p w14:paraId="0FCAC50C" w14:textId="77777777" w:rsidR="00FE2FFB" w:rsidRPr="009E42E3" w:rsidRDefault="00FE2FFB" w:rsidP="00FE2FFB">
      <w:pPr>
        <w:jc w:val="both"/>
        <w:rPr>
          <w:b/>
          <w:color w:val="C00000"/>
          <w:lang w:val="en-GB"/>
        </w:rPr>
      </w:pPr>
      <w:r w:rsidRPr="00D004AC">
        <w:rPr>
          <w:b/>
          <w:color w:val="C00000"/>
          <w:lang w:val="en-GB"/>
        </w:rPr>
        <w:t>Input Field</w:t>
      </w:r>
      <w:r>
        <w:rPr>
          <w:b/>
          <w:color w:val="C00000"/>
          <w:lang w:val="en-GB"/>
        </w:rPr>
        <w:t>s</w:t>
      </w:r>
    </w:p>
    <w:tbl>
      <w:tblPr>
        <w:tblStyle w:val="MediumGrid3-Accent4"/>
        <w:tblW w:w="9074" w:type="dxa"/>
        <w:jc w:val="center"/>
        <w:tblLayout w:type="fixed"/>
        <w:tblLook w:val="00A0" w:firstRow="1" w:lastRow="0" w:firstColumn="1" w:lastColumn="0" w:noHBand="0" w:noVBand="0"/>
      </w:tblPr>
      <w:tblGrid>
        <w:gridCol w:w="1638"/>
        <w:gridCol w:w="1440"/>
        <w:gridCol w:w="905"/>
        <w:gridCol w:w="1242"/>
        <w:gridCol w:w="1062"/>
        <w:gridCol w:w="2787"/>
      </w:tblGrid>
      <w:tr w:rsidR="00FE2FFB" w:rsidRPr="00972767" w14:paraId="288E6E8C" w14:textId="77777777" w:rsidTr="00894D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8" w:type="dxa"/>
          </w:tcPr>
          <w:p w14:paraId="70F62969" w14:textId="77777777" w:rsidR="00FE2FFB" w:rsidRPr="004D5B26" w:rsidRDefault="00FE2FFB" w:rsidP="00894DD2">
            <w:pPr>
              <w:rPr>
                <w:b w:val="0"/>
                <w:bCs w:val="0"/>
                <w:color w:val="FFFFFF"/>
                <w:lang w:val="en-GB"/>
              </w:rPr>
            </w:pPr>
            <w:r w:rsidRPr="004D5B26">
              <w:rPr>
                <w:bCs w:val="0"/>
                <w:color w:val="FFFFFF"/>
                <w:lang w:val="en-GB"/>
              </w:rPr>
              <w:t>Field</w:t>
            </w:r>
          </w:p>
        </w:tc>
        <w:tc>
          <w:tcPr>
            <w:cnfStyle w:val="000010000000" w:firstRow="0" w:lastRow="0" w:firstColumn="0" w:lastColumn="0" w:oddVBand="1" w:evenVBand="0" w:oddHBand="0" w:evenHBand="0" w:firstRowFirstColumn="0" w:firstRowLastColumn="0" w:lastRowFirstColumn="0" w:lastRowLastColumn="0"/>
            <w:tcW w:w="1440" w:type="dxa"/>
          </w:tcPr>
          <w:p w14:paraId="2E9F88FF" w14:textId="77777777" w:rsidR="00FE2FFB" w:rsidRPr="004D5B26" w:rsidRDefault="00FE2FFB" w:rsidP="00894DD2">
            <w:pPr>
              <w:rPr>
                <w:b w:val="0"/>
                <w:bCs w:val="0"/>
                <w:color w:val="FFFFFF"/>
                <w:lang w:val="en-GB"/>
              </w:rPr>
            </w:pPr>
            <w:r w:rsidRPr="004D5B26">
              <w:rPr>
                <w:bCs w:val="0"/>
                <w:color w:val="FFFFFF"/>
                <w:lang w:val="en-GB"/>
              </w:rPr>
              <w:t>Type</w:t>
            </w:r>
          </w:p>
        </w:tc>
        <w:tc>
          <w:tcPr>
            <w:tcW w:w="905" w:type="dxa"/>
          </w:tcPr>
          <w:p w14:paraId="39576F2F" w14:textId="77777777" w:rsidR="00FE2FFB" w:rsidRPr="004D5B26" w:rsidRDefault="00FE2FFB" w:rsidP="00894DD2">
            <w:pPr>
              <w:cnfStyle w:val="100000000000" w:firstRow="1" w:lastRow="0" w:firstColumn="0" w:lastColumn="0" w:oddVBand="0" w:evenVBand="0" w:oddHBand="0" w:evenHBand="0" w:firstRowFirstColumn="0" w:firstRowLastColumn="0" w:lastRowFirstColumn="0" w:lastRowLastColumn="0"/>
              <w:rPr>
                <w:b w:val="0"/>
                <w:bCs w:val="0"/>
                <w:color w:val="FFFFFF"/>
                <w:lang w:val="en-GB"/>
              </w:rPr>
            </w:pPr>
            <w:r w:rsidRPr="004D5B26">
              <w:rPr>
                <w:bCs w:val="0"/>
                <w:color w:val="FFFFFF"/>
                <w:lang w:val="en-GB"/>
              </w:rPr>
              <w:t>Length</w:t>
            </w:r>
          </w:p>
        </w:tc>
        <w:tc>
          <w:tcPr>
            <w:cnfStyle w:val="000010000000" w:firstRow="0" w:lastRow="0" w:firstColumn="0" w:lastColumn="0" w:oddVBand="1" w:evenVBand="0" w:oddHBand="0" w:evenHBand="0" w:firstRowFirstColumn="0" w:firstRowLastColumn="0" w:lastRowFirstColumn="0" w:lastRowLastColumn="0"/>
            <w:tcW w:w="1242" w:type="dxa"/>
          </w:tcPr>
          <w:p w14:paraId="6A514207" w14:textId="77777777" w:rsidR="00FE2FFB" w:rsidRPr="004D5B26" w:rsidRDefault="00FE2FFB" w:rsidP="00894DD2">
            <w:pPr>
              <w:rPr>
                <w:b w:val="0"/>
                <w:bCs w:val="0"/>
                <w:color w:val="FFFFFF"/>
                <w:lang w:val="en-GB"/>
              </w:rPr>
            </w:pPr>
            <w:r w:rsidRPr="004D5B26">
              <w:rPr>
                <w:bCs w:val="0"/>
                <w:color w:val="FFFFFF"/>
                <w:lang w:val="en-GB"/>
              </w:rPr>
              <w:t>Mandatory</w:t>
            </w:r>
          </w:p>
        </w:tc>
        <w:tc>
          <w:tcPr>
            <w:tcW w:w="1062" w:type="dxa"/>
          </w:tcPr>
          <w:p w14:paraId="4A5EEC38" w14:textId="77777777" w:rsidR="00FE2FFB" w:rsidRPr="004D5B26" w:rsidRDefault="00FE2FFB" w:rsidP="00894DD2">
            <w:pPr>
              <w:cnfStyle w:val="100000000000" w:firstRow="1" w:lastRow="0" w:firstColumn="0" w:lastColumn="0" w:oddVBand="0" w:evenVBand="0" w:oddHBand="0" w:evenHBand="0" w:firstRowFirstColumn="0" w:firstRowLastColumn="0" w:lastRowFirstColumn="0" w:lastRowLastColumn="0"/>
              <w:rPr>
                <w:b w:val="0"/>
                <w:bCs w:val="0"/>
                <w:color w:val="FFFFFF"/>
                <w:lang w:val="en-GB"/>
              </w:rPr>
            </w:pPr>
            <w:r w:rsidRPr="004D5B26">
              <w:rPr>
                <w:bCs w:val="0"/>
                <w:color w:val="FFFFFF"/>
                <w:lang w:val="en-GB"/>
              </w:rPr>
              <w:t>Enabled</w:t>
            </w:r>
          </w:p>
        </w:tc>
        <w:tc>
          <w:tcPr>
            <w:cnfStyle w:val="000010000000" w:firstRow="0" w:lastRow="0" w:firstColumn="0" w:lastColumn="0" w:oddVBand="1" w:evenVBand="0" w:oddHBand="0" w:evenHBand="0" w:firstRowFirstColumn="0" w:firstRowLastColumn="0" w:lastRowFirstColumn="0" w:lastRowLastColumn="0"/>
            <w:tcW w:w="2787" w:type="dxa"/>
          </w:tcPr>
          <w:p w14:paraId="36990CD7" w14:textId="77777777" w:rsidR="00FE2FFB" w:rsidRPr="004D5B26" w:rsidRDefault="00FE2FFB" w:rsidP="00894DD2">
            <w:pPr>
              <w:rPr>
                <w:b w:val="0"/>
                <w:bCs w:val="0"/>
                <w:color w:val="FFFFFF"/>
                <w:lang w:val="en-GB"/>
              </w:rPr>
            </w:pPr>
            <w:r w:rsidRPr="004D5B26">
              <w:rPr>
                <w:bCs w:val="0"/>
                <w:color w:val="FFFFFF"/>
                <w:lang w:val="en-GB"/>
              </w:rPr>
              <w:t>Description</w:t>
            </w:r>
          </w:p>
        </w:tc>
      </w:tr>
      <w:tr w:rsidR="00FE2FFB" w:rsidRPr="00972767" w14:paraId="3BAB1F03" w14:textId="77777777" w:rsidTr="00894D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8" w:type="dxa"/>
          </w:tcPr>
          <w:p w14:paraId="7B33AD8C" w14:textId="77777777" w:rsidR="00FE2FFB" w:rsidRPr="004D5B26" w:rsidRDefault="00FE2FFB" w:rsidP="00894DD2">
            <w:pPr>
              <w:rPr>
                <w:b w:val="0"/>
                <w:bCs w:val="0"/>
                <w:lang w:val="en-GB"/>
              </w:rPr>
            </w:pPr>
            <w:r w:rsidRPr="004D5B26">
              <w:rPr>
                <w:b w:val="0"/>
                <w:bCs w:val="0"/>
                <w:lang w:val="en-GB"/>
              </w:rPr>
              <w:t>Beneficiary Name</w:t>
            </w:r>
          </w:p>
        </w:tc>
        <w:tc>
          <w:tcPr>
            <w:cnfStyle w:val="000010000000" w:firstRow="0" w:lastRow="0" w:firstColumn="0" w:lastColumn="0" w:oddVBand="1" w:evenVBand="0" w:oddHBand="0" w:evenHBand="0" w:firstRowFirstColumn="0" w:firstRowLastColumn="0" w:lastRowFirstColumn="0" w:lastRowLastColumn="0"/>
            <w:tcW w:w="1440" w:type="dxa"/>
          </w:tcPr>
          <w:p w14:paraId="0895D903" w14:textId="77777777" w:rsidR="00FE2FFB" w:rsidRPr="004D5B26" w:rsidRDefault="00FE2FFB" w:rsidP="00894DD2">
            <w:pPr>
              <w:rPr>
                <w:lang w:val="en-GB"/>
              </w:rPr>
            </w:pPr>
            <w:r w:rsidRPr="004D5B26">
              <w:rPr>
                <w:lang w:val="en-GB"/>
              </w:rPr>
              <w:t>TextBox</w:t>
            </w:r>
          </w:p>
        </w:tc>
        <w:tc>
          <w:tcPr>
            <w:tcW w:w="905" w:type="dxa"/>
          </w:tcPr>
          <w:p w14:paraId="77B2F305" w14:textId="77777777" w:rsidR="00FE2FFB" w:rsidRPr="004D5B26" w:rsidRDefault="00FE2FFB" w:rsidP="00894DD2">
            <w:pPr>
              <w:cnfStyle w:val="000000100000" w:firstRow="0" w:lastRow="0" w:firstColumn="0" w:lastColumn="0" w:oddVBand="0" w:evenVBand="0" w:oddHBand="1" w:evenHBand="0" w:firstRowFirstColumn="0" w:firstRowLastColumn="0" w:lastRowFirstColumn="0" w:lastRowLastColumn="0"/>
              <w:rPr>
                <w:lang w:val="en-GB"/>
              </w:rPr>
            </w:pPr>
            <w:r w:rsidRPr="004D5B26">
              <w:rPr>
                <w:lang w:val="en-GB"/>
              </w:rPr>
              <w:t>1 – 30</w:t>
            </w:r>
          </w:p>
        </w:tc>
        <w:tc>
          <w:tcPr>
            <w:cnfStyle w:val="000010000000" w:firstRow="0" w:lastRow="0" w:firstColumn="0" w:lastColumn="0" w:oddVBand="1" w:evenVBand="0" w:oddHBand="0" w:evenHBand="0" w:firstRowFirstColumn="0" w:firstRowLastColumn="0" w:lastRowFirstColumn="0" w:lastRowLastColumn="0"/>
            <w:tcW w:w="1242" w:type="dxa"/>
          </w:tcPr>
          <w:p w14:paraId="27220A18" w14:textId="77777777" w:rsidR="00FE2FFB" w:rsidRPr="004D5B26" w:rsidRDefault="00FE2FFB" w:rsidP="00894DD2">
            <w:pPr>
              <w:rPr>
                <w:lang w:val="en-GB"/>
              </w:rPr>
            </w:pPr>
            <w:r w:rsidRPr="004D5B26">
              <w:rPr>
                <w:lang w:val="en-GB"/>
              </w:rPr>
              <w:t>Y</w:t>
            </w:r>
          </w:p>
        </w:tc>
        <w:tc>
          <w:tcPr>
            <w:tcW w:w="1062" w:type="dxa"/>
          </w:tcPr>
          <w:p w14:paraId="5FE9F72F" w14:textId="77777777" w:rsidR="00FE2FFB" w:rsidRPr="004D5B26" w:rsidRDefault="00FE2FFB" w:rsidP="00894DD2">
            <w:pPr>
              <w:cnfStyle w:val="000000100000" w:firstRow="0" w:lastRow="0" w:firstColumn="0" w:lastColumn="0" w:oddVBand="0" w:evenVBand="0" w:oddHBand="1" w:evenHBand="0" w:firstRowFirstColumn="0" w:firstRowLastColumn="0" w:lastRowFirstColumn="0" w:lastRowLastColumn="0"/>
              <w:rPr>
                <w:lang w:val="en-GB"/>
              </w:rPr>
            </w:pPr>
            <w:r w:rsidRPr="004D5B26">
              <w:rPr>
                <w:lang w:val="en-GB"/>
              </w:rPr>
              <w:t>Y</w:t>
            </w:r>
          </w:p>
        </w:tc>
        <w:tc>
          <w:tcPr>
            <w:cnfStyle w:val="000010000000" w:firstRow="0" w:lastRow="0" w:firstColumn="0" w:lastColumn="0" w:oddVBand="1" w:evenVBand="0" w:oddHBand="0" w:evenHBand="0" w:firstRowFirstColumn="0" w:firstRowLastColumn="0" w:lastRowFirstColumn="0" w:lastRowLastColumn="0"/>
            <w:tcW w:w="2787" w:type="dxa"/>
          </w:tcPr>
          <w:p w14:paraId="2DBCB651" w14:textId="77777777" w:rsidR="00FE2FFB" w:rsidRPr="004D5B26" w:rsidRDefault="00FE2FFB" w:rsidP="00894DD2">
            <w:pPr>
              <w:rPr>
                <w:lang w:val="en-GB"/>
              </w:rPr>
            </w:pPr>
            <w:r w:rsidRPr="004D5B26">
              <w:rPr>
                <w:lang w:val="en-GB"/>
              </w:rPr>
              <w:t>Name/ alias assigned to the beneficiary record</w:t>
            </w:r>
          </w:p>
        </w:tc>
      </w:tr>
    </w:tbl>
    <w:p w14:paraId="2ED18AE9" w14:textId="77777777" w:rsidR="00FE2FFB" w:rsidRDefault="00FE2FFB" w:rsidP="00FE2FFB">
      <w:pPr>
        <w:jc w:val="both"/>
        <w:rPr>
          <w:b/>
          <w:color w:val="C00000"/>
          <w:lang w:val="en-GB"/>
        </w:rPr>
      </w:pPr>
      <w:r>
        <w:rPr>
          <w:b/>
          <w:color w:val="C00000"/>
          <w:lang w:val="en-GB"/>
        </w:rPr>
        <w:t>Navigation</w:t>
      </w:r>
    </w:p>
    <w:p w14:paraId="37CAD7CC" w14:textId="77777777" w:rsidR="00FE2FFB" w:rsidRPr="00D004AC" w:rsidRDefault="00FE2FFB" w:rsidP="00FE2FFB">
      <w:pPr>
        <w:jc w:val="both"/>
        <w:rPr>
          <w:color w:val="000000"/>
          <w:lang w:val="en-GB"/>
        </w:rPr>
      </w:pPr>
      <w:r>
        <w:rPr>
          <w:color w:val="000000"/>
          <w:lang w:val="en-GB"/>
        </w:rPr>
        <w:t>The following navigation links/ options will be available on this page:</w:t>
      </w:r>
    </w:p>
    <w:tbl>
      <w:tblPr>
        <w:tblStyle w:val="MediumGrid3-Accent4"/>
        <w:tblW w:w="8838" w:type="dxa"/>
        <w:jc w:val="center"/>
        <w:tblLook w:val="00A0" w:firstRow="1" w:lastRow="0" w:firstColumn="1" w:lastColumn="0" w:noHBand="0" w:noVBand="0"/>
      </w:tblPr>
      <w:tblGrid>
        <w:gridCol w:w="1877"/>
        <w:gridCol w:w="1548"/>
        <w:gridCol w:w="5413"/>
      </w:tblGrid>
      <w:tr w:rsidR="00FE2FFB" w:rsidRPr="00972767" w14:paraId="6A14597A" w14:textId="77777777" w:rsidTr="00894D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7" w:type="dxa"/>
          </w:tcPr>
          <w:p w14:paraId="7BC58E10" w14:textId="77777777" w:rsidR="00FE2FFB" w:rsidRPr="004D5B26" w:rsidRDefault="00FE2FFB" w:rsidP="00894DD2">
            <w:pPr>
              <w:jc w:val="both"/>
              <w:rPr>
                <w:b w:val="0"/>
                <w:bCs w:val="0"/>
                <w:color w:val="FFFFFF"/>
                <w:lang w:val="en-GB"/>
              </w:rPr>
            </w:pPr>
            <w:r w:rsidRPr="004D5B26">
              <w:rPr>
                <w:bCs w:val="0"/>
                <w:color w:val="FFFFFF"/>
                <w:lang w:val="en-GB"/>
              </w:rPr>
              <w:t>Option</w:t>
            </w:r>
          </w:p>
        </w:tc>
        <w:tc>
          <w:tcPr>
            <w:cnfStyle w:val="000010000000" w:firstRow="0" w:lastRow="0" w:firstColumn="0" w:lastColumn="0" w:oddVBand="1" w:evenVBand="0" w:oddHBand="0" w:evenHBand="0" w:firstRowFirstColumn="0" w:firstRowLastColumn="0" w:lastRowFirstColumn="0" w:lastRowLastColumn="0"/>
            <w:tcW w:w="1548" w:type="dxa"/>
          </w:tcPr>
          <w:p w14:paraId="64E7FDA9" w14:textId="77777777" w:rsidR="00FE2FFB" w:rsidRPr="004D5B26" w:rsidRDefault="00FE2FFB" w:rsidP="00894DD2">
            <w:pPr>
              <w:jc w:val="both"/>
              <w:rPr>
                <w:b w:val="0"/>
                <w:bCs w:val="0"/>
                <w:color w:val="FFFFFF"/>
                <w:lang w:val="en-GB"/>
              </w:rPr>
            </w:pPr>
            <w:r w:rsidRPr="004D5B26">
              <w:rPr>
                <w:bCs w:val="0"/>
                <w:color w:val="FFFFFF"/>
                <w:lang w:val="en-GB"/>
              </w:rPr>
              <w:t>Type</w:t>
            </w:r>
          </w:p>
        </w:tc>
        <w:tc>
          <w:tcPr>
            <w:tcW w:w="5413" w:type="dxa"/>
          </w:tcPr>
          <w:p w14:paraId="32FB345B" w14:textId="77777777" w:rsidR="00FE2FFB" w:rsidRPr="004D5B26" w:rsidRDefault="00FE2FFB" w:rsidP="00894DD2">
            <w:pPr>
              <w:jc w:val="both"/>
              <w:cnfStyle w:val="100000000000" w:firstRow="1" w:lastRow="0" w:firstColumn="0" w:lastColumn="0" w:oddVBand="0" w:evenVBand="0" w:oddHBand="0" w:evenHBand="0" w:firstRowFirstColumn="0" w:firstRowLastColumn="0" w:lastRowFirstColumn="0" w:lastRowLastColumn="0"/>
              <w:rPr>
                <w:b w:val="0"/>
                <w:bCs w:val="0"/>
                <w:color w:val="FFFFFF"/>
                <w:lang w:val="en-GB"/>
              </w:rPr>
            </w:pPr>
            <w:r w:rsidRPr="004D5B26">
              <w:rPr>
                <w:bCs w:val="0"/>
                <w:color w:val="FFFFFF"/>
                <w:lang w:val="en-GB"/>
              </w:rPr>
              <w:t>Description</w:t>
            </w:r>
          </w:p>
        </w:tc>
      </w:tr>
      <w:tr w:rsidR="00FE2FFB" w:rsidRPr="00972767" w14:paraId="7D80AAF0" w14:textId="77777777" w:rsidTr="00894D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7" w:type="dxa"/>
          </w:tcPr>
          <w:p w14:paraId="29B99608" w14:textId="77777777" w:rsidR="00FE2FFB" w:rsidRPr="004D5B26" w:rsidRDefault="00FE2FFB" w:rsidP="00894DD2">
            <w:pPr>
              <w:rPr>
                <w:b w:val="0"/>
                <w:bCs w:val="0"/>
                <w:lang w:val="en-GB"/>
              </w:rPr>
            </w:pPr>
            <w:r w:rsidRPr="004D5B26">
              <w:rPr>
                <w:b w:val="0"/>
                <w:bCs w:val="0"/>
                <w:lang w:val="en-GB"/>
              </w:rPr>
              <w:t>Confirm</w:t>
            </w:r>
          </w:p>
        </w:tc>
        <w:tc>
          <w:tcPr>
            <w:cnfStyle w:val="000010000000" w:firstRow="0" w:lastRow="0" w:firstColumn="0" w:lastColumn="0" w:oddVBand="1" w:evenVBand="0" w:oddHBand="0" w:evenHBand="0" w:firstRowFirstColumn="0" w:firstRowLastColumn="0" w:lastRowFirstColumn="0" w:lastRowLastColumn="0"/>
            <w:tcW w:w="1548" w:type="dxa"/>
          </w:tcPr>
          <w:p w14:paraId="4FBD7C49" w14:textId="77777777" w:rsidR="00FE2FFB" w:rsidRPr="004D5B26" w:rsidRDefault="00FE2FFB" w:rsidP="00894DD2">
            <w:pPr>
              <w:rPr>
                <w:lang w:val="en-GB"/>
              </w:rPr>
            </w:pPr>
            <w:r w:rsidRPr="004D5B26">
              <w:rPr>
                <w:lang w:val="en-GB"/>
              </w:rPr>
              <w:t>Button</w:t>
            </w:r>
          </w:p>
        </w:tc>
        <w:tc>
          <w:tcPr>
            <w:tcW w:w="5413" w:type="dxa"/>
          </w:tcPr>
          <w:p w14:paraId="3355CC05" w14:textId="77777777" w:rsidR="00FE2FFB" w:rsidRPr="004D5B26" w:rsidRDefault="00FE2FFB" w:rsidP="00894DD2">
            <w:pPr>
              <w:cnfStyle w:val="000000100000" w:firstRow="0" w:lastRow="0" w:firstColumn="0" w:lastColumn="0" w:oddVBand="0" w:evenVBand="0" w:oddHBand="1" w:evenHBand="0" w:firstRowFirstColumn="0" w:firstRowLastColumn="0" w:lastRowFirstColumn="0" w:lastRowLastColumn="0"/>
              <w:rPr>
                <w:lang w:val="en-GB"/>
              </w:rPr>
            </w:pPr>
            <w:r w:rsidRPr="004D5B26">
              <w:rPr>
                <w:lang w:val="en-GB"/>
              </w:rPr>
              <w:t xml:space="preserve">Submits the form and proceeds to update the beneficiary name. </w:t>
            </w:r>
          </w:p>
        </w:tc>
      </w:tr>
      <w:tr w:rsidR="00FE2FFB" w:rsidRPr="00972767" w14:paraId="62ED50FA" w14:textId="77777777" w:rsidTr="00894DD2">
        <w:trPr>
          <w:jc w:val="center"/>
        </w:trPr>
        <w:tc>
          <w:tcPr>
            <w:cnfStyle w:val="001000000000" w:firstRow="0" w:lastRow="0" w:firstColumn="1" w:lastColumn="0" w:oddVBand="0" w:evenVBand="0" w:oddHBand="0" w:evenHBand="0" w:firstRowFirstColumn="0" w:firstRowLastColumn="0" w:lastRowFirstColumn="0" w:lastRowLastColumn="0"/>
            <w:tcW w:w="1877" w:type="dxa"/>
          </w:tcPr>
          <w:p w14:paraId="4C2AB232" w14:textId="77777777" w:rsidR="00FE2FFB" w:rsidRPr="004D5B26" w:rsidRDefault="00FE2FFB" w:rsidP="00894DD2">
            <w:pPr>
              <w:rPr>
                <w:b w:val="0"/>
                <w:bCs w:val="0"/>
                <w:lang w:val="en-GB"/>
              </w:rPr>
            </w:pPr>
            <w:r w:rsidRPr="004D5B26">
              <w:rPr>
                <w:b w:val="0"/>
                <w:bCs w:val="0"/>
                <w:lang w:val="en-GB"/>
              </w:rPr>
              <w:t>Reset</w:t>
            </w:r>
          </w:p>
        </w:tc>
        <w:tc>
          <w:tcPr>
            <w:cnfStyle w:val="000010000000" w:firstRow="0" w:lastRow="0" w:firstColumn="0" w:lastColumn="0" w:oddVBand="1" w:evenVBand="0" w:oddHBand="0" w:evenHBand="0" w:firstRowFirstColumn="0" w:firstRowLastColumn="0" w:lastRowFirstColumn="0" w:lastRowLastColumn="0"/>
            <w:tcW w:w="1548" w:type="dxa"/>
          </w:tcPr>
          <w:p w14:paraId="1D030F7E" w14:textId="77777777" w:rsidR="00FE2FFB" w:rsidRPr="004D5B26" w:rsidRDefault="00FE2FFB" w:rsidP="00894DD2">
            <w:pPr>
              <w:rPr>
                <w:lang w:val="en-GB"/>
              </w:rPr>
            </w:pPr>
            <w:r w:rsidRPr="004D5B26">
              <w:rPr>
                <w:lang w:val="en-GB"/>
              </w:rPr>
              <w:t>Button</w:t>
            </w:r>
          </w:p>
        </w:tc>
        <w:tc>
          <w:tcPr>
            <w:tcW w:w="5413" w:type="dxa"/>
          </w:tcPr>
          <w:p w14:paraId="19761AC2" w14:textId="77777777" w:rsidR="00FE2FFB" w:rsidRPr="004D5B26" w:rsidRDefault="00FE2FFB" w:rsidP="00894DD2">
            <w:pPr>
              <w:cnfStyle w:val="000000000000" w:firstRow="0" w:lastRow="0" w:firstColumn="0" w:lastColumn="0" w:oddVBand="0" w:evenVBand="0" w:oddHBand="0" w:evenHBand="0" w:firstRowFirstColumn="0" w:firstRowLastColumn="0" w:lastRowFirstColumn="0" w:lastRowLastColumn="0"/>
              <w:rPr>
                <w:lang w:val="en-GB"/>
              </w:rPr>
            </w:pPr>
            <w:r w:rsidRPr="004D5B26">
              <w:rPr>
                <w:lang w:val="en-GB"/>
              </w:rPr>
              <w:t>Clears the input/ selections made on the form.</w:t>
            </w:r>
          </w:p>
        </w:tc>
      </w:tr>
    </w:tbl>
    <w:p w14:paraId="4548721E" w14:textId="77777777" w:rsidR="00FE2FFB" w:rsidRDefault="00FE2FFB" w:rsidP="00FE2FFB">
      <w:pPr>
        <w:pStyle w:val="Heading4"/>
        <w:keepLines w:val="0"/>
        <w:numPr>
          <w:ilvl w:val="3"/>
          <w:numId w:val="0"/>
        </w:numPr>
        <w:tabs>
          <w:tab w:val="num" w:pos="864"/>
        </w:tabs>
        <w:spacing w:before="240" w:after="60" w:line="240" w:lineRule="auto"/>
        <w:ind w:left="864" w:hanging="864"/>
        <w:rPr>
          <w:lang w:val="en-GB"/>
        </w:rPr>
      </w:pPr>
      <w:bookmarkStart w:id="55" w:name="_Toc327804199"/>
      <w:r>
        <w:rPr>
          <w:lang w:val="en-GB"/>
        </w:rPr>
        <w:t>Delete Beneficiary</w:t>
      </w:r>
      <w:bookmarkEnd w:id="55"/>
    </w:p>
    <w:p w14:paraId="074EC6F0" w14:textId="77777777" w:rsidR="00FE2FFB" w:rsidRDefault="00FE2FFB" w:rsidP="00FE2FFB">
      <w:pPr>
        <w:rPr>
          <w:lang w:val="en-GB"/>
        </w:rPr>
      </w:pPr>
      <w:r>
        <w:rPr>
          <w:lang w:val="en-GB"/>
        </w:rPr>
        <w:t>As shown in Figure 11, option for “Deleting” a beneficiary record will be available against each row in the grid. Upon clicking the “Delete” option, the user will be displayed a confirmation message:</w:t>
      </w:r>
    </w:p>
    <w:p w14:paraId="74329716" w14:textId="77777777" w:rsidR="00FE2FFB" w:rsidRDefault="00FE2FFB" w:rsidP="00FE2FFB">
      <w:pPr>
        <w:keepNext/>
        <w:jc w:val="center"/>
      </w:pPr>
      <w:r>
        <w:rPr>
          <w:noProof/>
        </w:rPr>
        <w:drawing>
          <wp:inline distT="0" distB="0" distL="0" distR="0" wp14:anchorId="10832352" wp14:editId="11EEB3AB">
            <wp:extent cx="3095625" cy="1000125"/>
            <wp:effectExtent l="19050" t="1905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5625" cy="1000125"/>
                    </a:xfrm>
                    <a:prstGeom prst="rect">
                      <a:avLst/>
                    </a:prstGeom>
                    <a:noFill/>
                    <a:ln w="9525" cmpd="sng">
                      <a:solidFill>
                        <a:srgbClr val="4F81BD"/>
                      </a:solidFill>
                      <a:miter lim="800000"/>
                      <a:headEnd/>
                      <a:tailEnd/>
                    </a:ln>
                    <a:effectLst/>
                  </pic:spPr>
                </pic:pic>
              </a:graphicData>
            </a:graphic>
          </wp:inline>
        </w:drawing>
      </w:r>
    </w:p>
    <w:p w14:paraId="53DB2625" w14:textId="77777777" w:rsidR="00FE2FFB" w:rsidRDefault="00FE2FFB" w:rsidP="00FE2FFB">
      <w:pPr>
        <w:pStyle w:val="Caption"/>
        <w:jc w:val="center"/>
      </w:pPr>
      <w:bookmarkStart w:id="56" w:name="_Toc280704395"/>
      <w:r>
        <w:t xml:space="preserve">Figure </w:t>
      </w:r>
      <w:fldSimple w:instr=" SEQ Figure \* ARABIC ">
        <w:r>
          <w:rPr>
            <w:noProof/>
          </w:rPr>
          <w:t>11</w:t>
        </w:r>
      </w:fldSimple>
      <w:r>
        <w:t xml:space="preserve"> – Wallet Beneficiary Management - Delete Beneficiary Confirmation</w:t>
      </w:r>
      <w:bookmarkEnd w:id="56"/>
    </w:p>
    <w:p w14:paraId="19533CB9" w14:textId="77777777" w:rsidR="00FE2FFB" w:rsidRDefault="00FE2FFB" w:rsidP="00FE2FFB">
      <w:pPr>
        <w:jc w:val="both"/>
        <w:rPr>
          <w:b/>
          <w:color w:val="C00000"/>
          <w:lang w:val="en-GB"/>
        </w:rPr>
      </w:pPr>
      <w:r>
        <w:rPr>
          <w:b/>
          <w:color w:val="C00000"/>
          <w:lang w:val="en-GB"/>
        </w:rPr>
        <w:t>Navigation</w:t>
      </w:r>
    </w:p>
    <w:p w14:paraId="294D5289" w14:textId="77777777" w:rsidR="00FE2FFB" w:rsidRPr="00D004AC" w:rsidRDefault="00FE2FFB" w:rsidP="00FE2FFB">
      <w:pPr>
        <w:jc w:val="both"/>
        <w:rPr>
          <w:color w:val="000000"/>
          <w:lang w:val="en-GB"/>
        </w:rPr>
      </w:pPr>
      <w:r>
        <w:rPr>
          <w:color w:val="000000"/>
          <w:lang w:val="en-GB"/>
        </w:rPr>
        <w:t>The following navigation links/ options will be available on this page:</w:t>
      </w:r>
    </w:p>
    <w:tbl>
      <w:tblPr>
        <w:tblStyle w:val="MediumGrid3-Accent4"/>
        <w:tblW w:w="8838" w:type="dxa"/>
        <w:jc w:val="center"/>
        <w:tblLook w:val="00A0" w:firstRow="1" w:lastRow="0" w:firstColumn="1" w:lastColumn="0" w:noHBand="0" w:noVBand="0"/>
      </w:tblPr>
      <w:tblGrid>
        <w:gridCol w:w="1877"/>
        <w:gridCol w:w="1548"/>
        <w:gridCol w:w="5413"/>
      </w:tblGrid>
      <w:tr w:rsidR="00FE2FFB" w:rsidRPr="00972767" w14:paraId="2E503CE0" w14:textId="77777777" w:rsidTr="00894D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7" w:type="dxa"/>
          </w:tcPr>
          <w:p w14:paraId="166416A2" w14:textId="77777777" w:rsidR="00FE2FFB" w:rsidRPr="004D5B26" w:rsidRDefault="00FE2FFB" w:rsidP="00894DD2">
            <w:pPr>
              <w:jc w:val="both"/>
              <w:rPr>
                <w:b w:val="0"/>
                <w:bCs w:val="0"/>
                <w:color w:val="FFFFFF"/>
                <w:lang w:val="en-GB"/>
              </w:rPr>
            </w:pPr>
            <w:r w:rsidRPr="004D5B26">
              <w:rPr>
                <w:bCs w:val="0"/>
                <w:color w:val="FFFFFF"/>
                <w:lang w:val="en-GB"/>
              </w:rPr>
              <w:t>Option</w:t>
            </w:r>
          </w:p>
        </w:tc>
        <w:tc>
          <w:tcPr>
            <w:cnfStyle w:val="000010000000" w:firstRow="0" w:lastRow="0" w:firstColumn="0" w:lastColumn="0" w:oddVBand="1" w:evenVBand="0" w:oddHBand="0" w:evenHBand="0" w:firstRowFirstColumn="0" w:firstRowLastColumn="0" w:lastRowFirstColumn="0" w:lastRowLastColumn="0"/>
            <w:tcW w:w="1548" w:type="dxa"/>
          </w:tcPr>
          <w:p w14:paraId="18C4F58F" w14:textId="77777777" w:rsidR="00FE2FFB" w:rsidRPr="004D5B26" w:rsidRDefault="00FE2FFB" w:rsidP="00894DD2">
            <w:pPr>
              <w:jc w:val="both"/>
              <w:rPr>
                <w:b w:val="0"/>
                <w:bCs w:val="0"/>
                <w:color w:val="FFFFFF"/>
                <w:lang w:val="en-GB"/>
              </w:rPr>
            </w:pPr>
            <w:r w:rsidRPr="004D5B26">
              <w:rPr>
                <w:bCs w:val="0"/>
                <w:color w:val="FFFFFF"/>
                <w:lang w:val="en-GB"/>
              </w:rPr>
              <w:t>Type</w:t>
            </w:r>
          </w:p>
        </w:tc>
        <w:tc>
          <w:tcPr>
            <w:tcW w:w="5413" w:type="dxa"/>
          </w:tcPr>
          <w:p w14:paraId="570D24F9" w14:textId="77777777" w:rsidR="00FE2FFB" w:rsidRPr="004D5B26" w:rsidRDefault="00FE2FFB" w:rsidP="00894DD2">
            <w:pPr>
              <w:jc w:val="both"/>
              <w:cnfStyle w:val="100000000000" w:firstRow="1" w:lastRow="0" w:firstColumn="0" w:lastColumn="0" w:oddVBand="0" w:evenVBand="0" w:oddHBand="0" w:evenHBand="0" w:firstRowFirstColumn="0" w:firstRowLastColumn="0" w:lastRowFirstColumn="0" w:lastRowLastColumn="0"/>
              <w:rPr>
                <w:b w:val="0"/>
                <w:bCs w:val="0"/>
                <w:color w:val="FFFFFF"/>
                <w:lang w:val="en-GB"/>
              </w:rPr>
            </w:pPr>
            <w:r w:rsidRPr="004D5B26">
              <w:rPr>
                <w:bCs w:val="0"/>
                <w:color w:val="FFFFFF"/>
                <w:lang w:val="en-GB"/>
              </w:rPr>
              <w:t>Description</w:t>
            </w:r>
          </w:p>
        </w:tc>
      </w:tr>
      <w:tr w:rsidR="00FE2FFB" w:rsidRPr="00972767" w14:paraId="4A77C2BC" w14:textId="77777777" w:rsidTr="00894D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7" w:type="dxa"/>
          </w:tcPr>
          <w:p w14:paraId="573C1DBD" w14:textId="77777777" w:rsidR="00FE2FFB" w:rsidRPr="004D5B26" w:rsidRDefault="00FE2FFB" w:rsidP="00894DD2">
            <w:pPr>
              <w:rPr>
                <w:b w:val="0"/>
                <w:bCs w:val="0"/>
                <w:lang w:val="en-GB"/>
              </w:rPr>
            </w:pPr>
            <w:r w:rsidRPr="004D5B26">
              <w:rPr>
                <w:b w:val="0"/>
                <w:bCs w:val="0"/>
                <w:lang w:val="en-GB"/>
              </w:rPr>
              <w:t>OK</w:t>
            </w:r>
          </w:p>
        </w:tc>
        <w:tc>
          <w:tcPr>
            <w:cnfStyle w:val="000010000000" w:firstRow="0" w:lastRow="0" w:firstColumn="0" w:lastColumn="0" w:oddVBand="1" w:evenVBand="0" w:oddHBand="0" w:evenHBand="0" w:firstRowFirstColumn="0" w:firstRowLastColumn="0" w:lastRowFirstColumn="0" w:lastRowLastColumn="0"/>
            <w:tcW w:w="1548" w:type="dxa"/>
          </w:tcPr>
          <w:p w14:paraId="384DB6A0" w14:textId="77777777" w:rsidR="00FE2FFB" w:rsidRPr="004D5B26" w:rsidRDefault="00FE2FFB" w:rsidP="00894DD2">
            <w:pPr>
              <w:rPr>
                <w:lang w:val="en-GB"/>
              </w:rPr>
            </w:pPr>
            <w:r w:rsidRPr="004D5B26">
              <w:rPr>
                <w:lang w:val="en-GB"/>
              </w:rPr>
              <w:t>Button</w:t>
            </w:r>
          </w:p>
        </w:tc>
        <w:tc>
          <w:tcPr>
            <w:tcW w:w="5413" w:type="dxa"/>
          </w:tcPr>
          <w:p w14:paraId="1863DF3C" w14:textId="77777777" w:rsidR="00FE2FFB" w:rsidRPr="004D5B26" w:rsidRDefault="00FE2FFB" w:rsidP="00894DD2">
            <w:pPr>
              <w:cnfStyle w:val="000000100000" w:firstRow="0" w:lastRow="0" w:firstColumn="0" w:lastColumn="0" w:oddVBand="0" w:evenVBand="0" w:oddHBand="1" w:evenHBand="0" w:firstRowFirstColumn="0" w:firstRowLastColumn="0" w:lastRowFirstColumn="0" w:lastRowLastColumn="0"/>
              <w:rPr>
                <w:lang w:val="en-GB"/>
              </w:rPr>
            </w:pPr>
            <w:r w:rsidRPr="004D5B26">
              <w:rPr>
                <w:lang w:val="en-GB"/>
              </w:rPr>
              <w:t>Proceeds to delete the beneficiary record. A status message is shown to the user upon successful deletion</w:t>
            </w:r>
          </w:p>
        </w:tc>
      </w:tr>
      <w:tr w:rsidR="00FE2FFB" w:rsidRPr="00972767" w14:paraId="509EC3CE" w14:textId="77777777" w:rsidTr="00894DD2">
        <w:trPr>
          <w:jc w:val="center"/>
        </w:trPr>
        <w:tc>
          <w:tcPr>
            <w:cnfStyle w:val="001000000000" w:firstRow="0" w:lastRow="0" w:firstColumn="1" w:lastColumn="0" w:oddVBand="0" w:evenVBand="0" w:oddHBand="0" w:evenHBand="0" w:firstRowFirstColumn="0" w:firstRowLastColumn="0" w:lastRowFirstColumn="0" w:lastRowLastColumn="0"/>
            <w:tcW w:w="1877" w:type="dxa"/>
          </w:tcPr>
          <w:p w14:paraId="6F767A24" w14:textId="77777777" w:rsidR="00FE2FFB" w:rsidRPr="004D5B26" w:rsidRDefault="00FE2FFB" w:rsidP="00894DD2">
            <w:pPr>
              <w:rPr>
                <w:b w:val="0"/>
                <w:bCs w:val="0"/>
                <w:lang w:val="en-GB"/>
              </w:rPr>
            </w:pPr>
            <w:r w:rsidRPr="004D5B26">
              <w:rPr>
                <w:b w:val="0"/>
                <w:bCs w:val="0"/>
                <w:lang w:val="en-GB"/>
              </w:rPr>
              <w:t>Cancel</w:t>
            </w:r>
          </w:p>
        </w:tc>
        <w:tc>
          <w:tcPr>
            <w:cnfStyle w:val="000010000000" w:firstRow="0" w:lastRow="0" w:firstColumn="0" w:lastColumn="0" w:oddVBand="1" w:evenVBand="0" w:oddHBand="0" w:evenHBand="0" w:firstRowFirstColumn="0" w:firstRowLastColumn="0" w:lastRowFirstColumn="0" w:lastRowLastColumn="0"/>
            <w:tcW w:w="1548" w:type="dxa"/>
          </w:tcPr>
          <w:p w14:paraId="2F389ABC" w14:textId="77777777" w:rsidR="00FE2FFB" w:rsidRPr="004D5B26" w:rsidRDefault="00FE2FFB" w:rsidP="00894DD2">
            <w:pPr>
              <w:rPr>
                <w:lang w:val="en-GB"/>
              </w:rPr>
            </w:pPr>
            <w:r w:rsidRPr="004D5B26">
              <w:rPr>
                <w:lang w:val="en-GB"/>
              </w:rPr>
              <w:t>Button</w:t>
            </w:r>
          </w:p>
        </w:tc>
        <w:tc>
          <w:tcPr>
            <w:tcW w:w="5413" w:type="dxa"/>
          </w:tcPr>
          <w:p w14:paraId="2994E841" w14:textId="77777777" w:rsidR="00FE2FFB" w:rsidRPr="004D5B26" w:rsidRDefault="00FE2FFB" w:rsidP="00894DD2">
            <w:pPr>
              <w:cnfStyle w:val="000000000000" w:firstRow="0" w:lastRow="0" w:firstColumn="0" w:lastColumn="0" w:oddVBand="0" w:evenVBand="0" w:oddHBand="0" w:evenHBand="0" w:firstRowFirstColumn="0" w:firstRowLastColumn="0" w:lastRowFirstColumn="0" w:lastRowLastColumn="0"/>
              <w:rPr>
                <w:lang w:val="en-GB"/>
              </w:rPr>
            </w:pPr>
            <w:r w:rsidRPr="004D5B26">
              <w:rPr>
                <w:lang w:val="en-GB"/>
              </w:rPr>
              <w:t>Cancels the operation and remains on the same page</w:t>
            </w:r>
          </w:p>
        </w:tc>
      </w:tr>
    </w:tbl>
    <w:p w14:paraId="75CA8688" w14:textId="77777777" w:rsidR="00FE2FFB" w:rsidRDefault="00FE2FFB" w:rsidP="00FE2FFB">
      <w:pPr>
        <w:pStyle w:val="Style2"/>
        <w:numPr>
          <w:ilvl w:val="0"/>
          <w:numId w:val="0"/>
        </w:numPr>
        <w:ind w:left="2160"/>
      </w:pPr>
    </w:p>
    <w:bookmarkEnd w:id="41"/>
    <w:p w14:paraId="79A9E0BA" w14:textId="77777777" w:rsidR="00FE2FFB" w:rsidRDefault="00FE2FFB" w:rsidP="00FE2FFB">
      <w:pPr>
        <w:pStyle w:val="Style1"/>
        <w:numPr>
          <w:ilvl w:val="0"/>
          <w:numId w:val="0"/>
        </w:numPr>
        <w:ind w:left="360"/>
      </w:pPr>
    </w:p>
    <w:p w14:paraId="0D32134E" w14:textId="77777777" w:rsidR="00196A5C" w:rsidRDefault="00196A5C" w:rsidP="00196A5C">
      <w:pPr>
        <w:rPr>
          <w:rFonts w:cs="Arial"/>
          <w:lang w:val="en-GB"/>
        </w:rPr>
      </w:pPr>
      <w:r>
        <w:rPr>
          <w:rFonts w:cs="Arial"/>
          <w:lang w:val="en-GB"/>
        </w:rPr>
        <w:br w:type="page"/>
      </w:r>
      <w:r w:rsidR="00C77207">
        <w:rPr>
          <w:rFonts w:cs="Arial"/>
          <w:lang w:val="en-GB"/>
        </w:rPr>
        <w:lastRenderedPageBreak/>
        <w:t>-</w:t>
      </w:r>
    </w:p>
    <w:p w14:paraId="551B4D36" w14:textId="77777777" w:rsidR="00DB1A07" w:rsidRDefault="00DB1A07">
      <w:pPr>
        <w:rPr>
          <w:rFonts w:ascii="Impact" w:hAnsi="Impact"/>
          <w:color w:val="B11593"/>
          <w:sz w:val="36"/>
          <w:szCs w:val="32"/>
        </w:rPr>
      </w:pPr>
    </w:p>
    <w:p w14:paraId="136DE69A" w14:textId="77777777" w:rsidR="00DB1A07" w:rsidRDefault="00DB1A07" w:rsidP="00DB1A07">
      <w:pPr>
        <w:pStyle w:val="Style1"/>
      </w:pPr>
      <w:bookmarkStart w:id="57" w:name="_Toc389483822"/>
      <w:r>
        <w:t>Out of scope</w:t>
      </w:r>
      <w:bookmarkEnd w:id="57"/>
    </w:p>
    <w:p w14:paraId="7A3452CC" w14:textId="77777777" w:rsidR="00971E9D" w:rsidRDefault="00DB1A07" w:rsidP="00DB1A07">
      <w:pPr>
        <w:pStyle w:val="BodyText"/>
        <w:rPr>
          <w:lang w:val="en-GB"/>
        </w:rPr>
      </w:pPr>
      <w:r>
        <w:rPr>
          <w:lang w:val="en-GB"/>
        </w:rPr>
        <w:t xml:space="preserve">Below are the snap shots of </w:t>
      </w:r>
      <w:r w:rsidR="00F31B64">
        <w:rPr>
          <w:lang w:val="en-GB"/>
        </w:rPr>
        <w:t>items out of scope;</w:t>
      </w:r>
    </w:p>
    <w:p w14:paraId="4459466F" w14:textId="77777777" w:rsidR="00F31B64" w:rsidRPr="00F31B64" w:rsidRDefault="00F31B64" w:rsidP="00F31B64">
      <w:pPr>
        <w:pStyle w:val="Bullets1"/>
        <w:rPr>
          <w:rFonts w:ascii="Calibri" w:hAnsi="Calibri" w:cs="Arial"/>
          <w:sz w:val="24"/>
          <w:szCs w:val="24"/>
        </w:rPr>
      </w:pPr>
      <w:r w:rsidRPr="008852D7">
        <w:rPr>
          <w:rFonts w:ascii="Calibri" w:hAnsi="Calibri" w:cs="Arial"/>
          <w:noProof w:val="0"/>
          <w:color w:val="000000"/>
          <w:sz w:val="24"/>
          <w:szCs w:val="24"/>
        </w:rPr>
        <w:t>Phase 1 scope covers JSBL Account to Wallet Account transfer only</w:t>
      </w:r>
    </w:p>
    <w:p w14:paraId="2FEFE093" w14:textId="77777777" w:rsidR="00F31B64" w:rsidRPr="00B924A4" w:rsidRDefault="00F31B64" w:rsidP="00F31B64">
      <w:pPr>
        <w:pStyle w:val="Bullets1"/>
        <w:rPr>
          <w:rFonts w:ascii="Calibri" w:hAnsi="Calibri" w:cs="Arial"/>
          <w:sz w:val="24"/>
          <w:szCs w:val="24"/>
        </w:rPr>
      </w:pPr>
      <w:r>
        <w:rPr>
          <w:rFonts w:ascii="Calibri" w:hAnsi="Calibri" w:cs="Arial"/>
          <w:noProof w:val="0"/>
          <w:color w:val="000000"/>
          <w:sz w:val="24"/>
          <w:szCs w:val="24"/>
        </w:rPr>
        <w:t>Limits and Permissions management for Wallet accounts</w:t>
      </w:r>
      <w:r w:rsidR="00C80FAF">
        <w:rPr>
          <w:rFonts w:ascii="Calibri" w:hAnsi="Calibri" w:cs="Arial"/>
          <w:noProof w:val="0"/>
          <w:color w:val="000000"/>
          <w:sz w:val="24"/>
          <w:szCs w:val="24"/>
        </w:rPr>
        <w:t xml:space="preserve"> is out of scope</w:t>
      </w:r>
    </w:p>
    <w:p w14:paraId="20872F7C" w14:textId="77777777" w:rsidR="00B924A4" w:rsidRPr="0010333B" w:rsidRDefault="00B924A4" w:rsidP="00F31B64">
      <w:pPr>
        <w:pStyle w:val="Bullets1"/>
        <w:rPr>
          <w:rFonts w:ascii="Calibri" w:hAnsi="Calibri" w:cs="Arial"/>
          <w:sz w:val="24"/>
          <w:szCs w:val="24"/>
        </w:rPr>
      </w:pPr>
      <w:commentRangeStart w:id="58"/>
      <w:commentRangeStart w:id="59"/>
      <w:r>
        <w:rPr>
          <w:rFonts w:ascii="Calibri" w:hAnsi="Calibri" w:cs="Arial"/>
          <w:noProof w:val="0"/>
          <w:color w:val="000000"/>
          <w:sz w:val="24"/>
          <w:szCs w:val="24"/>
        </w:rPr>
        <w:t>1Link UBPS Billing Aggregator will be integrated with RDV. Integration with any other Billing aggregator will be out of the scope</w:t>
      </w:r>
      <w:commentRangeEnd w:id="58"/>
      <w:r w:rsidR="00044192">
        <w:rPr>
          <w:rStyle w:val="CommentReference"/>
          <w:rFonts w:asciiTheme="minorHAnsi" w:hAnsiTheme="minorHAnsi"/>
          <w:noProof w:val="0"/>
          <w:color w:val="auto"/>
        </w:rPr>
        <w:commentReference w:id="58"/>
      </w:r>
      <w:commentRangeEnd w:id="59"/>
      <w:r w:rsidR="003654C4">
        <w:rPr>
          <w:rStyle w:val="CommentReference"/>
          <w:rFonts w:asciiTheme="minorHAnsi" w:hAnsiTheme="minorHAnsi"/>
          <w:noProof w:val="0"/>
          <w:color w:val="auto"/>
        </w:rPr>
        <w:commentReference w:id="59"/>
      </w:r>
    </w:p>
    <w:p w14:paraId="7D3577D8" w14:textId="77777777" w:rsidR="0010333B" w:rsidRPr="000118A5" w:rsidRDefault="0010333B" w:rsidP="00F31B64">
      <w:pPr>
        <w:pStyle w:val="Bullets1"/>
        <w:rPr>
          <w:rFonts w:ascii="Calibri" w:hAnsi="Calibri" w:cs="Arial"/>
          <w:sz w:val="24"/>
          <w:szCs w:val="24"/>
        </w:rPr>
      </w:pPr>
      <w:r>
        <w:rPr>
          <w:rFonts w:ascii="Calibri" w:hAnsi="Calibri" w:cs="Arial"/>
          <w:noProof w:val="0"/>
          <w:color w:val="000000"/>
          <w:sz w:val="24"/>
          <w:szCs w:val="24"/>
        </w:rPr>
        <w:t>Beneficiary Management is</w:t>
      </w:r>
      <w:r w:rsidR="00E92E68">
        <w:rPr>
          <w:rFonts w:ascii="Calibri" w:hAnsi="Calibri" w:cs="Arial"/>
          <w:noProof w:val="0"/>
          <w:color w:val="000000"/>
          <w:sz w:val="24"/>
          <w:szCs w:val="24"/>
        </w:rPr>
        <w:t xml:space="preserve"> also</w:t>
      </w:r>
      <w:r>
        <w:rPr>
          <w:rFonts w:ascii="Calibri" w:hAnsi="Calibri" w:cs="Arial"/>
          <w:noProof w:val="0"/>
          <w:color w:val="000000"/>
          <w:sz w:val="24"/>
          <w:szCs w:val="24"/>
        </w:rPr>
        <w:t xml:space="preserve"> </w:t>
      </w:r>
      <w:r w:rsidR="006F1702">
        <w:rPr>
          <w:rFonts w:ascii="Calibri" w:hAnsi="Calibri" w:cs="Arial"/>
          <w:noProof w:val="0"/>
          <w:color w:val="000000"/>
          <w:sz w:val="24"/>
          <w:szCs w:val="24"/>
        </w:rPr>
        <w:t xml:space="preserve">considered as </w:t>
      </w:r>
      <w:r>
        <w:rPr>
          <w:rFonts w:ascii="Calibri" w:hAnsi="Calibri" w:cs="Arial"/>
          <w:noProof w:val="0"/>
          <w:color w:val="000000"/>
          <w:sz w:val="24"/>
          <w:szCs w:val="24"/>
        </w:rPr>
        <w:t>scope</w:t>
      </w:r>
      <w:r w:rsidR="006F1702">
        <w:rPr>
          <w:rFonts w:ascii="Calibri" w:hAnsi="Calibri" w:cs="Arial"/>
          <w:noProof w:val="0"/>
          <w:color w:val="000000"/>
          <w:sz w:val="24"/>
          <w:szCs w:val="24"/>
        </w:rPr>
        <w:t xml:space="preserve"> </w:t>
      </w:r>
      <w:r w:rsidR="00E92E68">
        <w:rPr>
          <w:rFonts w:ascii="Calibri" w:hAnsi="Calibri" w:cs="Arial"/>
          <w:noProof w:val="0"/>
          <w:color w:val="000000"/>
          <w:sz w:val="24"/>
          <w:szCs w:val="24"/>
        </w:rPr>
        <w:t>as per client request.</w:t>
      </w:r>
    </w:p>
    <w:p w14:paraId="07438478" w14:textId="77777777" w:rsidR="000118A5" w:rsidRPr="00BC3AA7" w:rsidRDefault="000118A5" w:rsidP="000118A5">
      <w:pPr>
        <w:pStyle w:val="Bullets1"/>
        <w:rPr>
          <w:rFonts w:ascii="Calibri" w:hAnsi="Calibri" w:cs="Arial"/>
          <w:noProof w:val="0"/>
          <w:color w:val="000000"/>
          <w:sz w:val="24"/>
          <w:szCs w:val="24"/>
        </w:rPr>
      </w:pPr>
      <w:r w:rsidRPr="00BC3AA7">
        <w:rPr>
          <w:rFonts w:ascii="Calibri" w:hAnsi="Calibri" w:cs="Arial"/>
          <w:noProof w:val="0"/>
          <w:color w:val="000000"/>
          <w:sz w:val="24"/>
          <w:szCs w:val="24"/>
        </w:rPr>
        <w:t xml:space="preserve">No </w:t>
      </w:r>
      <w:r w:rsidR="00E92E68">
        <w:rPr>
          <w:rFonts w:ascii="Calibri" w:hAnsi="Calibri" w:cs="Arial"/>
          <w:noProof w:val="0"/>
          <w:color w:val="000000"/>
          <w:sz w:val="24"/>
          <w:szCs w:val="24"/>
        </w:rPr>
        <w:t xml:space="preserve">new </w:t>
      </w:r>
      <w:r w:rsidRPr="00BC3AA7">
        <w:rPr>
          <w:rFonts w:ascii="Calibri" w:hAnsi="Calibri" w:cs="Arial"/>
          <w:noProof w:val="0"/>
          <w:color w:val="000000"/>
          <w:sz w:val="24"/>
          <w:szCs w:val="24"/>
        </w:rPr>
        <w:t>report</w:t>
      </w:r>
      <w:r w:rsidR="00E92E68">
        <w:rPr>
          <w:rFonts w:ascii="Calibri" w:hAnsi="Calibri" w:cs="Arial"/>
          <w:noProof w:val="0"/>
          <w:color w:val="000000"/>
          <w:sz w:val="24"/>
          <w:szCs w:val="24"/>
        </w:rPr>
        <w:t>s</w:t>
      </w:r>
      <w:r w:rsidRPr="00BC3AA7">
        <w:rPr>
          <w:rFonts w:ascii="Calibri" w:hAnsi="Calibri" w:cs="Arial"/>
          <w:noProof w:val="0"/>
          <w:color w:val="000000"/>
          <w:sz w:val="24"/>
          <w:szCs w:val="24"/>
        </w:rPr>
        <w:t xml:space="preserve"> will </w:t>
      </w:r>
      <w:r w:rsidR="00E92E68">
        <w:rPr>
          <w:rFonts w:ascii="Calibri" w:hAnsi="Calibri" w:cs="Arial"/>
          <w:noProof w:val="0"/>
          <w:color w:val="000000"/>
          <w:sz w:val="24"/>
          <w:szCs w:val="24"/>
        </w:rPr>
        <w:t xml:space="preserve">entertain in </w:t>
      </w:r>
      <w:r w:rsidRPr="00BC3AA7">
        <w:rPr>
          <w:rFonts w:ascii="Calibri" w:hAnsi="Calibri" w:cs="Arial"/>
          <w:noProof w:val="0"/>
          <w:color w:val="000000"/>
          <w:sz w:val="24"/>
          <w:szCs w:val="24"/>
        </w:rPr>
        <w:t>Vision.</w:t>
      </w:r>
    </w:p>
    <w:p w14:paraId="443DB1C1" w14:textId="77777777" w:rsidR="000118A5" w:rsidRPr="00E92E68" w:rsidRDefault="00E92E68" w:rsidP="00E92E68">
      <w:pPr>
        <w:pStyle w:val="Bullets1"/>
      </w:pPr>
      <w:r w:rsidRPr="00E92E68">
        <w:t xml:space="preserve">Only Flat file format for vision import </w:t>
      </w:r>
      <w:r>
        <w:t>included in the scope.</w:t>
      </w:r>
    </w:p>
    <w:p w14:paraId="0DD921DE" w14:textId="77777777" w:rsidR="00F31B64" w:rsidRPr="008852D7" w:rsidRDefault="00F31B64" w:rsidP="000A776C">
      <w:pPr>
        <w:pStyle w:val="Bullets1"/>
        <w:numPr>
          <w:ilvl w:val="0"/>
          <w:numId w:val="0"/>
        </w:numPr>
        <w:ind w:left="1440"/>
        <w:rPr>
          <w:rFonts w:ascii="Calibri" w:hAnsi="Calibri" w:cs="Arial"/>
          <w:sz w:val="24"/>
          <w:szCs w:val="24"/>
        </w:rPr>
      </w:pPr>
    </w:p>
    <w:p w14:paraId="5DF4F293" w14:textId="77777777" w:rsidR="00446706" w:rsidRPr="006565E8" w:rsidRDefault="00446706" w:rsidP="006565E8">
      <w:pPr>
        <w:pStyle w:val="AvanzaNormal"/>
      </w:pPr>
      <w:r w:rsidRPr="006565E8">
        <w:br w:type="page"/>
      </w:r>
    </w:p>
    <w:p w14:paraId="190AE2B2" w14:textId="77777777" w:rsidR="00592012" w:rsidRDefault="00592012" w:rsidP="00673E61">
      <w:pPr>
        <w:pStyle w:val="DocumentDate"/>
        <w:spacing w:line="240" w:lineRule="auto"/>
        <w:ind w:left="450"/>
        <w:jc w:val="left"/>
        <w:sectPr w:rsidR="00592012" w:rsidSect="00673E61">
          <w:headerReference w:type="default" r:id="rId33"/>
          <w:footerReference w:type="default" r:id="rId34"/>
          <w:pgSz w:w="11907" w:h="16839" w:code="9"/>
          <w:pgMar w:top="1440" w:right="657" w:bottom="1170" w:left="540" w:header="720" w:footer="0" w:gutter="0"/>
          <w:pgNumType w:start="1"/>
          <w:cols w:space="720"/>
          <w:docGrid w:linePitch="360"/>
        </w:sectPr>
      </w:pPr>
    </w:p>
    <w:p w14:paraId="51A792B7" w14:textId="77777777" w:rsidR="00E86C20" w:rsidRDefault="00E86C20" w:rsidP="00673E61">
      <w:pPr>
        <w:pStyle w:val="DocumentDate"/>
        <w:spacing w:line="240" w:lineRule="auto"/>
        <w:ind w:left="450"/>
        <w:jc w:val="left"/>
      </w:pPr>
    </w:p>
    <w:p w14:paraId="24B45E55" w14:textId="77777777" w:rsidR="00E86C20" w:rsidRDefault="00E86C20" w:rsidP="00673E61">
      <w:pPr>
        <w:pStyle w:val="DocumentDate"/>
        <w:spacing w:line="240" w:lineRule="auto"/>
        <w:ind w:left="450"/>
        <w:jc w:val="left"/>
      </w:pPr>
    </w:p>
    <w:p w14:paraId="3693B347" w14:textId="77777777" w:rsidR="00446706" w:rsidRDefault="00C77207" w:rsidP="00673E61">
      <w:pPr>
        <w:pStyle w:val="DocumentDate"/>
        <w:spacing w:line="240" w:lineRule="auto"/>
        <w:ind w:left="450"/>
        <w:jc w:val="left"/>
      </w:pPr>
      <w:r>
        <w:rPr>
          <w:noProof/>
        </w:rPr>
        <mc:AlternateContent>
          <mc:Choice Requires="wps">
            <w:drawing>
              <wp:anchor distT="0" distB="0" distL="114300" distR="114300" simplePos="0" relativeHeight="251667456" behindDoc="0" locked="0" layoutInCell="1" allowOverlap="1" wp14:anchorId="7604F6C2" wp14:editId="377B57F4">
                <wp:simplePos x="0" y="0"/>
                <wp:positionH relativeFrom="column">
                  <wp:posOffset>34925</wp:posOffset>
                </wp:positionH>
                <wp:positionV relativeFrom="paragraph">
                  <wp:posOffset>6737350</wp:posOffset>
                </wp:positionV>
                <wp:extent cx="2286000" cy="955675"/>
                <wp:effectExtent l="0" t="0" r="0" b="0"/>
                <wp:wrapNone/>
                <wp:docPr id="1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955675"/>
                        </a:xfrm>
                        <a:prstGeom prst="rect">
                          <a:avLst/>
                        </a:prstGeom>
                      </wps:spPr>
                      <wps:txbx>
                        <w:txbxContent>
                          <w:p w14:paraId="117D7DEA" w14:textId="77777777" w:rsidR="00E92E68" w:rsidRPr="00082F0A" w:rsidRDefault="00E92E68" w:rsidP="00D55A16">
                            <w:pPr>
                              <w:pStyle w:val="NormalWeb"/>
                              <w:spacing w:before="0" w:beforeAutospacing="0" w:after="0" w:afterAutospacing="0"/>
                              <w:textAlignment w:val="baseline"/>
                              <w:rPr>
                                <w:rFonts w:ascii="Verdana" w:hAnsi="Verdana"/>
                                <w:sz w:val="16"/>
                                <w:szCs w:val="20"/>
                              </w:rPr>
                            </w:pPr>
                            <w:r w:rsidRPr="00082F0A">
                              <w:rPr>
                                <w:rFonts w:ascii="Verdana" w:hAnsi="Verdana" w:cs="Arial"/>
                                <w:b/>
                                <w:bCs/>
                                <w:color w:val="FFFFFF" w:themeColor="background1"/>
                                <w:kern w:val="24"/>
                                <w:sz w:val="16"/>
                                <w:szCs w:val="20"/>
                              </w:rPr>
                              <w:t>Dubai – UAE</w:t>
                            </w:r>
                          </w:p>
                          <w:p w14:paraId="16544790" w14:textId="77777777" w:rsidR="00E92E68" w:rsidRPr="00082F0A" w:rsidRDefault="00E92E68" w:rsidP="00D55A16">
                            <w:pPr>
                              <w:pStyle w:val="NormalWeb"/>
                              <w:spacing w:before="0" w:beforeAutospacing="0" w:after="0" w:afterAutospacing="0"/>
                              <w:textAlignment w:val="baseline"/>
                              <w:rPr>
                                <w:rFonts w:ascii="Verdana" w:hAnsi="Verdana"/>
                                <w:sz w:val="16"/>
                                <w:szCs w:val="20"/>
                              </w:rPr>
                            </w:pPr>
                            <w:r w:rsidRPr="00082F0A">
                              <w:rPr>
                                <w:rFonts w:ascii="Verdana" w:hAnsi="Verdana" w:cs="Arial"/>
                                <w:b/>
                                <w:bCs/>
                                <w:color w:val="FFFFFF" w:themeColor="background1"/>
                                <w:kern w:val="24"/>
                                <w:sz w:val="16"/>
                                <w:szCs w:val="20"/>
                              </w:rPr>
                              <w:br/>
                            </w:r>
                            <w:r w:rsidRPr="00082F0A">
                              <w:rPr>
                                <w:rFonts w:ascii="Verdana" w:hAnsi="Verdana" w:cs="Arial"/>
                                <w:color w:val="FFFFFF" w:themeColor="background1"/>
                                <w:kern w:val="24"/>
                                <w:sz w:val="16"/>
                                <w:szCs w:val="20"/>
                              </w:rPr>
                              <w:t>Adroit Technology</w:t>
                            </w:r>
                            <w:r w:rsidRPr="00082F0A">
                              <w:rPr>
                                <w:rFonts w:ascii="Verdana" w:hAnsi="Verdana" w:cs="Arial"/>
                                <w:color w:val="FFFFFF" w:themeColor="background1"/>
                                <w:kern w:val="24"/>
                                <w:sz w:val="16"/>
                                <w:szCs w:val="20"/>
                              </w:rPr>
                              <w:br/>
                              <w:t>Post Box No. 74475</w:t>
                            </w:r>
                            <w:r w:rsidRPr="00082F0A">
                              <w:rPr>
                                <w:rFonts w:ascii="Verdana" w:hAnsi="Verdana" w:cs="Arial"/>
                                <w:color w:val="FFFFFF" w:themeColor="background1"/>
                                <w:kern w:val="24"/>
                                <w:sz w:val="16"/>
                                <w:szCs w:val="20"/>
                              </w:rPr>
                              <w:br/>
                              <w:t>Suite No. 1904, City Tower 2, Sheikh Zayed Road, Dubai, UAE.</w:t>
                            </w:r>
                            <w:r w:rsidRPr="00082F0A">
                              <w:rPr>
                                <w:rFonts w:ascii="Verdana" w:hAnsi="Verdana" w:cs="Arial"/>
                                <w:color w:val="FFFFFF" w:themeColor="background1"/>
                                <w:kern w:val="24"/>
                                <w:sz w:val="16"/>
                                <w:szCs w:val="20"/>
                              </w:rPr>
                              <w:br/>
                              <w:t>Tel: +971 4 3887731</w:t>
                            </w:r>
                          </w:p>
                        </w:txbxContent>
                      </wps:txbx>
                      <wps:bodyPr>
                        <a:spAutoFit/>
                      </wps:bodyPr>
                    </wps:wsp>
                  </a:graphicData>
                </a:graphic>
                <wp14:sizeRelH relativeFrom="page">
                  <wp14:pctWidth>0</wp14:pctWidth>
                </wp14:sizeRelH>
                <wp14:sizeRelV relativeFrom="page">
                  <wp14:pctHeight>0</wp14:pctHeight>
                </wp14:sizeRelV>
              </wp:anchor>
            </w:drawing>
          </mc:Choice>
          <mc:Fallback>
            <w:pict>
              <v:rect w14:anchorId="7604F6C2" id="Rectangle 1" o:spid="_x0000_s1026" style="position:absolute;left:0;text-align:left;margin-left:2.75pt;margin-top:530.5pt;width:180pt;height:7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" filled="f" stroked="f">
                <v:path arrowok="t"/>
                <v:textbox style="mso-fit-shape-to-text:t">
                  <w:txbxContent>
                    <w:p w14:paraId="117D7DEA" w14:textId="77777777" w:rsidR="00E92E68" w:rsidRPr="00082F0A" w:rsidRDefault="00E92E68" w:rsidP="00D55A16">
                      <w:pPr>
                        <w:pStyle w:val="NormalWeb"/>
                        <w:spacing w:before="0" w:beforeAutospacing="0" w:after="0" w:afterAutospacing="0"/>
                        <w:textAlignment w:val="baseline"/>
                        <w:rPr>
                          <w:rFonts w:ascii="Verdana" w:hAnsi="Verdana"/>
                          <w:sz w:val="16"/>
                          <w:szCs w:val="20"/>
                        </w:rPr>
                      </w:pPr>
                      <w:r w:rsidRPr="00082F0A">
                        <w:rPr>
                          <w:rFonts w:ascii="Verdana" w:hAnsi="Verdana" w:cs="Arial"/>
                          <w:b/>
                          <w:bCs/>
                          <w:color w:val="FFFFFF" w:themeColor="background1"/>
                          <w:kern w:val="24"/>
                          <w:sz w:val="16"/>
                          <w:szCs w:val="20"/>
                        </w:rPr>
                        <w:t>Dubai – UAE</w:t>
                      </w:r>
                    </w:p>
                    <w:p w14:paraId="16544790" w14:textId="77777777" w:rsidR="00E92E68" w:rsidRPr="00082F0A" w:rsidRDefault="00E92E68" w:rsidP="00D55A16">
                      <w:pPr>
                        <w:pStyle w:val="NormalWeb"/>
                        <w:spacing w:before="0" w:beforeAutospacing="0" w:after="0" w:afterAutospacing="0"/>
                        <w:textAlignment w:val="baseline"/>
                        <w:rPr>
                          <w:rFonts w:ascii="Verdana" w:hAnsi="Verdana"/>
                          <w:sz w:val="16"/>
                          <w:szCs w:val="20"/>
                        </w:rPr>
                      </w:pPr>
                      <w:r w:rsidRPr="00082F0A">
                        <w:rPr>
                          <w:rFonts w:ascii="Verdana" w:hAnsi="Verdana" w:cs="Arial"/>
                          <w:b/>
                          <w:bCs/>
                          <w:color w:val="FFFFFF" w:themeColor="background1"/>
                          <w:kern w:val="24"/>
                          <w:sz w:val="16"/>
                          <w:szCs w:val="20"/>
                        </w:rPr>
                        <w:br/>
                      </w:r>
                      <w:r w:rsidRPr="00082F0A">
                        <w:rPr>
                          <w:rFonts w:ascii="Verdana" w:hAnsi="Verdana" w:cs="Arial"/>
                          <w:color w:val="FFFFFF" w:themeColor="background1"/>
                          <w:kern w:val="24"/>
                          <w:sz w:val="16"/>
                          <w:szCs w:val="20"/>
                        </w:rPr>
                        <w:t>Adroit Technology</w:t>
                      </w:r>
                      <w:r w:rsidRPr="00082F0A">
                        <w:rPr>
                          <w:rFonts w:ascii="Verdana" w:hAnsi="Verdana" w:cs="Arial"/>
                          <w:color w:val="FFFFFF" w:themeColor="background1"/>
                          <w:kern w:val="24"/>
                          <w:sz w:val="16"/>
                          <w:szCs w:val="20"/>
                        </w:rPr>
                        <w:br/>
                        <w:t>Post Box No. 74475</w:t>
                      </w:r>
                      <w:r w:rsidRPr="00082F0A">
                        <w:rPr>
                          <w:rFonts w:ascii="Verdana" w:hAnsi="Verdana" w:cs="Arial"/>
                          <w:color w:val="FFFFFF" w:themeColor="background1"/>
                          <w:kern w:val="24"/>
                          <w:sz w:val="16"/>
                          <w:szCs w:val="20"/>
                        </w:rPr>
                        <w:br/>
                        <w:t>Suite No. 1904, City Tower 2, Sheikh Zayed Road, Dubai, UAE.</w:t>
                      </w:r>
                      <w:r w:rsidRPr="00082F0A">
                        <w:rPr>
                          <w:rFonts w:ascii="Verdana" w:hAnsi="Verdana" w:cs="Arial"/>
                          <w:color w:val="FFFFFF" w:themeColor="background1"/>
                          <w:kern w:val="24"/>
                          <w:sz w:val="16"/>
                          <w:szCs w:val="20"/>
                        </w:rPr>
                        <w:br/>
                        <w:t>Tel: +971 4 3887731</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11E9FFA3" wp14:editId="5900DB71">
                <wp:simplePos x="0" y="0"/>
                <wp:positionH relativeFrom="column">
                  <wp:posOffset>2573655</wp:posOffset>
                </wp:positionH>
                <wp:positionV relativeFrom="paragraph">
                  <wp:posOffset>6721475</wp:posOffset>
                </wp:positionV>
                <wp:extent cx="2286000" cy="955675"/>
                <wp:effectExtent l="0" t="0" r="0" b="0"/>
                <wp:wrapNone/>
                <wp:docPr id="1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955675"/>
                        </a:xfrm>
                        <a:prstGeom prst="rect">
                          <a:avLst/>
                        </a:prstGeom>
                      </wps:spPr>
                      <wps:txbx>
                        <w:txbxContent>
                          <w:p w14:paraId="46BCC12F" w14:textId="77777777" w:rsidR="00E92E68" w:rsidRPr="00082F0A" w:rsidRDefault="00E92E68" w:rsidP="00D55A16">
                            <w:pPr>
                              <w:pStyle w:val="NormalWeb"/>
                              <w:spacing w:before="0" w:beforeAutospacing="0" w:after="0" w:afterAutospacing="0"/>
                              <w:textAlignment w:val="baseline"/>
                              <w:rPr>
                                <w:rFonts w:ascii="Verdana" w:hAnsi="Verdana"/>
                                <w:sz w:val="16"/>
                                <w:szCs w:val="20"/>
                              </w:rPr>
                            </w:pPr>
                            <w:r w:rsidRPr="00082F0A">
                              <w:rPr>
                                <w:rFonts w:ascii="Verdana" w:hAnsi="Verdana" w:cs="Arial"/>
                                <w:b/>
                                <w:bCs/>
                                <w:color w:val="FFFFFF" w:themeColor="background1"/>
                                <w:kern w:val="24"/>
                                <w:sz w:val="16"/>
                                <w:szCs w:val="20"/>
                              </w:rPr>
                              <w:t>Karachi – Pakistan</w:t>
                            </w:r>
                          </w:p>
                          <w:p w14:paraId="524C0595" w14:textId="77777777" w:rsidR="00E92E68" w:rsidRPr="00082F0A" w:rsidRDefault="00E92E68" w:rsidP="00D55A16">
                            <w:pPr>
                              <w:pStyle w:val="NormalWeb"/>
                              <w:spacing w:before="0" w:beforeAutospacing="0" w:after="0" w:afterAutospacing="0"/>
                              <w:textAlignment w:val="baseline"/>
                              <w:rPr>
                                <w:rFonts w:ascii="Verdana" w:hAnsi="Verdana"/>
                                <w:sz w:val="16"/>
                                <w:szCs w:val="20"/>
                              </w:rPr>
                            </w:pPr>
                            <w:r w:rsidRPr="00082F0A">
                              <w:rPr>
                                <w:rFonts w:ascii="Verdana" w:hAnsi="Verdana" w:cs="Arial"/>
                                <w:color w:val="FFFFFF" w:themeColor="background1"/>
                                <w:kern w:val="24"/>
                                <w:sz w:val="16"/>
                                <w:szCs w:val="20"/>
                              </w:rPr>
                              <w:br/>
                              <w:t>Suite No. 201, 2nd Floor, Beaumont Plaza, Beaumont Rd., Karachi-75530, Pakistan.</w:t>
                            </w:r>
                            <w:r w:rsidRPr="00082F0A">
                              <w:rPr>
                                <w:rFonts w:ascii="Verdana" w:hAnsi="Verdana" w:cs="Arial"/>
                                <w:color w:val="FFFFFF" w:themeColor="background1"/>
                                <w:kern w:val="24"/>
                                <w:sz w:val="16"/>
                                <w:szCs w:val="20"/>
                              </w:rPr>
                              <w:br/>
                              <w:t>Tel: +92 21 35675240-42</w:t>
                            </w:r>
                            <w:r w:rsidRPr="00082F0A">
                              <w:rPr>
                                <w:rFonts w:ascii="Verdana" w:hAnsi="Verdana" w:cs="Arial"/>
                                <w:color w:val="FFFFFF" w:themeColor="background1"/>
                                <w:kern w:val="24"/>
                                <w:sz w:val="16"/>
                                <w:szCs w:val="20"/>
                              </w:rPr>
                              <w:br/>
                              <w:t>Fax: +92 21 35675244</w:t>
                            </w:r>
                          </w:p>
                        </w:txbxContent>
                      </wps:txbx>
                      <wps:bodyPr>
                        <a:spAutoFit/>
                      </wps:bodyPr>
                    </wps:wsp>
                  </a:graphicData>
                </a:graphic>
                <wp14:sizeRelH relativeFrom="page">
                  <wp14:pctWidth>0</wp14:pctWidth>
                </wp14:sizeRelH>
                <wp14:sizeRelV relativeFrom="page">
                  <wp14:pctHeight>0</wp14:pctHeight>
                </wp14:sizeRelV>
              </wp:anchor>
            </w:drawing>
          </mc:Choice>
          <mc:Fallback>
            <w:pict>
              <v:rect w14:anchorId="11E9FFA3" id="Rectangle 12" o:spid="_x0000_s1027" style="position:absolute;left:0;text-align:left;margin-left:202.65pt;margin-top:529.25pt;width:180pt;height:7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" filled="f" stroked="f">
                <v:path arrowok="t"/>
                <v:textbox style="mso-fit-shape-to-text:t">
                  <w:txbxContent>
                    <w:p w14:paraId="46BCC12F" w14:textId="77777777" w:rsidR="00E92E68" w:rsidRPr="00082F0A" w:rsidRDefault="00E92E68" w:rsidP="00D55A16">
                      <w:pPr>
                        <w:pStyle w:val="NormalWeb"/>
                        <w:spacing w:before="0" w:beforeAutospacing="0" w:after="0" w:afterAutospacing="0"/>
                        <w:textAlignment w:val="baseline"/>
                        <w:rPr>
                          <w:rFonts w:ascii="Verdana" w:hAnsi="Verdana"/>
                          <w:sz w:val="16"/>
                          <w:szCs w:val="20"/>
                        </w:rPr>
                      </w:pPr>
                      <w:r w:rsidRPr="00082F0A">
                        <w:rPr>
                          <w:rFonts w:ascii="Verdana" w:hAnsi="Verdana" w:cs="Arial"/>
                          <w:b/>
                          <w:bCs/>
                          <w:color w:val="FFFFFF" w:themeColor="background1"/>
                          <w:kern w:val="24"/>
                          <w:sz w:val="16"/>
                          <w:szCs w:val="20"/>
                        </w:rPr>
                        <w:t>Karachi – Pakistan</w:t>
                      </w:r>
                    </w:p>
                    <w:p w14:paraId="524C0595" w14:textId="77777777" w:rsidR="00E92E68" w:rsidRPr="00082F0A" w:rsidRDefault="00E92E68" w:rsidP="00D55A16">
                      <w:pPr>
                        <w:pStyle w:val="NormalWeb"/>
                        <w:spacing w:before="0" w:beforeAutospacing="0" w:after="0" w:afterAutospacing="0"/>
                        <w:textAlignment w:val="baseline"/>
                        <w:rPr>
                          <w:rFonts w:ascii="Verdana" w:hAnsi="Verdana"/>
                          <w:sz w:val="16"/>
                          <w:szCs w:val="20"/>
                        </w:rPr>
                      </w:pPr>
                      <w:r w:rsidRPr="00082F0A">
                        <w:rPr>
                          <w:rFonts w:ascii="Verdana" w:hAnsi="Verdana" w:cs="Arial"/>
                          <w:color w:val="FFFFFF" w:themeColor="background1"/>
                          <w:kern w:val="24"/>
                          <w:sz w:val="16"/>
                          <w:szCs w:val="20"/>
                        </w:rPr>
                        <w:br/>
                        <w:t>Suite No. 201, 2nd Floor, Beaumont Plaza, Beaumont Rd., Karachi-75530, Pakistan.</w:t>
                      </w:r>
                      <w:r w:rsidRPr="00082F0A">
                        <w:rPr>
                          <w:rFonts w:ascii="Verdana" w:hAnsi="Verdana" w:cs="Arial"/>
                          <w:color w:val="FFFFFF" w:themeColor="background1"/>
                          <w:kern w:val="24"/>
                          <w:sz w:val="16"/>
                          <w:szCs w:val="20"/>
                        </w:rPr>
                        <w:br/>
                        <w:t>Tel: +92 21 35675240-42</w:t>
                      </w:r>
                      <w:r w:rsidRPr="00082F0A">
                        <w:rPr>
                          <w:rFonts w:ascii="Verdana" w:hAnsi="Verdana" w:cs="Arial"/>
                          <w:color w:val="FFFFFF" w:themeColor="background1"/>
                          <w:kern w:val="24"/>
                          <w:sz w:val="16"/>
                          <w:szCs w:val="20"/>
                        </w:rPr>
                        <w:br/>
                        <w:t>Fax: +92 21 35675244</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10EF65FB" wp14:editId="4B27FF30">
                <wp:simplePos x="0" y="0"/>
                <wp:positionH relativeFrom="column">
                  <wp:posOffset>5001895</wp:posOffset>
                </wp:positionH>
                <wp:positionV relativeFrom="paragraph">
                  <wp:posOffset>6721475</wp:posOffset>
                </wp:positionV>
                <wp:extent cx="2019300" cy="955675"/>
                <wp:effectExtent l="0" t="0" r="0" b="0"/>
                <wp:wrapNone/>
                <wp:docPr id="1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955675"/>
                        </a:xfrm>
                        <a:prstGeom prst="rect">
                          <a:avLst/>
                        </a:prstGeom>
                      </wps:spPr>
                      <wps:txbx>
                        <w:txbxContent>
                          <w:p w14:paraId="2BFC143F" w14:textId="77777777" w:rsidR="00E92E68" w:rsidRPr="00082F0A" w:rsidRDefault="00E92E68" w:rsidP="00D55A16">
                            <w:pPr>
                              <w:pStyle w:val="NormalWeb"/>
                              <w:spacing w:before="0" w:beforeAutospacing="0" w:after="0" w:afterAutospacing="0"/>
                              <w:textAlignment w:val="baseline"/>
                              <w:rPr>
                                <w:rFonts w:ascii="Verdana" w:hAnsi="Verdana"/>
                                <w:sz w:val="16"/>
                                <w:szCs w:val="20"/>
                              </w:rPr>
                            </w:pPr>
                            <w:r w:rsidRPr="00082F0A">
                              <w:rPr>
                                <w:rFonts w:ascii="Verdana" w:hAnsi="Verdana" w:cs="Arial"/>
                                <w:b/>
                                <w:bCs/>
                                <w:color w:val="FFFFFF" w:themeColor="background1"/>
                                <w:kern w:val="24"/>
                                <w:sz w:val="16"/>
                                <w:szCs w:val="20"/>
                              </w:rPr>
                              <w:t>Lahore – Pakistan</w:t>
                            </w:r>
                          </w:p>
                          <w:p w14:paraId="00A16F1C" w14:textId="77777777" w:rsidR="00E92E68" w:rsidRPr="00082F0A" w:rsidRDefault="00E92E68" w:rsidP="00D55A16">
                            <w:pPr>
                              <w:pStyle w:val="NormalWeb"/>
                              <w:spacing w:before="0" w:beforeAutospacing="0" w:after="0" w:afterAutospacing="0"/>
                              <w:textAlignment w:val="baseline"/>
                              <w:rPr>
                                <w:rFonts w:ascii="Verdana" w:hAnsi="Verdana"/>
                                <w:sz w:val="16"/>
                                <w:szCs w:val="20"/>
                              </w:rPr>
                            </w:pPr>
                            <w:r w:rsidRPr="00082F0A">
                              <w:rPr>
                                <w:rFonts w:ascii="Verdana" w:hAnsi="Verdana" w:cs="Arial"/>
                                <w:color w:val="FFFFFF" w:themeColor="background1"/>
                                <w:kern w:val="24"/>
                                <w:sz w:val="16"/>
                                <w:szCs w:val="20"/>
                              </w:rPr>
                              <w:br/>
                              <w:t>Suite # 613, 6th Floor,</w:t>
                            </w:r>
                            <w:r w:rsidRPr="00082F0A">
                              <w:rPr>
                                <w:rFonts w:ascii="Verdana" w:hAnsi="Verdana" w:cs="Arial"/>
                                <w:color w:val="FFFFFF" w:themeColor="background1"/>
                                <w:kern w:val="24"/>
                                <w:sz w:val="16"/>
                                <w:szCs w:val="20"/>
                              </w:rPr>
                              <w:br/>
                              <w:t>Siddiq Trade Centre,</w:t>
                            </w:r>
                            <w:r w:rsidRPr="00082F0A">
                              <w:rPr>
                                <w:rFonts w:ascii="Verdana" w:hAnsi="Verdana" w:cs="Arial"/>
                                <w:color w:val="FFFFFF" w:themeColor="background1"/>
                                <w:kern w:val="24"/>
                                <w:sz w:val="16"/>
                                <w:szCs w:val="20"/>
                              </w:rPr>
                              <w:br/>
                              <w:t xml:space="preserve">72, Main Boulevard, </w:t>
                            </w:r>
                          </w:p>
                          <w:p w14:paraId="4C303DD1" w14:textId="77777777" w:rsidR="00E92E68" w:rsidRPr="00082F0A" w:rsidRDefault="00E92E68" w:rsidP="00D55A16">
                            <w:pPr>
                              <w:pStyle w:val="NormalWeb"/>
                              <w:spacing w:before="0" w:beforeAutospacing="0" w:after="0" w:afterAutospacing="0"/>
                              <w:textAlignment w:val="baseline"/>
                              <w:rPr>
                                <w:rFonts w:ascii="Verdana" w:hAnsi="Verdana"/>
                                <w:sz w:val="16"/>
                                <w:szCs w:val="20"/>
                              </w:rPr>
                            </w:pPr>
                            <w:r w:rsidRPr="00082F0A">
                              <w:rPr>
                                <w:rFonts w:ascii="Verdana" w:hAnsi="Verdana" w:cs="Arial"/>
                                <w:color w:val="FFFFFF" w:themeColor="background1"/>
                                <w:kern w:val="24"/>
                                <w:sz w:val="16"/>
                                <w:szCs w:val="20"/>
                              </w:rPr>
                              <w:t>Gulberg, Lahore.Pakistan.</w:t>
                            </w:r>
                            <w:r w:rsidRPr="00082F0A">
                              <w:rPr>
                                <w:rFonts w:ascii="Verdana" w:hAnsi="Verdana" w:cs="Arial"/>
                                <w:color w:val="FFFFFF" w:themeColor="background1"/>
                                <w:kern w:val="24"/>
                                <w:sz w:val="16"/>
                                <w:szCs w:val="20"/>
                              </w:rPr>
                              <w:br/>
                              <w:t>Tel: +92 42 35787565-66</w:t>
                            </w:r>
                          </w:p>
                        </w:txbxContent>
                      </wps:txbx>
                      <wps:bodyPr wrap="square">
                        <a:spAutoFit/>
                      </wps:bodyPr>
                    </wps:wsp>
                  </a:graphicData>
                </a:graphic>
                <wp14:sizeRelH relativeFrom="margin">
                  <wp14:pctWidth>0</wp14:pctWidth>
                </wp14:sizeRelH>
                <wp14:sizeRelV relativeFrom="page">
                  <wp14:pctHeight>0</wp14:pctHeight>
                </wp14:sizeRelV>
              </wp:anchor>
            </w:drawing>
          </mc:Choice>
          <mc:Fallback>
            <w:pict>
              <v:rect w14:anchorId="10EF65FB" id="Rectangle 13" o:spid="_x0000_s1028" style="position:absolute;left:0;text-align:left;margin-left:393.85pt;margin-top:529.25pt;width:159pt;height:7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" filled="f" stroked="f">
                <v:path arrowok="t"/>
                <v:textbox style="mso-fit-shape-to-text:t">
                  <w:txbxContent>
                    <w:p w14:paraId="2BFC143F" w14:textId="77777777" w:rsidR="00E92E68" w:rsidRPr="00082F0A" w:rsidRDefault="00E92E68" w:rsidP="00D55A16">
                      <w:pPr>
                        <w:pStyle w:val="NormalWeb"/>
                        <w:spacing w:before="0" w:beforeAutospacing="0" w:after="0" w:afterAutospacing="0"/>
                        <w:textAlignment w:val="baseline"/>
                        <w:rPr>
                          <w:rFonts w:ascii="Verdana" w:hAnsi="Verdana"/>
                          <w:sz w:val="16"/>
                          <w:szCs w:val="20"/>
                        </w:rPr>
                      </w:pPr>
                      <w:r w:rsidRPr="00082F0A">
                        <w:rPr>
                          <w:rFonts w:ascii="Verdana" w:hAnsi="Verdana" w:cs="Arial"/>
                          <w:b/>
                          <w:bCs/>
                          <w:color w:val="FFFFFF" w:themeColor="background1"/>
                          <w:kern w:val="24"/>
                          <w:sz w:val="16"/>
                          <w:szCs w:val="20"/>
                        </w:rPr>
                        <w:t>Lahore – Pakistan</w:t>
                      </w:r>
                    </w:p>
                    <w:p w14:paraId="00A16F1C" w14:textId="77777777" w:rsidR="00E92E68" w:rsidRPr="00082F0A" w:rsidRDefault="00E92E68" w:rsidP="00D55A16">
                      <w:pPr>
                        <w:pStyle w:val="NormalWeb"/>
                        <w:spacing w:before="0" w:beforeAutospacing="0" w:after="0" w:afterAutospacing="0"/>
                        <w:textAlignment w:val="baseline"/>
                        <w:rPr>
                          <w:rFonts w:ascii="Verdana" w:hAnsi="Verdana"/>
                          <w:sz w:val="16"/>
                          <w:szCs w:val="20"/>
                        </w:rPr>
                      </w:pPr>
                      <w:r w:rsidRPr="00082F0A">
                        <w:rPr>
                          <w:rFonts w:ascii="Verdana" w:hAnsi="Verdana" w:cs="Arial"/>
                          <w:color w:val="FFFFFF" w:themeColor="background1"/>
                          <w:kern w:val="24"/>
                          <w:sz w:val="16"/>
                          <w:szCs w:val="20"/>
                        </w:rPr>
                        <w:br/>
                        <w:t>Suite # 613, 6th Floor,</w:t>
                      </w:r>
                      <w:r w:rsidRPr="00082F0A">
                        <w:rPr>
                          <w:rFonts w:ascii="Verdana" w:hAnsi="Verdana" w:cs="Arial"/>
                          <w:color w:val="FFFFFF" w:themeColor="background1"/>
                          <w:kern w:val="24"/>
                          <w:sz w:val="16"/>
                          <w:szCs w:val="20"/>
                        </w:rPr>
                        <w:br/>
                        <w:t>Siddiq Trade Centre,</w:t>
                      </w:r>
                      <w:r w:rsidRPr="00082F0A">
                        <w:rPr>
                          <w:rFonts w:ascii="Verdana" w:hAnsi="Verdana" w:cs="Arial"/>
                          <w:color w:val="FFFFFF" w:themeColor="background1"/>
                          <w:kern w:val="24"/>
                          <w:sz w:val="16"/>
                          <w:szCs w:val="20"/>
                        </w:rPr>
                        <w:br/>
                        <w:t xml:space="preserve">72, Main Boulevard, </w:t>
                      </w:r>
                    </w:p>
                    <w:p w14:paraId="4C303DD1" w14:textId="77777777" w:rsidR="00E92E68" w:rsidRPr="00082F0A" w:rsidRDefault="00E92E68" w:rsidP="00D55A16">
                      <w:pPr>
                        <w:pStyle w:val="NormalWeb"/>
                        <w:spacing w:before="0" w:beforeAutospacing="0" w:after="0" w:afterAutospacing="0"/>
                        <w:textAlignment w:val="baseline"/>
                        <w:rPr>
                          <w:rFonts w:ascii="Verdana" w:hAnsi="Verdana"/>
                          <w:sz w:val="16"/>
                          <w:szCs w:val="20"/>
                        </w:rPr>
                      </w:pPr>
                      <w:r w:rsidRPr="00082F0A">
                        <w:rPr>
                          <w:rFonts w:ascii="Verdana" w:hAnsi="Verdana" w:cs="Arial"/>
                          <w:color w:val="FFFFFF" w:themeColor="background1"/>
                          <w:kern w:val="24"/>
                          <w:sz w:val="16"/>
                          <w:szCs w:val="20"/>
                        </w:rPr>
                        <w:t>Gulberg, Lahore.Pakistan.</w:t>
                      </w:r>
                      <w:r w:rsidRPr="00082F0A">
                        <w:rPr>
                          <w:rFonts w:ascii="Verdana" w:hAnsi="Verdana" w:cs="Arial"/>
                          <w:color w:val="FFFFFF" w:themeColor="background1"/>
                          <w:kern w:val="24"/>
                          <w:sz w:val="16"/>
                          <w:szCs w:val="20"/>
                        </w:rPr>
                        <w:br/>
                        <w:t>Tel: +92 42 35787565-66</w:t>
                      </w:r>
                    </w:p>
                  </w:txbxContent>
                </v:textbox>
              </v:rect>
            </w:pict>
          </mc:Fallback>
        </mc:AlternateContent>
      </w:r>
      <w:r>
        <w:rPr>
          <w:noProof/>
        </w:rPr>
        <mc:AlternateContent>
          <mc:Choice Requires="wps">
            <w:drawing>
              <wp:anchor distT="4294967295" distB="4294967295" distL="114300" distR="114300" simplePos="0" relativeHeight="251664384" behindDoc="0" locked="0" layoutInCell="1" allowOverlap="1" wp14:anchorId="5875A655" wp14:editId="347AF92D">
                <wp:simplePos x="0" y="0"/>
                <wp:positionH relativeFrom="column">
                  <wp:posOffset>38100</wp:posOffset>
                </wp:positionH>
                <wp:positionV relativeFrom="paragraph">
                  <wp:posOffset>1863724</wp:posOffset>
                </wp:positionV>
                <wp:extent cx="4229100" cy="0"/>
                <wp:effectExtent l="0" t="0" r="19050" b="19050"/>
                <wp:wrapNone/>
                <wp:docPr id="3994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29100" cy="0"/>
                        </a:xfrm>
                        <a:prstGeom prst="line">
                          <a:avLst/>
                        </a:prstGeom>
                        <a:noFill/>
                        <a:ln w="9525" algn="ctr">
                          <a:solidFill>
                            <a:schemeClr val="bg1"/>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458D36D3" id="Straight Connector 10" o:spid="_x0000_s1026" style="position:absolute;flip:x;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pt,146.75pt" to="336pt,1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" strokecolor="white [3212]">
                <v:stroke dashstyle="dash"/>
              </v:line>
            </w:pict>
          </mc:Fallback>
        </mc:AlternateContent>
      </w:r>
      <w:r>
        <w:rPr>
          <w:noProof/>
        </w:rPr>
        <mc:AlternateContent>
          <mc:Choice Requires="wps">
            <w:drawing>
              <wp:anchor distT="0" distB="0" distL="114300" distR="114300" simplePos="0" relativeHeight="251662336" behindDoc="0" locked="0" layoutInCell="1" allowOverlap="1" wp14:anchorId="6CB5F535" wp14:editId="1B8CE57F">
                <wp:simplePos x="0" y="0"/>
                <wp:positionH relativeFrom="column">
                  <wp:posOffset>-19050</wp:posOffset>
                </wp:positionH>
                <wp:positionV relativeFrom="paragraph">
                  <wp:posOffset>1066800</wp:posOffset>
                </wp:positionV>
                <wp:extent cx="6143625" cy="1555115"/>
                <wp:effectExtent l="0" t="0" r="0" b="6985"/>
                <wp:wrapNone/>
                <wp:docPr id="4100"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155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82B20" w14:textId="77777777" w:rsidR="00E92E68" w:rsidRPr="00D55A16" w:rsidRDefault="00E92E68" w:rsidP="00E86C20">
                            <w:pPr>
                              <w:pStyle w:val="NormalWeb"/>
                              <w:spacing w:before="0" w:beforeAutospacing="0" w:after="0" w:afterAutospacing="0"/>
                              <w:jc w:val="both"/>
                              <w:textAlignment w:val="baseline"/>
                              <w:rPr>
                                <w:sz w:val="2"/>
                              </w:rPr>
                            </w:pPr>
                            <w:r w:rsidRPr="00D55A16">
                              <w:rPr>
                                <w:rFonts w:ascii="Impact" w:hAnsi="Impact" w:cs="Arial"/>
                                <w:color w:val="FFFFFF" w:themeColor="background1"/>
                                <w:kern w:val="24"/>
                                <w:sz w:val="74"/>
                                <w:szCs w:val="108"/>
                              </w:rPr>
                              <w:t>For Further Inquiries:</w:t>
                            </w:r>
                          </w:p>
                          <w:p w14:paraId="5D7B711F" w14:textId="77777777" w:rsidR="00E92E68" w:rsidRPr="00D55A16" w:rsidRDefault="00E92E68" w:rsidP="00E86C20">
                            <w:pPr>
                              <w:pStyle w:val="NormalWeb"/>
                              <w:spacing w:before="0" w:beforeAutospacing="0" w:after="0" w:afterAutospacing="0"/>
                              <w:jc w:val="both"/>
                              <w:textAlignment w:val="baseline"/>
                              <w:rPr>
                                <w:rFonts w:ascii="Verdana" w:hAnsi="Verdana" w:cs="Arial"/>
                                <w:b/>
                                <w:bCs/>
                                <w:color w:val="FFFFFF" w:themeColor="background1"/>
                                <w:kern w:val="24"/>
                                <w:sz w:val="12"/>
                                <w:szCs w:val="40"/>
                              </w:rPr>
                            </w:pPr>
                          </w:p>
                          <w:p w14:paraId="63AF8DE6" w14:textId="77777777" w:rsidR="00E92E68" w:rsidRPr="00D55A16" w:rsidRDefault="00E92E68" w:rsidP="00E86C20">
                            <w:pPr>
                              <w:pStyle w:val="NormalWeb"/>
                              <w:spacing w:before="0" w:beforeAutospacing="0" w:after="0" w:afterAutospacing="0"/>
                              <w:jc w:val="both"/>
                              <w:textAlignment w:val="baseline"/>
                              <w:rPr>
                                <w:rFonts w:ascii="Verdana" w:hAnsi="Verdana" w:cs="Arial"/>
                                <w:b/>
                                <w:bCs/>
                                <w:color w:val="FFFFFF" w:themeColor="background1"/>
                                <w:kern w:val="24"/>
                                <w:sz w:val="12"/>
                                <w:szCs w:val="40"/>
                              </w:rPr>
                            </w:pPr>
                          </w:p>
                          <w:p w14:paraId="60E39003" w14:textId="77777777" w:rsidR="00E92E68" w:rsidRDefault="00E92E68" w:rsidP="00E86C20">
                            <w:pPr>
                              <w:pStyle w:val="NormalWeb"/>
                              <w:spacing w:before="0" w:beforeAutospacing="0" w:after="0" w:afterAutospacing="0"/>
                              <w:ind w:firstLine="720"/>
                              <w:jc w:val="both"/>
                              <w:textAlignment w:val="baseline"/>
                              <w:rPr>
                                <w:rFonts w:ascii="Verdana" w:hAnsi="Verdana" w:cs="Arial"/>
                                <w:b/>
                                <w:bCs/>
                                <w:color w:val="FFFFFF" w:themeColor="background1"/>
                                <w:kern w:val="24"/>
                                <w:sz w:val="14"/>
                              </w:rPr>
                            </w:pPr>
                          </w:p>
                          <w:p w14:paraId="1518ACAB" w14:textId="77777777" w:rsidR="00E92E68" w:rsidRPr="00D55A16" w:rsidRDefault="00E92E68" w:rsidP="00E86C20">
                            <w:pPr>
                              <w:pStyle w:val="NormalWeb"/>
                              <w:spacing w:before="0" w:beforeAutospacing="0" w:after="0" w:afterAutospacing="0"/>
                              <w:ind w:firstLine="720"/>
                              <w:jc w:val="both"/>
                              <w:textAlignment w:val="baseline"/>
                              <w:rPr>
                                <w:rFonts w:ascii="Verdana" w:hAnsi="Verdana" w:cs="Arial"/>
                                <w:b/>
                                <w:bCs/>
                                <w:color w:val="FFFFFF" w:themeColor="background1"/>
                                <w:kern w:val="24"/>
                                <w:sz w:val="22"/>
                              </w:rPr>
                            </w:pPr>
                            <w:r w:rsidRPr="00D55A16">
                              <w:rPr>
                                <w:rFonts w:ascii="Verdana" w:hAnsi="Verdana" w:cs="Arial"/>
                                <w:b/>
                                <w:bCs/>
                                <w:color w:val="FFFFFF" w:themeColor="background1"/>
                                <w:kern w:val="24"/>
                                <w:sz w:val="22"/>
                              </w:rPr>
                              <w:t>Email:    info@avanzasolutions.com</w:t>
                            </w:r>
                          </w:p>
                          <w:p w14:paraId="6EA4CCF9" w14:textId="77777777" w:rsidR="00E92E68" w:rsidRPr="00D55A16" w:rsidRDefault="00E92E68" w:rsidP="00E86C20">
                            <w:pPr>
                              <w:pStyle w:val="NormalWeb"/>
                              <w:spacing w:before="0" w:beforeAutospacing="0" w:after="0" w:afterAutospacing="0"/>
                              <w:ind w:left="720"/>
                              <w:jc w:val="both"/>
                              <w:textAlignment w:val="baseline"/>
                              <w:rPr>
                                <w:rFonts w:ascii="Verdana" w:hAnsi="Verdana"/>
                                <w:sz w:val="22"/>
                              </w:rPr>
                            </w:pPr>
                          </w:p>
                          <w:p w14:paraId="435856C8" w14:textId="77777777" w:rsidR="00E92E68" w:rsidRPr="00D55A16" w:rsidRDefault="00E92E68" w:rsidP="00E86C20">
                            <w:pPr>
                              <w:pStyle w:val="NormalWeb"/>
                              <w:spacing w:before="0" w:beforeAutospacing="0" w:after="0" w:afterAutospacing="0"/>
                              <w:ind w:left="720"/>
                              <w:jc w:val="both"/>
                              <w:textAlignment w:val="baseline"/>
                              <w:rPr>
                                <w:rFonts w:ascii="Verdana" w:hAnsi="Verdana" w:cs="Arial"/>
                                <w:b/>
                                <w:bCs/>
                                <w:color w:val="FFFFFF" w:themeColor="background1"/>
                                <w:kern w:val="24"/>
                                <w:sz w:val="22"/>
                              </w:rPr>
                            </w:pPr>
                            <w:r w:rsidRPr="00D55A16">
                              <w:rPr>
                                <w:rFonts w:ascii="Verdana" w:hAnsi="Verdana" w:cs="Arial"/>
                                <w:b/>
                                <w:bCs/>
                                <w:color w:val="FFFFFF" w:themeColor="background1"/>
                                <w:kern w:val="24"/>
                                <w:sz w:val="22"/>
                              </w:rPr>
                              <w:t>URL:      www.avanzasolutions.com</w:t>
                            </w:r>
                          </w:p>
                          <w:p w14:paraId="2F0606E8" w14:textId="77777777" w:rsidR="00E92E68" w:rsidRPr="00D55A16" w:rsidRDefault="00E92E68" w:rsidP="00E86C20">
                            <w:pPr>
                              <w:pStyle w:val="NormalWeb"/>
                              <w:spacing w:before="0" w:beforeAutospacing="0" w:after="0" w:afterAutospacing="0"/>
                              <w:jc w:val="both"/>
                              <w:textAlignment w:val="baseline"/>
                              <w:rPr>
                                <w:sz w:val="12"/>
                              </w:rPr>
                            </w:pPr>
                          </w:p>
                        </w:txbxContent>
                      </wps:txbx>
                      <wps:bodyPr wrap="square">
                        <a:spAutoFit/>
                      </wps:bodyPr>
                    </wps:wsp>
                  </a:graphicData>
                </a:graphic>
                <wp14:sizeRelH relativeFrom="margin">
                  <wp14:pctWidth>0</wp14:pctWidth>
                </wp14:sizeRelH>
                <wp14:sizeRelV relativeFrom="page">
                  <wp14:pctHeight>0</wp14:pctHeight>
                </wp14:sizeRelV>
              </wp:anchor>
            </w:drawing>
          </mc:Choice>
          <mc:Fallback>
            <w:pict>
              <v:shapetype w14:anchorId="6CB5F535" id="_x0000_t202" coordsize="21600,21600" o:spt="202" path="m,l,21600r21600,l21600,xe">
                <v:stroke joinstyle="miter"/>
                <v:path gradientshapeok="t" o:connecttype="rect"/>
              </v:shapetype>
              <v:shape id="TextBox 5" o:spid="_x0000_s1029" type="#_x0000_t202" style="position:absolute;left:0;text-align:left;margin-left:-1.5pt;margin-top:84pt;width:483.75pt;height:12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" filled="f" stroked="f">
                <v:textbox style="mso-fit-shape-to-text:t">
                  <w:txbxContent>
                    <w:p w14:paraId="7C582B20" w14:textId="77777777" w:rsidR="00E92E68" w:rsidRPr="00D55A16" w:rsidRDefault="00E92E68" w:rsidP="00E86C20">
                      <w:pPr>
                        <w:pStyle w:val="NormalWeb"/>
                        <w:spacing w:before="0" w:beforeAutospacing="0" w:after="0" w:afterAutospacing="0"/>
                        <w:jc w:val="both"/>
                        <w:textAlignment w:val="baseline"/>
                        <w:rPr>
                          <w:sz w:val="2"/>
                        </w:rPr>
                      </w:pPr>
                      <w:r w:rsidRPr="00D55A16">
                        <w:rPr>
                          <w:rFonts w:ascii="Impact" w:hAnsi="Impact" w:cs="Arial"/>
                          <w:color w:val="FFFFFF" w:themeColor="background1"/>
                          <w:kern w:val="24"/>
                          <w:sz w:val="74"/>
                          <w:szCs w:val="108"/>
                        </w:rPr>
                        <w:t>For Further Inquiries:</w:t>
                      </w:r>
                    </w:p>
                    <w:p w14:paraId="5D7B711F" w14:textId="77777777" w:rsidR="00E92E68" w:rsidRPr="00D55A16" w:rsidRDefault="00E92E68" w:rsidP="00E86C20">
                      <w:pPr>
                        <w:pStyle w:val="NormalWeb"/>
                        <w:spacing w:before="0" w:beforeAutospacing="0" w:after="0" w:afterAutospacing="0"/>
                        <w:jc w:val="both"/>
                        <w:textAlignment w:val="baseline"/>
                        <w:rPr>
                          <w:rFonts w:ascii="Verdana" w:hAnsi="Verdana" w:cs="Arial"/>
                          <w:b/>
                          <w:bCs/>
                          <w:color w:val="FFFFFF" w:themeColor="background1"/>
                          <w:kern w:val="24"/>
                          <w:sz w:val="12"/>
                          <w:szCs w:val="40"/>
                        </w:rPr>
                      </w:pPr>
                    </w:p>
                    <w:p w14:paraId="63AF8DE6" w14:textId="77777777" w:rsidR="00E92E68" w:rsidRPr="00D55A16" w:rsidRDefault="00E92E68" w:rsidP="00E86C20">
                      <w:pPr>
                        <w:pStyle w:val="NormalWeb"/>
                        <w:spacing w:before="0" w:beforeAutospacing="0" w:after="0" w:afterAutospacing="0"/>
                        <w:jc w:val="both"/>
                        <w:textAlignment w:val="baseline"/>
                        <w:rPr>
                          <w:rFonts w:ascii="Verdana" w:hAnsi="Verdana" w:cs="Arial"/>
                          <w:b/>
                          <w:bCs/>
                          <w:color w:val="FFFFFF" w:themeColor="background1"/>
                          <w:kern w:val="24"/>
                          <w:sz w:val="12"/>
                          <w:szCs w:val="40"/>
                        </w:rPr>
                      </w:pPr>
                    </w:p>
                    <w:p w14:paraId="60E39003" w14:textId="77777777" w:rsidR="00E92E68" w:rsidRDefault="00E92E68" w:rsidP="00E86C20">
                      <w:pPr>
                        <w:pStyle w:val="NormalWeb"/>
                        <w:spacing w:before="0" w:beforeAutospacing="0" w:after="0" w:afterAutospacing="0"/>
                        <w:ind w:firstLine="720"/>
                        <w:jc w:val="both"/>
                        <w:textAlignment w:val="baseline"/>
                        <w:rPr>
                          <w:rFonts w:ascii="Verdana" w:hAnsi="Verdana" w:cs="Arial"/>
                          <w:b/>
                          <w:bCs/>
                          <w:color w:val="FFFFFF" w:themeColor="background1"/>
                          <w:kern w:val="24"/>
                          <w:sz w:val="14"/>
                        </w:rPr>
                      </w:pPr>
                    </w:p>
                    <w:p w14:paraId="1518ACAB" w14:textId="77777777" w:rsidR="00E92E68" w:rsidRPr="00D55A16" w:rsidRDefault="00E92E68" w:rsidP="00E86C20">
                      <w:pPr>
                        <w:pStyle w:val="NormalWeb"/>
                        <w:spacing w:before="0" w:beforeAutospacing="0" w:after="0" w:afterAutospacing="0"/>
                        <w:ind w:firstLine="720"/>
                        <w:jc w:val="both"/>
                        <w:textAlignment w:val="baseline"/>
                        <w:rPr>
                          <w:rFonts w:ascii="Verdana" w:hAnsi="Verdana" w:cs="Arial"/>
                          <w:b/>
                          <w:bCs/>
                          <w:color w:val="FFFFFF" w:themeColor="background1"/>
                          <w:kern w:val="24"/>
                          <w:sz w:val="22"/>
                        </w:rPr>
                      </w:pPr>
                      <w:r w:rsidRPr="00D55A16">
                        <w:rPr>
                          <w:rFonts w:ascii="Verdana" w:hAnsi="Verdana" w:cs="Arial"/>
                          <w:b/>
                          <w:bCs/>
                          <w:color w:val="FFFFFF" w:themeColor="background1"/>
                          <w:kern w:val="24"/>
                          <w:sz w:val="22"/>
                        </w:rPr>
                        <w:t>Email:    info@avanzasolutions.com</w:t>
                      </w:r>
                    </w:p>
                    <w:p w14:paraId="6EA4CCF9" w14:textId="77777777" w:rsidR="00E92E68" w:rsidRPr="00D55A16" w:rsidRDefault="00E92E68" w:rsidP="00E86C20">
                      <w:pPr>
                        <w:pStyle w:val="NormalWeb"/>
                        <w:spacing w:before="0" w:beforeAutospacing="0" w:after="0" w:afterAutospacing="0"/>
                        <w:ind w:left="720"/>
                        <w:jc w:val="both"/>
                        <w:textAlignment w:val="baseline"/>
                        <w:rPr>
                          <w:rFonts w:ascii="Verdana" w:hAnsi="Verdana"/>
                          <w:sz w:val="22"/>
                        </w:rPr>
                      </w:pPr>
                    </w:p>
                    <w:p w14:paraId="435856C8" w14:textId="77777777" w:rsidR="00E92E68" w:rsidRPr="00D55A16" w:rsidRDefault="00E92E68" w:rsidP="00E86C20">
                      <w:pPr>
                        <w:pStyle w:val="NormalWeb"/>
                        <w:spacing w:before="0" w:beforeAutospacing="0" w:after="0" w:afterAutospacing="0"/>
                        <w:ind w:left="720"/>
                        <w:jc w:val="both"/>
                        <w:textAlignment w:val="baseline"/>
                        <w:rPr>
                          <w:rFonts w:ascii="Verdana" w:hAnsi="Verdana" w:cs="Arial"/>
                          <w:b/>
                          <w:bCs/>
                          <w:color w:val="FFFFFF" w:themeColor="background1"/>
                          <w:kern w:val="24"/>
                          <w:sz w:val="22"/>
                        </w:rPr>
                      </w:pPr>
                      <w:r w:rsidRPr="00D55A16">
                        <w:rPr>
                          <w:rFonts w:ascii="Verdana" w:hAnsi="Verdana" w:cs="Arial"/>
                          <w:b/>
                          <w:bCs/>
                          <w:color w:val="FFFFFF" w:themeColor="background1"/>
                          <w:kern w:val="24"/>
                          <w:sz w:val="22"/>
                        </w:rPr>
                        <w:t>URL:      www.avanzasolutions.com</w:t>
                      </w:r>
                    </w:p>
                    <w:p w14:paraId="2F0606E8" w14:textId="77777777" w:rsidR="00E92E68" w:rsidRPr="00D55A16" w:rsidRDefault="00E92E68" w:rsidP="00E86C20">
                      <w:pPr>
                        <w:pStyle w:val="NormalWeb"/>
                        <w:spacing w:before="0" w:beforeAutospacing="0" w:after="0" w:afterAutospacing="0"/>
                        <w:jc w:val="both"/>
                        <w:textAlignment w:val="baseline"/>
                        <w:rPr>
                          <w:sz w:val="12"/>
                        </w:rPr>
                      </w:pPr>
                    </w:p>
                  </w:txbxContent>
                </v:textbox>
              </v:shape>
            </w:pict>
          </mc:Fallback>
        </mc:AlternateContent>
      </w:r>
      <w:r w:rsidR="00E86C20" w:rsidRPr="00E86C20">
        <w:rPr>
          <w:noProof/>
        </w:rPr>
        <w:drawing>
          <wp:anchor distT="0" distB="0" distL="114300" distR="114300" simplePos="0" relativeHeight="251665408" behindDoc="0" locked="0" layoutInCell="1" allowOverlap="1" wp14:anchorId="074CFAB4" wp14:editId="2F3A7C65">
            <wp:simplePos x="0" y="0"/>
            <wp:positionH relativeFrom="column">
              <wp:posOffset>4620260</wp:posOffset>
            </wp:positionH>
            <wp:positionV relativeFrom="paragraph">
              <wp:posOffset>644525</wp:posOffset>
            </wp:positionV>
            <wp:extent cx="2116725" cy="2647950"/>
            <wp:effectExtent l="0" t="0" r="0" b="0"/>
            <wp:wrapNone/>
            <wp:docPr id="41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6"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16725" cy="2647950"/>
                    </a:xfrm>
                    <a:prstGeom prst="rect">
                      <a:avLst/>
                    </a:prstGeom>
                    <a:ln>
                      <a:noFill/>
                    </a:ln>
                    <a:effectLst>
                      <a:softEdge rad="112500"/>
                    </a:effectLst>
                    <a:extLst>
                      <a:ext uri="{909E8E84-426E-40DD-AFC4-6F175D3DCCD1}">
                        <a14:hiddenFill xmlns:a14="http://schemas.microsoft.com/office/drawing/2010/main">
                          <a:solidFill>
                            <a:schemeClr val="accent1"/>
                          </a:solidFill>
                        </a14:hiddenFill>
                      </a:ext>
                    </a:extLst>
                  </pic:spPr>
                </pic:pic>
              </a:graphicData>
            </a:graphic>
          </wp:anchor>
        </w:drawing>
      </w:r>
    </w:p>
    <w:p w14:paraId="5B5180CF" w14:textId="77777777" w:rsidR="000B659E" w:rsidRDefault="000B659E" w:rsidP="00673E61">
      <w:pPr>
        <w:pStyle w:val="DocumentDate"/>
        <w:spacing w:line="240" w:lineRule="auto"/>
        <w:ind w:left="450"/>
        <w:jc w:val="left"/>
      </w:pPr>
    </w:p>
    <w:p w14:paraId="60C7731E" w14:textId="77777777" w:rsidR="000B659E" w:rsidRDefault="000B659E" w:rsidP="00673E61">
      <w:pPr>
        <w:pStyle w:val="DocumentDate"/>
        <w:spacing w:line="240" w:lineRule="auto"/>
        <w:ind w:left="450"/>
        <w:jc w:val="left"/>
      </w:pPr>
    </w:p>
    <w:p w14:paraId="5E9831A5" w14:textId="77777777" w:rsidR="000B659E" w:rsidRDefault="000B659E" w:rsidP="00673E61">
      <w:pPr>
        <w:pStyle w:val="DocumentDate"/>
        <w:spacing w:line="240" w:lineRule="auto"/>
        <w:ind w:left="450"/>
        <w:jc w:val="left"/>
      </w:pPr>
    </w:p>
    <w:p w14:paraId="0FB5686D" w14:textId="77777777" w:rsidR="000B659E" w:rsidRDefault="000B659E" w:rsidP="00673E61">
      <w:pPr>
        <w:pStyle w:val="DocumentDate"/>
        <w:spacing w:line="240" w:lineRule="auto"/>
        <w:ind w:left="450"/>
        <w:jc w:val="left"/>
      </w:pPr>
    </w:p>
    <w:p w14:paraId="3D73DD23" w14:textId="77777777" w:rsidR="000B659E" w:rsidRPr="00791C86" w:rsidRDefault="000B659E" w:rsidP="00673E61">
      <w:pPr>
        <w:pStyle w:val="DocumentDate"/>
        <w:spacing w:line="240" w:lineRule="auto"/>
        <w:ind w:left="450"/>
        <w:jc w:val="left"/>
      </w:pPr>
    </w:p>
    <w:sectPr w:rsidR="000B659E" w:rsidRPr="00791C86" w:rsidSect="00673E61">
      <w:headerReference w:type="default" r:id="rId36"/>
      <w:footerReference w:type="default" r:id="rId37"/>
      <w:pgSz w:w="11907" w:h="16839" w:code="9"/>
      <w:pgMar w:top="1440" w:right="657" w:bottom="1170" w:left="540" w:header="720" w:footer="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Ahmed Larik" w:date="2014-05-29T15:35:00Z" w:initials="AL">
    <w:p w14:paraId="26518441" w14:textId="77777777" w:rsidR="00E92E68" w:rsidRDefault="00E92E68">
      <w:pPr>
        <w:pStyle w:val="CommentText"/>
      </w:pPr>
      <w:r>
        <w:rPr>
          <w:rStyle w:val="CommentReference"/>
        </w:rPr>
        <w:annotationRef/>
      </w:r>
      <w:r>
        <w:t>NTL will also be there if it integrate before.</w:t>
      </w:r>
    </w:p>
  </w:comment>
  <w:comment w:id="14" w:author="Adeel Ashraf" w:date="2014-05-30T09:27:00Z" w:initials="AA">
    <w:p w14:paraId="204B6CE2" w14:textId="77777777" w:rsidR="00E92E68" w:rsidRDefault="00E92E68">
      <w:pPr>
        <w:pStyle w:val="CommentText"/>
      </w:pPr>
      <w:r>
        <w:rPr>
          <w:rStyle w:val="CommentReference"/>
        </w:rPr>
        <w:annotationRef/>
      </w:r>
      <w:r>
        <w:rPr>
          <w:rStyle w:val="CommentReference"/>
        </w:rPr>
        <w:t>Agreed but its SIT is separate so it will be handled in NTL</w:t>
      </w:r>
    </w:p>
  </w:comment>
  <w:comment w:id="15" w:author="Ahmed Larik" w:date="2014-05-29T15:35:00Z" w:initials="AL">
    <w:p w14:paraId="089CE795" w14:textId="77777777" w:rsidR="00E92E68" w:rsidRDefault="00E92E68">
      <w:pPr>
        <w:pStyle w:val="CommentText"/>
      </w:pPr>
      <w:r>
        <w:rPr>
          <w:rStyle w:val="CommentReference"/>
        </w:rPr>
        <w:annotationRef/>
      </w:r>
      <w:r>
        <w:t>In case of BB initiator</w:t>
      </w:r>
    </w:p>
  </w:comment>
  <w:comment w:id="16" w:author="Adeel Ashraf" w:date="2014-05-30T09:28:00Z" w:initials="AA">
    <w:p w14:paraId="066CEB91" w14:textId="77777777" w:rsidR="00E92E68" w:rsidRDefault="00E92E68">
      <w:pPr>
        <w:pStyle w:val="CommentText"/>
      </w:pPr>
      <w:r>
        <w:rPr>
          <w:rStyle w:val="CommentReference"/>
        </w:rPr>
        <w:annotationRef/>
      </w:r>
      <w:r>
        <w:t>Also will not be managed in case of 1Link issuing. For 1Link Bank  to JSBL Wallet Account</w:t>
      </w:r>
    </w:p>
  </w:comment>
  <w:comment w:id="17" w:author="Ahmed Larik" w:date="2014-05-29T15:36:00Z" w:initials="AL">
    <w:p w14:paraId="1B95C224" w14:textId="77777777" w:rsidR="00E92E68" w:rsidRDefault="00E92E68">
      <w:pPr>
        <w:pStyle w:val="CommentText"/>
      </w:pPr>
      <w:r>
        <w:rPr>
          <w:rStyle w:val="CommentReference"/>
        </w:rPr>
        <w:annotationRef/>
      </w:r>
      <w:r>
        <w:t>If current report full fill all the requirement then ok in case if it not cover any requirement JSBL can ask for additional report.</w:t>
      </w:r>
    </w:p>
  </w:comment>
  <w:comment w:id="18" w:author="Adeel Ashraf" w:date="2014-05-30T09:28:00Z" w:initials="AA">
    <w:p w14:paraId="5B4595D9" w14:textId="77777777" w:rsidR="00E92E68" w:rsidRDefault="00E92E68">
      <w:pPr>
        <w:pStyle w:val="CommentText"/>
      </w:pPr>
      <w:r>
        <w:rPr>
          <w:rStyle w:val="CommentReference"/>
        </w:rPr>
        <w:annotationRef/>
      </w:r>
      <w:r>
        <w:t>List must be vetted during Analysis</w:t>
      </w:r>
    </w:p>
  </w:comment>
  <w:comment w:id="19" w:author="Ahmed Larik" w:date="2014-05-29T15:38:00Z" w:initials="AL">
    <w:p w14:paraId="17929D92" w14:textId="77777777" w:rsidR="00E92E68" w:rsidRDefault="00E92E68">
      <w:pPr>
        <w:pStyle w:val="CommentText"/>
      </w:pPr>
      <w:r>
        <w:rPr>
          <w:rStyle w:val="CommentReference"/>
        </w:rPr>
        <w:annotationRef/>
      </w:r>
      <w:r>
        <w:t>Separate flag will be required against aggregator.</w:t>
      </w:r>
    </w:p>
  </w:comment>
  <w:comment w:id="20" w:author="Adeel Ashraf" w:date="2014-05-30T09:29:00Z" w:initials="AA">
    <w:p w14:paraId="6EB3A78D" w14:textId="77777777" w:rsidR="00E92E68" w:rsidRDefault="00E92E68">
      <w:pPr>
        <w:pStyle w:val="CommentText"/>
      </w:pPr>
      <w:r>
        <w:rPr>
          <w:rStyle w:val="CommentReference"/>
        </w:rPr>
        <w:annotationRef/>
      </w:r>
      <w:r>
        <w:t>Please clarify what you means? Need to discuss on call</w:t>
      </w:r>
    </w:p>
  </w:comment>
  <w:comment w:id="21" w:author="Ahmed Larik" w:date="2014-05-29T15:43:00Z" w:initials="AL">
    <w:p w14:paraId="7D2FD14B" w14:textId="77777777" w:rsidR="00E92E68" w:rsidRDefault="00E92E68">
      <w:pPr>
        <w:pStyle w:val="CommentText"/>
      </w:pPr>
      <w:r>
        <w:rPr>
          <w:rStyle w:val="CommentReference"/>
        </w:rPr>
        <w:annotationRef/>
      </w:r>
      <w:r>
        <w:t>Please share the Plan for it, as bank can get SIT slot.</w:t>
      </w:r>
    </w:p>
  </w:comment>
  <w:comment w:id="22" w:author="Adeel Ashraf" w:date="2014-05-30T09:30:00Z" w:initials="AA">
    <w:p w14:paraId="2E7D1ADD" w14:textId="77777777" w:rsidR="00E92E68" w:rsidRDefault="00E92E68">
      <w:pPr>
        <w:pStyle w:val="CommentText"/>
      </w:pPr>
      <w:r>
        <w:rPr>
          <w:rStyle w:val="CommentReference"/>
        </w:rPr>
        <w:annotationRef/>
      </w:r>
      <w:r>
        <w:t>Bank will share Innov8 Go-ahead and share plan</w:t>
      </w:r>
    </w:p>
  </w:comment>
  <w:comment w:id="23" w:author="Ahmed Larik" w:date="2014-05-29T15:43:00Z" w:initials="AL">
    <w:p w14:paraId="107C6A6D" w14:textId="77777777" w:rsidR="00E92E68" w:rsidRDefault="00E92E68">
      <w:pPr>
        <w:pStyle w:val="CommentText"/>
      </w:pPr>
      <w:r>
        <w:rPr>
          <w:rStyle w:val="CommentReference"/>
        </w:rPr>
        <w:annotationRef/>
      </w:r>
      <w:r>
        <w:t>Please share the Plan for it, as bank can get SIT slot.</w:t>
      </w:r>
    </w:p>
  </w:comment>
  <w:comment w:id="24" w:author="Adeel Ashraf" w:date="2014-05-30T09:30:00Z" w:initials="AA">
    <w:p w14:paraId="100B9EC8" w14:textId="77777777" w:rsidR="00E92E68" w:rsidRDefault="00E92E68">
      <w:pPr>
        <w:pStyle w:val="CommentText"/>
      </w:pPr>
      <w:r>
        <w:rPr>
          <w:rStyle w:val="CommentReference"/>
        </w:rPr>
        <w:annotationRef/>
      </w:r>
      <w:r>
        <w:t xml:space="preserve">Bank will share Innov8 Go-ahead and share plan </w:t>
      </w:r>
    </w:p>
  </w:comment>
  <w:comment w:id="25" w:author="Ahmed Larik" w:date="2014-05-29T15:44:00Z" w:initials="AL">
    <w:p w14:paraId="28D72790" w14:textId="77777777" w:rsidR="00E92E68" w:rsidRDefault="00E92E68">
      <w:pPr>
        <w:pStyle w:val="CommentText"/>
      </w:pPr>
      <w:r>
        <w:rPr>
          <w:rStyle w:val="CommentReference"/>
        </w:rPr>
        <w:annotationRef/>
      </w:r>
      <w:r>
        <w:t>Why? Can be.</w:t>
      </w:r>
    </w:p>
  </w:comment>
  <w:comment w:id="26" w:author="Adeel Ashraf" w:date="2014-05-30T09:31:00Z" w:initials="AA">
    <w:p w14:paraId="61158F09" w14:textId="77777777" w:rsidR="00E92E68" w:rsidRDefault="00E92E68">
      <w:pPr>
        <w:pStyle w:val="CommentText"/>
      </w:pPr>
      <w:r>
        <w:rPr>
          <w:rStyle w:val="CommentReference"/>
        </w:rPr>
        <w:t xml:space="preserve">No such </w:t>
      </w:r>
      <w:r>
        <w:rPr>
          <w:rStyle w:val="CommentReference"/>
        </w:rPr>
        <w:annotationRef/>
      </w:r>
      <w:r>
        <w:rPr>
          <w:rStyle w:val="CommentReference"/>
        </w:rPr>
        <w:t xml:space="preserve"> requirements discussed. Need to discuss on call</w:t>
      </w:r>
    </w:p>
  </w:comment>
  <w:comment w:id="32" w:author="Ahmed Larik" w:date="2014-05-29T15:56:00Z" w:initials="AL">
    <w:p w14:paraId="131D304D" w14:textId="77777777" w:rsidR="00E92E68" w:rsidRDefault="00E92E68">
      <w:pPr>
        <w:pStyle w:val="CommentText"/>
      </w:pPr>
      <w:r>
        <w:rPr>
          <w:rStyle w:val="CommentReference"/>
        </w:rPr>
        <w:annotationRef/>
      </w:r>
      <w:r>
        <w:t>In which from account will be BB GL settlement account and To Beneficiary account.</w:t>
      </w:r>
    </w:p>
  </w:comment>
  <w:comment w:id="58" w:author="Ahmed Larik" w:date="2014-05-29T14:23:00Z" w:initials="AL">
    <w:p w14:paraId="61D2C041" w14:textId="77777777" w:rsidR="00E92E68" w:rsidRDefault="00E92E68">
      <w:pPr>
        <w:pStyle w:val="CommentText"/>
      </w:pPr>
      <w:r>
        <w:rPr>
          <w:rStyle w:val="CommentReference"/>
        </w:rPr>
        <w:annotationRef/>
      </w:r>
      <w:r>
        <w:t>Nadra will also be cater once it will be implement by already signed RFC.</w:t>
      </w:r>
    </w:p>
  </w:comment>
  <w:comment w:id="59" w:author="Adeel Ashraf" w:date="2014-05-30T09:37:00Z" w:initials="AA">
    <w:p w14:paraId="6D2665FC" w14:textId="77777777" w:rsidR="00E92E68" w:rsidRDefault="00E92E68">
      <w:pPr>
        <w:pStyle w:val="CommentText"/>
      </w:pPr>
      <w:r>
        <w:rPr>
          <w:rStyle w:val="CommentReference"/>
        </w:rPr>
        <w:annotationRef/>
      </w:r>
      <w:r>
        <w:t>Will be covered in NADRA SIT and not in scope of this project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518441" w15:done="0"/>
  <w15:commentEx w15:paraId="204B6CE2" w15:done="0"/>
  <w15:commentEx w15:paraId="089CE795" w15:done="0"/>
  <w15:commentEx w15:paraId="066CEB91" w15:done="0"/>
  <w15:commentEx w15:paraId="1B95C224" w15:done="0"/>
  <w15:commentEx w15:paraId="5B4595D9" w15:done="0"/>
  <w15:commentEx w15:paraId="17929D92" w15:done="0"/>
  <w15:commentEx w15:paraId="6EB3A78D" w15:done="0"/>
  <w15:commentEx w15:paraId="7D2FD14B" w15:done="0"/>
  <w15:commentEx w15:paraId="2E7D1ADD" w15:done="0"/>
  <w15:commentEx w15:paraId="107C6A6D" w15:done="0"/>
  <w15:commentEx w15:paraId="100B9EC8" w15:done="0"/>
  <w15:commentEx w15:paraId="28D72790" w15:done="0"/>
  <w15:commentEx w15:paraId="61158F09" w15:done="0"/>
  <w15:commentEx w15:paraId="131D304D" w15:done="0"/>
  <w15:commentEx w15:paraId="61D2C041" w15:done="0"/>
  <w15:commentEx w15:paraId="6D2665F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6C2EC2" w14:textId="77777777" w:rsidR="00CE48A3" w:rsidRDefault="00CE48A3" w:rsidP="00791C86">
      <w:pPr>
        <w:spacing w:after="0" w:line="240" w:lineRule="auto"/>
      </w:pPr>
      <w:r>
        <w:separator/>
      </w:r>
    </w:p>
  </w:endnote>
  <w:endnote w:type="continuationSeparator" w:id="0">
    <w:p w14:paraId="1DA0D658" w14:textId="77777777" w:rsidR="00CE48A3" w:rsidRDefault="00CE48A3" w:rsidP="00791C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TimesNew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480C7" w14:textId="77777777" w:rsidR="00E92E68" w:rsidRDefault="00E92E68">
    <w:pPr>
      <w:pStyle w:val="Footer"/>
    </w:pPr>
  </w:p>
  <w:p w14:paraId="372D580A" w14:textId="77777777" w:rsidR="00E92E68" w:rsidRDefault="00E92E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814FC" w14:textId="77777777" w:rsidR="00E92E68" w:rsidRDefault="00E92E68" w:rsidP="00082F0A">
    <w:pPr>
      <w:pStyle w:val="Footer"/>
      <w:tabs>
        <w:tab w:val="left" w:pos="-450"/>
      </w:tabs>
      <w:ind w:left="-450" w:right="90"/>
      <w:rPr>
        <w:rFonts w:ascii="Verdana" w:hAnsi="Verdana"/>
        <w:color w:val="808080" w:themeColor="background1" w:themeShade="80"/>
        <w:sz w:val="18"/>
        <w:szCs w:val="18"/>
      </w:rPr>
    </w:pPr>
    <w:r>
      <w:rPr>
        <w:noProof/>
      </w:rPr>
      <w:drawing>
        <wp:anchor distT="0" distB="0" distL="114300" distR="114300" simplePos="0" relativeHeight="251667456" behindDoc="1" locked="0" layoutInCell="1" allowOverlap="1" wp14:anchorId="45D6F0EF" wp14:editId="61E5EA3F">
          <wp:simplePos x="0" y="0"/>
          <wp:positionH relativeFrom="column">
            <wp:posOffset>5539267</wp:posOffset>
          </wp:positionH>
          <wp:positionV relativeFrom="paragraph">
            <wp:posOffset>-95885</wp:posOffset>
          </wp:positionV>
          <wp:extent cx="1152525" cy="262890"/>
          <wp:effectExtent l="0" t="0" r="0" b="3810"/>
          <wp:wrapNone/>
          <wp:docPr id="3" name="Picture 3" descr="D:\Presentations\Avanza Corporate\Template\foot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esentations\Avanza Corporate\Template\footer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2525" cy="262890"/>
                  </a:xfrm>
                  <a:prstGeom prst="rect">
                    <a:avLst/>
                  </a:prstGeom>
                  <a:noFill/>
                  <a:ln>
                    <a:noFill/>
                  </a:ln>
                </pic:spPr>
              </pic:pic>
            </a:graphicData>
          </a:graphic>
        </wp:anchor>
      </w:drawing>
    </w:r>
    <w:r w:rsidRPr="00446706">
      <w:rPr>
        <w:rFonts w:ascii="Verdana" w:hAnsi="Verdana"/>
        <w:color w:val="808080" w:themeColor="background1" w:themeShade="80"/>
        <w:sz w:val="16"/>
        <w:szCs w:val="18"/>
      </w:rPr>
      <w:t>© 2013 Avanza Solutions. All rights reserved.</w:t>
    </w:r>
    <w:r w:rsidRPr="00446706">
      <w:rPr>
        <w:rFonts w:ascii="Verdana" w:hAnsi="Verdana"/>
        <w:color w:val="808080" w:themeColor="background1" w:themeShade="80"/>
        <w:sz w:val="16"/>
        <w:szCs w:val="18"/>
      </w:rPr>
      <w:tab/>
    </w:r>
    <w:r>
      <w:rPr>
        <w:rFonts w:ascii="Verdana" w:hAnsi="Verdana"/>
        <w:noProof/>
        <w:color w:val="808080" w:themeColor="background1" w:themeShade="80"/>
        <w:sz w:val="18"/>
        <w:szCs w:val="18"/>
      </w:rPr>
      <w:tab/>
    </w:r>
  </w:p>
  <w:p w14:paraId="2139DF4B" w14:textId="77777777" w:rsidR="00E92E68" w:rsidRPr="00082F0A" w:rsidRDefault="00E92E68" w:rsidP="00082F0A">
    <w:pPr>
      <w:pStyle w:val="Footer"/>
      <w:tabs>
        <w:tab w:val="left" w:pos="-450"/>
      </w:tabs>
      <w:ind w:left="-450" w:right="90"/>
      <w:rPr>
        <w:rFonts w:ascii="Verdana" w:hAnsi="Verdana"/>
        <w:color w:val="808080" w:themeColor="background1" w:themeShade="80"/>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8BE1E" w14:textId="77777777" w:rsidR="00E92E68" w:rsidRPr="0084012D" w:rsidRDefault="00E92E68" w:rsidP="00673E61">
    <w:pPr>
      <w:pStyle w:val="Footer"/>
      <w:tabs>
        <w:tab w:val="left" w:pos="0"/>
      </w:tabs>
      <w:rPr>
        <w:rFonts w:ascii="Verdana" w:hAnsi="Verdana"/>
        <w:color w:val="808080" w:themeColor="background1" w:themeShade="80"/>
        <w:sz w:val="18"/>
        <w:szCs w:val="18"/>
      </w:rPr>
    </w:pPr>
    <w:r>
      <w:rPr>
        <w:noProof/>
      </w:rPr>
      <w:drawing>
        <wp:anchor distT="0" distB="0" distL="114300" distR="114300" simplePos="0" relativeHeight="251664384" behindDoc="1" locked="0" layoutInCell="1" allowOverlap="1" wp14:anchorId="329E7B19" wp14:editId="04E5363E">
          <wp:simplePos x="0" y="0"/>
          <wp:positionH relativeFrom="column">
            <wp:posOffset>5657850</wp:posOffset>
          </wp:positionH>
          <wp:positionV relativeFrom="paragraph">
            <wp:posOffset>-14605</wp:posOffset>
          </wp:positionV>
          <wp:extent cx="1152525" cy="262890"/>
          <wp:effectExtent l="0" t="0" r="0" b="3810"/>
          <wp:wrapNone/>
          <wp:docPr id="21" name="Picture 21" descr="D:\Presentations\Avanza Corporate\Template\foot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esentations\Avanza Corporate\Template\footer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2525" cy="262890"/>
                  </a:xfrm>
                  <a:prstGeom prst="rect">
                    <a:avLst/>
                  </a:prstGeom>
                  <a:noFill/>
                  <a:ln>
                    <a:noFill/>
                  </a:ln>
                </pic:spPr>
              </pic:pic>
            </a:graphicData>
          </a:graphic>
        </wp:anchor>
      </w:drawing>
    </w:r>
    <w:r w:rsidRPr="00446706">
      <w:rPr>
        <w:rFonts w:ascii="Verdana" w:hAnsi="Verdana"/>
        <w:color w:val="808080" w:themeColor="background1" w:themeShade="80"/>
        <w:sz w:val="16"/>
        <w:szCs w:val="18"/>
      </w:rPr>
      <w:t>© 2013 Avanza Solutions. All rights reserved.</w:t>
    </w:r>
    <w:r w:rsidRPr="00446706">
      <w:rPr>
        <w:rFonts w:ascii="Verdana" w:hAnsi="Verdana"/>
        <w:color w:val="808080" w:themeColor="background1" w:themeShade="80"/>
        <w:sz w:val="16"/>
        <w:szCs w:val="18"/>
      </w:rPr>
      <w:tab/>
    </w:r>
    <w:r w:rsidRPr="00446706">
      <w:rPr>
        <w:rFonts w:ascii="Verdana" w:hAnsi="Verdana"/>
        <w:color w:val="808080" w:themeColor="background1" w:themeShade="80"/>
        <w:sz w:val="18"/>
        <w:szCs w:val="18"/>
      </w:rPr>
      <w:fldChar w:fldCharType="begin"/>
    </w:r>
    <w:r w:rsidRPr="00446706">
      <w:rPr>
        <w:rFonts w:ascii="Verdana" w:hAnsi="Verdana"/>
        <w:color w:val="808080" w:themeColor="background1" w:themeShade="80"/>
        <w:sz w:val="18"/>
        <w:szCs w:val="18"/>
      </w:rPr>
      <w:instrText xml:space="preserve"> PAGE   \* MERGEFORMAT </w:instrText>
    </w:r>
    <w:r w:rsidRPr="00446706">
      <w:rPr>
        <w:rFonts w:ascii="Verdana" w:hAnsi="Verdana"/>
        <w:color w:val="808080" w:themeColor="background1" w:themeShade="80"/>
        <w:sz w:val="18"/>
        <w:szCs w:val="18"/>
      </w:rPr>
      <w:fldChar w:fldCharType="separate"/>
    </w:r>
    <w:r w:rsidR="00870516">
      <w:rPr>
        <w:rFonts w:ascii="Verdana" w:hAnsi="Verdana"/>
        <w:noProof/>
        <w:color w:val="808080" w:themeColor="background1" w:themeShade="80"/>
        <w:sz w:val="18"/>
        <w:szCs w:val="18"/>
      </w:rPr>
      <w:t>20</w:t>
    </w:r>
    <w:r w:rsidRPr="00446706">
      <w:rPr>
        <w:rFonts w:ascii="Verdana" w:hAnsi="Verdana"/>
        <w:noProof/>
        <w:color w:val="808080" w:themeColor="background1" w:themeShade="80"/>
        <w:sz w:val="18"/>
        <w:szCs w:val="18"/>
      </w:rPr>
      <w:fldChar w:fldCharType="end"/>
    </w:r>
    <w:r>
      <w:rPr>
        <w:rFonts w:ascii="Verdana" w:hAnsi="Verdana"/>
        <w:noProof/>
        <w:color w:val="808080" w:themeColor="background1" w:themeShade="80"/>
        <w:sz w:val="18"/>
        <w:szCs w:val="18"/>
      </w:rPr>
      <w:tab/>
    </w:r>
  </w:p>
  <w:p w14:paraId="03328734" w14:textId="77777777" w:rsidR="00E92E68" w:rsidRPr="0084012D" w:rsidRDefault="00E92E68">
    <w:pPr>
      <w:pStyle w:val="Footer"/>
      <w:rPr>
        <w:rFonts w:ascii="Verdana" w:hAnsi="Verdana"/>
        <w:color w:val="808080" w:themeColor="background1" w:themeShade="80"/>
        <w:sz w:val="18"/>
        <w:szCs w:val="1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6C5C1" w14:textId="77777777" w:rsidR="00E92E68" w:rsidRPr="0084012D" w:rsidRDefault="00E92E68" w:rsidP="00673E61">
    <w:pPr>
      <w:pStyle w:val="Footer"/>
      <w:tabs>
        <w:tab w:val="left" w:pos="0"/>
      </w:tabs>
      <w:rPr>
        <w:rFonts w:ascii="Verdana" w:hAnsi="Verdana"/>
        <w:color w:val="808080" w:themeColor="background1" w:themeShade="80"/>
        <w:sz w:val="18"/>
        <w:szCs w:val="18"/>
      </w:rPr>
    </w:pPr>
    <w:r>
      <w:rPr>
        <w:rFonts w:ascii="Verdana" w:hAnsi="Verdana"/>
        <w:noProof/>
        <w:color w:val="808080" w:themeColor="background1" w:themeShade="80"/>
        <w:sz w:val="18"/>
        <w:szCs w:val="18"/>
      </w:rPr>
      <w:tab/>
    </w:r>
  </w:p>
  <w:p w14:paraId="2ECD6B42" w14:textId="77777777" w:rsidR="00E92E68" w:rsidRPr="0084012D" w:rsidRDefault="00E92E68">
    <w:pPr>
      <w:pStyle w:val="Footer"/>
      <w:rPr>
        <w:rFonts w:ascii="Verdana" w:hAnsi="Verdana"/>
        <w:color w:val="808080" w:themeColor="background1" w:themeShade="80"/>
        <w:sz w:val="18"/>
        <w:szCs w:val="18"/>
      </w:rPr>
    </w:pPr>
    <w:r>
      <w:rPr>
        <w:rFonts w:ascii="Verdana" w:hAnsi="Verdana"/>
        <w:noProof/>
        <w:color w:val="808080" w:themeColor="background1" w:themeShade="80"/>
        <w:sz w:val="18"/>
        <w:szCs w:val="18"/>
      </w:rPr>
      <w:drawing>
        <wp:inline distT="0" distB="0" distL="0" distR="0" wp14:anchorId="5C02135B" wp14:editId="56AD6F49">
          <wp:extent cx="6381750" cy="9029700"/>
          <wp:effectExtent l="0" t="0" r="0" b="0"/>
          <wp:docPr id="24" name="Picture 24" descr="D:\Presentations\Avanza Corporate\Template\tem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esentations\Avanza Corporate\Template\temp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0" cy="9029700"/>
                  </a:xfrm>
                  <a:prstGeom prst="rect">
                    <a:avLst/>
                  </a:prstGeom>
                  <a:noFill/>
                  <a:ln>
                    <a:noFill/>
                  </a:ln>
                </pic:spPr>
              </pic:pic>
            </a:graphicData>
          </a:graphic>
        </wp:inline>
      </w:drawing>
    </w:r>
    <w:r>
      <w:rPr>
        <w:rFonts w:ascii="Verdana" w:hAnsi="Verdana"/>
        <w:noProof/>
        <w:color w:val="808080" w:themeColor="background1" w:themeShade="80"/>
        <w:sz w:val="18"/>
        <w:szCs w:val="18"/>
      </w:rPr>
      <w:drawing>
        <wp:inline distT="0" distB="0" distL="0" distR="0" wp14:anchorId="56932C91" wp14:editId="6721A9D7">
          <wp:extent cx="6381750" cy="9029700"/>
          <wp:effectExtent l="0" t="0" r="0" b="0"/>
          <wp:docPr id="25" name="Picture 25" descr="D:\Presentations\Avanza Corporate\Template\tem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esentations\Avanza Corporate\Template\temp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0" cy="902970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64F7D4" w14:textId="77777777" w:rsidR="00CE48A3" w:rsidRDefault="00CE48A3" w:rsidP="00791C86">
      <w:pPr>
        <w:spacing w:after="0" w:line="240" w:lineRule="auto"/>
      </w:pPr>
      <w:r>
        <w:separator/>
      </w:r>
    </w:p>
  </w:footnote>
  <w:footnote w:type="continuationSeparator" w:id="0">
    <w:p w14:paraId="2F5B908C" w14:textId="77777777" w:rsidR="00CE48A3" w:rsidRDefault="00CE48A3" w:rsidP="00791C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46898" w14:textId="77777777" w:rsidR="00E92E68" w:rsidRDefault="00CE48A3">
    <w:pPr>
      <w:pStyle w:val="Header"/>
    </w:pPr>
    <w:r>
      <w:rPr>
        <w:noProof/>
      </w:rPr>
      <w:pict w14:anchorId="21904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9204281" o:spid="_x0000_s2053" type="#_x0000_t75" style="position:absolute;margin-left:0;margin-top:0;width:594.4pt;height:841.15pt;z-index:-251657216;mso-position-horizontal:center;mso-position-horizontal-relative:margin;mso-position-vertical:center;mso-position-vertical-relative:margin" o:allowincell="f">
          <v:imagedata r:id="rId1" o:title="temp2"/>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36C" w14:textId="77777777" w:rsidR="00E92E68" w:rsidRDefault="00CE48A3">
    <w:pPr>
      <w:pStyle w:val="Header"/>
    </w:pPr>
    <w:r>
      <w:rPr>
        <w:noProof/>
      </w:rPr>
      <w:pict w14:anchorId="375115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9204282" o:spid="_x0000_s2054" type="#_x0000_t75" style="position:absolute;margin-left:-1.2pt;margin-top:-49.45pt;width:598.2pt;height:848.2pt;z-index:-251656192;mso-position-horizontal-relative:margin;mso-position-vertical-relative:margin" o:allowincell="f">
          <v:imagedata r:id="rId1" o:title="temp2"/>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70915F" w14:textId="77777777" w:rsidR="00E92E68" w:rsidRDefault="00CE48A3">
    <w:pPr>
      <w:pStyle w:val="Header"/>
    </w:pPr>
    <w:r>
      <w:rPr>
        <w:noProof/>
      </w:rPr>
      <w:pict w14:anchorId="3CAB27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9204280" o:spid="_x0000_s2052" type="#_x0000_t75" style="position:absolute;margin-left:0;margin-top:0;width:594.4pt;height:841.15pt;z-index:-251658240;mso-position-horizontal:center;mso-position-horizontal-relative:margin;mso-position-vertical:center;mso-position-vertical-relative:margin" o:allowincell="f">
          <v:imagedata r:id="rId1" o:title="temp2"/>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052E4" w14:textId="77777777" w:rsidR="00E92E68" w:rsidRDefault="00E92E68">
    <w:pPr>
      <w:pStyle w:val="Header"/>
    </w:pPr>
    <w:r>
      <w:rPr>
        <w:noProof/>
      </w:rPr>
      <w:drawing>
        <wp:anchor distT="0" distB="0" distL="114300" distR="114300" simplePos="0" relativeHeight="251660799" behindDoc="1" locked="0" layoutInCell="0" allowOverlap="1" wp14:anchorId="0D0EB5BF" wp14:editId="085F29E5">
          <wp:simplePos x="0" y="0"/>
          <wp:positionH relativeFrom="margin">
            <wp:posOffset>-587375</wp:posOffset>
          </wp:positionH>
          <wp:positionV relativeFrom="margin">
            <wp:posOffset>-805180</wp:posOffset>
          </wp:positionV>
          <wp:extent cx="7597140" cy="10772140"/>
          <wp:effectExtent l="0" t="0" r="3810" b="0"/>
          <wp:wrapNone/>
          <wp:docPr id="16" name="Picture 7" descr="te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mp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7140" cy="1077214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DECD6" w14:textId="77777777" w:rsidR="00E92E68" w:rsidRDefault="00E92E68">
    <w:pPr>
      <w:pStyle w:val="Header"/>
    </w:pPr>
    <w:r>
      <w:rPr>
        <w:noProof/>
      </w:rPr>
      <w:drawing>
        <wp:anchor distT="0" distB="0" distL="114300" distR="114300" simplePos="0" relativeHeight="251663360" behindDoc="1" locked="0" layoutInCell="0" allowOverlap="1" wp14:anchorId="4C586288" wp14:editId="75C8C79B">
          <wp:simplePos x="0" y="0"/>
          <wp:positionH relativeFrom="margin">
            <wp:posOffset>-348615</wp:posOffset>
          </wp:positionH>
          <wp:positionV relativeFrom="margin">
            <wp:posOffset>-913765</wp:posOffset>
          </wp:positionV>
          <wp:extent cx="7597140" cy="10772140"/>
          <wp:effectExtent l="0" t="0" r="3810" b="0"/>
          <wp:wrapNone/>
          <wp:docPr id="8" name="Picture 8" descr="te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mp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7140" cy="10772140"/>
                  </a:xfrm>
                  <a:prstGeom prst="rect">
                    <a:avLst/>
                  </a:prstGeom>
                  <a:noFill/>
                </pic:spPr>
              </pic:pic>
            </a:graphicData>
          </a:graphic>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DFB51A" w14:textId="77777777" w:rsidR="00E92E68" w:rsidRDefault="00E92E68">
    <w:pPr>
      <w:pStyle w:val="Header"/>
    </w:pPr>
    <w:r>
      <w:rPr>
        <w:rFonts w:ascii="Verdana" w:hAnsi="Verdana"/>
        <w:noProof/>
        <w:color w:val="808080" w:themeColor="background1" w:themeShade="80"/>
        <w:sz w:val="18"/>
        <w:szCs w:val="18"/>
      </w:rPr>
      <w:drawing>
        <wp:anchor distT="0" distB="0" distL="114300" distR="114300" simplePos="0" relativeHeight="251665408" behindDoc="1" locked="0" layoutInCell="1" allowOverlap="1" wp14:anchorId="685E98ED" wp14:editId="101DA2FA">
          <wp:simplePos x="0" y="0"/>
          <wp:positionH relativeFrom="column">
            <wp:posOffset>-342900</wp:posOffset>
          </wp:positionH>
          <wp:positionV relativeFrom="paragraph">
            <wp:posOffset>-457200</wp:posOffset>
          </wp:positionV>
          <wp:extent cx="7572375" cy="10713971"/>
          <wp:effectExtent l="0" t="0" r="0" b="0"/>
          <wp:wrapNone/>
          <wp:docPr id="26" name="Picture 26" descr="D:\Presentations\Avanza Corporate\Template\tem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esentations\Avanza Corporate\Template\temp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2375" cy="10713971"/>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pt;height:9pt" o:bullet="t">
        <v:imagedata r:id="rId1" o:title="A"/>
      </v:shape>
    </w:pict>
  </w:numPicBullet>
  <w:abstractNum w:abstractNumId="0">
    <w:nsid w:val="0CE5712D"/>
    <w:multiLevelType w:val="hybridMultilevel"/>
    <w:tmpl w:val="54F6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BF07BB"/>
    <w:multiLevelType w:val="hybridMultilevel"/>
    <w:tmpl w:val="62806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F06F2E"/>
    <w:multiLevelType w:val="multilevel"/>
    <w:tmpl w:val="B8ECCFFA"/>
    <w:lvl w:ilvl="0">
      <w:start w:val="1"/>
      <w:numFmt w:val="decimal"/>
      <w:pStyle w:val="Style1"/>
      <w:lvlText w:val="%1"/>
      <w:lvlJc w:val="left"/>
      <w:pPr>
        <w:ind w:left="360" w:hanging="360"/>
      </w:pPr>
      <w:rPr>
        <w:rFonts w:hint="default"/>
      </w:rPr>
    </w:lvl>
    <w:lvl w:ilvl="1">
      <w:start w:val="1"/>
      <w:numFmt w:val="decimal"/>
      <w:pStyle w:val="Style2"/>
      <w:lvlText w:val="%1.%2"/>
      <w:lvlJc w:val="left"/>
      <w:pPr>
        <w:ind w:left="2160" w:hanging="720"/>
      </w:pPr>
      <w:rPr>
        <w:rFonts w:ascii="Impact" w:hAnsi="Impact" w:hint="default"/>
        <w:sz w:val="34"/>
        <w:szCs w:val="34"/>
      </w:rPr>
    </w:lvl>
    <w:lvl w:ilvl="2">
      <w:start w:val="1"/>
      <w:numFmt w:val="lowerLetter"/>
      <w:pStyle w:val="Style3"/>
      <w:lvlText w:val="%3."/>
      <w:lvlJc w:val="left"/>
      <w:pPr>
        <w:ind w:left="3600" w:hanging="720"/>
      </w:pPr>
      <w:rPr>
        <w:rFonts w:ascii="Impact" w:eastAsiaTheme="minorHAnsi" w:hAnsi="Impact" w:cstheme="minorBidi"/>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3">
    <w:nsid w:val="29EE4C2A"/>
    <w:multiLevelType w:val="hybridMultilevel"/>
    <w:tmpl w:val="4D401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BB44329"/>
    <w:multiLevelType w:val="hybridMultilevel"/>
    <w:tmpl w:val="DCAA22BA"/>
    <w:lvl w:ilvl="0" w:tplc="8B1407D8">
      <w:start w:val="1"/>
      <w:numFmt w:val="bullet"/>
      <w:pStyle w:val="Bullets1"/>
      <w:lvlText w:val=""/>
      <w:lvlPicBulletId w:val="0"/>
      <w:lvlJc w:val="left"/>
      <w:pPr>
        <w:ind w:left="1440" w:hanging="360"/>
      </w:pPr>
      <w:rPr>
        <w:rFonts w:ascii="Symbol" w:hAnsi="Symbol" w:hint="default"/>
        <w:color w:val="auto"/>
      </w:rPr>
    </w:lvl>
    <w:lvl w:ilvl="1" w:tplc="FD263F96">
      <w:start w:val="1"/>
      <w:numFmt w:val="bullet"/>
      <w:lvlText w:val="→"/>
      <w:lvlJc w:val="left"/>
      <w:pPr>
        <w:ind w:left="-540" w:hanging="360"/>
      </w:pPr>
      <w:rPr>
        <w:rFonts w:ascii="Impact" w:hAnsi="Impact" w:hint="default"/>
        <w:color w:val="B11593"/>
      </w:rPr>
    </w:lvl>
    <w:lvl w:ilvl="2" w:tplc="04090005">
      <w:start w:val="1"/>
      <w:numFmt w:val="bullet"/>
      <w:lvlText w:val=""/>
      <w:lvlJc w:val="left"/>
      <w:pPr>
        <w:ind w:left="180" w:hanging="360"/>
      </w:pPr>
      <w:rPr>
        <w:rFonts w:ascii="Wingdings" w:hAnsi="Wingdings" w:hint="default"/>
      </w:rPr>
    </w:lvl>
    <w:lvl w:ilvl="3" w:tplc="04090001">
      <w:start w:val="1"/>
      <w:numFmt w:val="bullet"/>
      <w:lvlText w:val=""/>
      <w:lvlJc w:val="left"/>
      <w:pPr>
        <w:ind w:left="900" w:hanging="360"/>
      </w:pPr>
      <w:rPr>
        <w:rFonts w:ascii="Symbol" w:hAnsi="Symbol" w:hint="default"/>
      </w:rPr>
    </w:lvl>
    <w:lvl w:ilvl="4" w:tplc="04090003">
      <w:start w:val="1"/>
      <w:numFmt w:val="bullet"/>
      <w:lvlText w:val="o"/>
      <w:lvlJc w:val="left"/>
      <w:pPr>
        <w:ind w:left="1620" w:hanging="360"/>
      </w:pPr>
      <w:rPr>
        <w:rFonts w:ascii="Courier New" w:hAnsi="Courier New" w:cs="Courier New" w:hint="default"/>
      </w:rPr>
    </w:lvl>
    <w:lvl w:ilvl="5" w:tplc="04090005">
      <w:start w:val="1"/>
      <w:numFmt w:val="bullet"/>
      <w:lvlText w:val=""/>
      <w:lvlJc w:val="left"/>
      <w:pPr>
        <w:ind w:left="2340" w:hanging="360"/>
      </w:pPr>
      <w:rPr>
        <w:rFonts w:ascii="Wingdings" w:hAnsi="Wingdings" w:hint="default"/>
      </w:rPr>
    </w:lvl>
    <w:lvl w:ilvl="6" w:tplc="04090001" w:tentative="1">
      <w:start w:val="1"/>
      <w:numFmt w:val="bullet"/>
      <w:lvlText w:val=""/>
      <w:lvlJc w:val="left"/>
      <w:pPr>
        <w:ind w:left="3060" w:hanging="360"/>
      </w:pPr>
      <w:rPr>
        <w:rFonts w:ascii="Symbol" w:hAnsi="Symbol" w:hint="default"/>
      </w:rPr>
    </w:lvl>
    <w:lvl w:ilvl="7" w:tplc="04090003" w:tentative="1">
      <w:start w:val="1"/>
      <w:numFmt w:val="bullet"/>
      <w:lvlText w:val="o"/>
      <w:lvlJc w:val="left"/>
      <w:pPr>
        <w:ind w:left="3780" w:hanging="360"/>
      </w:pPr>
      <w:rPr>
        <w:rFonts w:ascii="Courier New" w:hAnsi="Courier New" w:cs="Courier New" w:hint="default"/>
      </w:rPr>
    </w:lvl>
    <w:lvl w:ilvl="8" w:tplc="04090005" w:tentative="1">
      <w:start w:val="1"/>
      <w:numFmt w:val="bullet"/>
      <w:lvlText w:val=""/>
      <w:lvlJc w:val="left"/>
      <w:pPr>
        <w:ind w:left="4500" w:hanging="360"/>
      </w:pPr>
      <w:rPr>
        <w:rFonts w:ascii="Wingdings" w:hAnsi="Wingdings" w:hint="default"/>
      </w:rPr>
    </w:lvl>
  </w:abstractNum>
  <w:abstractNum w:abstractNumId="5">
    <w:nsid w:val="3C0F43FE"/>
    <w:multiLevelType w:val="hybridMultilevel"/>
    <w:tmpl w:val="42AC1DA6"/>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6">
    <w:nsid w:val="4390295E"/>
    <w:multiLevelType w:val="hybridMultilevel"/>
    <w:tmpl w:val="4FF61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6525CA9"/>
    <w:multiLevelType w:val="hybridMultilevel"/>
    <w:tmpl w:val="08EE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4B6382"/>
    <w:multiLevelType w:val="hybridMultilevel"/>
    <w:tmpl w:val="612C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0F5044"/>
    <w:multiLevelType w:val="hybridMultilevel"/>
    <w:tmpl w:val="23167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5A56E3"/>
    <w:multiLevelType w:val="hybridMultilevel"/>
    <w:tmpl w:val="C636BA04"/>
    <w:lvl w:ilvl="0" w:tplc="04090001">
      <w:start w:val="1"/>
      <w:numFmt w:val="bullet"/>
      <w:lvlText w:val=""/>
      <w:lvlPicBulletId w:val="0"/>
      <w:lvlJc w:val="left"/>
      <w:pPr>
        <w:ind w:left="2520" w:hanging="360"/>
      </w:pPr>
      <w:rPr>
        <w:rFonts w:ascii="Symbol" w:hAnsi="Symbol" w:hint="default"/>
        <w:color w:val="auto"/>
      </w:rPr>
    </w:lvl>
    <w:lvl w:ilvl="1" w:tplc="04090003">
      <w:start w:val="1"/>
      <w:numFmt w:val="bullet"/>
      <w:lvlText w:val="→"/>
      <w:lvlJc w:val="left"/>
      <w:pPr>
        <w:ind w:left="540" w:hanging="360"/>
      </w:pPr>
      <w:rPr>
        <w:rFonts w:ascii="Impact" w:hAnsi="Impact" w:hint="default"/>
        <w:color w:val="B11593"/>
      </w:rPr>
    </w:lvl>
    <w:lvl w:ilvl="2" w:tplc="04090005">
      <w:start w:val="1"/>
      <w:numFmt w:val="bullet"/>
      <w:lvlText w:val=""/>
      <w:lvlJc w:val="left"/>
      <w:pPr>
        <w:ind w:left="1260" w:hanging="360"/>
      </w:pPr>
      <w:rPr>
        <w:rFonts w:ascii="Wingdings" w:hAnsi="Wingdings" w:hint="default"/>
      </w:rPr>
    </w:lvl>
    <w:lvl w:ilvl="3" w:tplc="04090001">
      <w:start w:val="1"/>
      <w:numFmt w:val="bullet"/>
      <w:lvlText w:val=""/>
      <w:lvlJc w:val="left"/>
      <w:pPr>
        <w:ind w:left="1980" w:hanging="360"/>
      </w:pPr>
      <w:rPr>
        <w:rFonts w:ascii="Symbol" w:hAnsi="Symbol" w:hint="default"/>
      </w:rPr>
    </w:lvl>
    <w:lvl w:ilvl="4" w:tplc="04090003">
      <w:start w:val="1"/>
      <w:numFmt w:val="bullet"/>
      <w:lvlText w:val="o"/>
      <w:lvlJc w:val="left"/>
      <w:pPr>
        <w:ind w:left="2700" w:hanging="360"/>
      </w:pPr>
      <w:rPr>
        <w:rFonts w:ascii="Courier New" w:hAnsi="Courier New" w:cs="Courier New" w:hint="default"/>
      </w:rPr>
    </w:lvl>
    <w:lvl w:ilvl="5" w:tplc="04090005">
      <w:start w:val="1"/>
      <w:numFmt w:val="bullet"/>
      <w:pStyle w:val="Bullets2"/>
      <w:lvlText w:val="→"/>
      <w:lvlJc w:val="left"/>
      <w:pPr>
        <w:ind w:left="3420" w:hanging="360"/>
      </w:pPr>
      <w:rPr>
        <w:rFonts w:ascii="Impact" w:hAnsi="Impact" w:hint="default"/>
        <w:color w:val="B11593"/>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11">
    <w:nsid w:val="71AA473D"/>
    <w:multiLevelType w:val="hybridMultilevel"/>
    <w:tmpl w:val="5DFC2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1D13A5E"/>
    <w:multiLevelType w:val="hybridMultilevel"/>
    <w:tmpl w:val="B5285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BE06FA"/>
    <w:multiLevelType w:val="multilevel"/>
    <w:tmpl w:val="EB78DBFC"/>
    <w:lvl w:ilvl="0">
      <w:start w:val="1"/>
      <w:numFmt w:val="decimal"/>
      <w:lvlText w:val="%1"/>
      <w:lvlJc w:val="left"/>
      <w:pPr>
        <w:ind w:left="360" w:hanging="360"/>
      </w:pPr>
      <w:rPr>
        <w:rFonts w:hint="default"/>
      </w:rPr>
    </w:lvl>
    <w:lvl w:ilvl="1">
      <w:start w:val="1"/>
      <w:numFmt w:val="decimal"/>
      <w:pStyle w:val="Style0"/>
      <w:lvlText w:val="%1.%2"/>
      <w:lvlJc w:val="left"/>
      <w:pPr>
        <w:ind w:left="2160" w:hanging="720"/>
      </w:pPr>
      <w:rPr>
        <w:rFonts w:hint="default"/>
      </w:rPr>
    </w:lvl>
    <w:lvl w:ilvl="2">
      <w:start w:val="1"/>
      <w:numFmt w:val="lowerLetter"/>
      <w:lvlText w:val="%3."/>
      <w:lvlJc w:val="left"/>
      <w:pPr>
        <w:ind w:left="3600" w:hanging="720"/>
      </w:pPr>
      <w:rPr>
        <w:rFonts w:ascii="Impact" w:eastAsiaTheme="minorHAnsi" w:hAnsi="Impact" w:cstheme="minorBidi"/>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num w:numId="1">
    <w:abstractNumId w:val="2"/>
  </w:num>
  <w:num w:numId="2">
    <w:abstractNumId w:val="13"/>
  </w:num>
  <w:num w:numId="3">
    <w:abstractNumId w:val="4"/>
  </w:num>
  <w:num w:numId="4">
    <w:abstractNumId w:val="10"/>
  </w:num>
  <w:num w:numId="5">
    <w:abstractNumId w:val="9"/>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1"/>
  </w:num>
  <w:num w:numId="9">
    <w:abstractNumId w:val="1"/>
  </w:num>
  <w:num w:numId="10">
    <w:abstractNumId w:val="3"/>
  </w:num>
  <w:num w:numId="11">
    <w:abstractNumId w:val="6"/>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12"/>
  </w:num>
  <w:num w:numId="15">
    <w:abstractNumId w:val="7"/>
  </w:num>
  <w:num w:numId="16">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653D"/>
    <w:rsid w:val="000018B5"/>
    <w:rsid w:val="00004455"/>
    <w:rsid w:val="00007E24"/>
    <w:rsid w:val="000118A5"/>
    <w:rsid w:val="00011EBD"/>
    <w:rsid w:val="00013226"/>
    <w:rsid w:val="000154F1"/>
    <w:rsid w:val="000170F5"/>
    <w:rsid w:val="00021932"/>
    <w:rsid w:val="00024716"/>
    <w:rsid w:val="0002572F"/>
    <w:rsid w:val="000363C6"/>
    <w:rsid w:val="00044192"/>
    <w:rsid w:val="0004737C"/>
    <w:rsid w:val="000538FF"/>
    <w:rsid w:val="0006044E"/>
    <w:rsid w:val="000708D9"/>
    <w:rsid w:val="00071007"/>
    <w:rsid w:val="00073A41"/>
    <w:rsid w:val="00076EA3"/>
    <w:rsid w:val="00077B5A"/>
    <w:rsid w:val="00082F0A"/>
    <w:rsid w:val="000938A6"/>
    <w:rsid w:val="00093F21"/>
    <w:rsid w:val="000950F9"/>
    <w:rsid w:val="000A3481"/>
    <w:rsid w:val="000A508B"/>
    <w:rsid w:val="000A776C"/>
    <w:rsid w:val="000B2B4D"/>
    <w:rsid w:val="000B659E"/>
    <w:rsid w:val="000C68B0"/>
    <w:rsid w:val="000D2CDA"/>
    <w:rsid w:val="000D4909"/>
    <w:rsid w:val="000E4523"/>
    <w:rsid w:val="000E51E4"/>
    <w:rsid w:val="000F0C86"/>
    <w:rsid w:val="000F2D5B"/>
    <w:rsid w:val="000F4CC7"/>
    <w:rsid w:val="0010333B"/>
    <w:rsid w:val="00105B39"/>
    <w:rsid w:val="001076A0"/>
    <w:rsid w:val="001115F1"/>
    <w:rsid w:val="00111D2D"/>
    <w:rsid w:val="001139FA"/>
    <w:rsid w:val="00115397"/>
    <w:rsid w:val="00122856"/>
    <w:rsid w:val="00127824"/>
    <w:rsid w:val="00133627"/>
    <w:rsid w:val="00137761"/>
    <w:rsid w:val="001403DE"/>
    <w:rsid w:val="001447E9"/>
    <w:rsid w:val="001468E1"/>
    <w:rsid w:val="001577E6"/>
    <w:rsid w:val="001619B9"/>
    <w:rsid w:val="001621F2"/>
    <w:rsid w:val="00174119"/>
    <w:rsid w:val="001744FB"/>
    <w:rsid w:val="0017500C"/>
    <w:rsid w:val="001819F4"/>
    <w:rsid w:val="001823DF"/>
    <w:rsid w:val="0018445E"/>
    <w:rsid w:val="00187DEA"/>
    <w:rsid w:val="001913FC"/>
    <w:rsid w:val="00196A5C"/>
    <w:rsid w:val="001A3697"/>
    <w:rsid w:val="001A4774"/>
    <w:rsid w:val="001A5B1C"/>
    <w:rsid w:val="001A6067"/>
    <w:rsid w:val="001B0DB6"/>
    <w:rsid w:val="001B30E9"/>
    <w:rsid w:val="001B3934"/>
    <w:rsid w:val="001B5364"/>
    <w:rsid w:val="001C10D0"/>
    <w:rsid w:val="001C4029"/>
    <w:rsid w:val="001C4E55"/>
    <w:rsid w:val="001C7401"/>
    <w:rsid w:val="001D3C0E"/>
    <w:rsid w:val="001E2BDE"/>
    <w:rsid w:val="001E3811"/>
    <w:rsid w:val="001E44DC"/>
    <w:rsid w:val="001E6224"/>
    <w:rsid w:val="001F3A14"/>
    <w:rsid w:val="001F3CA9"/>
    <w:rsid w:val="0020289A"/>
    <w:rsid w:val="00203CEB"/>
    <w:rsid w:val="00216E8D"/>
    <w:rsid w:val="00221FC3"/>
    <w:rsid w:val="00223F7E"/>
    <w:rsid w:val="00240B36"/>
    <w:rsid w:val="002618CF"/>
    <w:rsid w:val="002632F2"/>
    <w:rsid w:val="00267F44"/>
    <w:rsid w:val="00272511"/>
    <w:rsid w:val="002736C9"/>
    <w:rsid w:val="00276AFB"/>
    <w:rsid w:val="00284EF6"/>
    <w:rsid w:val="00285282"/>
    <w:rsid w:val="00285C4E"/>
    <w:rsid w:val="00290845"/>
    <w:rsid w:val="002A00AD"/>
    <w:rsid w:val="002B2EBF"/>
    <w:rsid w:val="002B4B3B"/>
    <w:rsid w:val="002B7D4A"/>
    <w:rsid w:val="002C4DDC"/>
    <w:rsid w:val="002C637F"/>
    <w:rsid w:val="002D1D65"/>
    <w:rsid w:val="002D7B09"/>
    <w:rsid w:val="002E5549"/>
    <w:rsid w:val="002E6294"/>
    <w:rsid w:val="002E653D"/>
    <w:rsid w:val="002F7834"/>
    <w:rsid w:val="00310C54"/>
    <w:rsid w:val="00312E86"/>
    <w:rsid w:val="003138C5"/>
    <w:rsid w:val="00316C91"/>
    <w:rsid w:val="00321A2C"/>
    <w:rsid w:val="00324855"/>
    <w:rsid w:val="00327C56"/>
    <w:rsid w:val="0033082F"/>
    <w:rsid w:val="00330CF2"/>
    <w:rsid w:val="00341319"/>
    <w:rsid w:val="003419ED"/>
    <w:rsid w:val="003421CF"/>
    <w:rsid w:val="0034524D"/>
    <w:rsid w:val="00350B44"/>
    <w:rsid w:val="00352B02"/>
    <w:rsid w:val="00354234"/>
    <w:rsid w:val="00355965"/>
    <w:rsid w:val="00362750"/>
    <w:rsid w:val="003654C4"/>
    <w:rsid w:val="00366A66"/>
    <w:rsid w:val="0036791F"/>
    <w:rsid w:val="00371FA6"/>
    <w:rsid w:val="00372873"/>
    <w:rsid w:val="0038329D"/>
    <w:rsid w:val="0039242D"/>
    <w:rsid w:val="00394409"/>
    <w:rsid w:val="003A455C"/>
    <w:rsid w:val="003B09E1"/>
    <w:rsid w:val="003B4C8A"/>
    <w:rsid w:val="003B4F4A"/>
    <w:rsid w:val="003B6413"/>
    <w:rsid w:val="003B7947"/>
    <w:rsid w:val="003C125A"/>
    <w:rsid w:val="003C3E61"/>
    <w:rsid w:val="003D30CF"/>
    <w:rsid w:val="003D5762"/>
    <w:rsid w:val="003E000F"/>
    <w:rsid w:val="003E3848"/>
    <w:rsid w:val="003E75E4"/>
    <w:rsid w:val="003F0B2F"/>
    <w:rsid w:val="003F31CF"/>
    <w:rsid w:val="003F66E3"/>
    <w:rsid w:val="00412784"/>
    <w:rsid w:val="0041775D"/>
    <w:rsid w:val="00430BCA"/>
    <w:rsid w:val="00430FA1"/>
    <w:rsid w:val="00431484"/>
    <w:rsid w:val="00441BD3"/>
    <w:rsid w:val="004443A2"/>
    <w:rsid w:val="00446706"/>
    <w:rsid w:val="004539F4"/>
    <w:rsid w:val="00460A27"/>
    <w:rsid w:val="00461B04"/>
    <w:rsid w:val="0046303D"/>
    <w:rsid w:val="004676FC"/>
    <w:rsid w:val="004703F2"/>
    <w:rsid w:val="00471841"/>
    <w:rsid w:val="00471E9C"/>
    <w:rsid w:val="00474350"/>
    <w:rsid w:val="00484BC8"/>
    <w:rsid w:val="004861A5"/>
    <w:rsid w:val="00494120"/>
    <w:rsid w:val="004A61A7"/>
    <w:rsid w:val="004A6EE6"/>
    <w:rsid w:val="004B433C"/>
    <w:rsid w:val="004B47CC"/>
    <w:rsid w:val="004D1C3A"/>
    <w:rsid w:val="004D4A72"/>
    <w:rsid w:val="004F1682"/>
    <w:rsid w:val="004F4FA6"/>
    <w:rsid w:val="004F7DB1"/>
    <w:rsid w:val="00500AAB"/>
    <w:rsid w:val="005227D0"/>
    <w:rsid w:val="00524232"/>
    <w:rsid w:val="005273EA"/>
    <w:rsid w:val="00527B9F"/>
    <w:rsid w:val="0053155C"/>
    <w:rsid w:val="00532353"/>
    <w:rsid w:val="00532CB9"/>
    <w:rsid w:val="005419CA"/>
    <w:rsid w:val="00542985"/>
    <w:rsid w:val="005476AB"/>
    <w:rsid w:val="00551481"/>
    <w:rsid w:val="005518BA"/>
    <w:rsid w:val="005526BE"/>
    <w:rsid w:val="00552BD4"/>
    <w:rsid w:val="00564B91"/>
    <w:rsid w:val="00564D8F"/>
    <w:rsid w:val="0057228D"/>
    <w:rsid w:val="005758E7"/>
    <w:rsid w:val="0058483C"/>
    <w:rsid w:val="005878AC"/>
    <w:rsid w:val="00592012"/>
    <w:rsid w:val="00595067"/>
    <w:rsid w:val="00595F8F"/>
    <w:rsid w:val="0059764F"/>
    <w:rsid w:val="005B25A7"/>
    <w:rsid w:val="005B6B4D"/>
    <w:rsid w:val="005C039B"/>
    <w:rsid w:val="005C3109"/>
    <w:rsid w:val="005C4186"/>
    <w:rsid w:val="005C54B4"/>
    <w:rsid w:val="005C775F"/>
    <w:rsid w:val="005D0573"/>
    <w:rsid w:val="005D2FED"/>
    <w:rsid w:val="005D56CF"/>
    <w:rsid w:val="005D56D5"/>
    <w:rsid w:val="005E6B3D"/>
    <w:rsid w:val="005F0938"/>
    <w:rsid w:val="005F60ED"/>
    <w:rsid w:val="005F7717"/>
    <w:rsid w:val="00611977"/>
    <w:rsid w:val="00612C2E"/>
    <w:rsid w:val="00613FB7"/>
    <w:rsid w:val="00615756"/>
    <w:rsid w:val="00616CB5"/>
    <w:rsid w:val="00625705"/>
    <w:rsid w:val="006275B4"/>
    <w:rsid w:val="00631631"/>
    <w:rsid w:val="0063556E"/>
    <w:rsid w:val="00635862"/>
    <w:rsid w:val="00636C3E"/>
    <w:rsid w:val="00652867"/>
    <w:rsid w:val="006565E8"/>
    <w:rsid w:val="006570ED"/>
    <w:rsid w:val="0066029A"/>
    <w:rsid w:val="0066246B"/>
    <w:rsid w:val="00663BA3"/>
    <w:rsid w:val="0066591E"/>
    <w:rsid w:val="00665F15"/>
    <w:rsid w:val="00667005"/>
    <w:rsid w:val="00671F5C"/>
    <w:rsid w:val="00673E61"/>
    <w:rsid w:val="006769C4"/>
    <w:rsid w:val="00677182"/>
    <w:rsid w:val="00684EB1"/>
    <w:rsid w:val="006857AE"/>
    <w:rsid w:val="00690D11"/>
    <w:rsid w:val="00692395"/>
    <w:rsid w:val="0069504C"/>
    <w:rsid w:val="006A35E1"/>
    <w:rsid w:val="006A412C"/>
    <w:rsid w:val="006A57A2"/>
    <w:rsid w:val="006C0802"/>
    <w:rsid w:val="006C385A"/>
    <w:rsid w:val="006D103B"/>
    <w:rsid w:val="006F14B8"/>
    <w:rsid w:val="006F1702"/>
    <w:rsid w:val="006F7B44"/>
    <w:rsid w:val="00705033"/>
    <w:rsid w:val="00717463"/>
    <w:rsid w:val="00723B04"/>
    <w:rsid w:val="00724A41"/>
    <w:rsid w:val="00727063"/>
    <w:rsid w:val="00727B68"/>
    <w:rsid w:val="0073468C"/>
    <w:rsid w:val="0073474F"/>
    <w:rsid w:val="0073795A"/>
    <w:rsid w:val="007401E7"/>
    <w:rsid w:val="007449F9"/>
    <w:rsid w:val="00745542"/>
    <w:rsid w:val="00746EE1"/>
    <w:rsid w:val="007535AF"/>
    <w:rsid w:val="00756831"/>
    <w:rsid w:val="00761B37"/>
    <w:rsid w:val="007656D4"/>
    <w:rsid w:val="00765EE0"/>
    <w:rsid w:val="00770FC8"/>
    <w:rsid w:val="00782956"/>
    <w:rsid w:val="00784AF6"/>
    <w:rsid w:val="00791C86"/>
    <w:rsid w:val="00793856"/>
    <w:rsid w:val="007A4CE2"/>
    <w:rsid w:val="007B2A69"/>
    <w:rsid w:val="007D6A55"/>
    <w:rsid w:val="007E3933"/>
    <w:rsid w:val="007E663E"/>
    <w:rsid w:val="007F25B3"/>
    <w:rsid w:val="007F496C"/>
    <w:rsid w:val="007F4A35"/>
    <w:rsid w:val="007F5E73"/>
    <w:rsid w:val="00802583"/>
    <w:rsid w:val="008057FF"/>
    <w:rsid w:val="008101E6"/>
    <w:rsid w:val="00812E70"/>
    <w:rsid w:val="00813C27"/>
    <w:rsid w:val="00814E7C"/>
    <w:rsid w:val="00815D68"/>
    <w:rsid w:val="00816779"/>
    <w:rsid w:val="00823678"/>
    <w:rsid w:val="0083425A"/>
    <w:rsid w:val="00837D77"/>
    <w:rsid w:val="0084012D"/>
    <w:rsid w:val="00841BD0"/>
    <w:rsid w:val="008469BD"/>
    <w:rsid w:val="0085157B"/>
    <w:rsid w:val="008558D0"/>
    <w:rsid w:val="00856851"/>
    <w:rsid w:val="00863F7C"/>
    <w:rsid w:val="00867578"/>
    <w:rsid w:val="00870516"/>
    <w:rsid w:val="00875950"/>
    <w:rsid w:val="00884E48"/>
    <w:rsid w:val="008852D7"/>
    <w:rsid w:val="008922FD"/>
    <w:rsid w:val="008A0E58"/>
    <w:rsid w:val="008A652B"/>
    <w:rsid w:val="008A65B0"/>
    <w:rsid w:val="008B1E07"/>
    <w:rsid w:val="008B3100"/>
    <w:rsid w:val="008C0252"/>
    <w:rsid w:val="008C30EE"/>
    <w:rsid w:val="008D2A05"/>
    <w:rsid w:val="008D396F"/>
    <w:rsid w:val="008E31FA"/>
    <w:rsid w:val="008E5D71"/>
    <w:rsid w:val="008F1C9A"/>
    <w:rsid w:val="008F4003"/>
    <w:rsid w:val="008F61CF"/>
    <w:rsid w:val="008F777C"/>
    <w:rsid w:val="008F7DC0"/>
    <w:rsid w:val="00912217"/>
    <w:rsid w:val="00912271"/>
    <w:rsid w:val="00920235"/>
    <w:rsid w:val="0093540C"/>
    <w:rsid w:val="00936D27"/>
    <w:rsid w:val="00940407"/>
    <w:rsid w:val="00940792"/>
    <w:rsid w:val="00947909"/>
    <w:rsid w:val="00947D79"/>
    <w:rsid w:val="00960AEB"/>
    <w:rsid w:val="00961A69"/>
    <w:rsid w:val="00962573"/>
    <w:rsid w:val="00963932"/>
    <w:rsid w:val="00963D90"/>
    <w:rsid w:val="009650CD"/>
    <w:rsid w:val="00966E03"/>
    <w:rsid w:val="00967436"/>
    <w:rsid w:val="00970B03"/>
    <w:rsid w:val="00971E9D"/>
    <w:rsid w:val="009803EC"/>
    <w:rsid w:val="00981201"/>
    <w:rsid w:val="00984D60"/>
    <w:rsid w:val="009A3D78"/>
    <w:rsid w:val="009A6BC1"/>
    <w:rsid w:val="009A70AF"/>
    <w:rsid w:val="009B3DF6"/>
    <w:rsid w:val="009B47A9"/>
    <w:rsid w:val="009B5176"/>
    <w:rsid w:val="009B6D0D"/>
    <w:rsid w:val="009C0AF4"/>
    <w:rsid w:val="009C2760"/>
    <w:rsid w:val="009C2FED"/>
    <w:rsid w:val="009D5B86"/>
    <w:rsid w:val="009E6250"/>
    <w:rsid w:val="009F04C4"/>
    <w:rsid w:val="009F04D6"/>
    <w:rsid w:val="009F6597"/>
    <w:rsid w:val="00A0324E"/>
    <w:rsid w:val="00A054D2"/>
    <w:rsid w:val="00A14292"/>
    <w:rsid w:val="00A14B85"/>
    <w:rsid w:val="00A15BFB"/>
    <w:rsid w:val="00A212AB"/>
    <w:rsid w:val="00A214E2"/>
    <w:rsid w:val="00A22FE0"/>
    <w:rsid w:val="00A23AE6"/>
    <w:rsid w:val="00A2479E"/>
    <w:rsid w:val="00A25C22"/>
    <w:rsid w:val="00A3101A"/>
    <w:rsid w:val="00A32F36"/>
    <w:rsid w:val="00A34319"/>
    <w:rsid w:val="00A43C76"/>
    <w:rsid w:val="00A457E7"/>
    <w:rsid w:val="00A56165"/>
    <w:rsid w:val="00A5659C"/>
    <w:rsid w:val="00A640E5"/>
    <w:rsid w:val="00A66CAD"/>
    <w:rsid w:val="00A67AA4"/>
    <w:rsid w:val="00A703F6"/>
    <w:rsid w:val="00A7692A"/>
    <w:rsid w:val="00A816C5"/>
    <w:rsid w:val="00A83920"/>
    <w:rsid w:val="00A94BBD"/>
    <w:rsid w:val="00A96209"/>
    <w:rsid w:val="00AA1183"/>
    <w:rsid w:val="00AA4695"/>
    <w:rsid w:val="00AB051F"/>
    <w:rsid w:val="00AC2870"/>
    <w:rsid w:val="00AC4FA5"/>
    <w:rsid w:val="00AC7396"/>
    <w:rsid w:val="00AD1896"/>
    <w:rsid w:val="00AE2109"/>
    <w:rsid w:val="00AE4993"/>
    <w:rsid w:val="00AE49A1"/>
    <w:rsid w:val="00AE54D9"/>
    <w:rsid w:val="00AF0982"/>
    <w:rsid w:val="00AF29ED"/>
    <w:rsid w:val="00B00B21"/>
    <w:rsid w:val="00B11B7F"/>
    <w:rsid w:val="00B34F9B"/>
    <w:rsid w:val="00B4306C"/>
    <w:rsid w:val="00B467EF"/>
    <w:rsid w:val="00B47533"/>
    <w:rsid w:val="00B52DBC"/>
    <w:rsid w:val="00B542EC"/>
    <w:rsid w:val="00B57DEB"/>
    <w:rsid w:val="00B60A3A"/>
    <w:rsid w:val="00B62D89"/>
    <w:rsid w:val="00B64DA6"/>
    <w:rsid w:val="00B67510"/>
    <w:rsid w:val="00B675B1"/>
    <w:rsid w:val="00B7184C"/>
    <w:rsid w:val="00B747E3"/>
    <w:rsid w:val="00B81074"/>
    <w:rsid w:val="00B8284F"/>
    <w:rsid w:val="00B83B15"/>
    <w:rsid w:val="00B87F69"/>
    <w:rsid w:val="00B924A4"/>
    <w:rsid w:val="00B96B23"/>
    <w:rsid w:val="00BA3FE4"/>
    <w:rsid w:val="00BA53D2"/>
    <w:rsid w:val="00BB48D5"/>
    <w:rsid w:val="00BC3AA7"/>
    <w:rsid w:val="00BD5E31"/>
    <w:rsid w:val="00BD782E"/>
    <w:rsid w:val="00BE279F"/>
    <w:rsid w:val="00BE3B5F"/>
    <w:rsid w:val="00BF0E94"/>
    <w:rsid w:val="00BF2891"/>
    <w:rsid w:val="00BF2E6D"/>
    <w:rsid w:val="00BF61D7"/>
    <w:rsid w:val="00BF7E4A"/>
    <w:rsid w:val="00C0012D"/>
    <w:rsid w:val="00C02947"/>
    <w:rsid w:val="00C031C9"/>
    <w:rsid w:val="00C15858"/>
    <w:rsid w:val="00C339F9"/>
    <w:rsid w:val="00C34882"/>
    <w:rsid w:val="00C34957"/>
    <w:rsid w:val="00C4036B"/>
    <w:rsid w:val="00C451DC"/>
    <w:rsid w:val="00C4585F"/>
    <w:rsid w:val="00C45A2F"/>
    <w:rsid w:val="00C50713"/>
    <w:rsid w:val="00C57930"/>
    <w:rsid w:val="00C6772A"/>
    <w:rsid w:val="00C77207"/>
    <w:rsid w:val="00C77ED2"/>
    <w:rsid w:val="00C80FAF"/>
    <w:rsid w:val="00C87F50"/>
    <w:rsid w:val="00C961D9"/>
    <w:rsid w:val="00C976DF"/>
    <w:rsid w:val="00CA31C0"/>
    <w:rsid w:val="00CA4515"/>
    <w:rsid w:val="00CA4745"/>
    <w:rsid w:val="00CB055F"/>
    <w:rsid w:val="00CC54E6"/>
    <w:rsid w:val="00CC6B6E"/>
    <w:rsid w:val="00CD6634"/>
    <w:rsid w:val="00CE48A3"/>
    <w:rsid w:val="00CE5DE1"/>
    <w:rsid w:val="00CF3016"/>
    <w:rsid w:val="00CF4A17"/>
    <w:rsid w:val="00CF5234"/>
    <w:rsid w:val="00CF71FC"/>
    <w:rsid w:val="00D03375"/>
    <w:rsid w:val="00D03513"/>
    <w:rsid w:val="00D0428D"/>
    <w:rsid w:val="00D12D2F"/>
    <w:rsid w:val="00D238F1"/>
    <w:rsid w:val="00D270D5"/>
    <w:rsid w:val="00D3015A"/>
    <w:rsid w:val="00D31D7D"/>
    <w:rsid w:val="00D4284B"/>
    <w:rsid w:val="00D4464D"/>
    <w:rsid w:val="00D4628F"/>
    <w:rsid w:val="00D50F8E"/>
    <w:rsid w:val="00D55A16"/>
    <w:rsid w:val="00D55D37"/>
    <w:rsid w:val="00D56C9F"/>
    <w:rsid w:val="00D60B82"/>
    <w:rsid w:val="00D64940"/>
    <w:rsid w:val="00D6723E"/>
    <w:rsid w:val="00D71702"/>
    <w:rsid w:val="00D72387"/>
    <w:rsid w:val="00DA4AD6"/>
    <w:rsid w:val="00DA6890"/>
    <w:rsid w:val="00DA7423"/>
    <w:rsid w:val="00DB1A07"/>
    <w:rsid w:val="00DB1D01"/>
    <w:rsid w:val="00DB33CE"/>
    <w:rsid w:val="00DB5C13"/>
    <w:rsid w:val="00DC575F"/>
    <w:rsid w:val="00DD022C"/>
    <w:rsid w:val="00DD6FAF"/>
    <w:rsid w:val="00DE0B5C"/>
    <w:rsid w:val="00DE3947"/>
    <w:rsid w:val="00DF0D4E"/>
    <w:rsid w:val="00DF20CA"/>
    <w:rsid w:val="00DF2F9C"/>
    <w:rsid w:val="00DF752E"/>
    <w:rsid w:val="00E02889"/>
    <w:rsid w:val="00E02EEA"/>
    <w:rsid w:val="00E05695"/>
    <w:rsid w:val="00E102A3"/>
    <w:rsid w:val="00E15ADA"/>
    <w:rsid w:val="00E231CD"/>
    <w:rsid w:val="00E23813"/>
    <w:rsid w:val="00E25A47"/>
    <w:rsid w:val="00E2696C"/>
    <w:rsid w:val="00E42976"/>
    <w:rsid w:val="00E45B3D"/>
    <w:rsid w:val="00E45DEF"/>
    <w:rsid w:val="00E47A9E"/>
    <w:rsid w:val="00E62EC8"/>
    <w:rsid w:val="00E63EFB"/>
    <w:rsid w:val="00E64E6B"/>
    <w:rsid w:val="00E67BC1"/>
    <w:rsid w:val="00E71B97"/>
    <w:rsid w:val="00E74AE0"/>
    <w:rsid w:val="00E75FCF"/>
    <w:rsid w:val="00E8186C"/>
    <w:rsid w:val="00E86C20"/>
    <w:rsid w:val="00E87256"/>
    <w:rsid w:val="00E92E68"/>
    <w:rsid w:val="00E9582D"/>
    <w:rsid w:val="00E965CF"/>
    <w:rsid w:val="00EA58A0"/>
    <w:rsid w:val="00EA64F1"/>
    <w:rsid w:val="00EB325A"/>
    <w:rsid w:val="00ED2DE3"/>
    <w:rsid w:val="00EE167C"/>
    <w:rsid w:val="00EE7A87"/>
    <w:rsid w:val="00EF2046"/>
    <w:rsid w:val="00EF4929"/>
    <w:rsid w:val="00EF5C70"/>
    <w:rsid w:val="00F11023"/>
    <w:rsid w:val="00F2131F"/>
    <w:rsid w:val="00F2210C"/>
    <w:rsid w:val="00F2467A"/>
    <w:rsid w:val="00F3132C"/>
    <w:rsid w:val="00F3161A"/>
    <w:rsid w:val="00F31B64"/>
    <w:rsid w:val="00F33984"/>
    <w:rsid w:val="00F33A6C"/>
    <w:rsid w:val="00F46C79"/>
    <w:rsid w:val="00F50762"/>
    <w:rsid w:val="00F52B06"/>
    <w:rsid w:val="00F563FB"/>
    <w:rsid w:val="00F60692"/>
    <w:rsid w:val="00F63599"/>
    <w:rsid w:val="00F63FE0"/>
    <w:rsid w:val="00F74E0D"/>
    <w:rsid w:val="00F86BB0"/>
    <w:rsid w:val="00F92925"/>
    <w:rsid w:val="00FA1AD0"/>
    <w:rsid w:val="00FB16F0"/>
    <w:rsid w:val="00FB1A7E"/>
    <w:rsid w:val="00FB5698"/>
    <w:rsid w:val="00FC1554"/>
    <w:rsid w:val="00FC1CBA"/>
    <w:rsid w:val="00FC6A10"/>
    <w:rsid w:val="00FD194A"/>
    <w:rsid w:val="00FD67E2"/>
    <w:rsid w:val="00FE2FFB"/>
    <w:rsid w:val="00FE575D"/>
    <w:rsid w:val="00FF0EE8"/>
    <w:rsid w:val="00FF4226"/>
    <w:rsid w:val="00FF48F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24C7159B"/>
  <w15:docId w15:val="{E6BD7525-6319-4F4A-9CE0-7632A5491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067"/>
  </w:style>
  <w:style w:type="paragraph" w:styleId="Heading1">
    <w:name w:val="heading 1"/>
    <w:basedOn w:val="Normal"/>
    <w:next w:val="Normal"/>
    <w:link w:val="Heading1Char"/>
    <w:uiPriority w:val="9"/>
    <w:qFormat/>
    <w:rsid w:val="00D55A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D55A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D55A1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E2FF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051F"/>
    <w:rPr>
      <w:color w:val="808080"/>
    </w:rPr>
  </w:style>
  <w:style w:type="paragraph" w:styleId="BalloonText">
    <w:name w:val="Balloon Text"/>
    <w:basedOn w:val="Normal"/>
    <w:link w:val="BalloonTextChar"/>
    <w:semiHidden/>
    <w:unhideWhenUsed/>
    <w:rsid w:val="00AB05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51F"/>
    <w:rPr>
      <w:rFonts w:ascii="Tahoma" w:hAnsi="Tahoma" w:cs="Tahoma"/>
      <w:sz w:val="16"/>
      <w:szCs w:val="16"/>
    </w:rPr>
  </w:style>
  <w:style w:type="paragraph" w:styleId="Header">
    <w:name w:val="header"/>
    <w:basedOn w:val="Normal"/>
    <w:link w:val="HeaderChar"/>
    <w:uiPriority w:val="99"/>
    <w:unhideWhenUsed/>
    <w:rsid w:val="00791C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C86"/>
  </w:style>
  <w:style w:type="paragraph" w:styleId="Footer">
    <w:name w:val="footer"/>
    <w:basedOn w:val="Normal"/>
    <w:link w:val="FooterChar"/>
    <w:uiPriority w:val="99"/>
    <w:unhideWhenUsed/>
    <w:rsid w:val="00791C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C86"/>
  </w:style>
  <w:style w:type="paragraph" w:customStyle="1" w:styleId="DocumentTitle">
    <w:name w:val="Document Title"/>
    <w:basedOn w:val="Normal"/>
    <w:link w:val="DocumentTitleChar"/>
    <w:qFormat/>
    <w:rsid w:val="00791C86"/>
    <w:pPr>
      <w:jc w:val="center"/>
    </w:pPr>
    <w:rPr>
      <w:rFonts w:ascii="Impact" w:hAnsi="Impact"/>
      <w:color w:val="808080" w:themeColor="background1" w:themeShade="80"/>
      <w:sz w:val="80"/>
      <w:szCs w:val="80"/>
    </w:rPr>
  </w:style>
  <w:style w:type="paragraph" w:customStyle="1" w:styleId="DocumentSubtitle">
    <w:name w:val="Document Subtitle"/>
    <w:basedOn w:val="Normal"/>
    <w:link w:val="DocumentSubtitleChar"/>
    <w:qFormat/>
    <w:rsid w:val="00791C86"/>
    <w:pPr>
      <w:jc w:val="center"/>
    </w:pPr>
    <w:rPr>
      <w:rFonts w:ascii="Impact" w:hAnsi="Impact"/>
      <w:color w:val="7F7F7F" w:themeColor="text1" w:themeTint="80"/>
      <w:sz w:val="60"/>
      <w:szCs w:val="60"/>
    </w:rPr>
  </w:style>
  <w:style w:type="character" w:customStyle="1" w:styleId="DocumentTitleChar">
    <w:name w:val="Document Title Char"/>
    <w:basedOn w:val="DefaultParagraphFont"/>
    <w:link w:val="DocumentTitle"/>
    <w:rsid w:val="00791C86"/>
    <w:rPr>
      <w:rFonts w:ascii="Impact" w:hAnsi="Impact"/>
      <w:color w:val="808080" w:themeColor="background1" w:themeShade="80"/>
      <w:sz w:val="80"/>
      <w:szCs w:val="80"/>
    </w:rPr>
  </w:style>
  <w:style w:type="paragraph" w:customStyle="1" w:styleId="DocumentDate">
    <w:name w:val="Document Date"/>
    <w:basedOn w:val="Normal"/>
    <w:link w:val="DocumentDateChar"/>
    <w:qFormat/>
    <w:rsid w:val="00791C86"/>
    <w:pPr>
      <w:jc w:val="center"/>
    </w:pPr>
    <w:rPr>
      <w:rFonts w:ascii="Verdana" w:hAnsi="Verdana"/>
      <w:color w:val="808080" w:themeColor="background1" w:themeShade="80"/>
      <w:szCs w:val="60"/>
    </w:rPr>
  </w:style>
  <w:style w:type="character" w:customStyle="1" w:styleId="DocumentSubtitleChar">
    <w:name w:val="Document Subtitle Char"/>
    <w:basedOn w:val="DefaultParagraphFont"/>
    <w:link w:val="DocumentSubtitle"/>
    <w:rsid w:val="00791C86"/>
    <w:rPr>
      <w:rFonts w:ascii="Impact" w:hAnsi="Impact"/>
      <w:color w:val="7F7F7F" w:themeColor="text1" w:themeTint="80"/>
      <w:sz w:val="60"/>
      <w:szCs w:val="60"/>
    </w:rPr>
  </w:style>
  <w:style w:type="paragraph" w:styleId="NoSpacing">
    <w:name w:val="No Spacing"/>
    <w:link w:val="NoSpacingChar"/>
    <w:uiPriority w:val="1"/>
    <w:qFormat/>
    <w:rsid w:val="003D5762"/>
    <w:pPr>
      <w:spacing w:after="0" w:line="240" w:lineRule="auto"/>
    </w:pPr>
    <w:rPr>
      <w:rFonts w:eastAsiaTheme="minorEastAsia"/>
      <w:lang w:eastAsia="ja-JP"/>
    </w:rPr>
  </w:style>
  <w:style w:type="character" w:customStyle="1" w:styleId="DocumentDateChar">
    <w:name w:val="Document Date Char"/>
    <w:basedOn w:val="DefaultParagraphFont"/>
    <w:link w:val="DocumentDate"/>
    <w:rsid w:val="00791C86"/>
    <w:rPr>
      <w:rFonts w:ascii="Verdana" w:hAnsi="Verdana"/>
      <w:color w:val="808080" w:themeColor="background1" w:themeShade="80"/>
      <w:szCs w:val="60"/>
    </w:rPr>
  </w:style>
  <w:style w:type="character" w:customStyle="1" w:styleId="NoSpacingChar">
    <w:name w:val="No Spacing Char"/>
    <w:basedOn w:val="DefaultParagraphFont"/>
    <w:link w:val="NoSpacing"/>
    <w:uiPriority w:val="1"/>
    <w:rsid w:val="003D5762"/>
    <w:rPr>
      <w:rFonts w:eastAsiaTheme="minorEastAsia"/>
      <w:lang w:eastAsia="ja-JP"/>
    </w:rPr>
  </w:style>
  <w:style w:type="paragraph" w:customStyle="1" w:styleId="Style1">
    <w:name w:val="Style1"/>
    <w:link w:val="Style1Char"/>
    <w:qFormat/>
    <w:rsid w:val="008B3100"/>
    <w:pPr>
      <w:numPr>
        <w:numId w:val="1"/>
      </w:numPr>
      <w:spacing w:line="240" w:lineRule="auto"/>
    </w:pPr>
    <w:rPr>
      <w:rFonts w:ascii="Impact" w:hAnsi="Impact"/>
      <w:color w:val="B11593"/>
      <w:sz w:val="36"/>
      <w:szCs w:val="32"/>
    </w:rPr>
  </w:style>
  <w:style w:type="paragraph" w:customStyle="1" w:styleId="AvanzaNormal">
    <w:name w:val="Avanza Normal"/>
    <w:link w:val="AvanzaNormalChar"/>
    <w:qFormat/>
    <w:rsid w:val="008B3100"/>
    <w:pPr>
      <w:spacing w:line="240" w:lineRule="auto"/>
      <w:ind w:left="360"/>
    </w:pPr>
    <w:rPr>
      <w:rFonts w:ascii="Verdana" w:hAnsi="Verdana"/>
      <w:noProof/>
      <w:color w:val="000000" w:themeColor="text1"/>
      <w:szCs w:val="32"/>
    </w:rPr>
  </w:style>
  <w:style w:type="character" w:customStyle="1" w:styleId="Style1Char">
    <w:name w:val="Style1 Char"/>
    <w:basedOn w:val="DocumentDateChar"/>
    <w:link w:val="Style1"/>
    <w:rsid w:val="008B3100"/>
    <w:rPr>
      <w:rFonts w:ascii="Impact" w:hAnsi="Impact"/>
      <w:color w:val="B11593"/>
      <w:sz w:val="36"/>
      <w:szCs w:val="32"/>
    </w:rPr>
  </w:style>
  <w:style w:type="paragraph" w:customStyle="1" w:styleId="Style0">
    <w:name w:val="Style0"/>
    <w:basedOn w:val="Style1"/>
    <w:link w:val="Style0Char"/>
    <w:qFormat/>
    <w:rsid w:val="00B60A3A"/>
    <w:pPr>
      <w:numPr>
        <w:ilvl w:val="1"/>
        <w:numId w:val="2"/>
      </w:numPr>
      <w:ind w:left="540" w:hanging="540"/>
    </w:pPr>
    <w:rPr>
      <w:sz w:val="32"/>
    </w:rPr>
  </w:style>
  <w:style w:type="character" w:customStyle="1" w:styleId="AvanzaNormalChar">
    <w:name w:val="Avanza Normal Char"/>
    <w:basedOn w:val="DocumentDateChar"/>
    <w:link w:val="AvanzaNormal"/>
    <w:rsid w:val="008B3100"/>
    <w:rPr>
      <w:rFonts w:ascii="Verdana" w:hAnsi="Verdana"/>
      <w:noProof/>
      <w:color w:val="000000" w:themeColor="text1"/>
      <w:szCs w:val="32"/>
    </w:rPr>
  </w:style>
  <w:style w:type="paragraph" w:styleId="NormalWeb">
    <w:name w:val="Normal (Web)"/>
    <w:basedOn w:val="Normal"/>
    <w:uiPriority w:val="99"/>
    <w:semiHidden/>
    <w:unhideWhenUsed/>
    <w:rsid w:val="008B310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Style0Char">
    <w:name w:val="Style0 Char"/>
    <w:basedOn w:val="Style1Char"/>
    <w:link w:val="Style0"/>
    <w:rsid w:val="00B60A3A"/>
    <w:rPr>
      <w:rFonts w:ascii="Impact" w:hAnsi="Impact"/>
      <w:color w:val="B11593"/>
      <w:sz w:val="32"/>
      <w:szCs w:val="32"/>
    </w:rPr>
  </w:style>
  <w:style w:type="character" w:styleId="Hyperlink">
    <w:name w:val="Hyperlink"/>
    <w:basedOn w:val="DefaultParagraphFont"/>
    <w:uiPriority w:val="99"/>
    <w:unhideWhenUsed/>
    <w:rsid w:val="00E86C20"/>
    <w:rPr>
      <w:color w:val="0000FF" w:themeColor="hyperlink"/>
      <w:u w:val="single"/>
    </w:rPr>
  </w:style>
  <w:style w:type="character" w:customStyle="1" w:styleId="Heading1Char">
    <w:name w:val="Heading 1 Char"/>
    <w:basedOn w:val="DefaultParagraphFont"/>
    <w:link w:val="Heading1"/>
    <w:uiPriority w:val="9"/>
    <w:rsid w:val="00D55A1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55A16"/>
    <w:pPr>
      <w:outlineLvl w:val="9"/>
    </w:pPr>
    <w:rPr>
      <w:lang w:eastAsia="ja-JP"/>
    </w:rPr>
  </w:style>
  <w:style w:type="character" w:customStyle="1" w:styleId="Heading3Char">
    <w:name w:val="Heading 3 Char"/>
    <w:basedOn w:val="DefaultParagraphFont"/>
    <w:link w:val="Heading3"/>
    <w:rsid w:val="00D55A16"/>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0B659E"/>
    <w:pPr>
      <w:tabs>
        <w:tab w:val="left" w:pos="440"/>
        <w:tab w:val="right" w:leader="dot" w:pos="10250"/>
      </w:tabs>
      <w:spacing w:after="100"/>
    </w:pPr>
    <w:rPr>
      <w:rFonts w:ascii="Verdana" w:hAnsi="Verdana"/>
      <w:b/>
      <w:noProof/>
    </w:rPr>
  </w:style>
  <w:style w:type="character" w:customStyle="1" w:styleId="Heading2Char">
    <w:name w:val="Heading 2 Char"/>
    <w:basedOn w:val="DefaultParagraphFont"/>
    <w:link w:val="Heading2"/>
    <w:uiPriority w:val="9"/>
    <w:semiHidden/>
    <w:rsid w:val="00D55A16"/>
    <w:rPr>
      <w:rFonts w:asciiTheme="majorHAnsi" w:eastAsiaTheme="majorEastAsia" w:hAnsiTheme="majorHAnsi" w:cstheme="majorBidi"/>
      <w:b/>
      <w:bCs/>
      <w:color w:val="4F81BD" w:themeColor="accent1"/>
      <w:sz w:val="26"/>
      <w:szCs w:val="26"/>
    </w:rPr>
  </w:style>
  <w:style w:type="paragraph" w:customStyle="1" w:styleId="Style2">
    <w:name w:val="Style2"/>
    <w:basedOn w:val="Style1"/>
    <w:link w:val="Style2Char"/>
    <w:qFormat/>
    <w:rsid w:val="000B659E"/>
    <w:pPr>
      <w:numPr>
        <w:ilvl w:val="1"/>
      </w:numPr>
    </w:pPr>
    <w:rPr>
      <w:sz w:val="34"/>
    </w:rPr>
  </w:style>
  <w:style w:type="paragraph" w:customStyle="1" w:styleId="Style3">
    <w:name w:val="Style3"/>
    <w:basedOn w:val="Style1"/>
    <w:link w:val="Style3Char"/>
    <w:qFormat/>
    <w:rsid w:val="000B659E"/>
    <w:pPr>
      <w:numPr>
        <w:ilvl w:val="2"/>
      </w:numPr>
      <w:ind w:left="1530" w:hanging="450"/>
    </w:pPr>
    <w:rPr>
      <w:sz w:val="30"/>
    </w:rPr>
  </w:style>
  <w:style w:type="character" w:customStyle="1" w:styleId="Style2Char">
    <w:name w:val="Style2 Char"/>
    <w:basedOn w:val="Style1Char"/>
    <w:link w:val="Style2"/>
    <w:rsid w:val="000B659E"/>
    <w:rPr>
      <w:rFonts w:ascii="Impact" w:hAnsi="Impact"/>
      <w:color w:val="B11593"/>
      <w:sz w:val="34"/>
      <w:szCs w:val="32"/>
    </w:rPr>
  </w:style>
  <w:style w:type="paragraph" w:customStyle="1" w:styleId="Bullets1">
    <w:name w:val="Bullets 1"/>
    <w:basedOn w:val="AvanzaNormal"/>
    <w:link w:val="Bullets1Char"/>
    <w:qFormat/>
    <w:rsid w:val="000B659E"/>
    <w:pPr>
      <w:numPr>
        <w:numId w:val="3"/>
      </w:numPr>
    </w:pPr>
  </w:style>
  <w:style w:type="character" w:customStyle="1" w:styleId="Style3Char">
    <w:name w:val="Style3 Char"/>
    <w:basedOn w:val="Style1Char"/>
    <w:link w:val="Style3"/>
    <w:rsid w:val="000B659E"/>
    <w:rPr>
      <w:rFonts w:ascii="Impact" w:hAnsi="Impact"/>
      <w:color w:val="B11593"/>
      <w:sz w:val="30"/>
      <w:szCs w:val="32"/>
    </w:rPr>
  </w:style>
  <w:style w:type="paragraph" w:customStyle="1" w:styleId="Bullets2">
    <w:name w:val="Bullets 2"/>
    <w:basedOn w:val="Bullets1"/>
    <w:link w:val="Bullets2Char"/>
    <w:qFormat/>
    <w:rsid w:val="000B659E"/>
    <w:pPr>
      <w:numPr>
        <w:ilvl w:val="5"/>
        <w:numId w:val="4"/>
      </w:numPr>
    </w:pPr>
  </w:style>
  <w:style w:type="character" w:customStyle="1" w:styleId="Bullets1Char">
    <w:name w:val="Bullets 1 Char"/>
    <w:basedOn w:val="AvanzaNormalChar"/>
    <w:link w:val="Bullets1"/>
    <w:rsid w:val="000B659E"/>
    <w:rPr>
      <w:rFonts w:ascii="Verdana" w:hAnsi="Verdana"/>
      <w:noProof/>
      <w:color w:val="000000" w:themeColor="text1"/>
      <w:szCs w:val="32"/>
    </w:rPr>
  </w:style>
  <w:style w:type="paragraph" w:styleId="TOC2">
    <w:name w:val="toc 2"/>
    <w:basedOn w:val="Normal"/>
    <w:next w:val="Normal"/>
    <w:autoRedefine/>
    <w:uiPriority w:val="39"/>
    <w:unhideWhenUsed/>
    <w:rsid w:val="000B659E"/>
    <w:pPr>
      <w:spacing w:after="100"/>
      <w:ind w:left="220"/>
    </w:pPr>
  </w:style>
  <w:style w:type="character" w:customStyle="1" w:styleId="Bullets2Char">
    <w:name w:val="Bullets 2 Char"/>
    <w:basedOn w:val="Bullets1Char"/>
    <w:link w:val="Bullets2"/>
    <w:rsid w:val="000B659E"/>
    <w:rPr>
      <w:rFonts w:ascii="Verdana" w:hAnsi="Verdana"/>
      <w:noProof/>
      <w:color w:val="000000" w:themeColor="text1"/>
      <w:szCs w:val="32"/>
    </w:rPr>
  </w:style>
  <w:style w:type="paragraph" w:styleId="TOC3">
    <w:name w:val="toc 3"/>
    <w:basedOn w:val="Normal"/>
    <w:next w:val="Normal"/>
    <w:autoRedefine/>
    <w:uiPriority w:val="39"/>
    <w:unhideWhenUsed/>
    <w:rsid w:val="006565E8"/>
    <w:pPr>
      <w:tabs>
        <w:tab w:val="left" w:pos="880"/>
        <w:tab w:val="right" w:leader="dot" w:pos="10250"/>
      </w:tabs>
      <w:spacing w:after="100"/>
      <w:ind w:left="440"/>
    </w:pPr>
    <w:rPr>
      <w:rFonts w:ascii="Verdana" w:hAnsi="Verdana"/>
      <w:i/>
      <w:noProof/>
      <w:color w:val="808080" w:themeColor="background1" w:themeShade="80"/>
      <w:sz w:val="20"/>
    </w:rPr>
  </w:style>
  <w:style w:type="paragraph" w:styleId="ListParagraph">
    <w:name w:val="List Paragraph"/>
    <w:basedOn w:val="Normal"/>
    <w:uiPriority w:val="34"/>
    <w:qFormat/>
    <w:rsid w:val="00D56C9F"/>
    <w:pPr>
      <w:ind w:left="720"/>
      <w:contextualSpacing/>
    </w:pPr>
  </w:style>
  <w:style w:type="table" w:styleId="TableGrid">
    <w:name w:val="Table Grid"/>
    <w:basedOn w:val="TableNormal"/>
    <w:uiPriority w:val="59"/>
    <w:rsid w:val="006857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3F31CF"/>
    <w:pPr>
      <w:spacing w:after="120" w:line="240" w:lineRule="auto"/>
    </w:pPr>
    <w:rPr>
      <w:rFonts w:ascii="Arial" w:eastAsia="SimSun" w:hAnsi="Arial" w:cs="Times New Roman"/>
      <w:sz w:val="20"/>
      <w:szCs w:val="24"/>
      <w:lang w:eastAsia="zh-CN"/>
    </w:rPr>
  </w:style>
  <w:style w:type="character" w:customStyle="1" w:styleId="BodyTextChar">
    <w:name w:val="Body Text Char"/>
    <w:basedOn w:val="DefaultParagraphFont"/>
    <w:link w:val="BodyText"/>
    <w:rsid w:val="003F31CF"/>
    <w:rPr>
      <w:rFonts w:ascii="Arial" w:eastAsia="SimSun" w:hAnsi="Arial" w:cs="Times New Roman"/>
      <w:sz w:val="20"/>
      <w:szCs w:val="24"/>
      <w:lang w:eastAsia="zh-CN"/>
    </w:rPr>
  </w:style>
  <w:style w:type="table" w:styleId="MediumGrid1-Accent4">
    <w:name w:val="Medium Grid 1 Accent 4"/>
    <w:basedOn w:val="TableNormal"/>
    <w:uiPriority w:val="67"/>
    <w:rsid w:val="0073468C"/>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character" w:styleId="CommentReference">
    <w:name w:val="annotation reference"/>
    <w:basedOn w:val="DefaultParagraphFont"/>
    <w:uiPriority w:val="99"/>
    <w:semiHidden/>
    <w:unhideWhenUsed/>
    <w:rsid w:val="00F2210C"/>
    <w:rPr>
      <w:sz w:val="16"/>
      <w:szCs w:val="16"/>
    </w:rPr>
  </w:style>
  <w:style w:type="paragraph" w:styleId="CommentText">
    <w:name w:val="annotation text"/>
    <w:basedOn w:val="Normal"/>
    <w:link w:val="CommentTextChar"/>
    <w:uiPriority w:val="99"/>
    <w:semiHidden/>
    <w:unhideWhenUsed/>
    <w:rsid w:val="00F2210C"/>
    <w:pPr>
      <w:spacing w:line="240" w:lineRule="auto"/>
    </w:pPr>
    <w:rPr>
      <w:sz w:val="20"/>
      <w:szCs w:val="20"/>
    </w:rPr>
  </w:style>
  <w:style w:type="character" w:customStyle="1" w:styleId="CommentTextChar">
    <w:name w:val="Comment Text Char"/>
    <w:basedOn w:val="DefaultParagraphFont"/>
    <w:link w:val="CommentText"/>
    <w:uiPriority w:val="99"/>
    <w:semiHidden/>
    <w:rsid w:val="00F2210C"/>
    <w:rPr>
      <w:sz w:val="20"/>
      <w:szCs w:val="20"/>
    </w:rPr>
  </w:style>
  <w:style w:type="paragraph" w:styleId="CommentSubject">
    <w:name w:val="annotation subject"/>
    <w:basedOn w:val="CommentText"/>
    <w:next w:val="CommentText"/>
    <w:link w:val="CommentSubjectChar"/>
    <w:semiHidden/>
    <w:unhideWhenUsed/>
    <w:rsid w:val="00F2210C"/>
    <w:rPr>
      <w:b/>
      <w:bCs/>
    </w:rPr>
  </w:style>
  <w:style w:type="character" w:customStyle="1" w:styleId="CommentSubjectChar">
    <w:name w:val="Comment Subject Char"/>
    <w:basedOn w:val="CommentTextChar"/>
    <w:link w:val="CommentSubject"/>
    <w:uiPriority w:val="99"/>
    <w:semiHidden/>
    <w:rsid w:val="00F2210C"/>
    <w:rPr>
      <w:b/>
      <w:bCs/>
      <w:sz w:val="20"/>
      <w:szCs w:val="20"/>
    </w:rPr>
  </w:style>
  <w:style w:type="table" w:styleId="ColorfulGrid-Accent4">
    <w:name w:val="Colorful Grid Accent 4"/>
    <w:basedOn w:val="TableNormal"/>
    <w:uiPriority w:val="73"/>
    <w:rsid w:val="005D56C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paragraph" w:styleId="Caption">
    <w:name w:val="caption"/>
    <w:basedOn w:val="Normal"/>
    <w:next w:val="Normal"/>
    <w:unhideWhenUsed/>
    <w:qFormat/>
    <w:rsid w:val="00196A5C"/>
    <w:pPr>
      <w:spacing w:line="240" w:lineRule="auto"/>
    </w:pPr>
    <w:rPr>
      <w:rFonts w:ascii="Arial" w:eastAsia="SimSun" w:hAnsi="Arial" w:cs="Times New Roman"/>
      <w:b/>
      <w:bCs/>
      <w:color w:val="4F81BD"/>
      <w:sz w:val="18"/>
      <w:szCs w:val="18"/>
      <w:lang w:eastAsia="zh-CN"/>
    </w:rPr>
  </w:style>
  <w:style w:type="table" w:styleId="MediumGrid3-Accent4">
    <w:name w:val="Medium Grid 3 Accent 4"/>
    <w:basedOn w:val="TableNormal"/>
    <w:uiPriority w:val="69"/>
    <w:rsid w:val="00196A5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customStyle="1" w:styleId="TableNormal1">
    <w:name w:val="Table Normal1"/>
    <w:basedOn w:val="Normal"/>
    <w:rsid w:val="00B62D89"/>
    <w:pPr>
      <w:spacing w:before="60" w:after="60" w:line="264" w:lineRule="auto"/>
    </w:pPr>
    <w:rPr>
      <w:rFonts w:ascii="Arial Narrow" w:eastAsia="Arial Narrow" w:hAnsi="Arial Narrow" w:cs="Arial Narrow"/>
      <w:sz w:val="18"/>
      <w:szCs w:val="18"/>
      <w:lang w:val="en-AU" w:eastAsia="ja-JP"/>
    </w:rPr>
  </w:style>
  <w:style w:type="character" w:customStyle="1" w:styleId="Heading4Char">
    <w:name w:val="Heading 4 Char"/>
    <w:basedOn w:val="DefaultParagraphFont"/>
    <w:link w:val="Heading4"/>
    <w:uiPriority w:val="9"/>
    <w:semiHidden/>
    <w:rsid w:val="00FE2FFB"/>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glossaryDocument" Target="glossary/document.xml"/><Relationship Id="rId21" Type="http://schemas.openxmlformats.org/officeDocument/2006/relationships/image" Target="media/image10.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2.png"/><Relationship Id="rId8" Type="http://schemas.openxmlformats.org/officeDocument/2006/relationships/image" Target="media/image2.jpe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23.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1" Type="http://schemas.openxmlformats.org/officeDocument/2006/relationships/image" Target="media/image2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Munir\Product%20Development\Document%20Templates\Avanza%20Document%20Template%20v%20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DDB93CCF84F45CD839329915543CB08"/>
        <w:category>
          <w:name w:val="General"/>
          <w:gallery w:val="placeholder"/>
        </w:category>
        <w:types>
          <w:type w:val="bbPlcHdr"/>
        </w:types>
        <w:behaviors>
          <w:behavior w:val="content"/>
        </w:behaviors>
        <w:guid w:val="{142AE994-8DB3-4724-AE61-CBC24C5484D4}"/>
      </w:docPartPr>
      <w:docPartBody>
        <w:p w:rsidR="00660F25" w:rsidRDefault="003F51EE">
          <w:pPr>
            <w:pStyle w:val="7DDB93CCF84F45CD839329915543CB08"/>
          </w:pPr>
          <w:r>
            <w:t>[Document title]</w:t>
          </w:r>
        </w:p>
      </w:docPartBody>
    </w:docPart>
    <w:docPart>
      <w:docPartPr>
        <w:name w:val="9FA1ED45695244D8B35C628A351080A6"/>
        <w:category>
          <w:name w:val="General"/>
          <w:gallery w:val="placeholder"/>
        </w:category>
        <w:types>
          <w:type w:val="bbPlcHdr"/>
        </w:types>
        <w:behaviors>
          <w:behavior w:val="content"/>
        </w:behaviors>
        <w:guid w:val="{3A50B001-F347-44FC-82A2-1D24AB536187}"/>
      </w:docPartPr>
      <w:docPartBody>
        <w:p w:rsidR="00660F25" w:rsidRDefault="003F51EE">
          <w:pPr>
            <w:pStyle w:val="9FA1ED45695244D8B35C628A351080A6"/>
          </w:pPr>
          <w:r w:rsidRPr="00355965">
            <w:rPr>
              <w:rStyle w:val="DocumentSubtitleChar"/>
            </w:rPr>
            <w:t>[</w:t>
          </w:r>
          <w:r>
            <w:rPr>
              <w:rStyle w:val="DocumentSubtitleChar"/>
            </w:rPr>
            <w:t>D</w:t>
          </w:r>
          <w:r w:rsidRPr="00355965">
            <w:rPr>
              <w:rStyle w:val="DocumentSubtitleChar"/>
            </w:rPr>
            <w:t>ocument subtitle]</w:t>
          </w:r>
        </w:p>
      </w:docPartBody>
    </w:docPart>
    <w:docPart>
      <w:docPartPr>
        <w:name w:val="F5954904F9C84171B00448EC09A30A0E"/>
        <w:category>
          <w:name w:val="General"/>
          <w:gallery w:val="placeholder"/>
        </w:category>
        <w:types>
          <w:type w:val="bbPlcHdr"/>
        </w:types>
        <w:behaviors>
          <w:behavior w:val="content"/>
        </w:behaviors>
        <w:guid w:val="{8259A74C-2290-4406-A7DA-A08382D84531}"/>
      </w:docPartPr>
      <w:docPartBody>
        <w:p w:rsidR="00660F25" w:rsidRDefault="003F51EE">
          <w:pPr>
            <w:pStyle w:val="F5954904F9C84171B00448EC09A30A0E"/>
          </w:pPr>
          <w:r>
            <w:t>Date</w:t>
          </w:r>
        </w:p>
      </w:docPartBody>
    </w:docPart>
    <w:docPart>
      <w:docPartPr>
        <w:name w:val="E32307CDDCC54BD1B06389CA0C91FFEC"/>
        <w:category>
          <w:name w:val="General"/>
          <w:gallery w:val="placeholder"/>
        </w:category>
        <w:types>
          <w:type w:val="bbPlcHdr"/>
        </w:types>
        <w:behaviors>
          <w:behavior w:val="content"/>
        </w:behaviors>
        <w:guid w:val="{C63A41E4-2BFC-47C6-8920-380C7C0FC2F8}"/>
      </w:docPartPr>
      <w:docPartBody>
        <w:p w:rsidR="00660F25" w:rsidRDefault="003F51EE">
          <w:pPr>
            <w:pStyle w:val="E32307CDDCC54BD1B06389CA0C91FFEC"/>
          </w:pPr>
          <w:r>
            <w:t>Document v</w:t>
          </w:r>
          <w:r>
            <w:rPr>
              <w:rStyle w:val="PlaceholderText"/>
            </w:rPr>
            <w:t>ersion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TimesNew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3F51EE"/>
    <w:rsid w:val="00021356"/>
    <w:rsid w:val="00063D98"/>
    <w:rsid w:val="00072B58"/>
    <w:rsid w:val="00147A90"/>
    <w:rsid w:val="00192D96"/>
    <w:rsid w:val="001971DB"/>
    <w:rsid w:val="001D4979"/>
    <w:rsid w:val="002639ED"/>
    <w:rsid w:val="00283ED1"/>
    <w:rsid w:val="00303AA2"/>
    <w:rsid w:val="003A62C5"/>
    <w:rsid w:val="003F51EE"/>
    <w:rsid w:val="00471F9B"/>
    <w:rsid w:val="0047769B"/>
    <w:rsid w:val="004B0AFD"/>
    <w:rsid w:val="004D0697"/>
    <w:rsid w:val="00610535"/>
    <w:rsid w:val="00660F25"/>
    <w:rsid w:val="00663C39"/>
    <w:rsid w:val="00674938"/>
    <w:rsid w:val="00872E36"/>
    <w:rsid w:val="00885F5D"/>
    <w:rsid w:val="00891EBC"/>
    <w:rsid w:val="009820AE"/>
    <w:rsid w:val="00984320"/>
    <w:rsid w:val="00A32475"/>
    <w:rsid w:val="00A63E35"/>
    <w:rsid w:val="00A73EDE"/>
    <w:rsid w:val="00A76687"/>
    <w:rsid w:val="00AF2DA0"/>
    <w:rsid w:val="00B062C9"/>
    <w:rsid w:val="00C27D40"/>
    <w:rsid w:val="00DB3FFA"/>
    <w:rsid w:val="00DD2D50"/>
    <w:rsid w:val="00E82D75"/>
    <w:rsid w:val="00E941EF"/>
    <w:rsid w:val="00F1356D"/>
    <w:rsid w:val="00F14DC9"/>
    <w:rsid w:val="00FB11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1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DB93CCF84F45CD839329915543CB08">
    <w:name w:val="7DDB93CCF84F45CD839329915543CB08"/>
    <w:rsid w:val="00E941EF"/>
  </w:style>
  <w:style w:type="paragraph" w:customStyle="1" w:styleId="DocumentSubtitle">
    <w:name w:val="Document Subtitle"/>
    <w:basedOn w:val="Normal"/>
    <w:link w:val="DocumentSubtitleChar"/>
    <w:qFormat/>
    <w:rsid w:val="00E941EF"/>
    <w:pPr>
      <w:jc w:val="center"/>
    </w:pPr>
    <w:rPr>
      <w:rFonts w:ascii="Impact" w:eastAsiaTheme="minorHAnsi" w:hAnsi="Impact"/>
      <w:color w:val="7F7F7F" w:themeColor="text1" w:themeTint="80"/>
      <w:sz w:val="60"/>
      <w:szCs w:val="60"/>
    </w:rPr>
  </w:style>
  <w:style w:type="character" w:customStyle="1" w:styleId="DocumentSubtitleChar">
    <w:name w:val="Document Subtitle Char"/>
    <w:basedOn w:val="DefaultParagraphFont"/>
    <w:link w:val="DocumentSubtitle"/>
    <w:rsid w:val="00E941EF"/>
    <w:rPr>
      <w:rFonts w:ascii="Impact" w:eastAsiaTheme="minorHAnsi" w:hAnsi="Impact"/>
      <w:color w:val="7F7F7F" w:themeColor="text1" w:themeTint="80"/>
      <w:sz w:val="60"/>
      <w:szCs w:val="60"/>
    </w:rPr>
  </w:style>
  <w:style w:type="paragraph" w:customStyle="1" w:styleId="9FA1ED45695244D8B35C628A351080A6">
    <w:name w:val="9FA1ED45695244D8B35C628A351080A6"/>
    <w:rsid w:val="00E941EF"/>
  </w:style>
  <w:style w:type="paragraph" w:customStyle="1" w:styleId="F5954904F9C84171B00448EC09A30A0E">
    <w:name w:val="F5954904F9C84171B00448EC09A30A0E"/>
    <w:rsid w:val="00E941EF"/>
  </w:style>
  <w:style w:type="character" w:styleId="PlaceholderText">
    <w:name w:val="Placeholder Text"/>
    <w:basedOn w:val="DefaultParagraphFont"/>
    <w:uiPriority w:val="99"/>
    <w:semiHidden/>
    <w:rsid w:val="00E941EF"/>
    <w:rPr>
      <w:color w:val="808080"/>
    </w:rPr>
  </w:style>
  <w:style w:type="paragraph" w:customStyle="1" w:styleId="E32307CDDCC54BD1B06389CA0C91FFEC">
    <w:name w:val="E32307CDDCC54BD1B06389CA0C91FFEC"/>
    <w:rsid w:val="00E941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vanza PowerPoint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7538B2-D334-4FF6-9966-E99244662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Avanza Document Template v 1.0</Template>
  <TotalTime>49</TotalTime>
  <Pages>1</Pages>
  <Words>3349</Words>
  <Characters>19092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JS Bank Branchless Banking System Integration</vt:lpstr>
    </vt:vector>
  </TitlesOfParts>
  <Company>JS Bank Limited</Company>
  <LinksUpToDate>false</LinksUpToDate>
  <CharactersWithSpaces>22397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JS Bank Branchless Banking System Integration</dc:title>
  <dc:subject>Functional Specifications Phase-1</dc:subject>
  <dc:creator>Munir Hussain</dc:creator>
  <cp:lastModifiedBy>Aamir Khan</cp:lastModifiedBy>
  <cp:revision>19</cp:revision>
  <cp:lastPrinted>2013-10-09T12:50:00Z</cp:lastPrinted>
  <dcterms:created xsi:type="dcterms:W3CDTF">2014-05-29T11:16:00Z</dcterms:created>
  <dcterms:modified xsi:type="dcterms:W3CDTF">2014-06-02T09:48:00Z</dcterms:modified>
</cp:coreProperties>
</file>