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Self-Assessment Form</w:t>
      </w:r>
    </w:p>
    <w:p>
      <w:r>
        <w:t>Objectives Met:</w:t>
        <w:br/>
        <w:t>Challenges Faced:</w:t>
        <w:br/>
        <w:t>Support Needed:</w:t>
        <w:br/>
        <w:t>Future Goals: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