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48" w:rsidRPr="005B7F48" w:rsidRDefault="005B7F48" w:rsidP="005B7F48">
      <w:pPr>
        <w:pStyle w:val="Subtitle"/>
        <w:jc w:val="right"/>
      </w:pPr>
      <w:r>
        <w:t xml:space="preserve">Giảng viên hướng dẫn: Thầy Lê Anh Cường </w:t>
      </w:r>
    </w:p>
    <w:p w:rsidR="005B7F48" w:rsidRDefault="005B7F48" w:rsidP="005B7F48">
      <w:pPr>
        <w:pStyle w:val="Subtitle"/>
        <w:jc w:val="right"/>
      </w:pPr>
      <w:r>
        <w:t>Sinh viên thực hiện: Hoàng Kiến Thiết - 51702187</w:t>
      </w:r>
    </w:p>
    <w:p w:rsidR="005B7F48" w:rsidRPr="005B7F48" w:rsidRDefault="005B7F48" w:rsidP="005B7F48">
      <w:pPr>
        <w:pStyle w:val="Subtitle"/>
        <w:jc w:val="right"/>
      </w:pPr>
      <w:r>
        <w:tab/>
      </w:r>
      <w:r>
        <w:tab/>
      </w:r>
      <w:r>
        <w:tab/>
        <w:t>Nguyễn Trọng Nhật - 51702149</w:t>
      </w:r>
    </w:p>
    <w:p w:rsidR="005B7F48" w:rsidRPr="005B7F48" w:rsidRDefault="005B7F48" w:rsidP="005B7F48">
      <w:pPr>
        <w:pStyle w:val="Title"/>
      </w:pPr>
      <w:r w:rsidRPr="00E97738">
        <w:t>Recurrent Neural Networks</w:t>
      </w:r>
      <w:bookmarkStart w:id="0" w:name="_GoBack"/>
      <w:bookmarkEnd w:id="0"/>
    </w:p>
    <w:p w:rsidR="00841276" w:rsidRPr="00841276" w:rsidRDefault="00841276" w:rsidP="00841276">
      <w:pPr>
        <w:pStyle w:val="Heading1"/>
      </w:pPr>
      <w:r>
        <w:t xml:space="preserve">I. Tổng quan </w:t>
      </w:r>
      <w:r w:rsidR="00690A45">
        <w:t>về RNN</w:t>
      </w:r>
    </w:p>
    <w:p w:rsidR="00E97738" w:rsidRDefault="00E97738" w:rsidP="00841276">
      <w:pPr>
        <w:pStyle w:val="Heading2"/>
      </w:pPr>
      <w:r>
        <w:t>1.1 Định nghĩa</w:t>
      </w:r>
      <w:r w:rsidR="00694137">
        <w:t xml:space="preserve"> </w:t>
      </w:r>
      <w:r w:rsidR="00780DE0">
        <w:t>RNN</w:t>
      </w:r>
    </w:p>
    <w:p w:rsidR="00E97738" w:rsidRPr="00E97738" w:rsidRDefault="00E97738" w:rsidP="00E97738"/>
    <w:p w:rsidR="00E97738" w:rsidRDefault="00E97738" w:rsidP="00FC45BA">
      <w:pPr>
        <w:ind w:firstLine="720"/>
      </w:pPr>
      <w:r>
        <w:t>R</w:t>
      </w:r>
      <w:r w:rsidRPr="00E97738">
        <w:t>ecurrent neural network (RNN) là một lớp mạng neural</w:t>
      </w:r>
      <w:r>
        <w:t xml:space="preserve"> </w:t>
      </w:r>
      <w:r w:rsidRPr="00E97738">
        <w:t xml:space="preserve">nhân tạo </w:t>
      </w:r>
      <w:r>
        <w:t>có</w:t>
      </w:r>
      <w:r w:rsidRPr="00E97738">
        <w:t xml:space="preserve"> các kết nối giữa các </w:t>
      </w:r>
      <w:r>
        <w:t xml:space="preserve">units </w:t>
      </w:r>
      <w:r w:rsidRPr="00E97738">
        <w:t>tạo thành một chu trình có hướng</w:t>
      </w:r>
      <w:r>
        <w:t xml:space="preserve"> (</w:t>
      </w:r>
      <w:r w:rsidRPr="00E97738">
        <w:t>directed cycle</w:t>
      </w:r>
      <w:r>
        <w:t>)</w:t>
      </w:r>
      <w:r w:rsidRPr="00E97738">
        <w:t xml:space="preserve">. </w:t>
      </w:r>
      <w:r w:rsidR="00FC45BA">
        <w:t xml:space="preserve">So với </w:t>
      </w:r>
      <w:r w:rsidRPr="00E97738">
        <w:t xml:space="preserve">mạng </w:t>
      </w:r>
      <w:r w:rsidR="00FC45BA" w:rsidRPr="00E97738">
        <w:t xml:space="preserve">neural </w:t>
      </w:r>
      <w:r w:rsidRPr="00E97738">
        <w:t>truyền thẳng, RNN có thể sử dụng bộ nhớ trong củ</w:t>
      </w:r>
      <w:r w:rsidR="00FC45BA">
        <w:t>a nó</w:t>
      </w:r>
      <w:r w:rsidRPr="00E97738">
        <w:t xml:space="preserve"> để xử lý các chuỗi đầu vào tùy ý. </w:t>
      </w:r>
      <w:r w:rsidR="00FC45BA">
        <w:t>Chính nhờ đặc trưng này làm cho RNN</w:t>
      </w:r>
      <w:r w:rsidRPr="00E97738">
        <w:t xml:space="preserve"> có thể áp dụng cho các tác vụ như nhận dạng chữ viết tay hoặc nhận dạng giọng nói.</w:t>
      </w:r>
    </w:p>
    <w:p w:rsidR="00FC45BA" w:rsidRDefault="00FC45BA" w:rsidP="00FC45BA">
      <w:pPr>
        <w:ind w:firstLine="720"/>
      </w:pPr>
    </w:p>
    <w:p w:rsidR="00C165D1" w:rsidRDefault="00FC45BA" w:rsidP="00C165D1">
      <w:pPr>
        <w:keepNext/>
        <w:ind w:firstLine="720"/>
      </w:pPr>
      <w:r>
        <w:rPr>
          <w:noProof/>
        </w:rPr>
        <w:drawing>
          <wp:inline distT="0" distB="0" distL="0" distR="0" wp14:anchorId="45E8E941" wp14:editId="13494034">
            <wp:extent cx="5363323" cy="22672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nn_def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BA" w:rsidRDefault="00C165D1" w:rsidP="00C165D1">
      <w:pPr>
        <w:pStyle w:val="Caption"/>
        <w:jc w:val="center"/>
      </w:pPr>
      <w:r>
        <w:t xml:space="preserve">Hình </w:t>
      </w:r>
      <w:r w:rsidR="005B7F48">
        <w:fldChar w:fldCharType="begin"/>
      </w:r>
      <w:r w:rsidR="005B7F48">
        <w:instrText xml:space="preserve"> SEQ Hình \* ARABIC </w:instrText>
      </w:r>
      <w:r w:rsidR="005B7F48">
        <w:fldChar w:fldCharType="separate"/>
      </w:r>
      <w:r w:rsidR="00FC26AC">
        <w:rPr>
          <w:noProof/>
        </w:rPr>
        <w:t>1</w:t>
      </w:r>
      <w:r w:rsidR="005B7F48">
        <w:rPr>
          <w:noProof/>
        </w:rPr>
        <w:fldChar w:fldCharType="end"/>
      </w:r>
      <w:r>
        <w:t>. RNN</w:t>
      </w:r>
    </w:p>
    <w:p w:rsidR="00FC45BA" w:rsidRDefault="00FC45BA" w:rsidP="00FC45BA">
      <w:pPr>
        <w:ind w:firstLine="720"/>
      </w:pPr>
    </w:p>
    <w:p w:rsidR="00FC45BA" w:rsidRDefault="00FC45BA" w:rsidP="00FC45BA">
      <w:pPr>
        <w:ind w:firstLine="720"/>
      </w:pPr>
      <w:r w:rsidRPr="00FC45BA">
        <w:t>Thông thường ta sẽ có RNN có độ dài tố</w:t>
      </w:r>
      <w:r>
        <w:t xml:space="preserve">i đa là 25 vì </w:t>
      </w:r>
      <w:r w:rsidRPr="00FC45BA">
        <w:t>ta không thể có RNN có độ dài lớ</w:t>
      </w:r>
      <w:r>
        <w:t>n vì</w:t>
      </w:r>
      <w:r w:rsidRPr="00FC45BA">
        <w:t xml:space="preserve"> ta phải lưu trữ trong bộ nhớ trạng thái ẩn</w:t>
      </w:r>
      <w:r>
        <w:t xml:space="preserve"> (</w:t>
      </w:r>
      <w:r w:rsidRPr="00FC45BA">
        <w:t>hidden state</w:t>
      </w:r>
      <w:r>
        <w:t>)</w:t>
      </w:r>
      <w:r w:rsidRPr="00FC45BA">
        <w:t xml:space="preserve"> </w:t>
      </w:r>
      <w:r>
        <w:t xml:space="preserve">sau mỗi time steps </w:t>
      </w:r>
      <w:r w:rsidRPr="00FC45BA">
        <w:t xml:space="preserve">để có thể </w:t>
      </w:r>
      <w:r>
        <w:t xml:space="preserve">lan </w:t>
      </w:r>
      <w:r w:rsidRPr="00FC45BA">
        <w:t xml:space="preserve">truyền ngược.  Để xử lý các </w:t>
      </w:r>
      <w:r>
        <w:t>chuỗi input (</w:t>
      </w:r>
      <w:r w:rsidRPr="00FC45BA">
        <w:t>sequences</w:t>
      </w:r>
      <w:r>
        <w:t>)</w:t>
      </w:r>
      <w:r w:rsidRPr="00FC45BA">
        <w:t xml:space="preserve"> </w:t>
      </w:r>
      <w:r>
        <w:t xml:space="preserve">có độ dài </w:t>
      </w:r>
      <w:r w:rsidRPr="00FC45BA">
        <w:t>lớn hơn, chúng ta sẽ</w:t>
      </w:r>
      <w:r>
        <w:t xml:space="preserve"> chia chuỗi input </w:t>
      </w:r>
      <w:r w:rsidRPr="00FC45BA">
        <w:t xml:space="preserve">thành 25 phần và trạng thái ẩn cuối cùng của một </w:t>
      </w:r>
      <w:r>
        <w:t xml:space="preserve">đoạn </w:t>
      </w:r>
      <w:r w:rsidRPr="00FC45BA">
        <w:t>là trạng thái ẩn ban đầu của đoạn tiếp theo.</w:t>
      </w:r>
    </w:p>
    <w:p w:rsidR="003100E2" w:rsidRDefault="003100E2" w:rsidP="00FC45BA">
      <w:pPr>
        <w:ind w:firstLine="720"/>
      </w:pPr>
    </w:p>
    <w:p w:rsidR="003100E2" w:rsidRDefault="00841276" w:rsidP="00841276">
      <w:pPr>
        <w:pStyle w:val="Heading2"/>
      </w:pPr>
      <w:r>
        <w:t xml:space="preserve">1.2 </w:t>
      </w:r>
      <w:r w:rsidR="003100E2">
        <w:t xml:space="preserve">Phân loại bài toán </w:t>
      </w:r>
      <w:r w:rsidR="00694137">
        <w:t xml:space="preserve">với </w:t>
      </w:r>
      <w:r w:rsidR="003100E2">
        <w:t>RNN</w:t>
      </w:r>
    </w:p>
    <w:p w:rsidR="00841276" w:rsidRDefault="00841276" w:rsidP="00841276">
      <w:pPr>
        <w:ind w:firstLine="720"/>
      </w:pPr>
      <w:r>
        <w:t>Các dạng bài toán có thể áp dụng RNN</w:t>
      </w:r>
    </w:p>
    <w:p w:rsidR="00C165D1" w:rsidRDefault="00841276" w:rsidP="00C165D1">
      <w:pPr>
        <w:keepNext/>
        <w:ind w:firstLine="720"/>
      </w:pPr>
      <w:r>
        <w:rPr>
          <w:noProof/>
        </w:rPr>
        <w:lastRenderedPageBreak/>
        <w:drawing>
          <wp:inline distT="0" distB="0" distL="0" distR="0" wp14:anchorId="6C26A071" wp14:editId="20E5EEBD">
            <wp:extent cx="6151880" cy="2114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fication_R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76" w:rsidRDefault="00C165D1" w:rsidP="00C165D1">
      <w:pPr>
        <w:pStyle w:val="Caption"/>
        <w:jc w:val="center"/>
      </w:pPr>
      <w:r>
        <w:t xml:space="preserve">Hình </w:t>
      </w:r>
      <w:r w:rsidR="005B7F48">
        <w:fldChar w:fldCharType="begin"/>
      </w:r>
      <w:r w:rsidR="005B7F48">
        <w:instrText xml:space="preserve"> SEQ Hình \* ARABIC </w:instrText>
      </w:r>
      <w:r w:rsidR="005B7F48">
        <w:fldChar w:fldCharType="separate"/>
      </w:r>
      <w:r w:rsidR="00FC26AC">
        <w:rPr>
          <w:noProof/>
        </w:rPr>
        <w:t>2</w:t>
      </w:r>
      <w:r w:rsidR="005B7F48">
        <w:rPr>
          <w:noProof/>
        </w:rPr>
        <w:fldChar w:fldCharType="end"/>
      </w:r>
      <w:r>
        <w:t>. Các bài toán với RNN</w:t>
      </w:r>
    </w:p>
    <w:p w:rsidR="00841276" w:rsidRPr="00841276" w:rsidRDefault="00841276" w:rsidP="00841276"/>
    <w:p w:rsidR="003100E2" w:rsidRDefault="003100E2" w:rsidP="00841276">
      <w:pPr>
        <w:pStyle w:val="ListParagraph"/>
        <w:numPr>
          <w:ilvl w:val="0"/>
          <w:numId w:val="1"/>
        </w:numPr>
      </w:pPr>
      <w:r>
        <w:t>One to one: mẫu bài toán cho Neural Network (NN) và Convolutional Neural Network (CNN), 1 input và 1 output, ví dụ với CNN input là ảnh và output là ảnh được segment.</w:t>
      </w:r>
    </w:p>
    <w:p w:rsidR="003100E2" w:rsidRDefault="003100E2" w:rsidP="003100E2">
      <w:pPr>
        <w:ind w:firstLine="720"/>
      </w:pPr>
    </w:p>
    <w:p w:rsidR="003100E2" w:rsidRDefault="003100E2" w:rsidP="00841276">
      <w:pPr>
        <w:pStyle w:val="ListParagraph"/>
        <w:numPr>
          <w:ilvl w:val="0"/>
          <w:numId w:val="1"/>
        </w:numPr>
      </w:pPr>
      <w:r>
        <w:t>One to many: bài toán có 1 input nhưng nhiều output, ví dụ: bài toán caption cho ảnh, input là 1 ảnh nhưng output là nhiều chữ mô tả cho ảnh đấy, dưới dạng một câu.</w:t>
      </w:r>
    </w:p>
    <w:p w:rsidR="003100E2" w:rsidRDefault="003100E2" w:rsidP="003100E2">
      <w:pPr>
        <w:ind w:firstLine="720"/>
      </w:pPr>
    </w:p>
    <w:p w:rsidR="003100E2" w:rsidRDefault="003100E2" w:rsidP="00841276">
      <w:pPr>
        <w:pStyle w:val="ListParagraph"/>
        <w:numPr>
          <w:ilvl w:val="0"/>
          <w:numId w:val="1"/>
        </w:numPr>
      </w:pPr>
      <w:r>
        <w:t>Many to one: bài toán có nhiều input nhưng chỉ có 1 output, ví dụ bài toán phân loại hành động trong video, input là nhiều ảnh (frame) tách ra từ video, ouptut là hành động trong video</w:t>
      </w:r>
    </w:p>
    <w:p w:rsidR="003100E2" w:rsidRDefault="003100E2" w:rsidP="003100E2">
      <w:pPr>
        <w:ind w:firstLine="720"/>
      </w:pPr>
    </w:p>
    <w:p w:rsidR="003100E2" w:rsidRDefault="003100E2" w:rsidP="00841276">
      <w:pPr>
        <w:pStyle w:val="ListParagraph"/>
        <w:numPr>
          <w:ilvl w:val="0"/>
          <w:numId w:val="1"/>
        </w:numPr>
      </w:pPr>
      <w:r>
        <w:t>Many to many: bài toán có nhiều input và nhiều output, ví dụ bài toán dịch từ tiếng anh sang tiếng việt, input là 1 câu gồm nhiều chữ: “I love Vietnam” và output cũng là 1 câu gồm nhiều chữ “Tôi yêu Việt Nam”.</w:t>
      </w:r>
    </w:p>
    <w:p w:rsidR="00841276" w:rsidRDefault="00841276" w:rsidP="00841276"/>
    <w:p w:rsidR="00841276" w:rsidRDefault="00841276" w:rsidP="00690A45">
      <w:pPr>
        <w:pStyle w:val="Heading2"/>
      </w:pPr>
      <w:r>
        <w:t>1.3 Ví dụ</w:t>
      </w:r>
      <w:r w:rsidR="00690A45">
        <w:t xml:space="preserve"> minh họa</w:t>
      </w:r>
    </w:p>
    <w:p w:rsidR="00841276" w:rsidRDefault="00841276" w:rsidP="00841276">
      <w:r>
        <w:tab/>
        <w:t>Em lấy ví dụ với bài toán thuộc loại Many to many trong RNN. Bài toán yêu cầu t</w:t>
      </w:r>
      <w:r w:rsidRPr="00841276">
        <w:t>ạo mộ</w:t>
      </w:r>
      <w:r>
        <w:t>t RNN đưa vào</w:t>
      </w:r>
      <w:r w:rsidRPr="00841276">
        <w:t xml:space="preserve"> một chuỗi các ký tự </w:t>
      </w:r>
      <w:r>
        <w:t xml:space="preserve">và </w:t>
      </w:r>
      <w:r w:rsidRPr="00841276">
        <w:t xml:space="preserve">dự đoán ký tự tiếp theo. Đầu ra </w:t>
      </w:r>
      <w:r>
        <w:t xml:space="preserve">sẽ </w:t>
      </w:r>
      <w:r w:rsidRPr="00841276">
        <w:t xml:space="preserve">là kết quả của mỗi chữ cái trong từ vựng là ký tự tiếp theo: </w:t>
      </w:r>
    </w:p>
    <w:p w:rsidR="00841276" w:rsidRDefault="00841276" w:rsidP="00841276">
      <w:pPr>
        <w:ind w:left="720"/>
      </w:pPr>
      <w:r w:rsidRPr="00841276">
        <w:t xml:space="preserve">• </w:t>
      </w:r>
      <w:r>
        <w:t>Chuỗi input</w:t>
      </w:r>
      <w:r w:rsidRPr="00841276">
        <w:t xml:space="preserve">: [h, l, e, o] </w:t>
      </w:r>
    </w:p>
    <w:p w:rsidR="00841276" w:rsidRDefault="00841276" w:rsidP="00841276">
      <w:pPr>
        <w:ind w:left="720"/>
      </w:pPr>
      <w:r w:rsidRPr="00841276">
        <w:t>•</w:t>
      </w:r>
      <w:r>
        <w:t xml:space="preserve"> Kết quả dự đoán</w:t>
      </w:r>
      <w:r w:rsidRPr="00841276">
        <w:t>: '</w:t>
      </w:r>
      <w:r>
        <w:t>hello’</w:t>
      </w:r>
    </w:p>
    <w:p w:rsidR="00841276" w:rsidRDefault="00841276" w:rsidP="00841276">
      <w:r>
        <w:t>Hình dưới đây mô phỏng cách RNN giải quyết vấn đề này:</w:t>
      </w:r>
    </w:p>
    <w:p w:rsidR="00FC26AC" w:rsidRDefault="00841276" w:rsidP="00FC26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49C0CA" wp14:editId="0975E525">
            <wp:extent cx="3010320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76" w:rsidRDefault="00FC26AC" w:rsidP="00FC26AC">
      <w:pPr>
        <w:pStyle w:val="Caption"/>
        <w:jc w:val="center"/>
      </w:pPr>
      <w:r>
        <w:t xml:space="preserve">Hình </w:t>
      </w:r>
      <w:r w:rsidR="005B7F48">
        <w:fldChar w:fldCharType="begin"/>
      </w:r>
      <w:r w:rsidR="005B7F48">
        <w:instrText xml:space="preserve"> SEQ Hình \* ARABIC </w:instrText>
      </w:r>
      <w:r w:rsidR="005B7F48">
        <w:fldChar w:fldCharType="separate"/>
      </w:r>
      <w:r>
        <w:rPr>
          <w:noProof/>
        </w:rPr>
        <w:t>3</w:t>
      </w:r>
      <w:r w:rsidR="005B7F48">
        <w:rPr>
          <w:noProof/>
        </w:rPr>
        <w:fldChar w:fldCharType="end"/>
      </w:r>
      <w:r>
        <w:t>. Ví dụ minh họa RNN</w:t>
      </w:r>
    </w:p>
    <w:p w:rsidR="00841276" w:rsidRDefault="00841276" w:rsidP="00FC26AC"/>
    <w:p w:rsidR="00841276" w:rsidRDefault="00690A45" w:rsidP="00690A45">
      <w:pPr>
        <w:pStyle w:val="Heading1"/>
      </w:pPr>
      <w:r>
        <w:t xml:space="preserve">II. </w:t>
      </w:r>
      <w:r w:rsidR="00780DE0">
        <w:t>Tổng  quan về LSTM</w:t>
      </w:r>
    </w:p>
    <w:p w:rsidR="00690A45" w:rsidRPr="00690A45" w:rsidRDefault="00690A45" w:rsidP="00690A45">
      <w:pPr>
        <w:pStyle w:val="Heading2"/>
      </w:pPr>
      <w:r>
        <w:t>1.1 Định nghĩa</w:t>
      </w:r>
    </w:p>
    <w:p w:rsidR="00780DE0" w:rsidRDefault="009410C9" w:rsidP="00780DE0">
      <w:pPr>
        <w:rPr>
          <w:rFonts w:eastAsiaTheme="minorEastAsia"/>
        </w:rPr>
      </w:pPr>
      <w:r>
        <w:tab/>
        <w:t xml:space="preserve">Long Short </w:t>
      </w:r>
      <w:r w:rsidR="00780DE0">
        <w:t xml:space="preserve">Term Memory (LSTM) là một mạng neural cải tiến từ RNN. </w:t>
      </w:r>
      <w:r w:rsidR="00780DE0" w:rsidRPr="00780DE0">
        <w:t>Thông thường chúng ta sẽ không sử dụ</w:t>
      </w:r>
      <w:r w:rsidR="00780DE0">
        <w:t xml:space="preserve">ng RNN mà thay vào đó </w:t>
      </w:r>
      <w:r w:rsidR="00780DE0" w:rsidRPr="00780DE0">
        <w:t xml:space="preserve">sử dụng LSTM. </w:t>
      </w:r>
      <w:r w:rsidR="00780DE0">
        <w:t>Hai mạng neural này</w:t>
      </w:r>
      <w:r w:rsidR="00780DE0" w:rsidRPr="00780DE0">
        <w:t xml:space="preserve"> rất giống nhau, nó vẫn tính đến đầu vào và trạng thái cuố</w:t>
      </w:r>
      <w:r w:rsidR="00780DE0">
        <w:t>i cùng nhưng</w:t>
      </w:r>
      <w:r w:rsidR="00780DE0" w:rsidRPr="00780DE0">
        <w:t xml:space="preserve"> sự kết hợp của cả hai phức tạp hơn và hoạt động tốt hơn. Với RNN, chúng ta có một vectơ h tại mỗi</w:t>
      </w:r>
      <w:r w:rsidR="00780DE0">
        <w:t xml:space="preserve"> time steps n</w:t>
      </w:r>
      <w:r w:rsidR="00780DE0" w:rsidRPr="00780DE0">
        <w:t>hưng với LSTM, chúng ta có hai vectơ tại mỗ</w:t>
      </w:r>
      <w:r w:rsidR="00780DE0">
        <w:t xml:space="preserve">i time steps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80DE0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780DE0" w:rsidRDefault="00780DE0" w:rsidP="00780DE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</w:rPr>
        <w:drawing>
          <wp:inline distT="0" distB="0" distL="0" distR="0">
            <wp:extent cx="4857749" cy="33363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er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68" cy="3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E0" w:rsidRDefault="003C0B4C" w:rsidP="003C0B4C">
      <w:pPr>
        <w:pStyle w:val="Heading2"/>
      </w:pPr>
      <w:r>
        <w:lastRenderedPageBreak/>
        <w:t>1.2</w:t>
      </w:r>
      <w:r w:rsidR="009410C9">
        <w:t xml:space="preserve"> Cách thức hoạt động</w:t>
      </w:r>
    </w:p>
    <w:p w:rsidR="009410C9" w:rsidRDefault="003C0B4C" w:rsidP="003C0B4C">
      <w:r>
        <w:tab/>
        <w:t xml:space="preserve">Sơ đồ dưới đây mô tả cách </w:t>
      </w:r>
      <w:r w:rsidRPr="003C0B4C">
        <w:t>thức</w:t>
      </w:r>
      <w:r>
        <w:t xml:space="preserve"> hoạt động của LSTM:</w:t>
      </w:r>
    </w:p>
    <w:p w:rsidR="003C0B4C" w:rsidRDefault="003C0B4C" w:rsidP="003C0B4C">
      <w:r>
        <w:tab/>
      </w:r>
      <w:r>
        <w:rPr>
          <w:noProof/>
        </w:rPr>
        <w:drawing>
          <wp:inline distT="0" distB="0" distL="0" distR="0">
            <wp:extent cx="5763429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tm_structu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4C" w:rsidRDefault="003C0B4C" w:rsidP="003C0B4C">
      <w:r>
        <w:t>Trong công thức trên có các ký hiệu:</w:t>
      </w:r>
    </w:p>
    <w:p w:rsidR="003C0B4C" w:rsidRDefault="003C0B4C" w:rsidP="003C0B4C">
      <w:pPr>
        <w:ind w:left="720"/>
      </w:pPr>
      <w:r>
        <w:t xml:space="preserve">• </w:t>
      </w:r>
      <w:r w:rsidRPr="003C0B4C">
        <w:rPr>
          <w:i/>
        </w:rPr>
        <w:t xml:space="preserve">c </w:t>
      </w:r>
      <w:r>
        <w:t>: cells</w:t>
      </w:r>
    </w:p>
    <w:p w:rsidR="003C0B4C" w:rsidRDefault="003C0B4C" w:rsidP="003C0B4C">
      <w:pPr>
        <w:ind w:left="720"/>
      </w:pPr>
      <w:r w:rsidRPr="003C0B4C">
        <w:t xml:space="preserve">• </w:t>
      </w:r>
      <w:r w:rsidRPr="003C0B4C">
        <w:rPr>
          <w:i/>
        </w:rPr>
        <w:t>h</w:t>
      </w:r>
      <w:r w:rsidRPr="003C0B4C">
        <w:t xml:space="preserve"> </w:t>
      </w:r>
      <w:r>
        <w:t>: hidden states</w:t>
      </w:r>
    </w:p>
    <w:p w:rsidR="003C0B4C" w:rsidRDefault="003C0B4C" w:rsidP="003C0B4C">
      <w:pPr>
        <w:ind w:left="720"/>
      </w:pPr>
      <w:r w:rsidRPr="003C0B4C">
        <w:t xml:space="preserve">•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l-1</m:t>
            </m:r>
          </m:sup>
        </m:sSubSup>
      </m:oMath>
      <w:r>
        <w:t xml:space="preserve">: </w:t>
      </w:r>
      <w:r w:rsidRPr="003C0B4C">
        <w:t>vectơ từ</w:t>
      </w:r>
      <w:r>
        <w:t xml:space="preserve"> tầng</w:t>
      </w:r>
      <w:r w:rsidRPr="003C0B4C">
        <w:t xml:space="preserve"> dưới có kích thước n × 1 (</w:t>
      </w:r>
      <w:r>
        <w:t xml:space="preserve"> là </w:t>
      </w:r>
      <w:r w:rsidRPr="003C0B4C">
        <w:rPr>
          <w:i/>
        </w:rPr>
        <w:t>x</w:t>
      </w:r>
      <w:r w:rsidRPr="003C0B4C">
        <w:t xml:space="preserve"> trong hình</w:t>
      </w:r>
      <w:r>
        <w:t xml:space="preserve"> trên</w:t>
      </w:r>
      <w:r w:rsidRPr="003C0B4C">
        <w:t xml:space="preserve">) </w:t>
      </w:r>
    </w:p>
    <w:p w:rsidR="003C0B4C" w:rsidRDefault="003C0B4C" w:rsidP="003C0B4C">
      <w:pPr>
        <w:ind w:left="720"/>
      </w:pPr>
      <w:r>
        <w:t xml:space="preserve">•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: </w:t>
      </w:r>
      <w:r w:rsidRPr="003C0B4C">
        <w:t xml:space="preserve"> vectơ từ trước có kích thước n × 1 (</w:t>
      </w:r>
      <w:r>
        <w:t xml:space="preserve">là </w:t>
      </w:r>
      <w:r w:rsidRPr="003C0B4C">
        <w:rPr>
          <w:i/>
        </w:rPr>
        <w:t>h</w:t>
      </w:r>
      <w:r w:rsidRPr="003C0B4C">
        <w:t xml:space="preserve"> trong hình</w:t>
      </w:r>
      <w:r>
        <w:t xml:space="preserve"> trên</w:t>
      </w:r>
      <w:r w:rsidRPr="003C0B4C">
        <w:t xml:space="preserve">) </w:t>
      </w:r>
    </w:p>
    <w:p w:rsidR="003C0B4C" w:rsidRDefault="003C0B4C" w:rsidP="003C0B4C">
      <w:pPr>
        <w:ind w:left="720"/>
      </w:pPr>
      <w:r w:rsidRPr="003C0B4C">
        <w:t xml:space="preserve">• </w:t>
      </w:r>
      <w:r w:rsidRPr="003C0B4C">
        <w:rPr>
          <w:i/>
        </w:rPr>
        <w:t xml:space="preserve">i </w:t>
      </w:r>
      <w:r w:rsidRPr="003C0B4C">
        <w:rPr>
          <w:rFonts w:ascii="Cambria Math" w:hAnsi="Cambria Math" w:cs="Cambria Math"/>
        </w:rPr>
        <w:t>∈</w:t>
      </w:r>
      <w:r w:rsidRPr="003C0B4C">
        <w:t xml:space="preserve"> [ 0, 1] </w:t>
      </w:r>
      <w:r w:rsidRPr="003C0B4C">
        <w:rPr>
          <w:rFonts w:cs="Times New Roman"/>
        </w:rPr>
        <w:t>đ</w:t>
      </w:r>
      <w:r w:rsidRPr="003C0B4C">
        <w:t xml:space="preserve">ể chọn xem chúng ta có muốn thêm </w:t>
      </w:r>
      <w:r>
        <w:t>vào một cell hay không</w:t>
      </w:r>
    </w:p>
    <w:p w:rsidR="003C0B4C" w:rsidRDefault="003C0B4C" w:rsidP="003C0B4C">
      <w:pPr>
        <w:ind w:left="720"/>
      </w:pPr>
      <w:r w:rsidRPr="003C0B4C">
        <w:t xml:space="preserve">• </w:t>
      </w:r>
      <w:r w:rsidRPr="003C0B4C">
        <w:rPr>
          <w:i/>
        </w:rPr>
        <w:t xml:space="preserve">f </w:t>
      </w:r>
      <w:r w:rsidRPr="003C0B4C">
        <w:rPr>
          <w:rFonts w:ascii="Cambria Math" w:hAnsi="Cambria Math" w:cs="Cambria Math"/>
        </w:rPr>
        <w:t>∈</w:t>
      </w:r>
      <w:r w:rsidRPr="003C0B4C">
        <w:t xml:space="preserve"> [0, 1] </w:t>
      </w:r>
      <w:r>
        <w:t>: cổng forget dùng để reset các cells về 0</w:t>
      </w:r>
    </w:p>
    <w:p w:rsidR="003C0B4C" w:rsidRDefault="003C0B4C" w:rsidP="003C0B4C">
      <w:pPr>
        <w:ind w:left="720"/>
      </w:pPr>
      <w:r w:rsidRPr="003C0B4C">
        <w:t xml:space="preserve">• </w:t>
      </w:r>
      <w:r w:rsidRPr="003C0B4C">
        <w:rPr>
          <w:i/>
        </w:rPr>
        <w:t>o</w:t>
      </w:r>
      <w:r w:rsidRPr="003C0B4C">
        <w:t xml:space="preserve"> </w:t>
      </w:r>
      <w:r w:rsidRPr="003C0B4C">
        <w:rPr>
          <w:rFonts w:ascii="Cambria Math" w:hAnsi="Cambria Math" w:cs="Cambria Math"/>
        </w:rPr>
        <w:t>∈</w:t>
      </w:r>
      <w:r w:rsidRPr="003C0B4C">
        <w:t xml:space="preserve"> [0, 1]</w:t>
      </w:r>
      <w:r>
        <w:t>:</w:t>
      </w:r>
      <w:r w:rsidRPr="003C0B4C">
        <w:t xml:space="preserve"> </w:t>
      </w:r>
      <w:r>
        <w:t xml:space="preserve">dùng </w:t>
      </w:r>
      <w:r w:rsidRPr="003C0B4C">
        <w:rPr>
          <w:rFonts w:cs="Times New Roman"/>
        </w:rPr>
        <w:t>đ</w:t>
      </w:r>
      <w:r w:rsidRPr="003C0B4C">
        <w:t>ể chọ</w:t>
      </w:r>
      <w:r>
        <w:t xml:space="preserve">n cell </w:t>
      </w:r>
      <w:r w:rsidRPr="003C0B4C">
        <w:t xml:space="preserve">nào được sử dụng </w:t>
      </w:r>
      <w:r w:rsidR="00C165D1">
        <w:t>làm output</w:t>
      </w:r>
    </w:p>
    <w:p w:rsidR="003C0B4C" w:rsidRDefault="003C0B4C" w:rsidP="003C0B4C">
      <w:pPr>
        <w:ind w:left="720"/>
      </w:pPr>
      <w:r w:rsidRPr="003C0B4C">
        <w:t xml:space="preserve">• </w:t>
      </w:r>
      <w:r w:rsidRPr="00C165D1">
        <w:rPr>
          <w:i/>
        </w:rPr>
        <w:t xml:space="preserve">g </w:t>
      </w:r>
      <w:r w:rsidRPr="003C0B4C">
        <w:rPr>
          <w:rFonts w:ascii="Cambria Math" w:hAnsi="Cambria Math" w:cs="Cambria Math"/>
        </w:rPr>
        <w:t>∈</w:t>
      </w:r>
      <w:r w:rsidRPr="003C0B4C">
        <w:t xml:space="preserve"> [</w:t>
      </w:r>
      <w:r w:rsidRPr="003C0B4C">
        <w:rPr>
          <w:rFonts w:cs="Times New Roman"/>
        </w:rPr>
        <w:t>−</w:t>
      </w:r>
      <w:r w:rsidRPr="003C0B4C">
        <w:t xml:space="preserve">1, 1] </w:t>
      </w:r>
      <w:r w:rsidRPr="003C0B4C">
        <w:rPr>
          <w:rFonts w:cs="Times New Roman"/>
        </w:rPr>
        <w:t>đ</w:t>
      </w:r>
      <w:r w:rsidRPr="003C0B4C">
        <w:t>ể thêm −1 hoặ</w:t>
      </w:r>
      <w:r w:rsidR="00C165D1">
        <w:t>c 1 vào các cell</w:t>
      </w:r>
    </w:p>
    <w:p w:rsidR="00C165D1" w:rsidRDefault="00C165D1" w:rsidP="003C0B4C">
      <w:pPr>
        <w:ind w:left="720"/>
      </w:pPr>
    </w:p>
    <w:p w:rsidR="00C165D1" w:rsidRDefault="00C165D1" w:rsidP="00C165D1">
      <w:pPr>
        <w:keepNext/>
        <w:ind w:left="720"/>
      </w:pPr>
      <w:r>
        <w:rPr>
          <w:noProof/>
        </w:rPr>
        <w:drawing>
          <wp:inline distT="0" distB="0" distL="0" distR="0" wp14:anchorId="3C356788" wp14:editId="67D1A44C">
            <wp:extent cx="5014879" cy="216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tm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994" cy="216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D1" w:rsidRDefault="00C165D1" w:rsidP="00C165D1">
      <w:pPr>
        <w:pStyle w:val="Caption"/>
        <w:jc w:val="center"/>
      </w:pPr>
      <w:r>
        <w:t xml:space="preserve">Hình </w:t>
      </w:r>
      <w:r w:rsidR="005B7F48">
        <w:fldChar w:fldCharType="begin"/>
      </w:r>
      <w:r w:rsidR="005B7F48">
        <w:instrText xml:space="preserve"> SEQ Hình \* ARABIC </w:instrText>
      </w:r>
      <w:r w:rsidR="005B7F48">
        <w:fldChar w:fldCharType="separate"/>
      </w:r>
      <w:r w:rsidR="00FC26AC">
        <w:rPr>
          <w:noProof/>
        </w:rPr>
        <w:t>4</w:t>
      </w:r>
      <w:r w:rsidR="005B7F48">
        <w:rPr>
          <w:noProof/>
        </w:rPr>
        <w:fldChar w:fldCharType="end"/>
      </w:r>
      <w:r>
        <w:t>. Sơ đồ LSTM</w:t>
      </w:r>
    </w:p>
    <w:p w:rsidR="00C165D1" w:rsidRDefault="00C165D1" w:rsidP="003C0B4C">
      <w:pPr>
        <w:ind w:left="720"/>
      </w:pPr>
    </w:p>
    <w:p w:rsidR="00C165D1" w:rsidRDefault="00C165D1" w:rsidP="00C165D1">
      <w:pPr>
        <w:jc w:val="both"/>
      </w:pPr>
      <w:r>
        <w:t xml:space="preserve">Trong LSTM có các cell state, nó </w:t>
      </w:r>
      <w:r w:rsidRPr="00C165D1">
        <w:t>chạy thẳng xuống toàn bộ chuỗi, chỉ với một số tương tác tuyến tính nhỏ</w:t>
      </w:r>
      <w:r>
        <w:t xml:space="preserve"> và t</w:t>
      </w:r>
      <w:r w:rsidRPr="00C165D1">
        <w:t xml:space="preserve">hông tin </w:t>
      </w:r>
      <w:r>
        <w:t xml:space="preserve">sẽ </w:t>
      </w:r>
      <w:r w:rsidRPr="00C165D1">
        <w:t xml:space="preserve">trôi theo nó </w:t>
      </w:r>
      <w:r>
        <w:t xml:space="preserve">mà </w:t>
      </w:r>
      <w:r w:rsidRPr="00C165D1">
        <w:t>không</w:t>
      </w:r>
      <w:r>
        <w:t xml:space="preserve"> bị</w:t>
      </w:r>
      <w:r w:rsidRPr="00C165D1">
        <w:t xml:space="preserve"> thay đổi. LSTM có khả năng loại bỏ hoặc thêm thông tin vào </w:t>
      </w:r>
      <w:r>
        <w:t>cell state và</w:t>
      </w:r>
      <w:r w:rsidRPr="00C165D1">
        <w:t xml:space="preserve"> được điều chỉnh cẩn thận bởi các cấu trúc </w:t>
      </w:r>
      <w:r w:rsidRPr="00C165D1">
        <w:lastRenderedPageBreak/>
        <w:t>được gọi là</w:t>
      </w:r>
      <w:r>
        <w:t xml:space="preserve"> gates. Ở công thức trên, ta</w:t>
      </w:r>
      <w:r w:rsidRPr="00C165D1">
        <w:t xml:space="preserve"> coi </w:t>
      </w:r>
      <w:r w:rsidRPr="00C165D1">
        <w:rPr>
          <w:i/>
        </w:rPr>
        <w:t xml:space="preserve">i, f, o </w:t>
      </w:r>
      <w:r w:rsidRPr="00C165D1">
        <w:t>là các biế</w:t>
      </w:r>
      <w:r>
        <w:t xml:space="preserve">n boolean. Các biến này </w:t>
      </w:r>
      <w:r w:rsidRPr="00C165D1">
        <w:t>là kết quả của mộ</w:t>
      </w:r>
      <w:r>
        <w:t xml:space="preserve">t hàm </w:t>
      </w:r>
      <w:r w:rsidRPr="00C165D1">
        <w:t>sigmoid</w:t>
      </w:r>
      <w:r>
        <w:t xml:space="preserve"> dùng để phân biệt </w:t>
      </w:r>
      <w:r>
        <w:rPr>
          <w:i/>
        </w:rPr>
        <w:t>i, f, o</w:t>
      </w:r>
      <w:r>
        <w:t xml:space="preserve"> với nhau</w:t>
      </w:r>
      <w:r w:rsidRPr="00C165D1">
        <w:t xml:space="preserve">. </w:t>
      </w:r>
      <w:r>
        <w:t xml:space="preserve">Mục đích sử dụng các biến này là để </w:t>
      </w:r>
      <w:r w:rsidRPr="00C165D1">
        <w:t>thiết lập lại và thêm vào bộ đế</w:t>
      </w:r>
      <w:r>
        <w:t xml:space="preserve">m </w:t>
      </w:r>
      <w:r w:rsidRPr="00C165D1">
        <w:t>cũng như chọ</w:t>
      </w:r>
      <w:r>
        <w:t>n cell</w:t>
      </w:r>
      <w:r w:rsidRPr="00C165D1">
        <w:t xml:space="preserve"> nào nên được sử dụng để cập nhậ</w:t>
      </w:r>
      <w:r>
        <w:t xml:space="preserve">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00C165D1">
        <w:t>. Chúng ta có thể thực hiện hai thao tác vớ</w:t>
      </w:r>
      <w:r>
        <w:t>i các cell như sau:</w:t>
      </w:r>
    </w:p>
    <w:p w:rsidR="00FC26AC" w:rsidRDefault="00FC26AC" w:rsidP="00FC26AC">
      <w:pPr>
        <w:pStyle w:val="ListParagraph"/>
        <w:numPr>
          <w:ilvl w:val="0"/>
          <w:numId w:val="2"/>
        </w:numPr>
        <w:jc w:val="both"/>
      </w:pPr>
      <w:r>
        <w:t xml:space="preserve">Reset cells bằng  </w:t>
      </w:r>
      <w:r w:rsidRPr="00FC26AC">
        <w:rPr>
          <w:i/>
        </w:rPr>
        <w:t xml:space="preserve">f </w:t>
      </w:r>
      <w:r>
        <w:rPr>
          <w:rFonts w:cs="Times New Roman"/>
        </w:rPr>
        <w:t xml:space="preserve">ʘ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</w:p>
    <w:p w:rsidR="00C165D1" w:rsidRPr="00FC26AC" w:rsidRDefault="00FC26AC" w:rsidP="00FC26AC">
      <w:pPr>
        <w:pStyle w:val="ListParagraph"/>
        <w:numPr>
          <w:ilvl w:val="0"/>
          <w:numId w:val="2"/>
        </w:numPr>
        <w:jc w:val="both"/>
      </w:pPr>
      <w:r>
        <w:t xml:space="preserve">Thêm -1 hoặc 1 bằng </w:t>
      </w:r>
      <w:r>
        <w:rPr>
          <w:i/>
        </w:rPr>
        <w:t xml:space="preserve"> i </w:t>
      </w:r>
      <w:r w:rsidRPr="00FC26AC">
        <w:rPr>
          <w:rFonts w:cs="Times New Roman"/>
        </w:rPr>
        <w:t>ʘ</w:t>
      </w:r>
      <w:r>
        <w:rPr>
          <w:i/>
        </w:rPr>
        <w:t xml:space="preserve"> g</w:t>
      </w:r>
    </w:p>
    <w:p w:rsidR="00FC26AC" w:rsidRPr="00FC26AC" w:rsidRDefault="00FC26AC" w:rsidP="00FC26AC">
      <w:pPr>
        <w:pStyle w:val="ListParagraph"/>
        <w:numPr>
          <w:ilvl w:val="0"/>
          <w:numId w:val="2"/>
        </w:numPr>
        <w:jc w:val="both"/>
      </w:pPr>
      <w:r>
        <w:t xml:space="preserve">Chọn cells nào là tốt nhất bằng cách cập nhật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</w:rPr>
        <w:t xml:space="preserve"> theo công thức: </w:t>
      </w:r>
      <w:r>
        <w:rPr>
          <w:rFonts w:eastAsiaTheme="minorEastAsia"/>
          <w:i/>
        </w:rPr>
        <w:t xml:space="preserve">o </w:t>
      </w:r>
      <w:r w:rsidRPr="00FC26AC">
        <w:rPr>
          <w:rFonts w:cs="Times New Roman"/>
        </w:rPr>
        <w:t>ʘ</w:t>
      </w:r>
      <w:r>
        <w:rPr>
          <w:rFonts w:eastAsiaTheme="minorEastAsia"/>
          <w:i/>
        </w:rPr>
        <w:t xml:space="preserve"> tanh(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rPr>
          <w:rFonts w:eastAsiaTheme="minorEastAsia"/>
          <w:i/>
        </w:rPr>
        <w:t>)</w:t>
      </w:r>
    </w:p>
    <w:p w:rsidR="00FC26AC" w:rsidRDefault="00FC26AC" w:rsidP="00FC26AC">
      <w:pPr>
        <w:jc w:val="both"/>
      </w:pPr>
    </w:p>
    <w:p w:rsidR="00C165D1" w:rsidRDefault="00FC26AC" w:rsidP="00FC26AC">
      <w:pPr>
        <w:pStyle w:val="Heading2"/>
      </w:pPr>
      <w:r>
        <w:t>1.3 Các bước cụ thể</w:t>
      </w:r>
    </w:p>
    <w:p w:rsidR="00FC26AC" w:rsidRDefault="00FC26AC" w:rsidP="00FC26AC">
      <w:pPr>
        <w:pStyle w:val="Heading3"/>
      </w:pPr>
      <w:r>
        <w:t>1.3.1 Bước 1</w:t>
      </w:r>
      <w:r w:rsidR="007C489E">
        <w:t xml:space="preserve"> - Q</w:t>
      </w:r>
      <w:r w:rsidR="007C489E" w:rsidRPr="007C489E">
        <w:t xml:space="preserve">uyết định thông tin nào sẽ được loại bỏ khỏi </w:t>
      </w:r>
      <w:r w:rsidR="007C489E">
        <w:t>cells state</w:t>
      </w:r>
    </w:p>
    <w:p w:rsidR="007C489E" w:rsidRDefault="00FC26AC" w:rsidP="00FC26AC">
      <w:pPr>
        <w:ind w:firstLine="720"/>
      </w:pPr>
      <w:r w:rsidRPr="00FC26AC">
        <w:t>Quyết định thông tin nào sẽ được loại bỏ khỏi</w:t>
      </w:r>
      <w:r>
        <w:t xml:space="preserve"> cells state</w:t>
      </w:r>
      <w:r w:rsidRPr="00FC26AC">
        <w:t>. Quyết định này được thực hiện bởi mộ</w:t>
      </w:r>
      <w:r>
        <w:t>t</w:t>
      </w:r>
      <w:r w:rsidRPr="00FC26AC">
        <w:t xml:space="preserve"> sigmoid </w:t>
      </w:r>
      <w:r>
        <w:t xml:space="preserve">layer </w:t>
      </w:r>
      <w:r w:rsidRPr="00FC26AC">
        <w:t>được gọ</w:t>
      </w:r>
      <w:r>
        <w:t xml:space="preserve">i là forget gate layer. Nó xem xét giữa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</m:oMath>
      <w:r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sau đó</w:t>
      </w:r>
      <w:r w:rsidRPr="00FC26AC">
        <w:t xml:space="preserve"> </w:t>
      </w:r>
      <w:r>
        <w:t xml:space="preserve">cho ra một output là </w:t>
      </w:r>
      <w:r w:rsidRPr="00FC26AC">
        <w:t xml:space="preserve">một số từ 0 đến 1 cho mỗi số ở </w:t>
      </w:r>
      <w:r>
        <w:t xml:space="preserve">cell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</m:oMath>
      <w:r w:rsidRPr="00FC26AC">
        <w:t xml:space="preserve">. Số 1 đại diện cho </w:t>
      </w:r>
      <w:r w:rsidR="007C489E">
        <w:t xml:space="preserve">việc quyết định giữ lại thông tin này </w:t>
      </w:r>
      <w:r w:rsidRPr="00FC26AC">
        <w:t>trong khi số 0 đại diện cho</w:t>
      </w:r>
      <w:r w:rsidR="007C489E">
        <w:t xml:space="preserve"> việc loại bỏ thông tin đó đi.</w:t>
      </w:r>
    </w:p>
    <w:p w:rsidR="007C489E" w:rsidRDefault="007C489E" w:rsidP="00FC26AC">
      <w:pPr>
        <w:ind w:firstLine="720"/>
      </w:pPr>
      <w:r>
        <w:rPr>
          <w:noProof/>
        </w:rPr>
        <w:drawing>
          <wp:inline distT="0" distB="0" distL="0" distR="0">
            <wp:extent cx="5513705" cy="172559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758" cy="172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9E" w:rsidRDefault="007C489E" w:rsidP="00FC26AC">
      <w:pPr>
        <w:ind w:firstLine="720"/>
      </w:pPr>
    </w:p>
    <w:p w:rsidR="007C489E" w:rsidRDefault="00FC26AC" w:rsidP="00FC26AC">
      <w:pPr>
        <w:ind w:firstLine="720"/>
      </w:pPr>
      <w:r w:rsidRPr="00FC26AC">
        <w:t>Ví dụ</w:t>
      </w:r>
      <w:r w:rsidR="007C489E">
        <w:t xml:space="preserve"> </w:t>
      </w:r>
      <w:r w:rsidRPr="00FC26AC">
        <w:t xml:space="preserve">trong một mô hình </w:t>
      </w:r>
      <w:r w:rsidR="007C489E">
        <w:t>về ngôn ngữ tập trun</w:t>
      </w:r>
      <w:r w:rsidRPr="00FC26AC">
        <w:t xml:space="preserve"> dự đoán từ tiếp theo dựa trên tất cả các từ trước đó, </w:t>
      </w:r>
      <w:r w:rsidR="007C489E">
        <w:t xml:space="preserve">cells state khi đó </w:t>
      </w:r>
      <w:r w:rsidRPr="00FC26AC">
        <w:t>có thể bao gồm giới tính của chủ thể hiện tại, để có thể sử dụng các đại từ chính xác. Khi chúng ta nhìn thấy một chủ đề mớ</w:t>
      </w:r>
      <w:r w:rsidR="007C489E">
        <w:t>i, chúng ta sẽ không cần đến các thông tin</w:t>
      </w:r>
      <w:r w:rsidRPr="00FC26AC">
        <w:t xml:space="preserve"> </w:t>
      </w:r>
      <w:r w:rsidR="007C489E">
        <w:t xml:space="preserve">như </w:t>
      </w:r>
      <w:r w:rsidRPr="00FC26AC">
        <w:t>giới tính của chủ thể</w:t>
      </w:r>
      <w:r>
        <w:t xml:space="preserve"> cũ</w:t>
      </w:r>
      <w:r w:rsidR="007C489E">
        <w:t xml:space="preserve"> nữa và có thể quên nó đi</w:t>
      </w:r>
    </w:p>
    <w:p w:rsidR="00FC26AC" w:rsidRDefault="007C489E" w:rsidP="00FC26AC">
      <w:pPr>
        <w:ind w:firstLine="720"/>
      </w:pPr>
      <w:r>
        <w:t>.</w:t>
      </w:r>
    </w:p>
    <w:p w:rsidR="007C489E" w:rsidRDefault="007C489E" w:rsidP="007C489E">
      <w:pPr>
        <w:pStyle w:val="Heading3"/>
      </w:pPr>
      <w:r>
        <w:t>1.3.2 Bước 2 - Q</w:t>
      </w:r>
      <w:r w:rsidRPr="007C489E">
        <w:t xml:space="preserve">uyết định thông tin nào sẽ </w:t>
      </w:r>
      <w:r>
        <w:t>được lưu trữ tại</w:t>
      </w:r>
      <w:r w:rsidRPr="007C489E">
        <w:t xml:space="preserve"> </w:t>
      </w:r>
      <w:r>
        <w:t>cells state</w:t>
      </w:r>
    </w:p>
    <w:p w:rsidR="007C489E" w:rsidRDefault="007C489E" w:rsidP="00FC26AC">
      <w:pPr>
        <w:ind w:firstLine="720"/>
      </w:pPr>
      <w:r>
        <w:t>Bước 2 là LSTM là bước q</w:t>
      </w:r>
      <w:r w:rsidRPr="007C489E">
        <w:t xml:space="preserve">uyết định thông tin mới sẽ được lưu trữ trong </w:t>
      </w:r>
      <w:r>
        <w:t>cells state hay không và bước này được chi làm</w:t>
      </w:r>
      <w:r w:rsidRPr="007C489E">
        <w:t xml:space="preserve"> hai phầ</w:t>
      </w:r>
      <w:r>
        <w:t>n.</w:t>
      </w:r>
      <w:r w:rsidRPr="007C489E">
        <w:t xml:space="preserve"> </w:t>
      </w:r>
    </w:p>
    <w:p w:rsidR="007C489E" w:rsidRDefault="007C489E" w:rsidP="00FC26AC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229225" cy="174600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403" cy="17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9E" w:rsidRDefault="007C489E" w:rsidP="00FC26AC">
      <w:pPr>
        <w:ind w:firstLine="720"/>
      </w:pPr>
    </w:p>
    <w:p w:rsidR="007C489E" w:rsidRDefault="007C489E" w:rsidP="00FC26AC">
      <w:pPr>
        <w:ind w:firstLine="720"/>
      </w:pPr>
      <w:r w:rsidRPr="007C489E">
        <w:t>Đầu tiên, mộ</w:t>
      </w:r>
      <w:r>
        <w:t>t</w:t>
      </w:r>
      <w:r w:rsidRPr="007C489E">
        <w:t xml:space="preserve"> sigmoid</w:t>
      </w:r>
      <w:r>
        <w:t xml:space="preserve"> layer</w:t>
      </w:r>
      <w:r w:rsidRPr="007C489E">
        <w:t xml:space="preserve"> được gọi là </w:t>
      </w:r>
      <w:r>
        <w:t>input gate layers sẽ</w:t>
      </w:r>
      <w:r w:rsidRPr="007C489E">
        <w:t xml:space="preserve"> quyết định giá trị nào được cập nhật tốt. Tiếp theo, mộ</w:t>
      </w:r>
      <w:r>
        <w:t>t</w:t>
      </w:r>
      <w:r w:rsidRPr="007C489E">
        <w:t xml:space="preserve"> tanh </w:t>
      </w:r>
      <w:r>
        <w:t xml:space="preserve">layer </w:t>
      </w:r>
      <w:r w:rsidRPr="007C489E">
        <w:t>tạo ra một vectơ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Pr="007C489E">
        <w:t xml:space="preserve"> chứa các giá trị ứng viên mớ</w:t>
      </w:r>
      <w:r>
        <w:t xml:space="preserve">i và </w:t>
      </w:r>
      <w:r w:rsidRPr="007C489E">
        <w:t>có thể đượ</w:t>
      </w:r>
      <w:r>
        <w:t>c thêm vào state. B</w:t>
      </w:r>
      <w:r w:rsidRPr="007C489E">
        <w:t>ước tiế</w:t>
      </w:r>
      <w:r>
        <w:t xml:space="preserve">p theo </w:t>
      </w:r>
      <w:r w:rsidRPr="007C489E">
        <w:t>kết hợp hai điều</w:t>
      </w:r>
      <w:r>
        <w:t xml:space="preserve"> từ phần trước</w:t>
      </w:r>
      <w:r w:rsidRPr="007C489E">
        <w:t xml:space="preserve"> để tạo bản cập nhật cho</w:t>
      </w:r>
      <w:r>
        <w:t xml:space="preserve"> state</w:t>
      </w:r>
      <w:r w:rsidRPr="007C489E">
        <w:t xml:space="preserve">. </w:t>
      </w:r>
    </w:p>
    <w:p w:rsidR="007C489E" w:rsidRDefault="007C489E" w:rsidP="00FC26AC">
      <w:pPr>
        <w:ind w:firstLine="720"/>
      </w:pPr>
      <w:r w:rsidRPr="007C489E">
        <w:t xml:space="preserve">Ví dụ: trong ví dụ về mô hình </w:t>
      </w:r>
      <w:r w:rsidR="00C02A7A">
        <w:t xml:space="preserve">dự đoán </w:t>
      </w:r>
      <w:r w:rsidRPr="007C489E">
        <w:t>ngôn ngữ</w:t>
      </w:r>
      <w:r w:rsidR="00C02A7A">
        <w:t xml:space="preserve"> như trên, mô hình LSTM sẽ</w:t>
      </w:r>
      <w:r w:rsidRPr="007C489E">
        <w:t xml:space="preserve"> thêm giới tính của chủ thể mớ</w:t>
      </w:r>
      <w:r w:rsidR="00C02A7A">
        <w:t>i vào cells state</w:t>
      </w:r>
      <w:r w:rsidRPr="007C489E">
        <w:t xml:space="preserve"> để thay thế giới tính cũ đang bị quên.</w:t>
      </w:r>
    </w:p>
    <w:p w:rsidR="00C02A7A" w:rsidRDefault="00C02A7A" w:rsidP="00FC26AC">
      <w:pPr>
        <w:ind w:firstLine="720"/>
      </w:pPr>
    </w:p>
    <w:p w:rsidR="00C02A7A" w:rsidRPr="00C02A7A" w:rsidRDefault="00C02A7A" w:rsidP="00C02A7A">
      <w:pPr>
        <w:pStyle w:val="Heading3"/>
      </w:pPr>
      <w:r>
        <w:t>1.3.3 Bước 3 – Cập nhật lại cell state</w:t>
      </w:r>
    </w:p>
    <w:p w:rsidR="00C02A7A" w:rsidRDefault="00C02A7A" w:rsidP="00FC26AC">
      <w:pPr>
        <w:ind w:firstLine="720"/>
      </w:pPr>
      <w:r>
        <w:rPr>
          <w:noProof/>
        </w:rPr>
        <w:drawing>
          <wp:inline distT="0" distB="0" distL="0" distR="0">
            <wp:extent cx="4696480" cy="164805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A" w:rsidRDefault="00C02A7A" w:rsidP="00C02A7A">
      <w:pPr>
        <w:ind w:firstLine="720"/>
      </w:pPr>
      <w:r>
        <w:t>Trong bước 3 này ta sẽ c</w:t>
      </w:r>
      <w:r w:rsidRPr="00C02A7A">
        <w:t>ập nhậ</w:t>
      </w:r>
      <w:r>
        <w:t>t cell state cũ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</m:oMath>
      <w:r>
        <w:t xml:space="preserve">) </w:t>
      </w:r>
      <w:r w:rsidRPr="00C02A7A">
        <w:t xml:space="preserve">thành </w:t>
      </w:r>
      <w:r>
        <w:t xml:space="preserve">cell state </w:t>
      </w:r>
      <w:r w:rsidRPr="00C02A7A">
        <w:t xml:space="preserve">mới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C02A7A">
        <w:t>. Các bước trước đã quyết định những gì cần làm, chúng ta chỉ</w:t>
      </w:r>
      <w:r>
        <w:t xml:space="preserve"> cần triển khai các bước đó sau đó </w:t>
      </w:r>
      <w:r w:rsidRPr="00C02A7A">
        <w:t>nhân trạng thái cũ vớ</w:t>
      </w:r>
      <w:r>
        <w:t xml:space="preserve">i vecto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  <w:r w:rsidRPr="00C02A7A">
        <w:t>quên đi những thứ mà chúng ta đã quyết định quên trướ</w:t>
      </w:r>
      <w:r>
        <w:t xml:space="preserve">c đó. Sau bước này, ta thêm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đ</w:t>
      </w:r>
      <w:r w:rsidRPr="00C02A7A">
        <w:t xml:space="preserve">ây là các giá trị ứng cử viên mới, được chia tỷ lệ theo mức độ mà </w:t>
      </w:r>
      <w:r>
        <w:t>mô hình LSTM</w:t>
      </w:r>
      <w:r w:rsidRPr="00C02A7A">
        <w:t xml:space="preserve"> quyết định cập nhật từng giá trị</w:t>
      </w:r>
      <w:r>
        <w:t xml:space="preserve"> state.</w:t>
      </w:r>
    </w:p>
    <w:p w:rsidR="00C02A7A" w:rsidRDefault="00C02A7A" w:rsidP="00C02A7A">
      <w:pPr>
        <w:ind w:firstLine="720"/>
      </w:pPr>
      <w:r w:rsidRPr="00C02A7A">
        <w:t>Trong trường hợp</w:t>
      </w:r>
      <w:r>
        <w:t xml:space="preserve"> ví dụ trên, đây là lúc mô hình dự đoán</w:t>
      </w:r>
      <w:r w:rsidRPr="00C02A7A">
        <w:t xml:space="preserve"> thực sự loại bỏ thông tin về giới tính</w:t>
      </w:r>
      <w:r>
        <w:t xml:space="preserve"> của</w:t>
      </w:r>
      <w:r w:rsidRPr="00C02A7A">
        <w:t xml:space="preserve"> đối tượng cũ và thêm thông tin mới</w:t>
      </w:r>
      <w:r>
        <w:t xml:space="preserve"> dựa trên các </w:t>
      </w:r>
      <w:r w:rsidRPr="00C02A7A">
        <w:t>quyết định ở</w:t>
      </w:r>
      <w:r>
        <w:t xml:space="preserve"> </w:t>
      </w:r>
      <w:r w:rsidRPr="00C02A7A">
        <w:t>bước trướ</w:t>
      </w:r>
      <w:r>
        <w:t>c.</w:t>
      </w:r>
    </w:p>
    <w:p w:rsidR="00C02A7A" w:rsidRDefault="00C02A7A" w:rsidP="00C02A7A">
      <w:pPr>
        <w:pStyle w:val="Heading3"/>
      </w:pPr>
      <w:r>
        <w:lastRenderedPageBreak/>
        <w:t xml:space="preserve">1.3.4 Bước 4 – </w:t>
      </w:r>
      <w:r w:rsidRPr="00C02A7A">
        <w:t xml:space="preserve">Quyết định </w:t>
      </w:r>
      <w:r>
        <w:t>output</w:t>
      </w:r>
    </w:p>
    <w:p w:rsidR="007E2D05" w:rsidRDefault="007E2D05" w:rsidP="007E2D05">
      <w:r>
        <w:tab/>
      </w:r>
      <w:r>
        <w:rPr>
          <w:noProof/>
        </w:rPr>
        <w:drawing>
          <wp:inline distT="0" distB="0" distL="0" distR="0">
            <wp:extent cx="5629275" cy="195684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00" cy="19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05" w:rsidRPr="007E2D05" w:rsidRDefault="007E2D05" w:rsidP="007E2D05"/>
    <w:p w:rsidR="007E2D05" w:rsidRDefault="00C02A7A" w:rsidP="007E2D05">
      <w:r>
        <w:tab/>
        <w:t>Bước cuối cùng là trích xuất output cho mộ</w:t>
      </w:r>
      <w:r w:rsidR="007E2D05">
        <w:t>t cell state</w:t>
      </w:r>
      <w:r w:rsidRPr="00C02A7A">
        <w:t>. Đầu tiên</w:t>
      </w:r>
      <w:r w:rsidR="007E2D05">
        <w:t xml:space="preserve"> LSTM model</w:t>
      </w:r>
      <w:r w:rsidRPr="00C02A7A">
        <w:t xml:space="preserve"> chạy mộ</w:t>
      </w:r>
      <w:r w:rsidR="007E2D05">
        <w:t>t</w:t>
      </w:r>
      <w:r w:rsidRPr="00C02A7A">
        <w:t xml:space="preserve"> sigmoid </w:t>
      </w:r>
      <w:r w:rsidR="007E2D05">
        <w:t xml:space="preserve">leyer </w:t>
      </w:r>
      <w:r w:rsidRPr="00C02A7A">
        <w:t>quyết định phần nào củ</w:t>
      </w:r>
      <w:r w:rsidR="007E2D05">
        <w:t>a cell state</w:t>
      </w:r>
      <w:r w:rsidRPr="00C02A7A">
        <w:t xml:space="preserve"> sẽ </w:t>
      </w:r>
      <w:r w:rsidR="007E2D05">
        <w:t xml:space="preserve">là output. Sau đó, chúng tôi đặt cell state thông qua tanh layer để đưa các giá trị từ 0 đến 1 và nhân nó với đầu ra của sigmoid gate, mục đích là để ta chỉ xuất các phần mà mô hình đã quyết định tước đó. </w:t>
      </w:r>
    </w:p>
    <w:p w:rsidR="00C02A7A" w:rsidRDefault="00C02A7A" w:rsidP="007E2D05">
      <w:pPr>
        <w:pStyle w:val="Heading2"/>
      </w:pPr>
    </w:p>
    <w:p w:rsidR="007E2D05" w:rsidRDefault="007E2D05" w:rsidP="007E2D05">
      <w:pPr>
        <w:pStyle w:val="Heading1"/>
      </w:pPr>
      <w:r>
        <w:t>III. So sánh sự khác nhau giữa RNN và LSTM</w:t>
      </w:r>
    </w:p>
    <w:p w:rsidR="007E2D05" w:rsidRPr="007E2D05" w:rsidRDefault="007E2D05" w:rsidP="007E2D05"/>
    <w:p w:rsidR="007E2D05" w:rsidRPr="007E2D05" w:rsidRDefault="007E2D05" w:rsidP="007E2D05"/>
    <w:p w:rsidR="007E2D05" w:rsidRPr="00C02A7A" w:rsidRDefault="007E2D05" w:rsidP="00C02A7A">
      <w:pPr>
        <w:ind w:firstLine="720"/>
      </w:pPr>
      <w:r>
        <w:rPr>
          <w:noProof/>
        </w:rPr>
        <w:drawing>
          <wp:inline distT="0" distB="0" distL="0" distR="0">
            <wp:extent cx="5581935" cy="3571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nn_vs_lst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331" cy="35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05" w:rsidRDefault="007E2D05" w:rsidP="00FC26AC">
      <w:pPr>
        <w:ind w:firstLine="720"/>
      </w:pPr>
    </w:p>
    <w:p w:rsidR="007E2D05" w:rsidRDefault="007E2D05" w:rsidP="00FC26AC">
      <w:pPr>
        <w:ind w:firstLine="720"/>
      </w:pPr>
      <w:r w:rsidRPr="007E2D05">
        <w:lastRenderedPageBreak/>
        <w:t xml:space="preserve">• RNN </w:t>
      </w:r>
      <w:r>
        <w:t xml:space="preserve">transformative các interaction </w:t>
      </w:r>
      <w:r w:rsidRPr="007E2D05">
        <w:t>củ</w:t>
      </w:r>
      <w:r>
        <w:t>a state trong khi đó</w:t>
      </w:r>
      <w:r w:rsidRPr="007E2D05">
        <w:t xml:space="preserve"> </w:t>
      </w:r>
      <w:r>
        <w:t>LSTM additive chúng.</w:t>
      </w:r>
    </w:p>
    <w:p w:rsidR="00664614" w:rsidRDefault="007E2D05" w:rsidP="00FC26AC">
      <w:pPr>
        <w:ind w:firstLine="720"/>
      </w:pPr>
      <w:r>
        <w:t>• Trong RNN, ta</w:t>
      </w:r>
      <w:r w:rsidRPr="007E2D05">
        <w:t xml:space="preserve"> đang vận hành và biến đổi vector</w:t>
      </w:r>
      <w:r>
        <w:t xml:space="preserve"> state, điều đó có nghĩa là ta </w:t>
      </w:r>
      <w:r w:rsidRPr="007E2D05">
        <w:t>đang thay đổ</w:t>
      </w:r>
      <w:r>
        <w:t>i hidden state</w:t>
      </w:r>
      <w:r w:rsidRPr="007E2D05">
        <w:t xml:space="preserve"> của mình theo từng</w:t>
      </w:r>
      <w:r>
        <w:t xml:space="preserve"> time steps</w:t>
      </w:r>
      <w:r w:rsidR="00664614">
        <w:t>. Thay vào đó, LSTM dùng</w:t>
      </w:r>
      <w:r w:rsidRPr="007E2D05">
        <w:t xml:space="preserve"> các </w:t>
      </w:r>
      <w:r w:rsidR="00664614">
        <w:t>cell state như m</w:t>
      </w:r>
      <w:r w:rsidRPr="007E2D05">
        <w:t>ột tập hợp con củ</w:t>
      </w:r>
      <w:r w:rsidR="00664614">
        <w:t>a các cell (</w:t>
      </w:r>
      <w:r w:rsidRPr="007E2D05">
        <w:t>hoặc tất cả chúng) để</w:t>
      </w:r>
      <w:r w:rsidR="00664614">
        <w:t xml:space="preserve"> tính hidden state</w:t>
      </w:r>
      <w:r w:rsidRPr="007E2D05">
        <w:t>. Sau đó, dự</w:t>
      </w:r>
      <w:r w:rsidR="00664614">
        <w:t>a trên hidden state đó để q</w:t>
      </w:r>
      <w:r w:rsidRPr="007E2D05">
        <w:t>uyết định cách hoạt độ</w:t>
      </w:r>
      <w:r w:rsidR="00664614">
        <w:t>ng trên các cells</w:t>
      </w:r>
      <w:r w:rsidRPr="007E2D05">
        <w:t xml:space="preserve">. </w:t>
      </w:r>
    </w:p>
    <w:p w:rsidR="00664614" w:rsidRDefault="007E2D05" w:rsidP="00FC26AC">
      <w:pPr>
        <w:ind w:firstLine="720"/>
      </w:pPr>
      <w:r w:rsidRPr="007E2D05">
        <w:t xml:space="preserve">• RNN </w:t>
      </w:r>
      <w:r w:rsidR="00664614">
        <w:t>giống nhưplain nets, LSTMs giống</w:t>
      </w:r>
      <w:r w:rsidRPr="007E2D05">
        <w:t xml:space="preserve"> ResNets. </w:t>
      </w:r>
    </w:p>
    <w:p w:rsidR="007C489E" w:rsidRDefault="007E2D05" w:rsidP="00FC26AC">
      <w:pPr>
        <w:ind w:firstLine="720"/>
      </w:pPr>
      <w:r w:rsidRPr="007E2D05">
        <w:t xml:space="preserve">• RNNs có các </w:t>
      </w:r>
      <w:r w:rsidR="00664614">
        <w:t xml:space="preserve">biến </w:t>
      </w:r>
      <w:r w:rsidRPr="007E2D05">
        <w:t>gradient, vì vậ</w:t>
      </w:r>
      <w:r w:rsidR="00664614">
        <w:t>y ta</w:t>
      </w:r>
      <w:r w:rsidRPr="007E2D05">
        <w:t xml:space="preserve"> không thể tìm hiểu sự </w:t>
      </w:r>
      <w:r w:rsidR="00664614">
        <w:t xml:space="preserve">tương quan, </w:t>
      </w:r>
      <w:r w:rsidRPr="007E2D05">
        <w:t>phụ thuộc giữ</w:t>
      </w:r>
      <w:r w:rsidR="00664614">
        <w:t>a các time step</w:t>
      </w:r>
      <w:r w:rsidRPr="007E2D05">
        <w:t xml:space="preserve"> cách xa nhau.</w:t>
      </w:r>
    </w:p>
    <w:p w:rsidR="00664614" w:rsidRDefault="00664614" w:rsidP="00FC26AC">
      <w:pPr>
        <w:ind w:firstLine="720"/>
      </w:pPr>
    </w:p>
    <w:p w:rsidR="00664614" w:rsidRDefault="00664614" w:rsidP="00664614">
      <w:pPr>
        <w:pStyle w:val="Heading1"/>
      </w:pPr>
      <w:r>
        <w:t>V. Tổng kết</w:t>
      </w:r>
    </w:p>
    <w:p w:rsidR="008A6837" w:rsidRPr="008A6837" w:rsidRDefault="008A6837" w:rsidP="008A6837"/>
    <w:p w:rsidR="00664614" w:rsidRDefault="00664614" w:rsidP="00FC26AC">
      <w:pPr>
        <w:ind w:firstLine="720"/>
      </w:pPr>
      <w:r w:rsidRPr="00664614">
        <w:t xml:space="preserve">• RNN cho phép linh hoạt nhiều trong thiết kế kiến ​​trúc </w:t>
      </w:r>
    </w:p>
    <w:p w:rsidR="00664614" w:rsidRDefault="00664614" w:rsidP="00FC26AC">
      <w:pPr>
        <w:ind w:firstLine="720"/>
      </w:pPr>
      <w:r w:rsidRPr="00664614">
        <w:t xml:space="preserve">• Vanilla RNN rất đơn giản nhưng không hoạt động hiệu quả </w:t>
      </w:r>
    </w:p>
    <w:p w:rsidR="00664614" w:rsidRDefault="00664614" w:rsidP="00FC26AC">
      <w:pPr>
        <w:ind w:firstLine="720"/>
      </w:pPr>
      <w:r w:rsidRPr="00664614">
        <w:t>• Thường được sử dụng LSTM hoặc GRU: các tương tác phụ của chúng cải thiệ</w:t>
      </w:r>
      <w:r>
        <w:t>n gradient flow.</w:t>
      </w:r>
    </w:p>
    <w:p w:rsidR="00664614" w:rsidRDefault="00664614" w:rsidP="00664614">
      <w:pPr>
        <w:ind w:firstLine="720"/>
      </w:pPr>
      <w:r w:rsidRPr="00664614">
        <w:t xml:space="preserve">• </w:t>
      </w:r>
      <w:r>
        <w:t xml:space="preserve">Backward flow </w:t>
      </w:r>
      <w:r w:rsidRPr="00664614">
        <w:t>của gradient</w:t>
      </w:r>
      <w:r>
        <w:t>s</w:t>
      </w:r>
      <w:r w:rsidRPr="00664614">
        <w:t xml:space="preserve"> trong RNN có thể bùng nổ hoặc biến mất. Sự bùng nổ được kiểm soát bằng cách cắt gradient</w:t>
      </w:r>
      <w:r>
        <w:t>s</w:t>
      </w:r>
      <w:r w:rsidRPr="00664614">
        <w:t>. Sự biến mất được kiểm soát bằng</w:t>
      </w:r>
      <w:r>
        <w:t xml:space="preserve"> cách thêm các interations (LSTM).</w:t>
      </w:r>
    </w:p>
    <w:p w:rsidR="00664614" w:rsidRDefault="00664614" w:rsidP="00FC26AC">
      <w:pPr>
        <w:ind w:firstLine="720"/>
      </w:pPr>
      <w:r w:rsidRPr="00664614">
        <w:t>• Các kiến ​​trúc tố</w:t>
      </w:r>
      <w:r>
        <w:t xml:space="preserve">t hơn hoặc </w:t>
      </w:r>
      <w:r w:rsidRPr="00664614">
        <w:t>đơn giản hơn là một chủ đề nóng của nghiên cứu hiệ</w:t>
      </w:r>
      <w:r>
        <w:t>n nay.</w:t>
      </w:r>
    </w:p>
    <w:p w:rsidR="00664614" w:rsidRDefault="00664614" w:rsidP="00FC26AC">
      <w:pPr>
        <w:ind w:firstLine="720"/>
      </w:pPr>
      <w:r w:rsidRPr="00664614">
        <w:t>• Cần hiểu rõ hơn (cả lý thuyết và thực nghiệ</w:t>
      </w:r>
      <w:r>
        <w:t>m)</w:t>
      </w:r>
    </w:p>
    <w:p w:rsidR="00AD0E75" w:rsidRDefault="00AD0E75" w:rsidP="00FC26AC">
      <w:pPr>
        <w:ind w:firstLine="720"/>
      </w:pPr>
    </w:p>
    <w:p w:rsidR="00AD0E75" w:rsidRDefault="00AD0E75" w:rsidP="00FC26AC">
      <w:pPr>
        <w:ind w:firstLine="720"/>
      </w:pPr>
    </w:p>
    <w:p w:rsidR="00AD0E75" w:rsidRDefault="00AD0E75" w:rsidP="00AD0E75">
      <w:pPr>
        <w:pStyle w:val="Heading1"/>
      </w:pPr>
      <w:r>
        <w:t>Tham khảo</w:t>
      </w:r>
    </w:p>
    <w:p w:rsidR="00AD0E75" w:rsidRDefault="00AD0E75" w:rsidP="00AD0E75">
      <w:pPr>
        <w:pStyle w:val="ListParagraph"/>
        <w:numPr>
          <w:ilvl w:val="0"/>
          <w:numId w:val="3"/>
        </w:numPr>
      </w:pPr>
      <w:r>
        <w:t xml:space="preserve">Stanford, </w:t>
      </w:r>
      <w:r>
        <w:rPr>
          <w:i/>
        </w:rPr>
        <w:t xml:space="preserve">CS231n, </w:t>
      </w:r>
      <w:r>
        <w:t xml:space="preserve">[online] Available at: </w:t>
      </w:r>
      <w:hyperlink r:id="rId17" w:history="1">
        <w:r w:rsidRPr="005D5330">
          <w:rPr>
            <w:rStyle w:val="Hyperlink"/>
          </w:rPr>
          <w:t>https://github.com/albertpumarola/deep-learning-notes/blob/master/individual_chapters/recurrent_neural_networks.pdf?fbclid=IwAR0rqM5kcdznirWp6knAa4eD-jYxxNxJEccxrARI5bvUK9shfshE4k9Buc0</w:t>
        </w:r>
      </w:hyperlink>
    </w:p>
    <w:p w:rsidR="00AD0E75" w:rsidRDefault="00AD0E75" w:rsidP="00AD0E75">
      <w:pPr>
        <w:pStyle w:val="ListParagraph"/>
      </w:pPr>
    </w:p>
    <w:p w:rsidR="00AD0E75" w:rsidRDefault="00AD0E75" w:rsidP="00AD0E75">
      <w:pPr>
        <w:pStyle w:val="ListParagraph"/>
        <w:numPr>
          <w:ilvl w:val="0"/>
          <w:numId w:val="3"/>
        </w:numPr>
      </w:pPr>
      <w:r w:rsidRPr="00AD0E75">
        <w:t>colah’s blog</w:t>
      </w:r>
      <w:r w:rsidRPr="00AD0E75">
        <w:rPr>
          <w:i/>
        </w:rPr>
        <w:t>, Understanding LSTM Networks</w:t>
      </w:r>
      <w:r>
        <w:t xml:space="preserve">, </w:t>
      </w:r>
      <w:r w:rsidRPr="00AD0E75">
        <w:rPr>
          <w:i/>
        </w:rPr>
        <w:t xml:space="preserve">, </w:t>
      </w:r>
      <w:r>
        <w:t>[online] Available at</w:t>
      </w:r>
      <w:r>
        <w:t xml:space="preserve">: </w:t>
      </w:r>
      <w:hyperlink r:id="rId18" w:history="1">
        <w:r w:rsidRPr="005D5330">
          <w:rPr>
            <w:rStyle w:val="Hyperlink"/>
          </w:rPr>
          <w:t>https://colah.github.io/posts/2015-08-Understanding-LSTMs/?fbclid=IwAR2fXD9Pr_lrsQHAvqjChwxk-PKcafZisxM4oB4HQuRIEeFhJO2y4khU89w</w:t>
        </w:r>
      </w:hyperlink>
    </w:p>
    <w:p w:rsidR="00AD0E75" w:rsidRPr="00AD0E75" w:rsidRDefault="00AD0E75" w:rsidP="00AD0E75">
      <w:pPr>
        <w:ind w:left="360"/>
      </w:pPr>
    </w:p>
    <w:sectPr w:rsidR="00AD0E75" w:rsidRPr="00AD0E75" w:rsidSect="00EE51C5">
      <w:pgSz w:w="12240" w:h="15840"/>
      <w:pgMar w:top="1134" w:right="1134" w:bottom="1134" w:left="1134" w:header="720" w:footer="720" w:gutter="284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00F"/>
    <w:multiLevelType w:val="hybridMultilevel"/>
    <w:tmpl w:val="801AF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4796E"/>
    <w:multiLevelType w:val="hybridMultilevel"/>
    <w:tmpl w:val="18F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0CC8"/>
    <w:multiLevelType w:val="hybridMultilevel"/>
    <w:tmpl w:val="0B70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3D"/>
    <w:rsid w:val="003100E2"/>
    <w:rsid w:val="003C0B4C"/>
    <w:rsid w:val="003C503D"/>
    <w:rsid w:val="004C52EA"/>
    <w:rsid w:val="005B7F48"/>
    <w:rsid w:val="00664614"/>
    <w:rsid w:val="00690A45"/>
    <w:rsid w:val="00694137"/>
    <w:rsid w:val="00780DE0"/>
    <w:rsid w:val="007C489E"/>
    <w:rsid w:val="007E2D05"/>
    <w:rsid w:val="00841276"/>
    <w:rsid w:val="008A6837"/>
    <w:rsid w:val="009410C9"/>
    <w:rsid w:val="00AD0E75"/>
    <w:rsid w:val="00C02A7A"/>
    <w:rsid w:val="00C165D1"/>
    <w:rsid w:val="00C25B9E"/>
    <w:rsid w:val="00DB72D7"/>
    <w:rsid w:val="00E97738"/>
    <w:rsid w:val="00EE51C5"/>
    <w:rsid w:val="00FC26AC"/>
    <w:rsid w:val="00FC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CC14"/>
  <w15:chartTrackingRefBased/>
  <w15:docId w15:val="{F82375A6-922D-4B1C-9D2C-D56C9268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7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6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773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12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2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0DE0"/>
    <w:rPr>
      <w:color w:val="808080"/>
    </w:rPr>
  </w:style>
  <w:style w:type="paragraph" w:styleId="NoSpacing">
    <w:name w:val="No Spacing"/>
    <w:uiPriority w:val="1"/>
    <w:qFormat/>
    <w:rsid w:val="009410C9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165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26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E7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F4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B7F48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lah.github.io/posts/2015-08-Understanding-LSTMs/?fbclid=IwAR2fXD9Pr_lrsQHAvqjChwxk-PKcafZisxM4oB4HQuRIEeFhJO2y4khU89w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lbertpumarola/deep-learning-notes/blob/master/individual_chapters/recurrent_neural_networks.pdf?fbclid=IwAR0rqM5kcdznirWp6knAa4eD-jYxxNxJEccxrARI5bvUK9shfshE4k9Buc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E324-97BB-4D29-9DC3-92382AC7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2021-05-05T11:15:00Z</dcterms:created>
  <dcterms:modified xsi:type="dcterms:W3CDTF">2021-05-06T07:37:00Z</dcterms:modified>
</cp:coreProperties>
</file>