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Admin 管理後台 — 用戶驗收測試（UAT）</w:t>
      </w:r>
    </w:p>
    <w:p>
      <w:r>
        <w:rPr>
          <w:b w:val="false"/>
          <w:bCs w:val="false"/>
        </w:rPr>
        <w:t xml:space="preserve">本文件是 Warehouse Admin 管理後台（</w:t>
      </w:r>
      <w:r>
        <w:rPr>
          <w:rFonts w:ascii="Consolas" w:cs="Consolas" w:eastAsia="Consolas" w:hAnsi="Consolas"/>
        </w:rPr>
        <w:t xml:space="preserve">apps/admin</w:t>
      </w:r>
      <w:r>
        <w:rPr>
          <w:b w:val="false"/>
          <w:bCs w:val="false"/>
        </w:rPr>
        <w:t xml:space="preserve">，桌面瀏覽器）的用戶測試腳本，供測試人員逐項執行並記錄結果。PDA 應用程式的測試請參閱 user-testing-pda.md。</w:t>
      </w:r>
    </w:p>
    <w:p>
      <w:r>
        <w:rPr>
          <w:b w:val="false"/>
          <w:bCs w:val="false"/>
        </w:rPr>
        <w:t xml:space="preserve">功能細節可對照 Admin 後台用戶指南。</w:t>
      </w:r>
    </w:p>
    <w:p>
      <w:pPr>
        <w:pStyle w:val="Heading1"/>
      </w:pPr>
      <w:r>
        <w:rPr>
          <w:b w:val="false"/>
          <w:bCs w:val="false"/>
        </w:rPr>
        <w:t xml:space="preserve">測試準備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後端服務已啟動（:3002），後台運行於 :3100（或部署網址），示範種子資料已載入。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測試帳號：</w:t>
      </w:r>
      <w:r>
        <w:rPr>
          <w:rFonts w:ascii="Consolas" w:cs="Consolas" w:eastAsia="Consolas" w:hAnsi="Consolas"/>
        </w:rPr>
        <w:t xml:space="preserve">admin</w:t>
      </w:r>
      <w:r>
        <w:rPr>
          <w:b w:val="false"/>
          <w:bCs w:val="false"/>
        </w:rPr>
        <w:t xml:space="preserve"> / </w:t>
      </w:r>
      <w:r>
        <w:rPr>
          <w:rFonts w:ascii="Consolas" w:cs="Consolas" w:eastAsia="Consolas" w:hAnsi="Consolas"/>
        </w:rPr>
        <w:t xml:space="preserve">DocPalAdmin2026!</w:t>
      </w:r>
      <w:r>
        <w:rPr>
          <w:b w:val="false"/>
          <w:bCs w:val="false"/>
        </w:rPr>
        <w:t xml:space="preserve">（admin 群組成員才能登入後台）。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每輪測試開始前，可呼叫 </w:t>
      </w:r>
      <w:r>
        <w:rPr>
          <w:rFonts w:ascii="Consolas" w:cs="Consolas" w:eastAsia="Consolas" w:hAnsi="Consolas"/>
        </w:rPr>
        <w:t xml:space="preserve">POST :3002/dev/reset</w:t>
      </w:r>
      <w:r>
        <w:rPr>
          <w:b w:val="false"/>
          <w:bCs w:val="false"/>
        </w:rPr>
        <w:t xml:space="preserve"> 或在 PDA ⋮ 選單重設資料庫，還原示範資料。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部分個案需要 PDA 配合操作（標明「需 PDA 配合」）。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後台直接修改主檔及訂單資料，沒有二次確認以外的安全網 — 測試刪除/移除個案時請使用測試建立的資料。</w:t>
      </w:r>
    </w:p>
    <w:p>
      <w:pPr>
        <w:pStyle w:val="Heading1"/>
      </w:pPr>
      <w:r>
        <w:rPr>
          <w:b w:val="false"/>
          <w:bCs w:val="false"/>
        </w:rPr>
        <w:t xml:space="preserve">結果記錄</w:t>
      </w:r>
    </w:p>
    <w:p>
      <w:r>
        <w:rPr>
          <w:b w:val="false"/>
          <w:bCs w:val="false"/>
        </w:rPr>
        <w:t xml:space="preserve">每項個案在「結果」欄填寫 </w:t>
      </w:r>
      <w:r>
        <w:rPr>
          <w:b/>
          <w:bCs/>
        </w:rPr>
        <w:t xml:space="preserve">通過 / 失敗 / 不適用</w:t>
      </w:r>
      <w:r>
        <w:rPr>
          <w:b w:val="false"/>
          <w:bCs w:val="false"/>
        </w:rPr>
        <w:t xml:space="preserve">，失敗時在「備註」欄記錄實際情況及截图。</w:t>
      </w:r>
    </w:p>
    <w:p>
      <w:pPr>
        <w:pStyle w:val="Heading1"/>
      </w:pPr>
      <w:r>
        <w:rPr>
          <w:b w:val="false"/>
          <w:bCs w:val="false"/>
        </w:rPr>
        <w:t xml:space="preserve">A. 登入與導覽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管理員登入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開啟後台網址，輸入 </w:t>
            </w:r>
            <w:r>
              <w:rPr>
                <w:rFonts w:ascii="Consolas" w:cs="Consolas" w:eastAsia="Consolas" w:hAnsi="Consolas"/>
              </w:rPr>
              <w:t xml:space="preserve">admin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nsolas" w:cs="Consolas" w:eastAsia="Consolas" w:hAnsi="Consolas"/>
              </w:rPr>
              <w:t xml:space="preserve">DocPalAdmin2026!</w:t>
            </w:r>
            <w:r>
              <w:rPr>
                <w:b w:val="false"/>
                <w:bCs w:val="false"/>
              </w:rPr>
              <w:t xml:space="preserve"> 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登入成功進入主頁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非管理員拒絕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用操作員帳號（非 admin 群組）登入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登入被拒絕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語言切換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登入前在下方切換語言；登入後點左下角用戶名切換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介面語言即時切換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登出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點左下角用戶名 → </w:t>
            </w:r>
            <w:r>
              <w:rPr>
                <w:b/>
                <w:bCs/>
              </w:rPr>
              <w:t xml:space="preserve">登出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回到登入畫面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側欄導覽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逐組展開/收起側欄（客戶、供應商、倉庫、揀貨、收貨、問題、出貨、設定）並點進各頁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各頁正常開啟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ADM-A06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主頁卡片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檢視主頁並點按卡片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卡片與側欄項目一一對應，點按直接進入該頁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B. 客戶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ADM-B01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客戶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客戶資料頁：新增一個客戶（含 rule 欄位）、編輯、刪除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三項操作成功，列表即時反映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刪除請用測試建立的資料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C. 供應商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ADM-C01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供應商搜尋與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供應商頁：頂部搜尋欄輸入關鍵字；新增/編輯/刪除一個供應商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列表即時篩選；操作成功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ADM-C02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供應商資料對話框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點任一行的</w:t>
            </w:r>
            <w:r>
              <w:rPr>
                <w:b/>
                <w:bCs/>
              </w:rPr>
              <w:t xml:space="preserve">編輯資料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開啟供應商資料（Supplier profile）對話框，可編輯 PDA 本地設定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ADM-C03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QR 掃描模板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對話框內 Scan template：貼上真實標籤作 Sample scan，選 Format（分隔字元），為各段標記欄位（料號、數量、日期碼等）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下方即時顯示解析預覽；測試台可驗證其他標籤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ADM-C04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數量格式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設定 Quantity format（如 KOA 格式）並儲存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儲存成功；該供應商標籤在 PDA 掃描時數量按此格式解碼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配合驗證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D. 倉庫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貨架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貨架頁：新增、編輯、刪除貨架（區域、代碼）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操作成功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貨架箱列表與詳情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貨架箱頁檢視列表（箱號、貨架、ORG/子庫、狀態），點箱號開啟詳情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詳情顯示基本資料及箱內批次；箱內項目</w:t>
            </w:r>
            <w:r>
              <w:rPr>
                <w:b/>
                <w:bCs/>
              </w:rPr>
              <w:t xml:space="preserve">唯讀</w:t>
            </w:r>
            <w:r>
              <w:rPr>
                <w:b w:val="false"/>
                <w:bCs w:val="false"/>
              </w:rPr>
              <w:t xml:space="preserve">（無編輯入口）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子庫與共享群組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子庫頁：檢視 ORG + 代碼群組及客戶專屬倉標示；在某行直接編輯共享群組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共享群組儲存成功；同群組子庫可互相供貨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零件分頁搜尋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零件頁：按料號關鍵字搜尋、按供應商篩選、點欄位標題排序、切換分頁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伺服器端分頁/搜尋/篩選/排序正常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零件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新增零件（料號唯一）、編輯、刪除；嘗試新增重複料號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正常操作成功；重複料號被拒絕並顯示錯誤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淨重公式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淨重頁：為某料號新增/編輯單件淨重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儲存成功；PDA 測量表單的淨重預填反映新數值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配合驗證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箱型與國家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箱型頁、國家頁各自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操作成功；PDA 測量表單可選新資料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ADM-D08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庫存查詢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庫存查詢頁：選供應商（或全部）+ 輸入料號關鍵字，按</w:t>
            </w:r>
            <w:r>
              <w:rPr>
                <w:b/>
                <w:bCs/>
              </w:rPr>
              <w:t xml:space="preserve">搜尋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零件表顯示匹配概要；批次表顯示 DATE CODE、批次號、貨架、箱、ORG/子庫、總數/已分配/可用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E. 揀貨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揀貨單列表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揀貨單頁檢視列表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按優先順序（priority_seq）排列；顯示單號、客戶、交貨日期、狀態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狀態篩選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切換狀態篩選（全部/pending/issue 等）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列表正確收窄；PDA 上報問題的單以 issue 顯示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配合產生 issue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揀貨單詳情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點單號開啟詳情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顯示狀態、客戶、PO、收貨地、ORG/子庫、明細（需求/已分配/已揀、分配來源、包裝進度）及出貨箱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修改交貨日期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詳情修改交貨日期後按</w:t>
            </w:r>
            <w:r>
              <w:rPr>
                <w:b/>
                <w:bCs/>
              </w:rPr>
              <w:t xml:space="preserve">儲存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儲存成功；頁底操作記錄新增一筆（時間、操作人、內容）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優先順序排序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排序頁拖拉調整順序後儲存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系統按新順序重新分配庫存；PDA 揀貨列表順序更新；被揀貨員鎖定的單不受影響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配合驗證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報告問題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詳情點</w:t>
            </w:r>
            <w:r>
              <w:rPr>
                <w:b/>
                <w:bCs/>
              </w:rPr>
              <w:t xml:space="preserve">報告問題</w:t>
            </w:r>
            <w:r>
              <w:rPr>
                <w:b w:val="false"/>
                <w:bCs w:val="false"/>
              </w:rPr>
              <w:t xml:space="preserve">：填原因、實際可用數量（須少於需求）、備註提交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訂單轉 </w:t>
            </w:r>
            <w:r>
              <w:rPr>
                <w:b/>
                <w:bCs/>
              </w:rPr>
              <w:t xml:space="preserve">issue</w:t>
            </w:r>
            <w:r>
              <w:rPr>
                <w:b w:val="false"/>
                <w:bCs w:val="false"/>
              </w:rPr>
              <w:t xml:space="preserve">；從 PDA 待辦暫停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配合驗證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ADM-E07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解決問題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issue 訂單詳情點</w:t>
            </w:r>
            <w:r>
              <w:rPr>
                <w:b/>
                <w:bCs/>
              </w:rPr>
              <w:t xml:space="preserve">解決問題</w:t>
            </w:r>
            <w:r>
              <w:rPr>
                <w:b w:val="false"/>
                <w:bCs w:val="false"/>
              </w:rPr>
              <w:t xml:space="preserve">（可附備註）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訂單回 </w:t>
            </w:r>
            <w:r>
              <w:rPr>
                <w:b/>
                <w:bCs/>
              </w:rPr>
              <w:t xml:space="preserve">pending</w:t>
            </w:r>
            <w:r>
              <w:rPr>
                <w:b w:val="false"/>
                <w:bCs w:val="false"/>
              </w:rPr>
              <w:t xml:space="preserve">，重新分配庫存，PDA 可繼續作業；上報及解決均記入操作記錄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ADM-E08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文件下載按鈕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</w:t>
            </w:r>
            <w:r>
              <w:rPr>
                <w:b/>
                <w:bCs/>
              </w:rPr>
              <w:t xml:space="preserve">下載裝箱單</w:t>
            </w:r>
            <w:r>
              <w:rPr>
                <w:b w:val="false"/>
                <w:bCs w:val="false"/>
              </w:rPr>
              <w:t xml:space="preserve">／</w:t>
            </w:r>
            <w:r>
              <w:rPr>
                <w:b/>
                <w:bCs/>
              </w:rPr>
              <w:t xml:space="preserve">下載 TN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已知限制：佔位功能，暫未開通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預期不適用/記錄現況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F. 收貨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收貨單列表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收貨頁檢視列表及狀態篩選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顯示批次號、供應商、交貨日期、狀態；有待揀貨需求的單顯示標記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詳情篩選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開啟收貨單詳情，用篩選欄按發票號/零件編號/PO 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下方項目即時收窄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修改 DATE CODE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修改單據 DATE CODE 按</w:t>
            </w:r>
            <w:r>
              <w:rPr>
                <w:b/>
                <w:bCs/>
              </w:rPr>
              <w:t xml:space="preserve">儲存</w:t>
            </w:r>
            <w:r>
              <w:rPr>
                <w:b w:val="false"/>
                <w:bCs w:val="false"/>
              </w:rPr>
              <w:t xml:space="preserve">；再逐項修改某項目的 DATE CODE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儲存成功並記入操作記錄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標記異常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項目點</w:t>
            </w:r>
            <w:r>
              <w:rPr>
                <w:b/>
                <w:bCs/>
              </w:rPr>
              <w:t xml:space="preserve">標記異常</w:t>
            </w:r>
            <w:r>
              <w:rPr>
                <w:b w:val="false"/>
                <w:bCs w:val="false"/>
              </w:rPr>
              <w:t xml:space="preserve">：試各原因 — 數量不符/超發/錯料時數量必填；找不到時數量必須留空；錯誤物料須填錯誤料號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欄位驗證按規則生效；提交後項目顯示紅色「差異：」註記，並出現在問題 → 收貨問題頁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差異處理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對已標記項目分別試：</w:t>
            </w:r>
            <w:r>
              <w:rPr>
                <w:b/>
                <w:bCs/>
              </w:rPr>
              <w:t xml:space="preserve">確認</w:t>
            </w:r>
            <w:r>
              <w:rPr>
                <w:b w:val="false"/>
                <w:bCs w:val="false"/>
              </w:rPr>
              <w:t xml:space="preserve">（標記保留作審計）、</w:t>
            </w:r>
            <w:r>
              <w:rPr>
                <w:b/>
                <w:bCs/>
              </w:rPr>
              <w:t xml:space="preserve">取消</w:t>
            </w:r>
            <w:r>
              <w:rPr>
                <w:b w:val="false"/>
                <w:bCs w:val="false"/>
              </w:rPr>
              <w:t xml:space="preserve">（清除差異）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效果正確，均記入操作記錄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ADM-F06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移除項目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移除未開始作業的項目；再嘗試移除已開始收貨作業的項目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前者成功；後者被拒絕並顯示錯誤橫額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G. 問題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ADM-G01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收貨問題列表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問題 → 收貨問題頁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列出所有未處理差異：批次號、發票號、零件編號、供應商、原因、數量、錯誤零件編號、備註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ADM-G02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確認/取消差異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對一筆差異按</w:t>
            </w:r>
            <w:r>
              <w:rPr>
                <w:b/>
                <w:bCs/>
              </w:rPr>
              <w:t xml:space="preserve">確認</w:t>
            </w:r>
            <w:r>
              <w:rPr>
                <w:b w:val="false"/>
                <w:bCs w:val="false"/>
              </w:rPr>
              <w:t xml:space="preserve">；對另一筆按</w:t>
            </w:r>
            <w:r>
              <w:rPr>
                <w:b/>
                <w:bCs/>
              </w:rPr>
              <w:t xml:space="preserve">取消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確認後從未處理列表消失但標記保留（詳情操作記錄可查）；取消後差異清除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ADM-G03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揀貨問題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問題 → 揀貨問題頁，點單號進詳情按</w:t>
            </w:r>
            <w:r>
              <w:rPr>
                <w:b/>
                <w:bCs/>
              </w:rPr>
              <w:t xml:space="preserve">解決問題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訂單回 pending 並重新分配；從問題列表消失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H. 出貨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ADM-H01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出貨單列表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 PDA 完成一張訂單的揀貨→測量→覆核後，開出貨頁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該單出現在列表：單號、收貨地、箱數進度、完成時間；搜尋欄可按單號/收貨地篩選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配合（示範資料初始為空）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ADM-H02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出貨單詳情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點單號開啟詳情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顯示狀態、客戶、PO，及每箱的箱型、淨重/毛重（公斤）、目的地、箱內包裹清單（含核對狀態）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ADM-H03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多選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用核取方塊選多張出貨單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可正常多選（供日後承運商文件下載）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ADM-H04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文件下載按鈕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點下載承運商文件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已知限制：佔位功能，暫未開通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預期不適用/記錄現況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I. 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ADM-I01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用戶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用戶頁：新增（登入名稱、顯示姓名、密碼）、編輯、刪除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操作成功；新用戶可用該密碼登入 PDA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ADM-I02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群組 CRUD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用戶群組頁：新增、編輯、刪除群組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操作成功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ADM-I03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群組成員與權限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群組成員頁把測試用戶加入 admin 群組，用該帳號登入後台；再移出群組重試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加入後可登入後台；移出後被拒絕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</w:tbl>
    <w:p/>
    <w:p>
      <w:pPr>
        <w:pStyle w:val="Heading1"/>
      </w:pPr>
      <w:r>
        <w:rPr>
          <w:b w:val="false"/>
          <w:bCs w:val="false"/>
        </w:rPr>
        <w:t xml:space="preserve">J. 通用行為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測試項目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測試步驟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預期結果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結果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8E8"/>
          </w:tcPr>
          <w:p>
            <w:r>
              <w:rPr>
                <w:b/>
                <w:bCs/>
              </w:rPr>
              <w:t xml:space="preserve">備註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ADM-J01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分頁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任一列表頁底部切換每頁 20/50/100 及上/下頁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分頁正常（零件及淨重為伺服器端分頁）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ADM-J02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排序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點欄位標題切換升序/降序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列表正確排序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ADM-J03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重新整理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點列表頁右上角</w:t>
            </w:r>
            <w:r>
              <w:rPr>
                <w:b/>
                <w:bCs/>
              </w:rPr>
              <w:t xml:space="preserve">重新整理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資料重新載入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ADM-J04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錯誤提示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觸發一個會失敗的操作（如移除已開始作業的收貨項目）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頁面顯示錯誤橫額及原因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ADM-J05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操作記錄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檢視收貨單及揀貨單詳情頁底的審計日誌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記錄每項改動的時間、操作人姓名、動作及內容（上報/解決問題、改交貨日期、改 DATE CODE、移除項目等）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ADM-J06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即時反映到 PDA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在後台解決問題或調整優先順序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PDA 列表在重新聚焦或收到伺服器事件時自動更新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/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</w:rPr>
              <w:t xml:space="preserve">需 PDA 配合</w:t>
            </w:r>
          </w:p>
        </w:tc>
      </w:tr>
    </w:tbl>
    <w:p/>
    <w:p>
      <w:pPr>
        <w:pStyle w:val="Heading1"/>
      </w:pPr>
      <w:r>
        <w:rPr>
          <w:b w:val="false"/>
          <w:bCs w:val="false"/>
        </w:rPr>
        <w:t xml:space="preserve">測試總結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測試日期：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測試人員：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瀏覽器 / 版本：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個案總數：　　通過：　　失敗：　　不適用：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主要問題及跟進：</w:t>
      </w:r>
    </w:p>
    <w:p>
      <w:r>
        <w:rPr>
          <w:b w:val="false"/>
          <w:bCs w:val="false"/>
        </w:rPr>
        <w:t xml:space="preserve">簽署：＿＿＿＿＿＿＿＿＿＿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2026-08-08T01:21:18.157Z</dcterms:created>
  <dcterms:modified xsi:type="dcterms:W3CDTF">2026-08-08T01:21:18.158Z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