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4.png" ContentType="image/png"/>
  <Override PartName="/word/media/image3.jpeg" ContentType="image/jpeg"/>
  <Override PartName="/word/media/image2.png" ContentType="image/pn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keepNext/>
        <w:keepLines w:val="false"/>
        <w:spacing w:lineRule="auto" w:line="240" w:before="0" w:after="0"/>
        <w:rPr>
          <w:sz w:val="48"/>
          <w:szCs w:val="48"/>
        </w:rPr>
      </w:pPr>
      <w:bookmarkStart w:id="0" w:name="_gc2pz7m8v7e"/>
      <w:bookmarkStart w:id="1" w:name="_gc2pz7m8v7e"/>
      <w:bookmarkEnd w:id="1"/>
      <w:r>
        <w:rPr>
          <w:sz w:val="48"/>
          <w:szCs w:val="48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-114300</wp:posOffset>
            </wp:positionH>
            <wp:positionV relativeFrom="paragraph">
              <wp:posOffset>104775</wp:posOffset>
            </wp:positionV>
            <wp:extent cx="1141095" cy="1583690"/>
            <wp:effectExtent l="0" t="0" r="0" b="0"/>
            <wp:wrapSquare wrapText="bothSides"/>
            <wp:docPr id="1" name="image6.jpg" descr="C:\work\SVN\aswgoesspice\trunk\WG_A0_Process_management\documentation\templates\EB+Elektrobit_RGB_cropp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jpg" descr="C:\work\SVN\aswgoesspice\trunk\WG_A0_Process_management\documentation\templates\EB+Elektrobit_RGB_cropped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margin">
              <wp:posOffset>4524375</wp:posOffset>
            </wp:positionH>
            <wp:positionV relativeFrom="paragraph">
              <wp:posOffset>635</wp:posOffset>
            </wp:positionV>
            <wp:extent cx="1800225" cy="1895475"/>
            <wp:effectExtent l="0" t="0" r="0" b="0"/>
            <wp:wrapSquare wrapText="bothSides"/>
            <wp:docPr id="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4005" t="0" r="2560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el"/>
        <w:keepNext/>
        <w:keepLines w:val="false"/>
        <w:spacing w:lineRule="auto" w:line="240" w:before="0" w:after="0"/>
        <w:ind w:left="720" w:right="0" w:hanging="0"/>
        <w:jc w:val="right"/>
        <w:rPr>
          <w:color w:val="B7B7B7"/>
          <w:sz w:val="48"/>
          <w:szCs w:val="48"/>
        </w:rPr>
      </w:pPr>
      <w:bookmarkStart w:id="2" w:name="_26sbew8fa0gp"/>
      <w:bookmarkStart w:id="3" w:name="_26sbew8fa0gp"/>
      <w:bookmarkEnd w:id="3"/>
      <w:r>
        <w:rPr>
          <w:color w:val="B7B7B7"/>
          <w:sz w:val="48"/>
          <w:szCs w:val="48"/>
        </w:rPr>
      </w:r>
    </w:p>
    <w:p>
      <w:pPr>
        <w:pStyle w:val="Titel"/>
        <w:spacing w:before="0" w:after="0"/>
        <w:jc w:val="right"/>
        <w:rPr>
          <w:sz w:val="48"/>
          <w:szCs w:val="48"/>
        </w:rPr>
      </w:pPr>
      <w:bookmarkStart w:id="4" w:name="_1v0rwb789wl3"/>
      <w:bookmarkStart w:id="5" w:name="_1v0rwb789wl3"/>
      <w:bookmarkEnd w:id="5"/>
      <w:r>
        <w:rPr>
          <w:sz w:val="48"/>
          <w:szCs w:val="48"/>
        </w:rPr>
      </w:r>
    </w:p>
    <w:p>
      <w:pPr>
        <w:pStyle w:val="Titel"/>
        <w:spacing w:before="0" w:after="0"/>
        <w:rPr>
          <w:sz w:val="48"/>
          <w:szCs w:val="48"/>
        </w:rPr>
      </w:pPr>
      <w:bookmarkStart w:id="6" w:name="_2468oyeg0eef"/>
      <w:bookmarkStart w:id="7" w:name="_2468oyeg0eef"/>
      <w:bookmarkEnd w:id="7"/>
      <w:r>
        <w:rPr>
          <w:sz w:val="48"/>
          <w:szCs w:val="48"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Titel"/>
        <w:spacing w:before="0" w:after="0"/>
        <w:jc w:val="right"/>
        <w:rPr/>
      </w:pPr>
      <w:bookmarkStart w:id="8" w:name="_ug35toubx59n"/>
      <w:bookmarkEnd w:id="8"/>
      <w:r>
        <w:rPr>
          <w:sz w:val="48"/>
          <w:szCs w:val="48"/>
        </w:rPr>
        <w:t>Technical Safety Concept Lane Assistance</w:t>
      </w:r>
    </w:p>
    <w:p>
      <w:pPr>
        <w:pStyle w:val="Normal"/>
        <w:spacing w:before="0" w:after="0"/>
        <w:jc w:val="right"/>
        <w:rPr>
          <w:b/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>
      <w:pPr>
        <w:pStyle w:val="Normal"/>
        <w:spacing w:before="0" w:after="0"/>
        <w:jc w:val="right"/>
        <w:rPr>
          <w:b/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>
      <w:pPr>
        <w:pStyle w:val="Normal"/>
        <w:spacing w:before="0" w:after="0"/>
        <w:rPr/>
      </w:pPr>
      <w:r>
        <w:rPr/>
      </w:r>
    </w:p>
    <w:p>
      <w:pPr>
        <w:pStyle w:val="Titel"/>
        <w:spacing w:before="0" w:after="0"/>
        <w:jc w:val="right"/>
        <w:rPr>
          <w:sz w:val="48"/>
          <w:szCs w:val="48"/>
        </w:rPr>
      </w:pPr>
      <w:bookmarkStart w:id="9" w:name="_l0poj5uo1qme"/>
      <w:bookmarkEnd w:id="9"/>
      <w:r>
        <w:rPr/>
        <w:drawing>
          <wp:inline distT="0" distB="0" distL="0" distR="0">
            <wp:extent cx="5943600" cy="3009900"/>
            <wp:effectExtent l="0" t="0" r="0" b="0"/>
            <wp:docPr id="3" name="image3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>
      <w:pPr>
        <w:pStyle w:val="Titel"/>
        <w:spacing w:before="0" w:after="0"/>
        <w:jc w:val="right"/>
        <w:rPr>
          <w:sz w:val="48"/>
          <w:szCs w:val="48"/>
        </w:rPr>
      </w:pPr>
      <w:bookmarkStart w:id="10" w:name="_whbjx426p9hs"/>
      <w:bookmarkStart w:id="11" w:name="_whbjx426p9hs"/>
      <w:bookmarkEnd w:id="11"/>
      <w:r>
        <w:rPr>
          <w:sz w:val="48"/>
          <w:szCs w:val="48"/>
        </w:rPr>
      </w:r>
      <w:r>
        <w:br w:type="page"/>
      </w:r>
    </w:p>
    <w:p>
      <w:pPr>
        <w:pStyle w:val="Berschrift1"/>
        <w:widowControl w:val="false"/>
        <w:spacing w:lineRule="auto" w:line="240" w:before="480" w:after="180"/>
        <w:rPr/>
      </w:pPr>
      <w:bookmarkStart w:id="12" w:name="_1t3h5sf"/>
      <w:bookmarkEnd w:id="12"/>
      <w:r>
        <w:rPr/>
        <w:t>Document history</w:t>
      </w:r>
    </w:p>
    <w:tbl>
      <w:tblPr>
        <w:tblStyle w:val="Table1"/>
        <w:tblW w:w="9630" w:type="dxa"/>
        <w:jc w:val="left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20"/>
      </w:tblPr>
      <w:tblGrid>
        <w:gridCol w:w="1470"/>
        <w:gridCol w:w="1275"/>
        <w:gridCol w:w="2100"/>
        <w:gridCol w:w="4784"/>
      </w:tblGrid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Version</w:t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Editor</w:t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2018-06-18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1.0</w:t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H. Kube</w:t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Initial version</w:t>
            </w:r>
          </w:p>
        </w:tc>
      </w:tr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bookmarkStart w:id="13" w:name="_2s8eyo1"/>
            <w:bookmarkStart w:id="14" w:name="_2s8eyo1"/>
            <w:bookmarkEnd w:id="14"/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</w:tbl>
    <w:p>
      <w:pPr>
        <w:pStyle w:val="Berschrift1"/>
        <w:widowControl w:val="false"/>
        <w:spacing w:lineRule="auto" w:line="240" w:before="480" w:after="180"/>
        <w:rPr/>
      </w:pPr>
      <w:bookmarkStart w:id="15" w:name="_dksuaje1rr9b"/>
      <w:bookmarkStart w:id="16" w:name="_dksuaje1rr9b"/>
      <w:bookmarkEnd w:id="16"/>
      <w:r>
        <w:rPr/>
      </w:r>
    </w:p>
    <w:p>
      <w:pPr>
        <w:pStyle w:val="Berschrift1"/>
        <w:widowControl w:val="false"/>
        <w:spacing w:lineRule="auto" w:line="240" w:before="480" w:after="180"/>
        <w:rPr/>
      </w:pPr>
      <w:bookmarkStart w:id="17" w:name="_mpqza6jxmg1n"/>
      <w:bookmarkEnd w:id="17"/>
      <w:r>
        <w:rPr/>
        <w:t>Table of 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spacing w:lineRule="auto" w:line="240" w:before="80" w:after="0"/>
            <w:ind w:left="0" w:right="0" w:hanging="0"/>
            <w:rPr>
              <w:color w:val="1155CC"/>
              <w:u w:val="single"/>
            </w:rPr>
          </w:pPr>
          <w:r>
            <w:fldChar w:fldCharType="begin"/>
          </w:r>
          <w:r>
            <w:instrText> TOC \z \o "1-9" \u \h</w:instrText>
          </w:r>
          <w:r>
            <w:fldChar w:fldCharType="separate"/>
          </w:r>
          <w:hyperlink w:anchor="_1t3h5sf">
            <w:r>
              <w:rPr>
                <w:webHidden/>
                <w:rStyle w:val="Verzeichnissprung"/>
                <w:color w:val="1155CC"/>
                <w:u w:val="single"/>
              </w:rPr>
              <w:t>Document history</w:t>
            </w:r>
          </w:hyperlink>
        </w:p>
        <w:p>
          <w:pPr>
            <w:pStyle w:val="Normal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ktt3lgighckp">
            <w:r>
              <w:rPr>
                <w:webHidden/>
                <w:rStyle w:val="Verzeichnissprung"/>
                <w:color w:val="1155CC"/>
                <w:u w:val="single"/>
              </w:rPr>
              <w:t>Table of Contents</w:t>
            </w:r>
          </w:hyperlink>
        </w:p>
        <w:p>
          <w:pPr>
            <w:pStyle w:val="Normal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fulgh8sf1ocg">
            <w:r>
              <w:rPr>
                <w:webHidden/>
                <w:rStyle w:val="Verzeichnissprung"/>
                <w:color w:val="1155CC"/>
                <w:u w:val="single"/>
              </w:rPr>
              <w:t>Purpose of the Technical Safety Concept</w:t>
            </w:r>
          </w:hyperlink>
        </w:p>
        <w:p>
          <w:pPr>
            <w:pStyle w:val="Normal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757cx6xm46zb">
            <w:r>
              <w:rPr>
                <w:webHidden/>
                <w:rStyle w:val="Verzeichnissprung"/>
                <w:color w:val="1155CC"/>
                <w:u w:val="single"/>
              </w:rPr>
              <w:t>Inputs to the Technical Safety Concept</w:t>
            </w:r>
          </w:hyperlink>
        </w:p>
        <w:p>
          <w:pPr>
            <w:pStyle w:val="Normal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2f9rjqxbsp2">
            <w:r>
              <w:rPr>
                <w:webHidden/>
                <w:rStyle w:val="Verzeichnissprung"/>
                <w:color w:val="1155CC"/>
                <w:u w:val="single"/>
              </w:rPr>
              <w:t>Functional Safety Requirements</w:t>
            </w:r>
          </w:hyperlink>
        </w:p>
        <w:p>
          <w:pPr>
            <w:pStyle w:val="Normal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qp3s9pvua9mt">
            <w:r>
              <w:rPr>
                <w:webHidden/>
                <w:rStyle w:val="Verzeichnissprung"/>
                <w:color w:val="1155CC"/>
                <w:u w:val="single"/>
              </w:rPr>
              <w:t>Refined System Architecture from Functional Safety Concept</w:t>
            </w:r>
          </w:hyperlink>
        </w:p>
        <w:p>
          <w:pPr>
            <w:pStyle w:val="Normal"/>
            <w:spacing w:lineRule="auto" w:line="240" w:before="60" w:after="0"/>
            <w:ind w:left="720" w:right="0" w:hanging="0"/>
            <w:rPr>
              <w:color w:val="1155CC"/>
              <w:u w:val="single"/>
            </w:rPr>
          </w:pPr>
          <w:hyperlink w:anchor="_cqb49updinx4">
            <w:r>
              <w:rPr>
                <w:webHidden/>
                <w:rStyle w:val="Verzeichnissprung"/>
                <w:color w:val="1155CC"/>
                <w:u w:val="single"/>
              </w:rPr>
              <w:t>Functional overview of architecture elements</w:t>
            </w:r>
          </w:hyperlink>
        </w:p>
        <w:p>
          <w:pPr>
            <w:pStyle w:val="Normal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mx8us8onanqo">
            <w:r>
              <w:rPr>
                <w:webHidden/>
                <w:rStyle w:val="Verzeichnissprung"/>
                <w:color w:val="1155CC"/>
                <w:u w:val="single"/>
              </w:rPr>
              <w:t>Technical Safety Concept</w:t>
            </w:r>
          </w:hyperlink>
        </w:p>
        <w:p>
          <w:pPr>
            <w:pStyle w:val="Normal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lnxjuovv6kca">
            <w:r>
              <w:rPr>
                <w:webHidden/>
                <w:rStyle w:val="Verzeichnissprung"/>
                <w:color w:val="1155CC"/>
                <w:u w:val="single"/>
              </w:rPr>
              <w:t>Technical Safety Requirements</w:t>
            </w:r>
          </w:hyperlink>
        </w:p>
        <w:p>
          <w:pPr>
            <w:pStyle w:val="Normal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74udkdvf7nod">
            <w:r>
              <w:rPr>
                <w:webHidden/>
                <w:rStyle w:val="Verzeichnissprung"/>
                <w:color w:val="1155CC"/>
                <w:u w:val="single"/>
              </w:rPr>
              <w:t>Refinement of the System Architecture</w:t>
            </w:r>
          </w:hyperlink>
        </w:p>
        <w:p>
          <w:pPr>
            <w:pStyle w:val="Normal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g2lqf7kmbspk">
            <w:r>
              <w:rPr>
                <w:webHidden/>
                <w:rStyle w:val="Verzeichnissprung"/>
                <w:color w:val="1155CC"/>
                <w:u w:val="single"/>
              </w:rPr>
              <w:t>Allocation of Technical Safety Requirements to Architecture Elements</w:t>
            </w:r>
          </w:hyperlink>
        </w:p>
        <w:p>
          <w:pPr>
            <w:pStyle w:val="Normal"/>
            <w:spacing w:lineRule="auto" w:line="240" w:before="60" w:after="80"/>
            <w:ind w:left="360" w:right="0" w:hanging="0"/>
            <w:rPr/>
          </w:pPr>
          <w:hyperlink w:anchor="_4w6r8buy4lrp">
            <w:r>
              <w:rPr>
                <w:webHidden/>
                <w:rStyle w:val="Verzeichnissprung"/>
                <w:color w:val="1155CC"/>
                <w:u w:val="single"/>
              </w:rPr>
              <w:t>Warning and Degradation Concept</w:t>
            </w:r>
          </w:hyperlink>
          <w:r>
            <w:fldChar w:fldCharType="end"/>
          </w:r>
        </w:p>
      </w:sdtContent>
    </w:sdt>
    <w:p>
      <w:pPr>
        <w:pStyle w:val="Berschrift1"/>
        <w:spacing w:before="0" w:after="0"/>
        <w:rPr/>
      </w:pPr>
      <w:r>
        <w:rPr/>
      </w:r>
      <w:r>
        <w:br w:type="page"/>
      </w:r>
    </w:p>
    <w:p>
      <w:pPr>
        <w:pStyle w:val="Berschrift1"/>
        <w:spacing w:before="0" w:after="0"/>
        <w:rPr/>
      </w:pPr>
      <w:bookmarkStart w:id="18" w:name="_fulgh8sf1ocg"/>
      <w:bookmarkEnd w:id="18"/>
      <w:r>
        <w:rPr/>
        <w:t>Purpose of the Technical Safety Concept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>The purpose of the Technical Safety Concept is to refine the Functional Safety Requirements established in the Functional Safety Concept and allocate them to the system architecture.</w:t>
      </w:r>
    </w:p>
    <w:p>
      <w:pPr>
        <w:pStyle w:val="Normal"/>
        <w:spacing w:before="0" w:after="0"/>
        <w:rPr/>
      </w:pPr>
      <w:r>
        <w:rPr>
          <w:b w:val="false"/>
          <w:bCs w:val="false"/>
          <w:color w:val="auto"/>
        </w:rPr>
      </w:r>
    </w:p>
    <w:p>
      <w:pPr>
        <w:pStyle w:val="Berschrift1"/>
        <w:spacing w:before="0" w:after="0"/>
        <w:rPr/>
      </w:pPr>
      <w:bookmarkStart w:id="19" w:name="_757cx6xm46zb"/>
      <w:bookmarkEnd w:id="19"/>
      <w:r>
        <w:rPr/>
        <w:t>Inputs to the Technical Safety Concept</w:t>
      </w:r>
    </w:p>
    <w:p>
      <w:pPr>
        <w:pStyle w:val="Berschrift2"/>
        <w:spacing w:before="0" w:after="0"/>
        <w:rPr/>
      </w:pPr>
      <w:bookmarkStart w:id="20" w:name="_2f9rjqxbsp2"/>
      <w:bookmarkEnd w:id="20"/>
      <w:r>
        <w:rPr/>
        <w:t>Functional Safety Requirements</w:t>
      </w:r>
    </w:p>
    <w:p>
      <w:pPr>
        <w:pStyle w:val="Normal"/>
        <w:spacing w:before="0" w:after="0"/>
        <w:rPr>
          <w:b/>
          <w:b/>
          <w:color w:val="B7B7B7"/>
        </w:rPr>
      </w:pPr>
      <w:r>
        <w:rPr/>
      </w:r>
    </w:p>
    <w:tbl>
      <w:tblPr>
        <w:tblStyle w:val="Table2"/>
        <w:tblW w:w="9555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529"/>
        <w:gridCol w:w="4501"/>
        <w:gridCol w:w="360"/>
        <w:gridCol w:w="1245"/>
        <w:gridCol w:w="1920"/>
      </w:tblGrid>
      <w:tr>
        <w:trPr/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Safe State</w:t>
            </w:r>
          </w:p>
        </w:tc>
      </w:tr>
      <w:tr>
        <w:trPr/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01-01</w:t>
            </w:r>
          </w:p>
        </w:tc>
        <w:tc>
          <w:tcPr>
            <w:tcW w:w="45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lane keeping item shall ensure that the lane departure oscillating torque amplitude is below Max_Torque_Amplitude.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50 ms</w:t>
            </w: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Lane assistance functionality is deactivated.</w:t>
            </w:r>
          </w:p>
        </w:tc>
      </w:tr>
      <w:tr>
        <w:trPr/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01-02</w:t>
            </w:r>
          </w:p>
        </w:tc>
        <w:tc>
          <w:tcPr>
            <w:tcW w:w="45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lane keeping item shall ensure that the lane departure oscillating torque frequency is below Max_Torque_Frequency.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50 ms</w:t>
            </w: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Lane assistance functionality is deactivated.</w:t>
            </w:r>
          </w:p>
        </w:tc>
      </w:tr>
      <w:tr>
        <w:trPr/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02-01</w:t>
            </w:r>
          </w:p>
        </w:tc>
        <w:tc>
          <w:tcPr>
            <w:tcW w:w="45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electronic power steering ECU shall ensure that the lane keeping assistance torque is applied for only Max_Duration.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500 ms</w:t>
            </w: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Lane keeping function is deactivated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Berschrift2"/>
        <w:spacing w:before="0" w:after="0"/>
        <w:rPr/>
      </w:pPr>
      <w:r>
        <w:rPr/>
      </w:r>
      <w:r>
        <w:br w:type="page"/>
      </w:r>
    </w:p>
    <w:p>
      <w:pPr>
        <w:pStyle w:val="Berschrift2"/>
        <w:spacing w:before="0" w:after="0"/>
        <w:rPr/>
      </w:pPr>
      <w:bookmarkStart w:id="21" w:name="_qp3s9pvua9mt"/>
      <w:bookmarkEnd w:id="21"/>
      <w:r>
        <w:rPr/>
        <w:t>Refined System Architecture from Functional Safety Concept</w:t>
      </w:r>
    </w:p>
    <w:p>
      <w:pPr>
        <w:pStyle w:val="Normal"/>
        <w:spacing w:before="0" w:after="0"/>
        <w:rPr/>
      </w:pPr>
      <w:r>
        <w:rPr>
          <w:b/>
          <w:color w:val="B7B7B7"/>
        </w:rPr>
        <w:drawing>
          <wp:inline distT="0" distB="0" distL="0" distR="0">
            <wp:extent cx="5510530" cy="3099435"/>
            <wp:effectExtent l="0" t="0" r="0" b="0"/>
            <wp:docPr id="4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53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erschrift3"/>
        <w:spacing w:before="0" w:after="0"/>
        <w:rPr/>
      </w:pPr>
      <w:bookmarkStart w:id="22" w:name="_qvk4x8rvn2fn"/>
      <w:bookmarkStart w:id="23" w:name="_qvk4x8rvn2fn"/>
      <w:bookmarkEnd w:id="23"/>
      <w:r>
        <w:rPr/>
      </w:r>
    </w:p>
    <w:p>
      <w:pPr>
        <w:pStyle w:val="Berschrift3"/>
        <w:spacing w:before="0" w:after="0"/>
        <w:rPr/>
      </w:pPr>
      <w:bookmarkStart w:id="24" w:name="_cqb49updinx4"/>
      <w:bookmarkEnd w:id="24"/>
      <w:r>
        <w:rPr/>
        <w:t>Functional overview of architecture elements</w:t>
      </w:r>
    </w:p>
    <w:p>
      <w:pPr>
        <w:pStyle w:val="Normal"/>
        <w:spacing w:before="0" w:after="0"/>
        <w:rPr>
          <w:b/>
          <w:b/>
          <w:color w:val="B7B7B7"/>
        </w:rPr>
      </w:pPr>
      <w:r>
        <w:rPr/>
      </w:r>
    </w:p>
    <w:tbl>
      <w:tblPr>
        <w:tblStyle w:val="Table3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124"/>
        <w:gridCol w:w="5235"/>
      </w:tblGrid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Camera Sensor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Captures road images and provides them to the Camera Sensor ECU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Camera Sensor ECU - Lane Sensing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Detects lane markings in the road image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Camera Sensor ECU - Torque request generator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Generates a torque request to the Electronic Power Steering ECU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Car Display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Shows the driver the lane keeping assistance warning and status.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Car Display ECU - Lane Assistance On/Off Status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Indicates whether Lane Assistance is on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Car Display ECU - Lane Assistant Active/Inactive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Indicates whether Lane Assistant is active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Car Display ECU - Lane Assistance malfunction warning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Indicates whether the system is malfunctioning. 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Driver Steering Torque Sensor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 w:val="false"/>
                <w:b w:val="false"/>
                <w:bCs w:val="false"/>
                <w:color w:val="auto"/>
              </w:rPr>
            </w:pPr>
            <w:r>
              <w:rPr>
                <w:b w:val="false"/>
                <w:bCs w:val="false"/>
                <w:color w:val="auto"/>
              </w:rPr>
              <w:t>Measures the torque applied by the driver to the wheel.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Electronic Power Steering (EPS) ECU - Driver Steering Torque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Processes the measurement result of the Driver Steering Torque sensor.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- Normal Lane Assistance Functionality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- Lane Departure Warning Safety Functionality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- Lane Keeping Assistant Safety Functionality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- Final Torque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Motor</w:t>
            </w:r>
          </w:p>
        </w:tc>
        <w:tc>
          <w:tcPr>
            <w:tcW w:w="5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Appl</w:t>
            </w:r>
            <w:r>
              <w:rPr/>
              <w:t>ies</w:t>
            </w:r>
            <w:r>
              <w:rPr/>
              <w:t xml:space="preserve"> the torque requested by the El</w:t>
            </w:r>
            <w:r>
              <w:rPr/>
              <w:t>e</w:t>
            </w:r>
            <w:r>
              <w:rPr/>
              <w:t>ctronic Power Steering ECU to the wheel.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Berschrift1"/>
        <w:spacing w:before="0" w:after="0"/>
        <w:rPr/>
      </w:pPr>
      <w:r>
        <w:rPr/>
      </w:r>
      <w:r>
        <w:br w:type="page"/>
      </w:r>
    </w:p>
    <w:p>
      <w:pPr>
        <w:pStyle w:val="Berschrift1"/>
        <w:spacing w:before="0" w:after="0"/>
        <w:rPr/>
      </w:pPr>
      <w:bookmarkStart w:id="25" w:name="_mx8us8onanqo"/>
      <w:bookmarkEnd w:id="25"/>
      <w:r>
        <w:rPr/>
        <w:t>Technical Safety Concept</w:t>
      </w:r>
    </w:p>
    <w:p>
      <w:pPr>
        <w:pStyle w:val="Normal"/>
        <w:spacing w:before="0" w:after="0"/>
        <w:rPr/>
      </w:pPr>
      <w:r>
        <w:rPr/>
      </w:r>
    </w:p>
    <w:p>
      <w:pPr>
        <w:pStyle w:val="Berschrift2"/>
        <w:spacing w:before="0" w:after="0"/>
        <w:rPr/>
      </w:pPr>
      <w:bookmarkStart w:id="26" w:name="_lnxjuovv6kca"/>
      <w:bookmarkEnd w:id="26"/>
      <w:r>
        <w:rPr/>
        <w:t>Technical Safety Requirements</w:t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Lane Departure Warning (LDW) Requirements: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Functional Safety Requirement 01-01 with its associated system elements </w:t>
      </w:r>
    </w:p>
    <w:p>
      <w:pPr>
        <w:pStyle w:val="Normal"/>
        <w:spacing w:before="0" w:after="0"/>
        <w:rPr/>
      </w:pPr>
      <w:r>
        <w:rPr/>
        <w:t>(derived in the functional safety concept)</w:t>
      </w:r>
    </w:p>
    <w:tbl>
      <w:tblPr>
        <w:tblStyle w:val="Table4"/>
        <w:tblW w:w="9555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529"/>
        <w:gridCol w:w="3510"/>
        <w:gridCol w:w="1350"/>
        <w:gridCol w:w="1245"/>
        <w:gridCol w:w="1921"/>
      </w:tblGrid>
      <w:tr>
        <w:trPr/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Car Display ECU</w:t>
            </w:r>
          </w:p>
        </w:tc>
      </w:tr>
      <w:tr>
        <w:trPr/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01-01</w:t>
            </w:r>
          </w:p>
        </w:tc>
        <w:tc>
          <w:tcPr>
            <w:tcW w:w="3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lane keeping item shall ensure that the lane departure oscillating torque amplitude is below Max_Torque_Amplitude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Technical Safety Requirements related to Functional Safety Requirement 01-01 are:</w:t>
      </w:r>
    </w:p>
    <w:tbl>
      <w:tblPr>
        <w:tblStyle w:val="Table5"/>
        <w:tblW w:w="9551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274"/>
        <w:gridCol w:w="3309"/>
        <w:gridCol w:w="346"/>
        <w:gridCol w:w="1425"/>
        <w:gridCol w:w="1598"/>
        <w:gridCol w:w="1598"/>
      </w:tblGrid>
      <w:tr>
        <w:trPr/>
        <w:tc>
          <w:tcPr>
            <w:tcW w:w="1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Safe State</w:t>
            </w:r>
          </w:p>
        </w:tc>
      </w:tr>
      <w:tr>
        <w:trPr/>
        <w:tc>
          <w:tcPr>
            <w:tcW w:w="1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01</w:t>
            </w:r>
          </w:p>
        </w:tc>
        <w:tc>
          <w:tcPr>
            <w:tcW w:w="33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LDW safety component shall ensure that the amplitude of the 'LDW_Torque_Request' sent to the 'Final Electronic Power Steering Torque' component is below 'Max_Torque_Amplitude'.</w:t>
            </w:r>
          </w:p>
        </w:tc>
        <w:tc>
          <w:tcPr>
            <w:tcW w:w="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LDW Safety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Signal </w:t>
            </w:r>
            <w:r>
              <w:rPr/>
              <w:t>LDW</w:t>
            </w:r>
            <w:r>
              <w:rPr/>
              <w:t>_Activation_Status is cleared</w:t>
            </w:r>
          </w:p>
        </w:tc>
      </w:tr>
      <w:tr>
        <w:trPr/>
        <w:tc>
          <w:tcPr>
            <w:tcW w:w="1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02</w:t>
            </w:r>
          </w:p>
        </w:tc>
        <w:tc>
          <w:tcPr>
            <w:tcW w:w="33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As soon as the LDW function deactivates the LDW feature, the 'LDW Safety' software block shall send a signal to the car display ECE to turn on a warning light.</w:t>
            </w:r>
          </w:p>
        </w:tc>
        <w:tc>
          <w:tcPr>
            <w:tcW w:w="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LDW Safety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Signal LDW_Error_Status is set</w:t>
            </w:r>
          </w:p>
        </w:tc>
      </w:tr>
      <w:tr>
        <w:trPr/>
        <w:tc>
          <w:tcPr>
            <w:tcW w:w="1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03</w:t>
            </w:r>
          </w:p>
        </w:tc>
        <w:tc>
          <w:tcPr>
            <w:tcW w:w="33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 xml:space="preserve">As soon as a failure is detected by the LDW </w:t>
            </w:r>
            <w:r>
              <w:rPr/>
              <w:t>function, it shall deactivate the LDW feature an the 'LDW_Torque_request' shall be set to zero.</w:t>
            </w:r>
          </w:p>
        </w:tc>
        <w:tc>
          <w:tcPr>
            <w:tcW w:w="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LDW Safety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LDW_T</w:t>
            </w:r>
            <w:r>
              <w:rPr/>
              <w:t>orque</w:t>
            </w:r>
            <w:r>
              <w:rPr/>
              <w:t>_R</w:t>
            </w:r>
            <w:r>
              <w:rPr/>
              <w:t>equest is 0</w:t>
            </w:r>
          </w:p>
        </w:tc>
      </w:tr>
      <w:tr>
        <w:trPr/>
        <w:tc>
          <w:tcPr>
            <w:tcW w:w="1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04</w:t>
            </w:r>
          </w:p>
        </w:tc>
        <w:tc>
          <w:tcPr>
            <w:tcW w:w="33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validity and integrity of the data transmission for 'LDW_torque_Request' signal shall be ensured.</w:t>
            </w:r>
          </w:p>
        </w:tc>
        <w:tc>
          <w:tcPr>
            <w:tcW w:w="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Data Transmission Integrity Check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LDW</w:t>
            </w:r>
            <w:r>
              <w:rPr/>
              <w:t>_Activation_Status is cleared</w:t>
            </w:r>
            <w:r>
              <w:rPr/>
              <w:t xml:space="preserve">, LDW_Error_Status is set and </w:t>
            </w:r>
            <w:r>
              <w:rPr/>
              <w:t>LDW_T</w:t>
            </w:r>
            <w:r>
              <w:rPr/>
              <w:t>orque</w:t>
            </w:r>
            <w:r>
              <w:rPr/>
              <w:t>_R</w:t>
            </w:r>
            <w:r>
              <w:rPr/>
              <w:t>equest is 0</w:t>
            </w:r>
          </w:p>
        </w:tc>
      </w:tr>
      <w:tr>
        <w:trPr/>
        <w:tc>
          <w:tcPr>
            <w:tcW w:w="1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05</w:t>
            </w:r>
          </w:p>
        </w:tc>
        <w:tc>
          <w:tcPr>
            <w:tcW w:w="33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Memory test shall be conducted at start up of the EPS ECU to check for any faults in memory.</w:t>
            </w:r>
          </w:p>
        </w:tc>
        <w:tc>
          <w:tcPr>
            <w:tcW w:w="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</w:t>
            </w:r>
          </w:p>
        </w:tc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Ignition cycle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Memory Test</w:t>
            </w:r>
          </w:p>
        </w:tc>
        <w:tc>
          <w:tcPr>
            <w:tcW w:w="15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LDW</w:t>
            </w:r>
            <w:r>
              <w:rPr/>
              <w:t>_Activation_Status is cleared</w:t>
            </w:r>
            <w:r>
              <w:rPr/>
              <w:t xml:space="preserve">, LDW_Error_Status is set and </w:t>
            </w:r>
            <w:r>
              <w:rPr/>
              <w:t>LDW_T</w:t>
            </w:r>
            <w:r>
              <w:rPr/>
              <w:t>orque</w:t>
            </w:r>
            <w:r>
              <w:rPr/>
              <w:t>_R</w:t>
            </w:r>
            <w:r>
              <w:rPr/>
              <w:t>equest is 0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/>
      </w:pPr>
      <w:r>
        <w:rPr/>
        <w:t>Functional Safety Requirement 01-2 with its associated system elements</w:t>
      </w:r>
    </w:p>
    <w:p>
      <w:pPr>
        <w:pStyle w:val="Normal"/>
        <w:spacing w:before="0" w:after="0"/>
        <w:rPr/>
      </w:pPr>
      <w:r>
        <w:rPr/>
        <w:t>(derived in the functional safety concept)</w:t>
      </w:r>
    </w:p>
    <w:tbl>
      <w:tblPr>
        <w:tblStyle w:val="Table6"/>
        <w:tblW w:w="9555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529"/>
        <w:gridCol w:w="3510"/>
        <w:gridCol w:w="1350"/>
        <w:gridCol w:w="1245"/>
        <w:gridCol w:w="1921"/>
      </w:tblGrid>
      <w:tr>
        <w:trPr/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Car Display ECU</w:t>
            </w:r>
          </w:p>
        </w:tc>
      </w:tr>
      <w:tr>
        <w:trPr/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01-02</w:t>
            </w:r>
          </w:p>
        </w:tc>
        <w:tc>
          <w:tcPr>
            <w:tcW w:w="3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lane keeping item shall ensure that the lane departure oscillating torque frequency is below Max_Torque_Frequency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Technical Safety Requirements related to Functional Safety Requirement 01-02 are:</w:t>
      </w:r>
    </w:p>
    <w:tbl>
      <w:tblPr>
        <w:tblStyle w:val="Table7"/>
        <w:tblW w:w="9525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560"/>
        <w:gridCol w:w="3486"/>
        <w:gridCol w:w="334"/>
        <w:gridCol w:w="1083"/>
        <w:gridCol w:w="1585"/>
        <w:gridCol w:w="1476"/>
      </w:tblGrid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0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4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Safe State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01</w:t>
            </w:r>
          </w:p>
        </w:tc>
        <w:tc>
          <w:tcPr>
            <w:tcW w:w="34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 xml:space="preserve">The LDW safety component shall ensure that the </w:t>
            </w:r>
            <w:r>
              <w:rPr/>
              <w:t>frequency</w:t>
            </w:r>
            <w:r>
              <w:rPr/>
              <w:t xml:space="preserve"> of the 'LDW_Torque_Request' sent to the 'Final Electronic Power Steering Torque' component is below 'Max_Torque_</w:t>
            </w:r>
            <w:r>
              <w:rPr/>
              <w:t>Frequency</w:t>
            </w:r>
            <w:r>
              <w:rPr/>
              <w:t>'.</w:t>
            </w:r>
          </w:p>
        </w:tc>
        <w:tc>
          <w:tcPr>
            <w:tcW w:w="3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0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5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LDW Safety</w:t>
            </w:r>
          </w:p>
        </w:tc>
        <w:tc>
          <w:tcPr>
            <w:tcW w:w="14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Signal </w:t>
            </w:r>
            <w:r>
              <w:rPr/>
              <w:t>LDW</w:t>
            </w:r>
            <w:r>
              <w:rPr/>
              <w:t>_Activation_Status is cleared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02</w:t>
            </w:r>
          </w:p>
        </w:tc>
        <w:tc>
          <w:tcPr>
            <w:tcW w:w="34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As soon as the LDW function deactivates the LDW feature, the 'LDW Safety' software block shall send a signal to the car display ECE to turn on a warning light.</w:t>
            </w:r>
          </w:p>
        </w:tc>
        <w:tc>
          <w:tcPr>
            <w:tcW w:w="3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0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5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LDW Safety</w:t>
            </w:r>
          </w:p>
        </w:tc>
        <w:tc>
          <w:tcPr>
            <w:tcW w:w="14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Signal LDW_Error_Status is set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03</w:t>
            </w:r>
          </w:p>
        </w:tc>
        <w:tc>
          <w:tcPr>
            <w:tcW w:w="34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 xml:space="preserve">As soon as a failure is detected by the LDW </w:t>
            </w:r>
            <w:r>
              <w:rPr/>
              <w:t>function, it shall deactivate the LDW feature an the 'LDW_Torque_request' shall be set to zero.</w:t>
            </w:r>
          </w:p>
        </w:tc>
        <w:tc>
          <w:tcPr>
            <w:tcW w:w="3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0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5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LDW Safety</w:t>
            </w:r>
          </w:p>
        </w:tc>
        <w:tc>
          <w:tcPr>
            <w:tcW w:w="14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LDW_T</w:t>
            </w:r>
            <w:r>
              <w:rPr/>
              <w:t>orque</w:t>
            </w:r>
            <w:r>
              <w:rPr/>
              <w:t>_R</w:t>
            </w:r>
            <w:r>
              <w:rPr/>
              <w:t>equest is 0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04</w:t>
            </w:r>
          </w:p>
        </w:tc>
        <w:tc>
          <w:tcPr>
            <w:tcW w:w="34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validity and integrity of the data transmission for 'LDW_torque_Request' signal shall be ensured.</w:t>
            </w:r>
          </w:p>
        </w:tc>
        <w:tc>
          <w:tcPr>
            <w:tcW w:w="3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0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5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Data Transmission Integrity Check</w:t>
            </w:r>
          </w:p>
        </w:tc>
        <w:tc>
          <w:tcPr>
            <w:tcW w:w="14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LDW</w:t>
            </w:r>
            <w:r>
              <w:rPr/>
              <w:t>_Activation_Status is cleared</w:t>
            </w:r>
            <w:r>
              <w:rPr/>
              <w:t xml:space="preserve">, LDW_Error_Status is set and </w:t>
            </w:r>
            <w:r>
              <w:rPr/>
              <w:t>LDW_T</w:t>
            </w:r>
            <w:r>
              <w:rPr/>
              <w:t>orque</w:t>
            </w:r>
            <w:r>
              <w:rPr/>
              <w:t>_R</w:t>
            </w:r>
            <w:r>
              <w:rPr/>
              <w:t>equest is 0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05</w:t>
            </w:r>
          </w:p>
        </w:tc>
        <w:tc>
          <w:tcPr>
            <w:tcW w:w="34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Memory test shall be conducted at start up of the EPS ECU to check for any faults in memory.</w:t>
            </w:r>
          </w:p>
        </w:tc>
        <w:tc>
          <w:tcPr>
            <w:tcW w:w="3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</w:t>
            </w:r>
          </w:p>
        </w:tc>
        <w:tc>
          <w:tcPr>
            <w:tcW w:w="10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Ignition cycle</w:t>
            </w:r>
          </w:p>
        </w:tc>
        <w:tc>
          <w:tcPr>
            <w:tcW w:w="15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Memory Test</w:t>
            </w:r>
          </w:p>
        </w:tc>
        <w:tc>
          <w:tcPr>
            <w:tcW w:w="14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LDW</w:t>
            </w:r>
            <w:r>
              <w:rPr/>
              <w:t>_Activation_Status is cleared</w:t>
            </w:r>
            <w:r>
              <w:rPr/>
              <w:t xml:space="preserve">, LDW_Error_Status is set and </w:t>
            </w:r>
            <w:r>
              <w:rPr/>
              <w:t>LDW_T</w:t>
            </w:r>
            <w:r>
              <w:rPr/>
              <w:t>orque</w:t>
            </w:r>
            <w:r>
              <w:rPr/>
              <w:t>_R</w:t>
            </w:r>
            <w:r>
              <w:rPr/>
              <w:t>equest is 0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Lane Keeping Assistance (LKA) Requirements:</w:t>
      </w:r>
    </w:p>
    <w:p>
      <w:pPr>
        <w:pStyle w:val="Normal"/>
        <w:spacing w:before="0" w:after="0"/>
        <w:rPr>
          <w:b/>
          <w:b/>
          <w:color w:val="B7B7B7"/>
        </w:rPr>
      </w:pPr>
      <w:r>
        <w:rPr/>
      </w:r>
    </w:p>
    <w:p>
      <w:pPr>
        <w:pStyle w:val="Normal"/>
        <w:spacing w:before="0" w:after="0"/>
        <w:rPr/>
      </w:pPr>
      <w:r>
        <w:rPr/>
        <w:t>Functional Safety Requirement 02-1 with its associated system elements</w:t>
      </w:r>
    </w:p>
    <w:p>
      <w:pPr>
        <w:pStyle w:val="Normal"/>
        <w:spacing w:before="0" w:after="0"/>
        <w:rPr/>
      </w:pPr>
      <w:r>
        <w:rPr/>
        <w:t>(derived in the functional safety concept)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8"/>
        <w:tblW w:w="9555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529"/>
        <w:gridCol w:w="3510"/>
        <w:gridCol w:w="1350"/>
        <w:gridCol w:w="1245"/>
        <w:gridCol w:w="1921"/>
      </w:tblGrid>
      <w:tr>
        <w:trPr/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Car Display ECU</w:t>
            </w:r>
          </w:p>
        </w:tc>
      </w:tr>
      <w:tr>
        <w:trPr/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02-01</w:t>
            </w:r>
          </w:p>
        </w:tc>
        <w:tc>
          <w:tcPr>
            <w:tcW w:w="3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lane keeping item shall ensure that the lane keeping assistance torque is applied for only Max_Duration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Technical Safety Requirements related to Functional Safety Requirement 02-01 are:</w:t>
      </w:r>
    </w:p>
    <w:tbl>
      <w:tblPr>
        <w:tblStyle w:val="Table9"/>
        <w:tblW w:w="953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370"/>
        <w:gridCol w:w="3539"/>
        <w:gridCol w:w="330"/>
        <w:gridCol w:w="1125"/>
        <w:gridCol w:w="1755"/>
        <w:gridCol w:w="1410"/>
      </w:tblGrid>
      <w:tr>
        <w:trPr/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Safe State</w:t>
            </w:r>
          </w:p>
        </w:tc>
      </w:tr>
      <w:tr>
        <w:trPr/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01</w:t>
            </w:r>
          </w:p>
        </w:tc>
        <w:tc>
          <w:tcPr>
            <w:tcW w:w="3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L</w:t>
            </w:r>
            <w:r>
              <w:rPr/>
              <w:t>KA</w:t>
            </w:r>
            <w:r>
              <w:rPr/>
              <w:t xml:space="preserve"> safety component shall ensure that the </w:t>
            </w:r>
            <w:r>
              <w:rPr/>
              <w:t>duration</w:t>
            </w:r>
            <w:r>
              <w:rPr/>
              <w:t xml:space="preserve"> of the 'L</w:t>
            </w:r>
            <w:r>
              <w:rPr/>
              <w:t>KA</w:t>
            </w:r>
            <w:r>
              <w:rPr/>
              <w:t>_Torque_Request' sent to the 'Final Electronic Power Steering Torque' component is below 'Max_</w:t>
            </w:r>
            <w:r>
              <w:rPr/>
              <w:t>Duration</w:t>
            </w:r>
            <w:r>
              <w:rPr/>
              <w:t>'.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500 ms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LKA Safety</w:t>
            </w:r>
          </w:p>
        </w:tc>
        <w:tc>
          <w:tcPr>
            <w:tcW w:w="14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Signal </w:t>
            </w:r>
            <w:r>
              <w:rPr/>
              <w:t>L</w:t>
            </w:r>
            <w:r>
              <w:rPr/>
              <w:t>KA_Activation_Status</w:t>
            </w:r>
            <w:r>
              <w:rPr/>
              <w:t xml:space="preserve"> is </w:t>
            </w:r>
            <w:r>
              <w:rPr/>
              <w:t>cleared</w:t>
            </w:r>
          </w:p>
        </w:tc>
      </w:tr>
      <w:tr>
        <w:trPr/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02</w:t>
            </w:r>
          </w:p>
        </w:tc>
        <w:tc>
          <w:tcPr>
            <w:tcW w:w="3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As soon as the L</w:t>
            </w:r>
            <w:r>
              <w:rPr/>
              <w:t>KA</w:t>
            </w:r>
            <w:r>
              <w:rPr/>
              <w:t xml:space="preserve"> function deactivates the L</w:t>
            </w:r>
            <w:r>
              <w:rPr/>
              <w:t>KA</w:t>
            </w:r>
            <w:r>
              <w:rPr/>
              <w:t xml:space="preserve"> feature, the 'L</w:t>
            </w:r>
            <w:r>
              <w:rPr/>
              <w:t>KA</w:t>
            </w:r>
            <w:r>
              <w:rPr/>
              <w:t xml:space="preserve"> Safety' software block shall send a signal to the car display ECE to turn on a warning light.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500 ms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LKA Safety</w:t>
            </w:r>
          </w:p>
        </w:tc>
        <w:tc>
          <w:tcPr>
            <w:tcW w:w="14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Signal L</w:t>
            </w:r>
            <w:r>
              <w:rPr/>
              <w:t>KA</w:t>
            </w:r>
            <w:r>
              <w:rPr/>
              <w:t>_Error_Status is set</w:t>
            </w:r>
          </w:p>
        </w:tc>
      </w:tr>
      <w:tr>
        <w:trPr/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03</w:t>
            </w:r>
          </w:p>
        </w:tc>
        <w:tc>
          <w:tcPr>
            <w:tcW w:w="3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As soon as a failure is detected by the L</w:t>
            </w:r>
            <w:r>
              <w:rPr/>
              <w:t>KA</w:t>
            </w:r>
            <w:r>
              <w:rPr/>
              <w:t xml:space="preserve"> </w:t>
            </w:r>
            <w:r>
              <w:rPr/>
              <w:t>function, it shall deactivate the LKA feature an the 'LKA_Torque_request' shall be set to zero.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500 ms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LKA Safety</w:t>
            </w:r>
          </w:p>
        </w:tc>
        <w:tc>
          <w:tcPr>
            <w:tcW w:w="14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LKA_T</w:t>
            </w:r>
            <w:r>
              <w:rPr/>
              <w:t>orque</w:t>
            </w:r>
            <w:r>
              <w:rPr/>
              <w:t>_R</w:t>
            </w:r>
            <w:r>
              <w:rPr/>
              <w:t>equest is 0</w:t>
            </w:r>
          </w:p>
        </w:tc>
      </w:tr>
      <w:tr>
        <w:trPr/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04</w:t>
            </w:r>
          </w:p>
        </w:tc>
        <w:tc>
          <w:tcPr>
            <w:tcW w:w="3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validity and integrity of the data transmission for 'L</w:t>
            </w:r>
            <w:r>
              <w:rPr/>
              <w:t>KA</w:t>
            </w:r>
            <w:r>
              <w:rPr/>
              <w:t>_torque_Request' signal shall be ensured.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500 ms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Data Transmission Integrity Check</w:t>
            </w:r>
          </w:p>
        </w:tc>
        <w:tc>
          <w:tcPr>
            <w:tcW w:w="14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</w:t>
            </w:r>
            <w:r>
              <w:rPr/>
              <w:t>KA_Activation_Status</w:t>
            </w:r>
            <w:r>
              <w:rPr/>
              <w:t xml:space="preserve"> is </w:t>
            </w:r>
            <w:r>
              <w:rPr/>
              <w:t>cleared</w:t>
            </w:r>
            <w:r>
              <w:rPr/>
              <w:t>, L</w:t>
            </w:r>
            <w:r>
              <w:rPr/>
              <w:t>KA</w:t>
            </w:r>
            <w:r>
              <w:rPr/>
              <w:t xml:space="preserve">_Error_Status is set and </w:t>
            </w:r>
            <w:r>
              <w:rPr/>
              <w:t>LKA_T</w:t>
            </w:r>
            <w:r>
              <w:rPr/>
              <w:t>orque</w:t>
            </w:r>
            <w:r>
              <w:rPr/>
              <w:t>_R</w:t>
            </w:r>
            <w:r>
              <w:rPr/>
              <w:t>equest is 0</w:t>
            </w:r>
          </w:p>
        </w:tc>
      </w:tr>
      <w:tr>
        <w:trPr/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05</w:t>
            </w:r>
          </w:p>
        </w:tc>
        <w:tc>
          <w:tcPr>
            <w:tcW w:w="35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Memory test shall be conducted at start up of the EPS ECU to check for any faults in memory.</w:t>
            </w:r>
          </w:p>
        </w:tc>
        <w:tc>
          <w:tcPr>
            <w:tcW w:w="3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Ignition cycle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Memory Test</w:t>
            </w:r>
          </w:p>
        </w:tc>
        <w:tc>
          <w:tcPr>
            <w:tcW w:w="14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</w:t>
            </w:r>
            <w:r>
              <w:rPr/>
              <w:t>KA_Activation_Status</w:t>
            </w:r>
            <w:r>
              <w:rPr/>
              <w:t xml:space="preserve"> is </w:t>
            </w:r>
            <w:r>
              <w:rPr/>
              <w:t>cleared</w:t>
            </w:r>
            <w:r>
              <w:rPr/>
              <w:t>, L</w:t>
            </w:r>
            <w:r>
              <w:rPr/>
              <w:t>KA</w:t>
            </w:r>
            <w:r>
              <w:rPr/>
              <w:t xml:space="preserve">_Error_Status is set and </w:t>
            </w:r>
            <w:r>
              <w:rPr/>
              <w:t>LKA_T</w:t>
            </w:r>
            <w:r>
              <w:rPr/>
              <w:t>orque</w:t>
            </w:r>
            <w:r>
              <w:rPr/>
              <w:t>_R</w:t>
            </w:r>
            <w:r>
              <w:rPr/>
              <w:t>equest is 0</w:t>
            </w:r>
          </w:p>
        </w:tc>
      </w:tr>
    </w:tbl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Berschrift2"/>
        <w:bidi w:val="0"/>
        <w:spacing w:before="0" w:after="0"/>
        <w:rPr/>
      </w:pPr>
      <w:bookmarkStart w:id="27" w:name="_74udkdvf7nod"/>
      <w:bookmarkEnd w:id="27"/>
      <w:r>
        <w:rPr/>
        <w:t>Refinement of the System Architecture</w:t>
      </w:r>
    </w:p>
    <w:p>
      <w:pPr>
        <w:pStyle w:val="Normal"/>
        <w:spacing w:before="0" w:after="0"/>
        <w:rPr/>
      </w:pPr>
      <w:r>
        <w:rPr>
          <w:b/>
          <w:color w:val="B7B7B7"/>
        </w:rPr>
        <w:drawing>
          <wp:inline distT="0" distB="0" distL="0" distR="0">
            <wp:extent cx="5943600" cy="3343275"/>
            <wp:effectExtent l="0" t="0" r="0" b="0"/>
            <wp:docPr id="5" name="Bild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b/>
          <w:b/>
          <w:color w:val="B7B7B7"/>
        </w:rPr>
      </w:pPr>
      <w:r>
        <w:rPr>
          <w:b/>
          <w:color w:val="B7B7B7"/>
        </w:rPr>
      </w:r>
    </w:p>
    <w:p>
      <w:pPr>
        <w:pStyle w:val="Berschrift2"/>
        <w:spacing w:before="0" w:after="0"/>
        <w:rPr/>
      </w:pPr>
      <w:bookmarkStart w:id="28" w:name="_8cs5or9n3i4"/>
      <w:bookmarkEnd w:id="28"/>
      <w:r>
        <w:rPr/>
        <w:t>Allocation of Technical Safety Requirements to Architecture Elements</w:t>
      </w:r>
    </w:p>
    <w:p>
      <w:pPr>
        <w:pStyle w:val="Normal"/>
        <w:spacing w:before="0" w:after="0"/>
        <w:rPr>
          <w:b/>
          <w:b/>
          <w:bCs w:val="false"/>
          <w:color w:val="B7B7B7"/>
        </w:rPr>
      </w:pPr>
      <w:r>
        <w:rPr/>
      </w:r>
    </w:p>
    <w:p>
      <w:pPr>
        <w:pStyle w:val="Normal"/>
        <w:spacing w:before="0" w:after="0"/>
        <w:rPr/>
      </w:pPr>
      <w:r>
        <w:rPr>
          <w:b w:val="false"/>
          <w:bCs w:val="false"/>
          <w:color w:val="auto"/>
        </w:rPr>
        <w:t>All technical safety requirements described in this document are allocated to the Electronic Power Steering ECU. For exact allocation refer to the tables above.</w:t>
      </w:r>
    </w:p>
    <w:p>
      <w:pPr>
        <w:pStyle w:val="Normal"/>
        <w:spacing w:before="0" w:after="0"/>
        <w:rPr/>
      </w:pPr>
      <w:r>
        <w:rPr/>
      </w:r>
    </w:p>
    <w:p>
      <w:pPr>
        <w:pStyle w:val="Berschrift2"/>
        <w:spacing w:before="0" w:after="0"/>
        <w:rPr/>
      </w:pPr>
      <w:bookmarkStart w:id="29" w:name="_4w6r8buy4lrp"/>
      <w:bookmarkEnd w:id="29"/>
      <w:r>
        <w:rPr/>
        <w:t>Warning and Degradation Concept</w:t>
      </w:r>
    </w:p>
    <w:p>
      <w:pPr>
        <w:pStyle w:val="Normal"/>
        <w:spacing w:before="0" w:after="0"/>
        <w:rPr>
          <w:b/>
          <w:b/>
          <w:color w:val="B7B7B7"/>
        </w:rPr>
      </w:pPr>
      <w:r>
        <w:rPr/>
      </w:r>
    </w:p>
    <w:tbl>
      <w:tblPr>
        <w:tblStyle w:val="Table10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872"/>
        <w:gridCol w:w="1872"/>
        <w:gridCol w:w="1872"/>
        <w:gridCol w:w="1872"/>
        <w:gridCol w:w="1872"/>
      </w:tblGrid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Driver Warning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WDC-01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Turn off Lane Departure Warning functionality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Malfunction_01,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Malfunction_02,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Malfunction_05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Yes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Lane Departure Warning indicator on car display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WDC-02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Turn off Lane Keeping Assistance functionality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Malfunction_03,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Malfunction_04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Yes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Lane Keeping Assistance Malfunction indicator on car display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pBdr/>
      <w:shd w:val="clear" w:fill="auto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Berschrift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Berschrift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Berschrift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Berschrift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Berschrift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Berschrift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character" w:styleId="Verzeichnissprung">
    <w:name w:val="Verzeichnissprung"/>
    <w:qFormat/>
    <w:rPr/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/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Titel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Untertitel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ellenInhalt">
    <w:name w:val="Tabellen Inhalt"/>
    <w:basedOn w:val="Normal"/>
    <w:qFormat/>
    <w:pPr/>
    <w:rPr/>
  </w:style>
  <w:style w:type="paragraph" w:styleId="Tabellenberschrift">
    <w:name w:val="Tabellen Überschrift"/>
    <w:basedOn w:val="TabellenInhalt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1331</TotalTime>
  <Application>LibreOffice/5.2.3.3$MacOSX_X86_64 LibreOffice_project/d54a8868f08a7b39642414cf2c8ef2f228f780cf</Application>
  <Pages>10</Pages>
  <Words>1301</Words>
  <Characters>7718</Characters>
  <CharactersWithSpaces>8716</CharactersWithSpaces>
  <Paragraphs>310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de-DE</dc:language>
  <cp:lastModifiedBy/>
  <dcterms:modified xsi:type="dcterms:W3CDTF">2018-06-20T21:17:04Z</dcterms:modified>
  <cp:revision>4</cp:revision>
  <dc:subject/>
  <dc:title/>
</cp:coreProperties>
</file>