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1A2" w:rsidRPr="00796B8A" w:rsidRDefault="00ED41A2">
      <w:pPr>
        <w:rPr>
          <w:b/>
        </w:rPr>
      </w:pPr>
      <w:bookmarkStart w:id="0" w:name="_GoBack"/>
      <w:r w:rsidRPr="00796B8A">
        <w:rPr>
          <w:b/>
        </w:rPr>
        <w:t>Following could be the risks:</w:t>
      </w:r>
    </w:p>
    <w:bookmarkEnd w:id="0"/>
    <w:p w:rsidR="00ED41A2" w:rsidRDefault="00ED41A2">
      <w:r>
        <w:t xml:space="preserve">Risk # 1: </w:t>
      </w:r>
      <w:r w:rsidRPr="00ED41A2">
        <w:t>Business Changes are not communicated to us on time</w:t>
      </w:r>
    </w:p>
    <w:p w:rsidR="00ED41A2" w:rsidRDefault="00ED41A2">
      <w:r>
        <w:t xml:space="preserve">Risk # 2: </w:t>
      </w:r>
      <w:r w:rsidRPr="00ED41A2">
        <w:t>Test Requirements are not clear or not available before starting testing or writing test cases.</w:t>
      </w:r>
    </w:p>
    <w:p w:rsidR="00ED41A2" w:rsidRDefault="00ED41A2">
      <w:r>
        <w:t xml:space="preserve">Risk 3: </w:t>
      </w:r>
      <w:r w:rsidRPr="00ED41A2">
        <w:t>Project data &amp; Knowledge base is prone to losses as there is no centralized source control available locally.</w:t>
      </w:r>
    </w:p>
    <w:p w:rsidR="00ED41A2" w:rsidRDefault="00ED41A2">
      <w:r>
        <w:t xml:space="preserve">Risk # 4: </w:t>
      </w:r>
      <w:r w:rsidR="00103B4B" w:rsidRPr="00103B4B">
        <w:t>Slow speed/non availability of connectivity over VPN affects the productivity</w:t>
      </w:r>
    </w:p>
    <w:p w:rsidR="00103B4B" w:rsidRDefault="00103B4B">
      <w:r>
        <w:t xml:space="preserve">Risk # 5: </w:t>
      </w:r>
      <w:r w:rsidR="00637F2F" w:rsidRPr="00637F2F">
        <w:t>Sufficient Work not available for the Team</w:t>
      </w:r>
    </w:p>
    <w:p w:rsidR="00637F2F" w:rsidRDefault="00637F2F">
      <w:r>
        <w:t xml:space="preserve">Risk # 6: </w:t>
      </w:r>
      <w:r w:rsidRPr="00637F2F">
        <w:t>Failure to correct estimation for complex functionalities and time required to develop and test those functionalities.</w:t>
      </w:r>
    </w:p>
    <w:p w:rsidR="00637F2F" w:rsidRDefault="00637F2F">
      <w:r>
        <w:t xml:space="preserve">Risk # 7: </w:t>
      </w:r>
      <w:r w:rsidRPr="00637F2F">
        <w:t>No proper subject training when the important release comes up for testing.</w:t>
      </w:r>
    </w:p>
    <w:p w:rsidR="00637F2F" w:rsidRDefault="00637F2F">
      <w:r>
        <w:t xml:space="preserve">Risk # </w:t>
      </w:r>
      <w:r w:rsidR="00431C00">
        <w:t>8:</w:t>
      </w:r>
      <w:r>
        <w:t xml:space="preserve"> </w:t>
      </w:r>
      <w:r w:rsidRPr="00637F2F">
        <w:t>Continuous changing requirements in PMT project.</w:t>
      </w:r>
    </w:p>
    <w:p w:rsidR="00637F2F" w:rsidRDefault="00431C00">
      <w:r>
        <w:t xml:space="preserve">Risk # 9: </w:t>
      </w:r>
      <w:r w:rsidRPr="00431C00">
        <w:t>Failure in prioritizing the testing effort.</w:t>
      </w:r>
    </w:p>
    <w:p w:rsidR="00431C00" w:rsidRDefault="00431C00">
      <w:r>
        <w:t>Risk #</w:t>
      </w:r>
      <w:r w:rsidR="00D066C1">
        <w:t>10:</w:t>
      </w:r>
      <w:r>
        <w:t xml:space="preserve"> </w:t>
      </w:r>
      <w:r w:rsidR="00D801C6" w:rsidRPr="00D801C6">
        <w:t xml:space="preserve">PMT Delivery schedule </w:t>
      </w:r>
      <w:r w:rsidR="00D066C1" w:rsidRPr="00D801C6">
        <w:t>slippage</w:t>
      </w:r>
      <w:r w:rsidR="00D801C6" w:rsidRPr="00D801C6">
        <w:t>.</w:t>
      </w:r>
    </w:p>
    <w:p w:rsidR="00D801C6" w:rsidRDefault="00D801C6">
      <w:r>
        <w:t xml:space="preserve">Risk # 11: </w:t>
      </w:r>
      <w:r w:rsidR="00D066C1" w:rsidRPr="00D066C1">
        <w:t>Resource Under Utilization: Resources might be underutilized during the lean period of project especially for Key project where now the team start getting on and off project tasks.</w:t>
      </w:r>
    </w:p>
    <w:p w:rsidR="00D066C1" w:rsidRDefault="00D066C1">
      <w:r>
        <w:t xml:space="preserve">Risk # 12: </w:t>
      </w:r>
      <w:r w:rsidR="00EB4CE4" w:rsidRPr="00EB4CE4">
        <w:t xml:space="preserve">No proper documents in terms of design documents, requirement document, and use cases </w:t>
      </w:r>
      <w:proofErr w:type="gramStart"/>
      <w:r w:rsidR="00EB4CE4" w:rsidRPr="00EB4CE4">
        <w:t>are</w:t>
      </w:r>
      <w:proofErr w:type="gramEnd"/>
      <w:r w:rsidR="00EB4CE4" w:rsidRPr="00EB4CE4">
        <w:t xml:space="preserve"> provided by client for PMR project hence constraining QA team to fully understand the what exactly need to be tested,</w:t>
      </w:r>
    </w:p>
    <w:p w:rsidR="00EB4CE4" w:rsidRDefault="00EB4CE4">
      <w:r>
        <w:t xml:space="preserve">Risk # 13: </w:t>
      </w:r>
      <w:r w:rsidR="004678EC" w:rsidRPr="004678EC">
        <w:t>There could be slight delay in release delivery due to performance issues of PMR cube.</w:t>
      </w:r>
    </w:p>
    <w:p w:rsidR="004678EC" w:rsidRDefault="004678EC">
      <w:r>
        <w:t>Risk # 14:</w:t>
      </w:r>
      <w:r w:rsidRPr="004678EC">
        <w:t xml:space="preserve"> Delay of My performance iteration 5 release due to analysis of large volume of reports data </w:t>
      </w:r>
      <w:proofErr w:type="gramStart"/>
      <w:r w:rsidRPr="004678EC">
        <w:t>with</w:t>
      </w:r>
      <w:proofErr w:type="gramEnd"/>
      <w:r w:rsidRPr="004678EC">
        <w:t xml:space="preserve"> current resources.</w:t>
      </w:r>
    </w:p>
    <w:p w:rsidR="004678EC" w:rsidRPr="00EB06A2" w:rsidRDefault="00EB06A2">
      <w:pPr>
        <w:rPr>
          <w:b/>
          <w:sz w:val="36"/>
          <w:szCs w:val="36"/>
        </w:rPr>
      </w:pPr>
      <w:r w:rsidRPr="00EB06A2">
        <w:rPr>
          <w:b/>
          <w:sz w:val="36"/>
          <w:szCs w:val="36"/>
        </w:rPr>
        <w:t>Criteria for probability of occurrence:</w:t>
      </w:r>
    </w:p>
    <w:p w:rsidR="00EB06A2" w:rsidRDefault="00EB06A2" w:rsidP="00EB06A2">
      <w:r>
        <w:t>0.9 -&gt; Occurred 5-6 times in last 8 months.</w:t>
      </w:r>
    </w:p>
    <w:p w:rsidR="00EB06A2" w:rsidRDefault="00EB06A2" w:rsidP="00EB06A2">
      <w:r>
        <w:t>0.6 -&gt; Occurred 3-4 times in last 6 months.</w:t>
      </w:r>
    </w:p>
    <w:p w:rsidR="00EB06A2" w:rsidRDefault="00EB06A2" w:rsidP="00EB06A2">
      <w:r>
        <w:t>0.3 -&gt; Occurred 1-2 times in last 6 months.</w:t>
      </w:r>
    </w:p>
    <w:p w:rsidR="00DF14E7" w:rsidRDefault="00DF14E7" w:rsidP="00DF14E7">
      <w:r>
        <w:t>[Low=0.3 when probability is 'Remote' or 'Unlikely']</w:t>
      </w:r>
    </w:p>
    <w:p w:rsidR="00DF14E7" w:rsidRDefault="00DF14E7" w:rsidP="00DF14E7">
      <w:r>
        <w:t>[Medium=0.6 when probability is 'Likely']</w:t>
      </w:r>
    </w:p>
    <w:p w:rsidR="00EB06A2" w:rsidRDefault="00DF14E7" w:rsidP="00DF14E7">
      <w:r>
        <w:t xml:space="preserve">[High=0.9 when probability is 'Highly </w:t>
      </w:r>
      <w:proofErr w:type="gramStart"/>
      <w:r>
        <w:t>Likely</w:t>
      </w:r>
      <w:proofErr w:type="gramEnd"/>
      <w:r>
        <w:t>' or a 'Near Certainty']</w:t>
      </w:r>
    </w:p>
    <w:p w:rsidR="00EB06A2" w:rsidRDefault="00EB06A2" w:rsidP="00EB06A2">
      <w:pPr>
        <w:rPr>
          <w:b/>
          <w:sz w:val="36"/>
          <w:szCs w:val="36"/>
        </w:rPr>
      </w:pPr>
      <w:r>
        <w:rPr>
          <w:b/>
          <w:sz w:val="36"/>
          <w:szCs w:val="36"/>
        </w:rPr>
        <w:t>Criteria for impact:</w:t>
      </w:r>
    </w:p>
    <w:p w:rsidR="00CA3A72" w:rsidRPr="00CA3A72" w:rsidRDefault="00CA3A72" w:rsidP="00CA3A72">
      <w:r w:rsidRPr="00CA3A72">
        <w:t>3 -&gt; When Schedule &amp; Quality is highly impacted.</w:t>
      </w:r>
    </w:p>
    <w:p w:rsidR="00CA3A72" w:rsidRPr="00CA3A72" w:rsidRDefault="00CA3A72" w:rsidP="00CA3A72">
      <w:r w:rsidRPr="00CA3A72">
        <w:lastRenderedPageBreak/>
        <w:t>2 -&gt; when only Schedule get impacted.</w:t>
      </w:r>
    </w:p>
    <w:p w:rsidR="00EB06A2" w:rsidRPr="00CA3A72" w:rsidRDefault="00CA3A72" w:rsidP="00CA3A72">
      <w:r w:rsidRPr="00CA3A72">
        <w:t>1 -&gt; when there is very less impact on Schedule &amp; Quality.</w:t>
      </w:r>
    </w:p>
    <w:p w:rsidR="00EB06A2" w:rsidRDefault="00EB06A2" w:rsidP="00EB06A2"/>
    <w:p w:rsidR="00EB06A2" w:rsidRDefault="00EB06A2" w:rsidP="00EB06A2"/>
    <w:p w:rsidR="00DF14E7" w:rsidRPr="00DF14E7" w:rsidRDefault="00DF14E7" w:rsidP="00DF14E7">
      <w:pPr>
        <w:rPr>
          <w:b/>
        </w:rPr>
      </w:pPr>
      <w:r w:rsidRPr="00DF14E7">
        <w:rPr>
          <w:b/>
        </w:rPr>
        <w:t>Effect or consequence and severity if the risk occurs in quantitative terms</w:t>
      </w:r>
    </w:p>
    <w:p w:rsidR="00DF14E7" w:rsidRPr="00DF14E7" w:rsidRDefault="00DF14E7" w:rsidP="00DF14E7">
      <w:pPr>
        <w:rPr>
          <w:b/>
        </w:rPr>
      </w:pPr>
      <w:r w:rsidRPr="00DF14E7">
        <w:rPr>
          <w:b/>
        </w:rPr>
        <w:t>[Low=1 when impact in terms of cost, schedule and quality is 'Negligible', or 'Marginal']</w:t>
      </w:r>
    </w:p>
    <w:p w:rsidR="00DF14E7" w:rsidRPr="00DF14E7" w:rsidRDefault="00DF14E7" w:rsidP="00DF14E7">
      <w:pPr>
        <w:rPr>
          <w:b/>
        </w:rPr>
      </w:pPr>
      <w:r w:rsidRPr="00DF14E7">
        <w:rPr>
          <w:b/>
        </w:rPr>
        <w:t xml:space="preserve">[Medium=2 when </w:t>
      </w:r>
      <w:proofErr w:type="spellStart"/>
      <w:r w:rsidRPr="00DF14E7">
        <w:rPr>
          <w:b/>
        </w:rPr>
        <w:t>when</w:t>
      </w:r>
      <w:proofErr w:type="spellEnd"/>
      <w:r w:rsidRPr="00DF14E7">
        <w:rPr>
          <w:b/>
        </w:rPr>
        <w:t xml:space="preserve"> impact in terms of cost, schedule and quality is 'Significant']</w:t>
      </w:r>
    </w:p>
    <w:p w:rsidR="00EB06A2" w:rsidRDefault="00DF14E7" w:rsidP="00DF14E7">
      <w:pPr>
        <w:rPr>
          <w:b/>
        </w:rPr>
      </w:pPr>
      <w:r w:rsidRPr="00DF14E7">
        <w:rPr>
          <w:b/>
        </w:rPr>
        <w:t>[High=3 when impact in terms of cost, schedule and quality is 'Critical', or 'Catastrophic']</w:t>
      </w:r>
    </w:p>
    <w:p w:rsidR="00DF14E7" w:rsidRDefault="00DF14E7" w:rsidP="00DF14E7">
      <w:pPr>
        <w:rPr>
          <w:b/>
        </w:rPr>
      </w:pPr>
    </w:p>
    <w:p w:rsidR="00DF14E7" w:rsidRDefault="00D473C5" w:rsidP="00DF14E7">
      <w:pPr>
        <w:rPr>
          <w:b/>
        </w:rPr>
      </w:pPr>
      <w:r>
        <w:rPr>
          <w:b/>
        </w:rPr>
        <w:t>What is mitigation plan?</w:t>
      </w:r>
    </w:p>
    <w:p w:rsidR="00D473C5" w:rsidRDefault="00D473C5" w:rsidP="00D473C5">
      <w:r w:rsidRPr="00D473C5">
        <w:t>Action Plan or counter measures to reduce the impact of the risk to an acceptable level</w:t>
      </w:r>
      <w:r>
        <w:t>.</w:t>
      </w:r>
    </w:p>
    <w:p w:rsidR="00D473C5" w:rsidRPr="00D473C5" w:rsidRDefault="00D473C5" w:rsidP="00D473C5">
      <w:pPr>
        <w:rPr>
          <w:b/>
        </w:rPr>
      </w:pPr>
      <w:r w:rsidRPr="00D473C5">
        <w:rPr>
          <w:b/>
        </w:rPr>
        <w:t>Contingency Plan</w:t>
      </w:r>
    </w:p>
    <w:p w:rsidR="00D473C5" w:rsidRDefault="00D473C5" w:rsidP="00D473C5">
      <w:r w:rsidRPr="00D473C5">
        <w:t>Also called Backup Plans. They are specific strategies and actions to deal with a particular problem if it occurs</w:t>
      </w:r>
    </w:p>
    <w:p w:rsidR="001E52ED" w:rsidRDefault="001E52ED" w:rsidP="00D473C5"/>
    <w:p w:rsidR="001E52ED" w:rsidRDefault="001E52ED" w:rsidP="00D473C5">
      <w:r>
        <w:t>OR RISK MANGEMENT ACTIVITIES:</w:t>
      </w:r>
    </w:p>
    <w:p w:rsidR="001E52ED" w:rsidRDefault="001E52ED" w:rsidP="001E52ED">
      <w:pPr>
        <w:pStyle w:val="ListParagraph"/>
        <w:numPr>
          <w:ilvl w:val="0"/>
          <w:numId w:val="1"/>
        </w:numPr>
      </w:pPr>
      <w:r>
        <w:t>IDENTIFY THE RISK</w:t>
      </w:r>
    </w:p>
    <w:p w:rsidR="001E52ED" w:rsidRDefault="001E52ED" w:rsidP="001E52ED">
      <w:pPr>
        <w:pStyle w:val="ListParagraph"/>
        <w:numPr>
          <w:ilvl w:val="1"/>
          <w:numId w:val="2"/>
        </w:numPr>
      </w:pPr>
      <w:r>
        <w:t>Type of risks</w:t>
      </w:r>
    </w:p>
    <w:p w:rsidR="001E52ED" w:rsidRDefault="001E52ED" w:rsidP="001E52ED">
      <w:pPr>
        <w:pStyle w:val="ListParagraph"/>
        <w:numPr>
          <w:ilvl w:val="2"/>
          <w:numId w:val="2"/>
        </w:numPr>
      </w:pPr>
      <w:r>
        <w:t xml:space="preserve">Organizational risks : </w:t>
      </w:r>
      <w:proofErr w:type="spellStart"/>
      <w:r>
        <w:t>e.g</w:t>
      </w:r>
      <w:proofErr w:type="spellEnd"/>
      <w:r>
        <w:t xml:space="preserve"> human resource risk</w:t>
      </w:r>
    </w:p>
    <w:p w:rsidR="001E52ED" w:rsidRDefault="001E52ED" w:rsidP="001E52ED">
      <w:pPr>
        <w:pStyle w:val="ListParagraph"/>
        <w:numPr>
          <w:ilvl w:val="2"/>
          <w:numId w:val="2"/>
        </w:numPr>
      </w:pPr>
      <w:r>
        <w:t>Technical risks</w:t>
      </w:r>
    </w:p>
    <w:p w:rsidR="001E52ED" w:rsidRDefault="001E52ED" w:rsidP="001E52ED">
      <w:pPr>
        <w:pStyle w:val="ListParagraph"/>
        <w:numPr>
          <w:ilvl w:val="2"/>
          <w:numId w:val="2"/>
        </w:numPr>
      </w:pPr>
      <w:r>
        <w:t>Business risks</w:t>
      </w:r>
    </w:p>
    <w:p w:rsidR="001E52ED" w:rsidRDefault="00777EF8" w:rsidP="001E52ED">
      <w:pPr>
        <w:pStyle w:val="ListParagraph"/>
        <w:numPr>
          <w:ilvl w:val="0"/>
          <w:numId w:val="1"/>
        </w:numPr>
      </w:pPr>
      <w:r>
        <w:t>ANALYSIS THE IMPACT OF RISK OCCURANCE</w:t>
      </w:r>
    </w:p>
    <w:p w:rsidR="00777EF8" w:rsidRDefault="00777EF8" w:rsidP="00777EF8">
      <w:pPr>
        <w:pStyle w:val="ListParagraph"/>
      </w:pPr>
      <w:r>
        <w:t>2.1 The probability of risk occurrence</w:t>
      </w:r>
    </w:p>
    <w:p w:rsidR="00777EF8" w:rsidRDefault="005235F2" w:rsidP="00777EF8">
      <w:pPr>
        <w:pStyle w:val="ListParagraph"/>
      </w:pPr>
      <w:r>
        <w:tab/>
        <w:t xml:space="preserve">2.1.1 High -3 </w:t>
      </w:r>
    </w:p>
    <w:p w:rsidR="005235F2" w:rsidRDefault="005235F2" w:rsidP="00777EF8">
      <w:pPr>
        <w:pStyle w:val="ListParagraph"/>
      </w:pPr>
      <w:r>
        <w:tab/>
        <w:t>2.1.2 Medium -2</w:t>
      </w:r>
    </w:p>
    <w:p w:rsidR="005235F2" w:rsidRDefault="005235F2" w:rsidP="00777EF8">
      <w:pPr>
        <w:pStyle w:val="ListParagraph"/>
      </w:pPr>
      <w:r>
        <w:tab/>
        <w:t>2.1.3 Low-1</w:t>
      </w:r>
    </w:p>
    <w:p w:rsidR="00777EF8" w:rsidRDefault="00777EF8" w:rsidP="00777EF8">
      <w:pPr>
        <w:pStyle w:val="ListParagraph"/>
      </w:pPr>
      <w:r>
        <w:t>2.2 The impact on the project</w:t>
      </w:r>
    </w:p>
    <w:p w:rsidR="005235F2" w:rsidRDefault="005235F2" w:rsidP="005235F2">
      <w:pPr>
        <w:pStyle w:val="ListParagraph"/>
      </w:pPr>
      <w:r>
        <w:t xml:space="preserve">  </w:t>
      </w:r>
      <w:r>
        <w:tab/>
        <w:t xml:space="preserve">2.1.1 High -3 </w:t>
      </w:r>
    </w:p>
    <w:p w:rsidR="005235F2" w:rsidRDefault="005235F2" w:rsidP="005235F2">
      <w:pPr>
        <w:pStyle w:val="ListParagraph"/>
      </w:pPr>
      <w:r>
        <w:tab/>
        <w:t>2.1.2 Medium -2</w:t>
      </w:r>
    </w:p>
    <w:p w:rsidR="005235F2" w:rsidRDefault="005235F2" w:rsidP="005235F2">
      <w:pPr>
        <w:pStyle w:val="ListParagraph"/>
      </w:pPr>
      <w:r>
        <w:tab/>
        <w:t>2.1.3 Low-1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1800"/>
        <w:gridCol w:w="1830"/>
        <w:gridCol w:w="3195"/>
      </w:tblGrid>
      <w:tr w:rsidR="009D21FE" w:rsidRPr="009D21FE" w:rsidTr="009D21FE">
        <w:trPr>
          <w:tblCellSpacing w:w="15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1FE" w:rsidRPr="009D21FE" w:rsidRDefault="009D21FE" w:rsidP="009D21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1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1FE" w:rsidRPr="009D21FE" w:rsidRDefault="009D21FE" w:rsidP="009D21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1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Probability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1FE" w:rsidRPr="009D21FE" w:rsidRDefault="009D21FE" w:rsidP="009D21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1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1FE" w:rsidRPr="009D21FE" w:rsidRDefault="009D21FE" w:rsidP="009D21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1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 = </w:t>
            </w:r>
            <w:r w:rsidRPr="009D21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Probability* Impact</w:t>
            </w:r>
          </w:p>
        </w:tc>
      </w:tr>
      <w:tr w:rsidR="009D21FE" w:rsidRPr="009D21FE" w:rsidTr="009D21FE">
        <w:trPr>
          <w:tblCellSpacing w:w="15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1FE" w:rsidRPr="009D21FE" w:rsidRDefault="009D21FE" w:rsidP="009D21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1F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deadline not met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1FE" w:rsidRPr="009D21FE" w:rsidRDefault="009D21FE" w:rsidP="009D21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1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1FE" w:rsidRPr="009D21FE" w:rsidRDefault="009D21FE" w:rsidP="009D21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1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1FE" w:rsidRPr="009D21FE" w:rsidRDefault="009D21FE" w:rsidP="009D21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1F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9D21FE" w:rsidRDefault="009D21FE" w:rsidP="005235F2">
      <w:pPr>
        <w:pStyle w:val="ListParagraph"/>
      </w:pPr>
    </w:p>
    <w:p w:rsidR="009D21FE" w:rsidRDefault="009D21FE" w:rsidP="005235F2">
      <w:pPr>
        <w:pStyle w:val="ListParagraph"/>
      </w:pPr>
      <w:r>
        <w:t>After the above steps, the priority will be decided as follow:</w:t>
      </w:r>
    </w:p>
    <w:p w:rsidR="009D21FE" w:rsidRDefault="009D21FE" w:rsidP="005235F2">
      <w:pPr>
        <w:pStyle w:val="ListParagraph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170"/>
        <w:gridCol w:w="7230"/>
      </w:tblGrid>
      <w:tr w:rsidR="00BD5B76" w:rsidRPr="00BD5B76" w:rsidTr="00BD5B76">
        <w:trPr>
          <w:trHeight w:val="390"/>
          <w:tblCellSpacing w:w="15" w:type="dxa"/>
        </w:trPr>
        <w:tc>
          <w:tcPr>
            <w:tcW w:w="19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B76" w:rsidRPr="00BD5B76" w:rsidRDefault="00B277BA" w:rsidP="00BD5B7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</w:t>
            </w:r>
            <w:r w:rsidR="00BD5B76" w:rsidRPr="00BD5B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riority</w:t>
            </w:r>
          </w:p>
        </w:tc>
        <w:tc>
          <w:tcPr>
            <w:tcW w:w="7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B76" w:rsidRPr="00BD5B76" w:rsidRDefault="00BD5B76" w:rsidP="00BD5B7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B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Management Method</w:t>
            </w:r>
          </w:p>
        </w:tc>
      </w:tr>
      <w:tr w:rsidR="00BD5B76" w:rsidRPr="00BD5B76" w:rsidTr="00BD5B76">
        <w:trPr>
          <w:trHeight w:val="600"/>
          <w:tblCellSpacing w:w="15" w:type="dxa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B76" w:rsidRPr="00BD5B76" w:rsidRDefault="00BD5B76" w:rsidP="00BD5B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B7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B76" w:rsidRPr="00BD5B76" w:rsidRDefault="00BD5B76" w:rsidP="00BD5B7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B76">
              <w:rPr>
                <w:rFonts w:ascii="Times New Roman" w:eastAsia="Times New Roman" w:hAnsi="Times New Roman" w:cs="Times New Roman"/>
                <w:sz w:val="24"/>
                <w:szCs w:val="24"/>
              </w:rPr>
              <w:t>6 -9</w:t>
            </w:r>
          </w:p>
        </w:tc>
        <w:tc>
          <w:tcPr>
            <w:tcW w:w="7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B76" w:rsidRPr="00BD5B76" w:rsidRDefault="00BD5B76" w:rsidP="00BD5B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B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Take mitigation action immediately and monitor the risk every day until its status is closed.</w:t>
            </w:r>
          </w:p>
        </w:tc>
      </w:tr>
      <w:tr w:rsidR="00BD5B76" w:rsidRPr="00BD5B76" w:rsidTr="00BD5B76">
        <w:trPr>
          <w:trHeight w:val="600"/>
          <w:tblCellSpacing w:w="15" w:type="dxa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B76" w:rsidRPr="00BD5B76" w:rsidRDefault="00BD5B76" w:rsidP="00BD5B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B76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B76" w:rsidRPr="00BD5B76" w:rsidRDefault="00BD5B76" w:rsidP="00BD5B7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B76">
              <w:rPr>
                <w:rFonts w:ascii="Times New Roman" w:eastAsia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7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B76" w:rsidRPr="00BD5B76" w:rsidRDefault="00BD5B76" w:rsidP="00BD5B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B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Monitor the risk every week at internal progress meeting</w:t>
            </w:r>
          </w:p>
        </w:tc>
      </w:tr>
      <w:tr w:rsidR="00BD5B76" w:rsidRPr="00BD5B76" w:rsidTr="00BD5B76">
        <w:trPr>
          <w:trHeight w:val="855"/>
          <w:tblCellSpacing w:w="15" w:type="dxa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B76" w:rsidRPr="00BD5B76" w:rsidRDefault="00BD5B76" w:rsidP="00BD5B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B76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B76" w:rsidRPr="00BD5B76" w:rsidRDefault="00BD5B76" w:rsidP="00BD5B7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B76">
              <w:rPr>
                <w:rFonts w:ascii="Times New Roman" w:eastAsia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7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B76" w:rsidRPr="00BD5B76" w:rsidRDefault="00BD5B76" w:rsidP="00BD5B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B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Accept the risk and monitor the risk at milestone basis. </w:t>
            </w:r>
          </w:p>
        </w:tc>
      </w:tr>
    </w:tbl>
    <w:p w:rsidR="009D21FE" w:rsidRDefault="009D21FE" w:rsidP="005235F2">
      <w:pPr>
        <w:pStyle w:val="ListParagraph"/>
      </w:pPr>
    </w:p>
    <w:p w:rsidR="00F321FC" w:rsidRPr="00D473C5" w:rsidRDefault="00F321FC" w:rsidP="00777EF8">
      <w:pPr>
        <w:pStyle w:val="ListParagraph"/>
      </w:pPr>
    </w:p>
    <w:sectPr w:rsidR="00F321FC" w:rsidRPr="00D4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B6989"/>
    <w:multiLevelType w:val="hybridMultilevel"/>
    <w:tmpl w:val="1CE01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E0E9A"/>
    <w:multiLevelType w:val="multilevel"/>
    <w:tmpl w:val="D3B429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25"/>
    <w:rsid w:val="00103B4B"/>
    <w:rsid w:val="001E52ED"/>
    <w:rsid w:val="00431C00"/>
    <w:rsid w:val="004678EC"/>
    <w:rsid w:val="005235F2"/>
    <w:rsid w:val="00637F2F"/>
    <w:rsid w:val="00777EF8"/>
    <w:rsid w:val="00796B8A"/>
    <w:rsid w:val="009D21FE"/>
    <w:rsid w:val="00B277BA"/>
    <w:rsid w:val="00BD5B76"/>
    <w:rsid w:val="00C36B25"/>
    <w:rsid w:val="00CA3A72"/>
    <w:rsid w:val="00D066C1"/>
    <w:rsid w:val="00D473C5"/>
    <w:rsid w:val="00D801C6"/>
    <w:rsid w:val="00DD53C2"/>
    <w:rsid w:val="00DF14E7"/>
    <w:rsid w:val="00E75809"/>
    <w:rsid w:val="00EB06A2"/>
    <w:rsid w:val="00EB4CE4"/>
    <w:rsid w:val="00ED41A2"/>
    <w:rsid w:val="00F3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A1292-3DC7-4889-8AFC-84FD246C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2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2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21FE"/>
    <w:rPr>
      <w:b/>
      <w:bCs/>
    </w:rPr>
  </w:style>
  <w:style w:type="character" w:styleId="Emphasis">
    <w:name w:val="Emphasis"/>
    <w:basedOn w:val="DefaultParagraphFont"/>
    <w:uiPriority w:val="20"/>
    <w:qFormat/>
    <w:rsid w:val="00BD5B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23</cp:revision>
  <dcterms:created xsi:type="dcterms:W3CDTF">2015-07-14T13:43:00Z</dcterms:created>
  <dcterms:modified xsi:type="dcterms:W3CDTF">2016-09-27T09:35:00Z</dcterms:modified>
</cp:coreProperties>
</file>