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9A" w:rsidRDefault="0036626A">
      <w:proofErr w:type="spellStart"/>
      <w:r>
        <w:t>Xpath</w:t>
      </w:r>
      <w:proofErr w:type="spellEnd"/>
      <w:r>
        <w:t xml:space="preserve"> Examples:</w:t>
      </w:r>
    </w:p>
    <w:p w:rsidR="0036626A" w:rsidRDefault="0036626A"/>
    <w:p w:rsidR="0036626A" w:rsidRDefault="0036626A" w:rsidP="0036626A">
      <w:pPr>
        <w:pStyle w:val="ListParagraph"/>
        <w:numPr>
          <w:ilvl w:val="0"/>
          <w:numId w:val="1"/>
        </w:numPr>
      </w:pPr>
      <w:r>
        <w:t>How to use preceding-sibling</w:t>
      </w:r>
    </w:p>
    <w:p w:rsidR="0036626A" w:rsidRDefault="005D15DC" w:rsidP="0036626A">
      <w:pPr>
        <w:ind w:left="720"/>
      </w:pPr>
      <w:r>
        <w:t xml:space="preserve">Preceding-sibling keyword select an element just before </w:t>
      </w:r>
      <w:proofErr w:type="spellStart"/>
      <w:proofErr w:type="gramStart"/>
      <w:r>
        <w:t>a</w:t>
      </w:r>
      <w:proofErr w:type="spellEnd"/>
      <w:proofErr w:type="gramEnd"/>
      <w:r>
        <w:t xml:space="preserve"> element.</w:t>
      </w:r>
    </w:p>
    <w:p w:rsidR="005D15DC" w:rsidRDefault="005D15DC" w:rsidP="0036626A">
      <w:pPr>
        <w:ind w:left="720"/>
      </w:pPr>
      <w:proofErr w:type="spellStart"/>
      <w:proofErr w:type="gramStart"/>
      <w:r>
        <w:t>e.g</w:t>
      </w:r>
      <w:proofErr w:type="spellEnd"/>
      <w:proofErr w:type="gramEnd"/>
      <w:r>
        <w:t xml:space="preserve"> In the following screen, user wants to get and then select a “AK” checkbox. It will be difficult without using the preceding or preceding-following keyword. So, this checkbox can be checked on the basis of its sibling which Text “AK” (Under State Col)</w:t>
      </w:r>
    </w:p>
    <w:p w:rsidR="005D15DC" w:rsidRDefault="005D15DC" w:rsidP="0036626A">
      <w:pPr>
        <w:ind w:left="720"/>
      </w:pPr>
      <w:r>
        <w:rPr>
          <w:noProof/>
        </w:rPr>
        <w:drawing>
          <wp:inline distT="0" distB="0" distL="0" distR="0" wp14:anchorId="31B0C6A7" wp14:editId="76AF6B51">
            <wp:extent cx="5943600" cy="2867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7660"/>
                    </a:xfrm>
                    <a:prstGeom prst="rect">
                      <a:avLst/>
                    </a:prstGeom>
                  </pic:spPr>
                </pic:pic>
              </a:graphicData>
            </a:graphic>
          </wp:inline>
        </w:drawing>
      </w:r>
    </w:p>
    <w:p w:rsidR="005D15DC" w:rsidRDefault="005D15DC" w:rsidP="0036626A">
      <w:pPr>
        <w:ind w:left="720"/>
      </w:pPr>
    </w:p>
    <w:p w:rsidR="005D15DC" w:rsidRDefault="005D15DC" w:rsidP="0036626A">
      <w:pPr>
        <w:ind w:left="720"/>
      </w:pPr>
    </w:p>
    <w:p w:rsidR="005D15DC" w:rsidRDefault="005D15DC" w:rsidP="0036626A">
      <w:pPr>
        <w:ind w:left="720"/>
      </w:pPr>
      <w:r>
        <w:t>Step 1: First get ‘AK’ element (which is showing State Col) as follow:</w:t>
      </w:r>
    </w:p>
    <w:p w:rsidR="005D15DC" w:rsidRDefault="005D15DC" w:rsidP="0036626A">
      <w:pPr>
        <w:ind w:left="720"/>
      </w:pPr>
      <w:r w:rsidRPr="005D15DC">
        <w:t>//</w:t>
      </w:r>
      <w:proofErr w:type="gramStart"/>
      <w:r w:rsidRPr="005D15DC">
        <w:t>td[</w:t>
      </w:r>
      <w:proofErr w:type="gramEnd"/>
      <w:r w:rsidRPr="005D15DC">
        <w:t>contains(text(),'AK')]</w:t>
      </w:r>
    </w:p>
    <w:p w:rsidR="005D15DC" w:rsidRDefault="005D15DC" w:rsidP="0036626A">
      <w:pPr>
        <w:ind w:left="720"/>
      </w:pPr>
    </w:p>
    <w:p w:rsidR="005D15DC" w:rsidRDefault="005D15DC" w:rsidP="0036626A">
      <w:pPr>
        <w:ind w:left="720"/>
      </w:pPr>
      <w:r>
        <w:rPr>
          <w:noProof/>
        </w:rPr>
        <w:lastRenderedPageBreak/>
        <w:drawing>
          <wp:inline distT="0" distB="0" distL="0" distR="0" wp14:anchorId="4DFD1AA7" wp14:editId="7210590A">
            <wp:extent cx="5943600" cy="319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7860"/>
                    </a:xfrm>
                    <a:prstGeom prst="rect">
                      <a:avLst/>
                    </a:prstGeom>
                  </pic:spPr>
                </pic:pic>
              </a:graphicData>
            </a:graphic>
          </wp:inline>
        </w:drawing>
      </w:r>
    </w:p>
    <w:p w:rsidR="005D15DC" w:rsidRDefault="005D15DC" w:rsidP="0036626A">
      <w:pPr>
        <w:ind w:left="720"/>
      </w:pPr>
    </w:p>
    <w:p w:rsidR="005D15DC" w:rsidRDefault="005D15DC" w:rsidP="0036626A">
      <w:pPr>
        <w:ind w:left="720"/>
      </w:pPr>
    </w:p>
    <w:p w:rsidR="005D15DC" w:rsidRDefault="005D15DC" w:rsidP="0036626A">
      <w:pPr>
        <w:ind w:left="720"/>
      </w:pPr>
      <w:r>
        <w:t>Step 2: Since ‘AK” checkbox is having “td” tag name and under which “input” its tag name. Now append “</w:t>
      </w:r>
      <w:r w:rsidRPr="005D15DC">
        <w:t>/preceding-sibling:</w:t>
      </w:r>
      <w:proofErr w:type="gramStart"/>
      <w:r w:rsidRPr="005D15DC">
        <w:t>:td</w:t>
      </w:r>
      <w:proofErr w:type="gramEnd"/>
      <w:r w:rsidRPr="005D15DC">
        <w:t>/input[@id='chkState-2']</w:t>
      </w:r>
      <w:r>
        <w:t>” to get “AK” checkbox</w:t>
      </w:r>
    </w:p>
    <w:p w:rsidR="005D15DC" w:rsidRDefault="005D15DC" w:rsidP="0036626A">
      <w:pPr>
        <w:ind w:left="720"/>
      </w:pPr>
    </w:p>
    <w:p w:rsidR="005D15DC" w:rsidRDefault="005D15DC" w:rsidP="0036626A">
      <w:pPr>
        <w:ind w:left="720"/>
      </w:pPr>
      <w:r>
        <w:t xml:space="preserve">The full </w:t>
      </w:r>
      <w:proofErr w:type="spellStart"/>
      <w:r>
        <w:t>xpath</w:t>
      </w:r>
      <w:proofErr w:type="spellEnd"/>
      <w:r>
        <w:t xml:space="preserve"> will become “</w:t>
      </w:r>
      <w:r w:rsidRPr="005D15DC">
        <w:t>//</w:t>
      </w:r>
      <w:proofErr w:type="gramStart"/>
      <w:r w:rsidRPr="005D15DC">
        <w:t>td[</w:t>
      </w:r>
      <w:proofErr w:type="gramEnd"/>
      <w:r w:rsidRPr="005D15DC">
        <w:t>contains(text(),'AK')]/preceding-sibling::td/input[@id='chkState-2']</w:t>
      </w:r>
    </w:p>
    <w:p w:rsidR="005D15DC" w:rsidRDefault="005D15DC"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5D15DC" w:rsidRDefault="005D15DC" w:rsidP="0036626A">
      <w:pPr>
        <w:ind w:left="720"/>
      </w:pPr>
      <w:r>
        <w:rPr>
          <w:noProof/>
        </w:rPr>
        <w:drawing>
          <wp:inline distT="0" distB="0" distL="0" distR="0" wp14:anchorId="3FB1FDA1" wp14:editId="0F40620D">
            <wp:extent cx="5943600" cy="3173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3095"/>
                    </a:xfrm>
                    <a:prstGeom prst="rect">
                      <a:avLst/>
                    </a:prstGeom>
                  </pic:spPr>
                </pic:pic>
              </a:graphicData>
            </a:graphic>
          </wp:inline>
        </w:drawing>
      </w:r>
    </w:p>
    <w:p w:rsidR="004522ED" w:rsidRDefault="004522ED" w:rsidP="0036626A">
      <w:pPr>
        <w:ind w:left="720"/>
      </w:pPr>
    </w:p>
    <w:p w:rsidR="004522ED" w:rsidRDefault="004522ED" w:rsidP="0036626A">
      <w:pPr>
        <w:ind w:left="720"/>
      </w:pPr>
      <w:r w:rsidRPr="00A67343">
        <w:rPr>
          <w:b/>
          <w:sz w:val="36"/>
          <w:szCs w:val="36"/>
        </w:rPr>
        <w:t>Example 2:</w:t>
      </w:r>
      <w:r>
        <w:t xml:space="preserve"> </w:t>
      </w:r>
      <w:r w:rsidRPr="00372B23">
        <w:rPr>
          <w:b/>
          <w:sz w:val="32"/>
          <w:szCs w:val="32"/>
        </w:rPr>
        <w:t>“following-sibling</w:t>
      </w:r>
      <w:r w:rsidR="00372B23" w:rsidRPr="00372B23">
        <w:rPr>
          <w:b/>
          <w:sz w:val="32"/>
          <w:szCs w:val="32"/>
        </w:rPr>
        <w:t>”:</w:t>
      </w:r>
      <w:r>
        <w:t xml:space="preserve"> It selects the nodes or elements which is just comes after the elements or nodes. </w:t>
      </w:r>
      <w:proofErr w:type="spellStart"/>
      <w:r>
        <w:t>E.g</w:t>
      </w:r>
      <w:proofErr w:type="spellEnd"/>
      <w:r>
        <w:t xml:space="preserve"> if you want to select the elements after the “AK” (which is under state col) in the same row. Then “following-sibling” can be used to get all the td siblings in that row which are falling after “AK” text as follow:</w:t>
      </w:r>
    </w:p>
    <w:p w:rsidR="004522ED" w:rsidRDefault="004522ED" w:rsidP="0036626A">
      <w:pPr>
        <w:ind w:left="720"/>
      </w:pPr>
    </w:p>
    <w:p w:rsidR="005D15DC" w:rsidRDefault="00372B23" w:rsidP="0036626A">
      <w:pPr>
        <w:ind w:left="720"/>
      </w:pPr>
      <w:r>
        <w:rPr>
          <w:noProof/>
        </w:rPr>
        <w:lastRenderedPageBreak/>
        <w:drawing>
          <wp:inline distT="0" distB="0" distL="0" distR="0" wp14:anchorId="72CE52EF" wp14:editId="203D1F86">
            <wp:extent cx="5943600" cy="318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3255"/>
                    </a:xfrm>
                    <a:prstGeom prst="rect">
                      <a:avLst/>
                    </a:prstGeom>
                  </pic:spPr>
                </pic:pic>
              </a:graphicData>
            </a:graphic>
          </wp:inline>
        </w:drawing>
      </w:r>
      <w:r w:rsidR="00B5287B">
        <w:t>’</w:t>
      </w: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36626A">
      <w:pPr>
        <w:ind w:left="720"/>
      </w:pPr>
    </w:p>
    <w:p w:rsidR="00B5287B" w:rsidRDefault="00B5287B" w:rsidP="00B5287B">
      <w:pPr>
        <w:pStyle w:val="ListParagraph"/>
        <w:numPr>
          <w:ilvl w:val="0"/>
          <w:numId w:val="2"/>
        </w:numPr>
      </w:pPr>
      <w:r>
        <w:t>Using parent</w:t>
      </w:r>
    </w:p>
    <w:p w:rsidR="00B5287B" w:rsidRDefault="00B5287B" w:rsidP="00B5287B">
      <w:pPr>
        <w:pStyle w:val="ListParagraph"/>
      </w:pPr>
      <w:r>
        <w:rPr>
          <w:rFonts w:ascii="Consolas" w:hAnsi="Consolas" w:cs="Consolas"/>
          <w:color w:val="000000"/>
          <w:sz w:val="18"/>
          <w:szCs w:val="18"/>
          <w:shd w:val="clear" w:color="auto" w:fill="EEEEEE"/>
        </w:rPr>
        <w:t xml:space="preserve">The below example will selects the parent node </w:t>
      </w:r>
      <w:r>
        <w:rPr>
          <w:rStyle w:val="hljs-keyword"/>
          <w:rFonts w:ascii="Consolas" w:hAnsi="Consolas" w:cs="Consolas"/>
          <w:b/>
          <w:bCs/>
          <w:color w:val="000000"/>
          <w:sz w:val="18"/>
          <w:szCs w:val="18"/>
        </w:rPr>
        <w:t>of</w:t>
      </w:r>
      <w:r>
        <w:rPr>
          <w:rFonts w:ascii="Consolas" w:hAnsi="Consolas" w:cs="Consolas"/>
          <w:color w:val="000000"/>
          <w:sz w:val="18"/>
          <w:szCs w:val="18"/>
          <w:shd w:val="clear" w:color="auto" w:fill="EEEEEE"/>
        </w:rPr>
        <w:t xml:space="preserve"> the input tag </w:t>
      </w:r>
      <w:r>
        <w:rPr>
          <w:rStyle w:val="hljs-keyword"/>
          <w:rFonts w:ascii="Consolas" w:hAnsi="Consolas" w:cs="Consolas"/>
          <w:b/>
          <w:bCs/>
          <w:color w:val="000000"/>
          <w:sz w:val="18"/>
          <w:szCs w:val="18"/>
        </w:rPr>
        <w:t>of</w:t>
      </w:r>
      <w:r>
        <w:rPr>
          <w:rFonts w:ascii="Consolas" w:hAnsi="Consolas" w:cs="Consolas"/>
          <w:color w:val="000000"/>
          <w:sz w:val="18"/>
          <w:szCs w:val="18"/>
          <w:shd w:val="clear" w:color="auto" w:fill="EEEEEE"/>
        </w:rPr>
        <w:t xml:space="preserve"> Id=</w:t>
      </w:r>
      <w:r>
        <w:rPr>
          <w:rStyle w:val="hljs-string"/>
          <w:rFonts w:ascii="Consolas" w:hAnsi="Consolas" w:cs="Consolas"/>
          <w:color w:val="DD1144"/>
          <w:sz w:val="18"/>
          <w:szCs w:val="18"/>
        </w:rPr>
        <w:t>'email'</w:t>
      </w:r>
      <w:r>
        <w:rPr>
          <w:rFonts w:ascii="Consolas" w:hAnsi="Consolas" w:cs="Consolas"/>
          <w:color w:val="000000"/>
          <w:sz w:val="18"/>
          <w:szCs w:val="18"/>
          <w:shd w:val="clear" w:color="auto" w:fill="EEEEEE"/>
        </w:rPr>
        <w:t xml:space="preserve">. </w:t>
      </w:r>
      <w:r>
        <w:rPr>
          <w:rStyle w:val="hljs-attribute"/>
          <w:rFonts w:ascii="Consolas" w:hAnsi="Consolas" w:cs="Consolas"/>
          <w:color w:val="880000"/>
          <w:sz w:val="18"/>
          <w:szCs w:val="18"/>
        </w:rPr>
        <w:t>Ex</w:t>
      </w:r>
      <w:r>
        <w:rPr>
          <w:rFonts w:ascii="Consolas" w:hAnsi="Consolas" w:cs="Consolas"/>
          <w:color w:val="000000"/>
          <w:sz w:val="18"/>
          <w:szCs w:val="18"/>
          <w:shd w:val="clear" w:color="auto" w:fill="EEEEEE"/>
        </w:rPr>
        <w:t xml:space="preserve">: </w:t>
      </w:r>
      <w:r>
        <w:rPr>
          <w:rStyle w:val="hljs-regexp"/>
          <w:rFonts w:ascii="Consolas" w:hAnsi="Consolas" w:cs="Consolas"/>
          <w:color w:val="880088"/>
          <w:sz w:val="18"/>
          <w:szCs w:val="18"/>
          <w:shd w:val="clear" w:color="auto" w:fill="FFF0FF"/>
        </w:rPr>
        <w:t>//i</w:t>
      </w:r>
      <w:r>
        <w:rPr>
          <w:rFonts w:ascii="Consolas" w:hAnsi="Consolas" w:cs="Consolas"/>
          <w:color w:val="000000"/>
          <w:sz w:val="18"/>
          <w:szCs w:val="18"/>
          <w:shd w:val="clear" w:color="auto" w:fill="EEEEEE"/>
        </w:rPr>
        <w:t>nput[</w:t>
      </w:r>
      <w:r>
        <w:rPr>
          <w:rStyle w:val="hljs-property"/>
          <w:rFonts w:ascii="Consolas" w:hAnsi="Consolas" w:cs="Consolas"/>
          <w:color w:val="8888FF"/>
          <w:sz w:val="18"/>
          <w:szCs w:val="18"/>
        </w:rPr>
        <w:t>@id</w:t>
      </w:r>
      <w:r>
        <w:rPr>
          <w:rFonts w:ascii="Consolas" w:hAnsi="Consolas" w:cs="Consolas"/>
          <w:color w:val="000000"/>
          <w:sz w:val="18"/>
          <w:szCs w:val="18"/>
          <w:shd w:val="clear" w:color="auto" w:fill="EEEEEE"/>
        </w:rPr>
        <w:t>=</w:t>
      </w:r>
      <w:r>
        <w:rPr>
          <w:rStyle w:val="hljs-string"/>
          <w:rFonts w:ascii="Consolas" w:hAnsi="Consolas" w:cs="Consolas"/>
          <w:color w:val="DD1144"/>
          <w:sz w:val="18"/>
          <w:szCs w:val="18"/>
        </w:rPr>
        <w:t>'email'</w:t>
      </w:r>
      <w:r>
        <w:rPr>
          <w:rFonts w:ascii="Consolas" w:hAnsi="Consolas" w:cs="Consolas"/>
          <w:color w:val="000000"/>
          <w:sz w:val="18"/>
          <w:szCs w:val="18"/>
          <w:shd w:val="clear" w:color="auto" w:fill="EEEEEE"/>
        </w:rPr>
        <w:t>]/</w:t>
      </w:r>
      <w:r>
        <w:rPr>
          <w:rStyle w:val="hljs-attribute"/>
          <w:rFonts w:ascii="Consolas" w:hAnsi="Consolas" w:cs="Consolas"/>
          <w:color w:val="880000"/>
          <w:sz w:val="18"/>
          <w:szCs w:val="18"/>
        </w:rPr>
        <w:t>parent</w:t>
      </w:r>
      <w:r>
        <w:rPr>
          <w:rFonts w:ascii="Consolas" w:hAnsi="Consolas" w:cs="Consolas"/>
          <w:color w:val="000000"/>
          <w:sz w:val="18"/>
          <w:szCs w:val="18"/>
          <w:shd w:val="clear" w:color="auto" w:fill="EEEEEE"/>
        </w:rPr>
        <w:t>::*</w:t>
      </w:r>
    </w:p>
    <w:p w:rsidR="00B5287B" w:rsidRDefault="00B5287B" w:rsidP="00B5287B">
      <w:pPr>
        <w:pStyle w:val="ListParagraph"/>
      </w:pPr>
      <w:r>
        <w:t>//input[@id=’email’]/</w:t>
      </w:r>
      <w:proofErr w:type="gramStart"/>
      <w:r>
        <w:t>..</w:t>
      </w:r>
      <w:proofErr w:type="gramEnd"/>
    </w:p>
    <w:p w:rsidR="00B5287B" w:rsidRDefault="00B5287B" w:rsidP="00B5287B">
      <w:pPr>
        <w:pStyle w:val="ListParagraph"/>
        <w:numPr>
          <w:ilvl w:val="0"/>
          <w:numId w:val="2"/>
        </w:numPr>
      </w:pPr>
      <w:r>
        <w:t xml:space="preserve">Following node : </w:t>
      </w:r>
    </w:p>
    <w:p w:rsidR="00B5287B" w:rsidRDefault="00B5287B" w:rsidP="00B5287B">
      <w:pPr>
        <w:pStyle w:val="NormalWeb"/>
        <w:shd w:val="clear" w:color="auto" w:fill="FFFFFF"/>
        <w:spacing w:before="0" w:beforeAutospacing="0" w:after="240" w:afterAutospacing="0" w:line="300" w:lineRule="atLeast"/>
        <w:ind w:left="720"/>
        <w:rPr>
          <w:rFonts w:ascii="Helvetica" w:hAnsi="Helvetica" w:cs="Helvetica"/>
          <w:color w:val="333333"/>
          <w:sz w:val="20"/>
          <w:szCs w:val="20"/>
        </w:rPr>
      </w:pPr>
      <w:r>
        <w:rPr>
          <w:rFonts w:ascii="Helvetica" w:hAnsi="Helvetica" w:cs="Helvetica"/>
          <w:color w:val="333333"/>
          <w:sz w:val="20"/>
          <w:szCs w:val="20"/>
        </w:rPr>
        <w:t>It will identify the immediate node which start after the current node.</w:t>
      </w:r>
    </w:p>
    <w:p w:rsidR="00B5287B" w:rsidRDefault="00B5287B" w:rsidP="00B5287B">
      <w:pPr>
        <w:pStyle w:val="ListParagraph"/>
      </w:pPr>
    </w:p>
    <w:p w:rsidR="00B5287B" w:rsidRDefault="00B5287B" w:rsidP="00B5287B">
      <w:pPr>
        <w:pStyle w:val="ListParagraph"/>
        <w:rPr>
          <w:rStyle w:val="hljs-symbol"/>
          <w:rFonts w:ascii="Consolas" w:hAnsi="Consolas" w:cs="Consolas"/>
          <w:color w:val="880000"/>
          <w:sz w:val="18"/>
          <w:szCs w:val="18"/>
        </w:rPr>
      </w:pPr>
      <w:r>
        <w:rPr>
          <w:rFonts w:ascii="Consolas" w:hAnsi="Consolas" w:cs="Consolas"/>
          <w:color w:val="000000"/>
          <w:sz w:val="18"/>
          <w:szCs w:val="18"/>
          <w:shd w:val="clear" w:color="auto" w:fill="EEEEEE"/>
        </w:rPr>
        <w:t>/</w:t>
      </w:r>
      <w:r>
        <w:rPr>
          <w:rStyle w:val="hljs-regexp"/>
          <w:rFonts w:ascii="Consolas" w:hAnsi="Consolas" w:cs="Consolas"/>
          <w:color w:val="880088"/>
          <w:sz w:val="18"/>
          <w:szCs w:val="18"/>
          <w:shd w:val="clear" w:color="auto" w:fill="FFF0FF"/>
        </w:rPr>
        <w:t>/input[@id='email']/following</w:t>
      </w:r>
      <w:r>
        <w:rPr>
          <w:rStyle w:val="hljs-symbol"/>
          <w:rFonts w:ascii="Consolas" w:hAnsi="Consolas" w:cs="Consolas"/>
          <w:color w:val="880000"/>
          <w:sz w:val="18"/>
          <w:szCs w:val="18"/>
        </w:rPr>
        <w:t>::*</w:t>
      </w:r>
    </w:p>
    <w:p w:rsidR="009B55F0" w:rsidRDefault="009B55F0" w:rsidP="00B5287B">
      <w:pPr>
        <w:pStyle w:val="ListParagraph"/>
        <w:pBdr>
          <w:bottom w:val="single" w:sz="6" w:space="1" w:color="auto"/>
        </w:pBdr>
        <w:rPr>
          <w:rStyle w:val="hljs-symbol"/>
          <w:rFonts w:ascii="Consolas" w:hAnsi="Consolas" w:cs="Consolas"/>
          <w:color w:val="880000"/>
          <w:sz w:val="18"/>
          <w:szCs w:val="18"/>
        </w:rPr>
      </w:pPr>
    </w:p>
    <w:p w:rsidR="009B55F0" w:rsidRDefault="009B55F0" w:rsidP="00B5287B">
      <w:pPr>
        <w:pStyle w:val="ListParagraph"/>
      </w:pPr>
    </w:p>
    <w:p w:rsidR="009B55F0" w:rsidRDefault="009B55F0" w:rsidP="00B5287B">
      <w:pPr>
        <w:pStyle w:val="ListParagraph"/>
      </w:pPr>
    </w:p>
    <w:p w:rsidR="009B55F0" w:rsidRDefault="009B55F0" w:rsidP="00B5287B">
      <w:pPr>
        <w:pStyle w:val="ListParagraph"/>
      </w:pPr>
    </w:p>
    <w:p w:rsidR="009B55F0" w:rsidRDefault="009B55F0" w:rsidP="009B55F0">
      <w:pPr>
        <w:pStyle w:val="ListParagraph"/>
        <w:numPr>
          <w:ilvl w:val="0"/>
          <w:numId w:val="2"/>
        </w:numPr>
      </w:pPr>
      <w:r>
        <w:t xml:space="preserve">Usage of descendant: This ‘descendant’ keyword can be used to fetch element/node’s child. The main benefit of this keyword is to ignore the “between” </w:t>
      </w:r>
      <w:proofErr w:type="spellStart"/>
      <w:proofErr w:type="gramStart"/>
      <w:r>
        <w:t>childs</w:t>
      </w:r>
      <w:proofErr w:type="spellEnd"/>
      <w:proofErr w:type="gramEnd"/>
      <w:r>
        <w:t xml:space="preserve"> and can go directly to required child and helps in shorten the </w:t>
      </w:r>
      <w:proofErr w:type="spellStart"/>
      <w:r>
        <w:t>xpath</w:t>
      </w:r>
      <w:proofErr w:type="spellEnd"/>
      <w:r>
        <w:t>.</w:t>
      </w:r>
    </w:p>
    <w:p w:rsidR="009B55F0" w:rsidRDefault="009B55F0" w:rsidP="009B55F0">
      <w:pPr>
        <w:ind w:left="720"/>
      </w:pPr>
      <w:r>
        <w:t>Look at the below example: Here, I want to get States names such as ‘AK’, ‘AL’ etc. These elements are falling under parent which is div @ id =’</w:t>
      </w:r>
      <w:r w:rsidRPr="009B55F0">
        <w:t xml:space="preserve"> </w:t>
      </w:r>
      <w:proofErr w:type="spellStart"/>
      <w:r w:rsidRPr="009B55F0">
        <w:t>gridUpdateStateAvailability</w:t>
      </w:r>
      <w:proofErr w:type="spellEnd"/>
      <w:r>
        <w:t>’ as shown below:</w:t>
      </w:r>
    </w:p>
    <w:p w:rsidR="009B55F0" w:rsidRDefault="009B55F0" w:rsidP="009B55F0">
      <w:pPr>
        <w:ind w:left="720"/>
      </w:pPr>
      <w:r>
        <w:rPr>
          <w:noProof/>
        </w:rPr>
        <w:lastRenderedPageBreak/>
        <w:drawing>
          <wp:inline distT="0" distB="0" distL="0" distR="0" wp14:anchorId="1208BEAB" wp14:editId="35872FF0">
            <wp:extent cx="5943600" cy="437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74515"/>
                    </a:xfrm>
                    <a:prstGeom prst="rect">
                      <a:avLst/>
                    </a:prstGeom>
                  </pic:spPr>
                </pic:pic>
              </a:graphicData>
            </a:graphic>
          </wp:inline>
        </w:drawing>
      </w:r>
    </w:p>
    <w:p w:rsidR="009B55F0" w:rsidRDefault="009B55F0" w:rsidP="009B55F0">
      <w:pPr>
        <w:ind w:left="720"/>
      </w:pPr>
    </w:p>
    <w:p w:rsidR="009B55F0" w:rsidRDefault="009B55F0" w:rsidP="009B55F0">
      <w:pPr>
        <w:ind w:left="720"/>
      </w:pPr>
      <w:r>
        <w:t xml:space="preserve">So, the </w:t>
      </w:r>
      <w:proofErr w:type="spellStart"/>
      <w:r>
        <w:t>xpath</w:t>
      </w:r>
      <w:proofErr w:type="spellEnd"/>
      <w:r>
        <w:t xml:space="preserve"> can be like this: (which also working fine)</w:t>
      </w:r>
    </w:p>
    <w:p w:rsidR="009B55F0" w:rsidRDefault="009B55F0" w:rsidP="009B55F0">
      <w:pPr>
        <w:ind w:left="720"/>
      </w:pPr>
      <w:r w:rsidRPr="009B55F0">
        <w:t>//</w:t>
      </w:r>
      <w:proofErr w:type="gramStart"/>
      <w:r w:rsidRPr="009B55F0">
        <w:t>div[</w:t>
      </w:r>
      <w:proofErr w:type="gramEnd"/>
      <w:r w:rsidRPr="009B55F0">
        <w:t>@id='gridUpdateStateAvailability']/table/tbody/tr/td[text()='AK']</w:t>
      </w:r>
    </w:p>
    <w:p w:rsidR="009B55F0" w:rsidRDefault="009B55F0" w:rsidP="009B55F0">
      <w:pPr>
        <w:ind w:left="720"/>
      </w:pPr>
    </w:p>
    <w:p w:rsidR="009B55F0" w:rsidRDefault="009B55F0" w:rsidP="009B55F0">
      <w:pPr>
        <w:ind w:left="720"/>
      </w:pPr>
      <w:r>
        <w:rPr>
          <w:noProof/>
        </w:rPr>
        <w:lastRenderedPageBreak/>
        <w:drawing>
          <wp:inline distT="0" distB="0" distL="0" distR="0" wp14:anchorId="75BDFED1" wp14:editId="41D649A6">
            <wp:extent cx="5943600" cy="503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34915"/>
                    </a:xfrm>
                    <a:prstGeom prst="rect">
                      <a:avLst/>
                    </a:prstGeom>
                  </pic:spPr>
                </pic:pic>
              </a:graphicData>
            </a:graphic>
          </wp:inline>
        </w:drawing>
      </w:r>
    </w:p>
    <w:p w:rsidR="009B55F0" w:rsidRDefault="009B55F0" w:rsidP="009B55F0">
      <w:pPr>
        <w:ind w:left="720"/>
      </w:pPr>
    </w:p>
    <w:p w:rsidR="009B55F0" w:rsidRDefault="009B55F0" w:rsidP="009B55F0">
      <w:pPr>
        <w:ind w:left="720"/>
      </w:pPr>
      <w:r>
        <w:t xml:space="preserve">But above is long </w:t>
      </w:r>
      <w:proofErr w:type="spellStart"/>
      <w:r>
        <w:t>xpath</w:t>
      </w:r>
      <w:proofErr w:type="spellEnd"/>
      <w:r>
        <w:t xml:space="preserve"> where user has to navigate all the elements all through to reach the ‘td’ tag. So in order to shorten and prepare a rock solid </w:t>
      </w:r>
      <w:proofErr w:type="spellStart"/>
      <w:r>
        <w:t>xpath</w:t>
      </w:r>
      <w:proofErr w:type="spellEnd"/>
      <w:r>
        <w:t xml:space="preserve"> is to use ‘descendant’ keyword which works by ignoring the </w:t>
      </w:r>
      <w:r w:rsidRPr="009B55F0">
        <w:t>intermediate</w:t>
      </w:r>
      <w:r>
        <w:t xml:space="preserve"> elements between the parent and required child element.</w:t>
      </w:r>
    </w:p>
    <w:p w:rsidR="009B55F0" w:rsidRDefault="009B55F0" w:rsidP="009B55F0">
      <w:pPr>
        <w:ind w:left="720"/>
      </w:pPr>
      <w:r>
        <w:t xml:space="preserve">So, in order to avoid ‘table,’ </w:t>
      </w:r>
      <w:proofErr w:type="spellStart"/>
      <w:r>
        <w:t>tbody</w:t>
      </w:r>
      <w:proofErr w:type="spellEnd"/>
      <w:r>
        <w:t xml:space="preserve">’ or </w:t>
      </w:r>
      <w:proofErr w:type="spellStart"/>
      <w:proofErr w:type="gramStart"/>
      <w:r>
        <w:t>tr</w:t>
      </w:r>
      <w:proofErr w:type="spellEnd"/>
      <w:proofErr w:type="gramEnd"/>
      <w:r>
        <w:t xml:space="preserve"> elements between parent div and td, descendant keyword can be used as follow:</w:t>
      </w:r>
    </w:p>
    <w:p w:rsidR="009B55F0" w:rsidRDefault="009B55F0" w:rsidP="009B55F0">
      <w:pPr>
        <w:ind w:left="720"/>
      </w:pPr>
    </w:p>
    <w:p w:rsidR="009B55F0" w:rsidRDefault="009B55F0" w:rsidP="009B55F0">
      <w:pPr>
        <w:ind w:left="720"/>
      </w:pPr>
      <w:r w:rsidRPr="009B55F0">
        <w:t>//</w:t>
      </w:r>
      <w:proofErr w:type="gramStart"/>
      <w:r w:rsidRPr="009B55F0">
        <w:t>div[</w:t>
      </w:r>
      <w:proofErr w:type="gramEnd"/>
      <w:r w:rsidRPr="009B55F0">
        <w:t>@id='gridUpdateStateAvailability']/descendant::td[text()='AK']</w:t>
      </w:r>
    </w:p>
    <w:p w:rsidR="009B55F0" w:rsidRDefault="009B55F0" w:rsidP="009B55F0">
      <w:pPr>
        <w:ind w:left="720"/>
      </w:pPr>
    </w:p>
    <w:p w:rsidR="009B55F0" w:rsidRDefault="009B55F0" w:rsidP="009B55F0">
      <w:pPr>
        <w:ind w:left="720"/>
      </w:pPr>
      <w:r>
        <w:rPr>
          <w:noProof/>
        </w:rPr>
        <w:lastRenderedPageBreak/>
        <w:drawing>
          <wp:inline distT="0" distB="0" distL="0" distR="0" wp14:anchorId="5CEA76A2" wp14:editId="66A4BA9F">
            <wp:extent cx="5943600" cy="498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81575"/>
                    </a:xfrm>
                    <a:prstGeom prst="rect">
                      <a:avLst/>
                    </a:prstGeom>
                  </pic:spPr>
                </pic:pic>
              </a:graphicData>
            </a:graphic>
          </wp:inline>
        </w:drawing>
      </w:r>
    </w:p>
    <w:p w:rsidR="00C9707E" w:rsidRDefault="00C9707E" w:rsidP="009B55F0">
      <w:pPr>
        <w:ind w:left="720"/>
      </w:pPr>
    </w:p>
    <w:p w:rsidR="00C9707E" w:rsidRDefault="00C9707E" w:rsidP="009B55F0">
      <w:pPr>
        <w:ind w:left="720"/>
      </w:pPr>
    </w:p>
    <w:p w:rsidR="00C9707E" w:rsidRDefault="00C9707E" w:rsidP="009B55F0">
      <w:pPr>
        <w:ind w:left="720"/>
      </w:pPr>
    </w:p>
    <w:p w:rsidR="00C9707E" w:rsidRDefault="00C9707E" w:rsidP="009B55F0">
      <w:pPr>
        <w:ind w:left="720"/>
      </w:pPr>
      <w:r>
        <w:t>Another Example of preceding-sibling</w:t>
      </w:r>
    </w:p>
    <w:p w:rsidR="00C9707E" w:rsidRDefault="00C9707E" w:rsidP="009B55F0">
      <w:pPr>
        <w:ind w:left="720"/>
      </w:pPr>
      <w:r>
        <w:t>In the below example, we have to select a variation checkbox corresponding to various variations. Here, the checkbox tag name is “input” but we cannot get this checkbox element on the basis of input because it is not unique id.</w:t>
      </w:r>
    </w:p>
    <w:p w:rsidR="00C9707E" w:rsidRDefault="00C9707E" w:rsidP="009B55F0">
      <w:pPr>
        <w:ind w:left="720"/>
      </w:pPr>
      <w:r>
        <w:rPr>
          <w:noProof/>
        </w:rPr>
        <w:lastRenderedPageBreak/>
        <w:drawing>
          <wp:inline distT="0" distB="0" distL="0" distR="0">
            <wp:extent cx="594360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rsidR="00C9707E" w:rsidRDefault="00C9707E" w:rsidP="009B55F0">
      <w:pPr>
        <w:ind w:left="720"/>
      </w:pPr>
      <w:r>
        <w:t>So, the options left is to use preceding-sibling</w:t>
      </w:r>
    </w:p>
    <w:p w:rsidR="00C9707E" w:rsidRDefault="00C9707E" w:rsidP="00C9707E">
      <w:r>
        <w:tab/>
        <w:t xml:space="preserve">So, here </w:t>
      </w:r>
      <w:proofErr w:type="spellStart"/>
      <w:r>
        <w:t>xpath</w:t>
      </w:r>
      <w:proofErr w:type="spellEnd"/>
      <w:r>
        <w:t xml:space="preserve"> would be either of the following:</w:t>
      </w:r>
    </w:p>
    <w:p w:rsidR="00C9707E" w:rsidRDefault="00C9707E" w:rsidP="00C9707E">
      <w:pPr>
        <w:ind w:left="720"/>
      </w:pPr>
      <w:r>
        <w:t>//</w:t>
      </w:r>
      <w:proofErr w:type="gramStart"/>
      <w:r>
        <w:t>td[</w:t>
      </w:r>
      <w:proofErr w:type="gramEnd"/>
      <w:r>
        <w:t>label[text()='(E)GMWB: Cannot begin Guaranteed Withdrawal Payments until age 50']]/preceding-sibling::td</w:t>
      </w:r>
    </w:p>
    <w:p w:rsidR="00C9707E" w:rsidRDefault="00C9707E" w:rsidP="00C9707E">
      <w:pPr>
        <w:ind w:left="720"/>
      </w:pPr>
    </w:p>
    <w:p w:rsidR="00C9707E" w:rsidRDefault="00C9707E" w:rsidP="00C9707E">
      <w:pPr>
        <w:ind w:left="2160" w:firstLine="720"/>
      </w:pPr>
      <w:r>
        <w:t>OR</w:t>
      </w:r>
    </w:p>
    <w:p w:rsidR="00C9707E" w:rsidRDefault="00C9707E" w:rsidP="00C9707E">
      <w:pPr>
        <w:ind w:left="720"/>
      </w:pPr>
      <w:r>
        <w:t>//</w:t>
      </w:r>
      <w:proofErr w:type="gramStart"/>
      <w:r>
        <w:t>td[</w:t>
      </w:r>
      <w:proofErr w:type="gramEnd"/>
      <w:r>
        <w:t>label[contains(text(),'(E)GMWB: Cannot begin Guaranteed Withdrawal Payments until age 50')]]/preceding-sibling::td</w:t>
      </w:r>
    </w:p>
    <w:p w:rsidR="0087292E" w:rsidRDefault="0087292E" w:rsidP="00C9707E">
      <w:pPr>
        <w:ind w:left="720"/>
      </w:pPr>
    </w:p>
    <w:p w:rsidR="0087292E" w:rsidRDefault="0087292E" w:rsidP="00C9707E">
      <w:pPr>
        <w:ind w:left="720"/>
      </w:pPr>
      <w:r>
        <w:t xml:space="preserve">Here above highlighted first square bracket is very important. If we can any element with this bracket, then it will return its parent. So after </w:t>
      </w:r>
      <w:r w:rsidR="00E1521E">
        <w:t>enclosing “</w:t>
      </w:r>
      <w:proofErr w:type="gramStart"/>
      <w:r>
        <w:t>label[</w:t>
      </w:r>
      <w:proofErr w:type="gramEnd"/>
      <w:r>
        <w:t>contains(text(),'(E)GMWB: Cannot begin Guaranteed Withdrawal Payments until age 50')]” element will return its parent element which is “td”. Now after getting the parent td of label element, we can now use preceding-sibling to get the required checkbox which is also a td.</w:t>
      </w:r>
    </w:p>
    <w:p w:rsidR="00E1521E" w:rsidRDefault="00E1521E" w:rsidP="00C9707E">
      <w:pPr>
        <w:ind w:left="720"/>
      </w:pPr>
    </w:p>
    <w:p w:rsidR="00E1521E" w:rsidRDefault="00E1521E" w:rsidP="00C9707E">
      <w:pPr>
        <w:ind w:left="720"/>
      </w:pPr>
      <w:r>
        <w:rPr>
          <w:noProof/>
        </w:rPr>
        <w:lastRenderedPageBreak/>
        <w:drawing>
          <wp:inline distT="0" distB="0" distL="0" distR="0">
            <wp:extent cx="594360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t>s</w:t>
      </w:r>
    </w:p>
    <w:p w:rsidR="00E1521E" w:rsidRDefault="00E1521E" w:rsidP="00C9707E">
      <w:pPr>
        <w:ind w:left="720"/>
      </w:pPr>
    </w:p>
    <w:p w:rsidR="00C9707E" w:rsidRDefault="00C9707E" w:rsidP="00C9707E">
      <w:pPr>
        <w:pStyle w:val="ListParagraph"/>
        <w:ind w:left="1080"/>
      </w:pPr>
    </w:p>
    <w:p w:rsidR="009B55F0" w:rsidRDefault="009B55F0" w:rsidP="009B55F0">
      <w:pPr>
        <w:ind w:left="720"/>
      </w:pPr>
    </w:p>
    <w:p w:rsidR="009B55F0" w:rsidRDefault="009B55F0" w:rsidP="009B55F0">
      <w:pPr>
        <w:ind w:left="720"/>
      </w:pPr>
    </w:p>
    <w:p w:rsidR="00B5287B" w:rsidRDefault="000325A3" w:rsidP="0036626A">
      <w:pPr>
        <w:ind w:left="720"/>
      </w:pPr>
      <w:r>
        <w:rPr>
          <w:noProof/>
        </w:rPr>
        <w:drawing>
          <wp:inline distT="0" distB="0" distL="0" distR="0" wp14:anchorId="5DE63D1C" wp14:editId="4058556F">
            <wp:extent cx="5943600" cy="3368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68040"/>
                    </a:xfrm>
                    <a:prstGeom prst="rect">
                      <a:avLst/>
                    </a:prstGeom>
                  </pic:spPr>
                </pic:pic>
              </a:graphicData>
            </a:graphic>
          </wp:inline>
        </w:drawing>
      </w:r>
    </w:p>
    <w:p w:rsidR="000325A3" w:rsidRDefault="000325A3" w:rsidP="0036626A">
      <w:pPr>
        <w:ind w:left="720"/>
      </w:pPr>
      <w:r>
        <w:rPr>
          <w:noProof/>
        </w:rPr>
        <w:lastRenderedPageBreak/>
        <w:drawing>
          <wp:inline distT="0" distB="0" distL="0" distR="0" wp14:anchorId="70F49631" wp14:editId="7E438C10">
            <wp:extent cx="5943600" cy="3627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7755"/>
                    </a:xfrm>
                    <a:prstGeom prst="rect">
                      <a:avLst/>
                    </a:prstGeom>
                  </pic:spPr>
                </pic:pic>
              </a:graphicData>
            </a:graphic>
          </wp:inline>
        </w:drawing>
      </w:r>
    </w:p>
    <w:p w:rsidR="000325A3" w:rsidRDefault="000325A3" w:rsidP="0036626A">
      <w:pPr>
        <w:ind w:left="720"/>
        <w:rPr>
          <w:noProof/>
        </w:rPr>
      </w:pPr>
      <w:r>
        <w:t>\</w:t>
      </w:r>
      <w:r w:rsidRPr="000325A3">
        <w:rPr>
          <w:noProof/>
        </w:rPr>
        <w:t xml:space="preserve"> </w:t>
      </w:r>
      <w:r>
        <w:rPr>
          <w:noProof/>
        </w:rPr>
        <w:drawing>
          <wp:inline distT="0" distB="0" distL="0" distR="0" wp14:anchorId="524F414D" wp14:editId="6C447DD4">
            <wp:extent cx="5943600" cy="2884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4805"/>
                    </a:xfrm>
                    <a:prstGeom prst="rect">
                      <a:avLst/>
                    </a:prstGeom>
                  </pic:spPr>
                </pic:pic>
              </a:graphicData>
            </a:graphic>
          </wp:inline>
        </w:drawing>
      </w:r>
    </w:p>
    <w:p w:rsidR="000325A3" w:rsidRDefault="000325A3" w:rsidP="0036626A">
      <w:pPr>
        <w:ind w:left="720"/>
      </w:pPr>
      <w:r>
        <w:rPr>
          <w:noProof/>
        </w:rPr>
        <w:lastRenderedPageBreak/>
        <w:drawing>
          <wp:inline distT="0" distB="0" distL="0" distR="0" wp14:anchorId="355C57E7" wp14:editId="61D91A00">
            <wp:extent cx="5943600" cy="2626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26360"/>
                    </a:xfrm>
                    <a:prstGeom prst="rect">
                      <a:avLst/>
                    </a:prstGeom>
                  </pic:spPr>
                </pic:pic>
              </a:graphicData>
            </a:graphic>
          </wp:inline>
        </w:drawing>
      </w:r>
    </w:p>
    <w:p w:rsidR="000325A3" w:rsidRDefault="000325A3" w:rsidP="0036626A">
      <w:pPr>
        <w:ind w:left="720"/>
      </w:pPr>
    </w:p>
    <w:p w:rsidR="000325A3" w:rsidRDefault="000325A3" w:rsidP="0036626A">
      <w:pPr>
        <w:ind w:left="720"/>
      </w:pPr>
      <w:bookmarkStart w:id="0" w:name="_GoBack"/>
      <w:bookmarkEnd w:id="0"/>
    </w:p>
    <w:sectPr w:rsidR="0003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56D0B"/>
    <w:multiLevelType w:val="hybridMultilevel"/>
    <w:tmpl w:val="ACC48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021C4"/>
    <w:multiLevelType w:val="hybridMultilevel"/>
    <w:tmpl w:val="84BA34A0"/>
    <w:lvl w:ilvl="0" w:tplc="0F36D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223437"/>
    <w:multiLevelType w:val="hybridMultilevel"/>
    <w:tmpl w:val="09623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26A"/>
    <w:rsid w:val="000325A3"/>
    <w:rsid w:val="0036626A"/>
    <w:rsid w:val="00372B23"/>
    <w:rsid w:val="004522ED"/>
    <w:rsid w:val="005D15DC"/>
    <w:rsid w:val="0087292E"/>
    <w:rsid w:val="009B55F0"/>
    <w:rsid w:val="00A67343"/>
    <w:rsid w:val="00AB689A"/>
    <w:rsid w:val="00B5287B"/>
    <w:rsid w:val="00C9707E"/>
    <w:rsid w:val="00E1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3184A-9CA3-4DE2-8677-50A82DD6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26A"/>
    <w:pPr>
      <w:ind w:left="720"/>
      <w:contextualSpacing/>
    </w:pPr>
  </w:style>
  <w:style w:type="character" w:customStyle="1" w:styleId="hljs-keyword">
    <w:name w:val="hljs-keyword"/>
    <w:basedOn w:val="DefaultParagraphFont"/>
    <w:rsid w:val="00B5287B"/>
  </w:style>
  <w:style w:type="character" w:customStyle="1" w:styleId="hljs-string">
    <w:name w:val="hljs-string"/>
    <w:basedOn w:val="DefaultParagraphFont"/>
    <w:rsid w:val="00B5287B"/>
  </w:style>
  <w:style w:type="character" w:customStyle="1" w:styleId="hljs-attribute">
    <w:name w:val="hljs-attribute"/>
    <w:basedOn w:val="DefaultParagraphFont"/>
    <w:rsid w:val="00B5287B"/>
  </w:style>
  <w:style w:type="character" w:customStyle="1" w:styleId="hljs-regexp">
    <w:name w:val="hljs-regexp"/>
    <w:basedOn w:val="DefaultParagraphFont"/>
    <w:rsid w:val="00B5287B"/>
  </w:style>
  <w:style w:type="character" w:customStyle="1" w:styleId="hljs-property">
    <w:name w:val="hljs-property"/>
    <w:basedOn w:val="DefaultParagraphFont"/>
    <w:rsid w:val="00B5287B"/>
  </w:style>
  <w:style w:type="character" w:customStyle="1" w:styleId="hljs-symbol">
    <w:name w:val="hljs-symbol"/>
    <w:basedOn w:val="DefaultParagraphFont"/>
    <w:rsid w:val="00B5287B"/>
  </w:style>
  <w:style w:type="paragraph" w:styleId="NormalWeb">
    <w:name w:val="Normal (Web)"/>
    <w:basedOn w:val="Normal"/>
    <w:uiPriority w:val="99"/>
    <w:semiHidden/>
    <w:unhideWhenUsed/>
    <w:rsid w:val="00B528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13</cp:revision>
  <dcterms:created xsi:type="dcterms:W3CDTF">2016-03-14T06:12:00Z</dcterms:created>
  <dcterms:modified xsi:type="dcterms:W3CDTF">2016-05-12T09:54:00Z</dcterms:modified>
</cp:coreProperties>
</file>