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1C15" w14:textId="016249FB" w:rsidR="008F17B6" w:rsidRPr="008F17B6" w:rsidRDefault="008F17B6" w:rsidP="008F17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17B6">
        <w:rPr>
          <w:rFonts w:ascii="Times New Roman" w:eastAsia="Times New Roman" w:hAnsi="Times New Roman" w:cs="Times New Roman"/>
          <w:b/>
          <w:bCs/>
          <w:kern w:val="36"/>
          <w:sz w:val="48"/>
          <w:szCs w:val="48"/>
          <w14:ligatures w14:val="none"/>
        </w:rPr>
        <w:t>Client Meeting Record</w:t>
      </w:r>
    </w:p>
    <w:p w14:paraId="6E08270B"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Meeting:</w:t>
      </w:r>
      <w:r w:rsidRPr="008F17B6">
        <w:rPr>
          <w:rFonts w:ascii="Times New Roman" w:eastAsia="Times New Roman" w:hAnsi="Times New Roman" w:cs="Times New Roman"/>
          <w:kern w:val="0"/>
          <w14:ligatures w14:val="none"/>
        </w:rPr>
        <w:t xml:space="preserve"> Initial Meeting</w:t>
      </w:r>
      <w:r w:rsidRPr="008F17B6">
        <w:rPr>
          <w:rFonts w:ascii="Times New Roman" w:eastAsia="Times New Roman" w:hAnsi="Times New Roman" w:cs="Times New Roman"/>
          <w:kern w:val="0"/>
          <w14:ligatures w14:val="none"/>
        </w:rPr>
        <w:br/>
      </w:r>
      <w:r w:rsidRPr="008F17B6">
        <w:rPr>
          <w:rFonts w:ascii="Times New Roman" w:eastAsia="Times New Roman" w:hAnsi="Times New Roman" w:cs="Times New Roman"/>
          <w:b/>
          <w:bCs/>
          <w:kern w:val="0"/>
          <w14:ligatures w14:val="none"/>
        </w:rPr>
        <w:t>Date:</w:t>
      </w:r>
      <w:r w:rsidRPr="008F17B6">
        <w:rPr>
          <w:rFonts w:ascii="Times New Roman" w:eastAsia="Times New Roman" w:hAnsi="Times New Roman" w:cs="Times New Roman"/>
          <w:kern w:val="0"/>
          <w14:ligatures w14:val="none"/>
        </w:rPr>
        <w:t xml:space="preserve"> 5 November 2025</w:t>
      </w:r>
    </w:p>
    <w:p w14:paraId="49CED3E5"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6C0B0068">
          <v:rect id="_x0000_i1031" alt="" style="width:468pt;height:.05pt;mso-width-percent:0;mso-height-percent:0;mso-width-percent:0;mso-height-percent:0" o:hralign="center" o:hrstd="t" o:hr="t" fillcolor="#a0a0a0" stroked="f"/>
        </w:pict>
      </w:r>
    </w:p>
    <w:p w14:paraId="1EA3DE9F" w14:textId="77777777" w:rsidR="008F17B6" w:rsidRPr="008F17B6" w:rsidRDefault="008F17B6" w:rsidP="008F17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B6">
        <w:rPr>
          <w:rFonts w:ascii="Times New Roman" w:eastAsia="Times New Roman" w:hAnsi="Times New Roman" w:cs="Times New Roman"/>
          <w:b/>
          <w:bCs/>
          <w:kern w:val="0"/>
          <w:sz w:val="36"/>
          <w:szCs w:val="36"/>
          <w14:ligatures w14:val="none"/>
        </w:rPr>
        <w:t>Meeting Purpose</w:t>
      </w:r>
    </w:p>
    <w:p w14:paraId="0FA038DB"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purpose of this meeting was to follow up on the previous client meeting and clarify remaining functional and technical details. The discussion focused on confirming data access rules, privacy and security requirements, and the Legal, Social, Ethical, and Professional (LSEP) framework. The aim was to ensure that the system design aligns with the client’s real operational environment.</w:t>
      </w:r>
    </w:p>
    <w:p w14:paraId="10B1DACA"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29B0F18A">
          <v:rect id="_x0000_i1030" alt="" style="width:468pt;height:.05pt;mso-width-percent:0;mso-height-percent:0;mso-width-percent:0;mso-height-percent:0" o:hralign="center" o:hrstd="t" o:hr="t" fillcolor="#a0a0a0" stroked="f"/>
        </w:pict>
      </w:r>
    </w:p>
    <w:p w14:paraId="122337D3" w14:textId="77777777" w:rsidR="008F17B6" w:rsidRPr="008F17B6" w:rsidRDefault="008F17B6" w:rsidP="008F17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B6">
        <w:rPr>
          <w:rFonts w:ascii="Times New Roman" w:eastAsia="Times New Roman" w:hAnsi="Times New Roman" w:cs="Times New Roman"/>
          <w:b/>
          <w:bCs/>
          <w:kern w:val="0"/>
          <w:sz w:val="36"/>
          <w:szCs w:val="36"/>
          <w14:ligatures w14:val="none"/>
        </w:rPr>
        <w:t>Meeting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1115"/>
      </w:tblGrid>
      <w:tr w:rsidR="008F17B6" w:rsidRPr="008F17B6" w14:paraId="083F24FB" w14:textId="77777777">
        <w:trPr>
          <w:tblHeader/>
          <w:tblCellSpacing w:w="15" w:type="dxa"/>
        </w:trPr>
        <w:tc>
          <w:tcPr>
            <w:tcW w:w="0" w:type="auto"/>
            <w:vAlign w:val="center"/>
            <w:hideMark/>
          </w:tcPr>
          <w:p w14:paraId="6C215538" w14:textId="77777777" w:rsidR="008F17B6" w:rsidRPr="008F17B6" w:rsidRDefault="008F17B6" w:rsidP="008F17B6">
            <w:pPr>
              <w:spacing w:after="0" w:line="240" w:lineRule="auto"/>
              <w:jc w:val="center"/>
              <w:rPr>
                <w:rFonts w:ascii="Times New Roman" w:eastAsia="Times New Roman" w:hAnsi="Times New Roman" w:cs="Times New Roman"/>
                <w:b/>
                <w:bCs/>
                <w:kern w:val="0"/>
                <w14:ligatures w14:val="none"/>
              </w:rPr>
            </w:pPr>
            <w:r w:rsidRPr="008F17B6">
              <w:rPr>
                <w:rFonts w:ascii="Times New Roman" w:eastAsia="Times New Roman" w:hAnsi="Times New Roman" w:cs="Times New Roman"/>
                <w:b/>
                <w:bCs/>
                <w:kern w:val="0"/>
                <w14:ligatures w14:val="none"/>
              </w:rPr>
              <w:t>Item</w:t>
            </w:r>
          </w:p>
        </w:tc>
        <w:tc>
          <w:tcPr>
            <w:tcW w:w="0" w:type="auto"/>
            <w:vAlign w:val="center"/>
            <w:hideMark/>
          </w:tcPr>
          <w:p w14:paraId="55CF2EB1" w14:textId="77777777" w:rsidR="008F17B6" w:rsidRPr="008F17B6" w:rsidRDefault="008F17B6" w:rsidP="008F17B6">
            <w:pPr>
              <w:spacing w:after="0" w:line="240" w:lineRule="auto"/>
              <w:jc w:val="center"/>
              <w:rPr>
                <w:rFonts w:ascii="Times New Roman" w:eastAsia="Times New Roman" w:hAnsi="Times New Roman" w:cs="Times New Roman"/>
                <w:b/>
                <w:bCs/>
                <w:kern w:val="0"/>
                <w14:ligatures w14:val="none"/>
              </w:rPr>
            </w:pPr>
            <w:r w:rsidRPr="008F17B6">
              <w:rPr>
                <w:rFonts w:ascii="Times New Roman" w:eastAsia="Times New Roman" w:hAnsi="Times New Roman" w:cs="Times New Roman"/>
                <w:b/>
                <w:bCs/>
                <w:kern w:val="0"/>
                <w14:ligatures w14:val="none"/>
              </w:rPr>
              <w:t>Status</w:t>
            </w:r>
          </w:p>
        </w:tc>
      </w:tr>
      <w:tr w:rsidR="008F17B6" w:rsidRPr="008F17B6" w14:paraId="4566D287" w14:textId="77777777">
        <w:trPr>
          <w:tblCellSpacing w:w="15" w:type="dxa"/>
        </w:trPr>
        <w:tc>
          <w:tcPr>
            <w:tcW w:w="0" w:type="auto"/>
            <w:vAlign w:val="center"/>
            <w:hideMark/>
          </w:tcPr>
          <w:p w14:paraId="797A5B24"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Feature clarification</w:t>
            </w:r>
          </w:p>
        </w:tc>
        <w:tc>
          <w:tcPr>
            <w:tcW w:w="0" w:type="auto"/>
            <w:vAlign w:val="center"/>
            <w:hideMark/>
          </w:tcPr>
          <w:p w14:paraId="6607697D"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Confirmed</w:t>
            </w:r>
          </w:p>
        </w:tc>
      </w:tr>
      <w:tr w:rsidR="008F17B6" w:rsidRPr="008F17B6" w14:paraId="2206608C" w14:textId="77777777">
        <w:trPr>
          <w:tblCellSpacing w:w="15" w:type="dxa"/>
        </w:trPr>
        <w:tc>
          <w:tcPr>
            <w:tcW w:w="0" w:type="auto"/>
            <w:vAlign w:val="center"/>
            <w:hideMark/>
          </w:tcPr>
          <w:p w14:paraId="14A75106"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Technical and security direction</w:t>
            </w:r>
          </w:p>
        </w:tc>
        <w:tc>
          <w:tcPr>
            <w:tcW w:w="0" w:type="auto"/>
            <w:vAlign w:val="center"/>
            <w:hideMark/>
          </w:tcPr>
          <w:p w14:paraId="71DC0DB2"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Confirmed</w:t>
            </w:r>
          </w:p>
        </w:tc>
      </w:tr>
      <w:tr w:rsidR="008F17B6" w:rsidRPr="008F17B6" w14:paraId="73B26A89" w14:textId="77777777">
        <w:trPr>
          <w:tblCellSpacing w:w="15" w:type="dxa"/>
        </w:trPr>
        <w:tc>
          <w:tcPr>
            <w:tcW w:w="0" w:type="auto"/>
            <w:vAlign w:val="center"/>
            <w:hideMark/>
          </w:tcPr>
          <w:p w14:paraId="69B2B080"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LSEP legal framework</w:t>
            </w:r>
          </w:p>
        </w:tc>
        <w:tc>
          <w:tcPr>
            <w:tcW w:w="0" w:type="auto"/>
            <w:vAlign w:val="center"/>
            <w:hideMark/>
          </w:tcPr>
          <w:p w14:paraId="072A0FF2"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Confirmed</w:t>
            </w:r>
          </w:p>
        </w:tc>
      </w:tr>
      <w:tr w:rsidR="008F17B6" w:rsidRPr="008F17B6" w14:paraId="62CC0FF5" w14:textId="77777777">
        <w:trPr>
          <w:tblCellSpacing w:w="15" w:type="dxa"/>
        </w:trPr>
        <w:tc>
          <w:tcPr>
            <w:tcW w:w="0" w:type="auto"/>
            <w:vAlign w:val="center"/>
            <w:hideMark/>
          </w:tcPr>
          <w:p w14:paraId="1EAE0FBE"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Data access and privacy rules</w:t>
            </w:r>
          </w:p>
        </w:tc>
        <w:tc>
          <w:tcPr>
            <w:tcW w:w="0" w:type="auto"/>
            <w:vAlign w:val="center"/>
            <w:hideMark/>
          </w:tcPr>
          <w:p w14:paraId="169EBD2C" w14:textId="77777777" w:rsidR="008F17B6" w:rsidRPr="008F17B6" w:rsidRDefault="008F17B6" w:rsidP="008F17B6">
            <w:pPr>
              <w:spacing w:after="0"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Confirmed</w:t>
            </w:r>
          </w:p>
        </w:tc>
      </w:tr>
    </w:tbl>
    <w:p w14:paraId="498D1514"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77FFC4A7">
          <v:rect id="_x0000_i1029" alt="" style="width:468pt;height:.05pt;mso-width-percent:0;mso-height-percent:0;mso-width-percent:0;mso-height-percent:0" o:hralign="center" o:hrstd="t" o:hr="t" fillcolor="#a0a0a0" stroked="f"/>
        </w:pict>
      </w:r>
    </w:p>
    <w:p w14:paraId="446E6965" w14:textId="77777777" w:rsidR="008F17B6" w:rsidRPr="008F17B6" w:rsidRDefault="008F17B6" w:rsidP="008F17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B6">
        <w:rPr>
          <w:rFonts w:ascii="Times New Roman" w:eastAsia="Times New Roman" w:hAnsi="Times New Roman" w:cs="Times New Roman"/>
          <w:b/>
          <w:bCs/>
          <w:kern w:val="0"/>
          <w:sz w:val="36"/>
          <w:szCs w:val="36"/>
          <w14:ligatures w14:val="none"/>
        </w:rPr>
        <w:t>Discussion and Outcomes</w:t>
      </w:r>
    </w:p>
    <w:p w14:paraId="5ACE2C52" w14:textId="77777777" w:rsidR="008F17B6" w:rsidRPr="008F17B6" w:rsidRDefault="008F17B6" w:rsidP="008F17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B6">
        <w:rPr>
          <w:rFonts w:ascii="Times New Roman" w:eastAsia="Times New Roman" w:hAnsi="Times New Roman" w:cs="Times New Roman"/>
          <w:b/>
          <w:bCs/>
          <w:kern w:val="0"/>
          <w:sz w:val="27"/>
          <w:szCs w:val="27"/>
          <w14:ligatures w14:val="none"/>
        </w:rPr>
        <w:t>1. Features and Functionality</w:t>
      </w:r>
    </w:p>
    <w:p w14:paraId="32871D75"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Discussion</w:t>
      </w:r>
    </w:p>
    <w:p w14:paraId="0481D8EA"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team asked whether there were any additional features that should be added or whether existing features should be simplified.</w:t>
      </w:r>
    </w:p>
    <w:p w14:paraId="046B4075"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Client Response</w:t>
      </w:r>
    </w:p>
    <w:p w14:paraId="21948BDE"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 xml:space="preserve">The client emphasised that the main priority is </w:t>
      </w:r>
      <w:r w:rsidRPr="008F17B6">
        <w:rPr>
          <w:rFonts w:ascii="Times New Roman" w:eastAsia="Times New Roman" w:hAnsi="Times New Roman" w:cs="Times New Roman"/>
          <w:b/>
          <w:bCs/>
          <w:kern w:val="0"/>
          <w14:ligatures w14:val="none"/>
        </w:rPr>
        <w:t>protecting client data</w:t>
      </w:r>
      <w:r w:rsidRPr="008F17B6">
        <w:rPr>
          <w:rFonts w:ascii="Times New Roman" w:eastAsia="Times New Roman" w:hAnsi="Times New Roman" w:cs="Times New Roman"/>
          <w:kern w:val="0"/>
          <w14:ligatures w14:val="none"/>
        </w:rPr>
        <w:t>, rather than introducing additional features.</w:t>
      </w:r>
    </w:p>
    <w:p w14:paraId="5AC68270"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Design Implications</w:t>
      </w:r>
    </w:p>
    <w:p w14:paraId="0C86E4C6" w14:textId="77777777" w:rsidR="008F17B6" w:rsidRPr="008F17B6" w:rsidRDefault="008F17B6" w:rsidP="008F17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lastRenderedPageBreak/>
        <w:t>Data protection should be prioritised in system design.</w:t>
      </w:r>
    </w:p>
    <w:p w14:paraId="2E032A7E" w14:textId="77777777" w:rsidR="008F17B6" w:rsidRPr="008F17B6" w:rsidRDefault="008F17B6" w:rsidP="008F17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system should avoid:</w:t>
      </w:r>
    </w:p>
    <w:p w14:paraId="4A81DDD8" w14:textId="77777777" w:rsidR="008F17B6" w:rsidRPr="008F17B6" w:rsidRDefault="008F17B6" w:rsidP="008F17B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Unnecessary data display</w:t>
      </w:r>
    </w:p>
    <w:p w14:paraId="7328788A" w14:textId="77777777" w:rsidR="008F17B6" w:rsidRPr="008F17B6" w:rsidRDefault="008F17B6" w:rsidP="008F17B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Overly complex user roles or permission structures</w:t>
      </w:r>
    </w:p>
    <w:p w14:paraId="72A53480" w14:textId="77777777" w:rsidR="008F17B6" w:rsidRPr="008F17B6" w:rsidRDefault="008F17B6" w:rsidP="008F17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Functional scope should focus on:</w:t>
      </w:r>
    </w:p>
    <w:p w14:paraId="46DC01C5" w14:textId="77777777" w:rsidR="008F17B6" w:rsidRPr="008F17B6" w:rsidRDefault="008F17B6" w:rsidP="008F17B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Essential records (usage, mood, and progress)</w:t>
      </w:r>
    </w:p>
    <w:p w14:paraId="013CB25F" w14:textId="77777777" w:rsidR="008F17B6" w:rsidRPr="008F17B6" w:rsidRDefault="008F17B6" w:rsidP="008F17B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Clear and simple user interactions</w:t>
      </w:r>
    </w:p>
    <w:p w14:paraId="109384C9" w14:textId="77777777" w:rsidR="008F17B6" w:rsidRPr="008F17B6" w:rsidRDefault="008F17B6" w:rsidP="008F17B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 xml:space="preserve">All features should follow the </w:t>
      </w:r>
      <w:r w:rsidRPr="008F17B6">
        <w:rPr>
          <w:rFonts w:ascii="Times New Roman" w:eastAsia="Times New Roman" w:hAnsi="Times New Roman" w:cs="Times New Roman"/>
          <w:b/>
          <w:bCs/>
          <w:kern w:val="0"/>
          <w14:ligatures w14:val="none"/>
        </w:rPr>
        <w:t>data minimisation</w:t>
      </w:r>
      <w:r w:rsidRPr="008F17B6">
        <w:rPr>
          <w:rFonts w:ascii="Times New Roman" w:eastAsia="Times New Roman" w:hAnsi="Times New Roman" w:cs="Times New Roman"/>
          <w:kern w:val="0"/>
          <w14:ligatures w14:val="none"/>
        </w:rPr>
        <w:t xml:space="preserve"> principle.</w:t>
      </w:r>
    </w:p>
    <w:p w14:paraId="0659D530"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7307601D">
          <v:rect id="_x0000_i1028" alt="" style="width:468pt;height:.05pt;mso-width-percent:0;mso-height-percent:0;mso-width-percent:0;mso-height-percent:0" o:hralign="center" o:hrstd="t" o:hr="t" fillcolor="#a0a0a0" stroked="f"/>
        </w:pict>
      </w:r>
    </w:p>
    <w:p w14:paraId="3F5439F6" w14:textId="77777777" w:rsidR="008F17B6" w:rsidRPr="008F17B6" w:rsidRDefault="008F17B6" w:rsidP="008F17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B6">
        <w:rPr>
          <w:rFonts w:ascii="Times New Roman" w:eastAsia="Times New Roman" w:hAnsi="Times New Roman" w:cs="Times New Roman"/>
          <w:b/>
          <w:bCs/>
          <w:kern w:val="0"/>
          <w:sz w:val="27"/>
          <w:szCs w:val="27"/>
          <w14:ligatures w14:val="none"/>
        </w:rPr>
        <w:t>2. Technical Direction and Data Access</w:t>
      </w:r>
    </w:p>
    <w:p w14:paraId="1D40784F" w14:textId="77777777" w:rsidR="008F17B6" w:rsidRPr="008F17B6" w:rsidRDefault="008F17B6" w:rsidP="008F17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F17B6">
        <w:rPr>
          <w:rFonts w:ascii="Times New Roman" w:eastAsia="Times New Roman" w:hAnsi="Times New Roman" w:cs="Times New Roman"/>
          <w:b/>
          <w:bCs/>
          <w:kern w:val="0"/>
          <w14:ligatures w14:val="none"/>
        </w:rPr>
        <w:t>2.1 Data Security and Access Control</w:t>
      </w:r>
    </w:p>
    <w:p w14:paraId="4D543A14"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Discussion</w:t>
      </w:r>
    </w:p>
    <w:p w14:paraId="3344E0C4"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team asked whether there were specific requirements related to data security, such as server location, encryption, or backup strategies.</w:t>
      </w:r>
    </w:p>
    <w:p w14:paraId="746F8E53"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Client Response</w:t>
      </w:r>
    </w:p>
    <w:p w14:paraId="76B3FF29" w14:textId="77777777" w:rsidR="008F17B6" w:rsidRPr="008F17B6" w:rsidRDefault="008F17B6" w:rsidP="008F17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There is no requirement for family members or additional user roles to access the system.</w:t>
      </w:r>
    </w:p>
    <w:p w14:paraId="7250AF38" w14:textId="77777777" w:rsidR="008F17B6" w:rsidRPr="008F17B6" w:rsidRDefault="008F17B6" w:rsidP="008F17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 xml:space="preserve">Only </w:t>
      </w:r>
      <w:r w:rsidRPr="008F17B6">
        <w:rPr>
          <w:rFonts w:ascii="Times New Roman" w:eastAsia="Times New Roman" w:hAnsi="Times New Roman" w:cs="Times New Roman"/>
          <w:b/>
          <w:bCs/>
          <w:kern w:val="0"/>
          <w14:ligatures w14:val="none"/>
        </w:rPr>
        <w:t>Support Staff</w:t>
      </w:r>
      <w:r w:rsidRPr="008F17B6">
        <w:rPr>
          <w:rFonts w:ascii="Times New Roman" w:eastAsia="Times New Roman" w:hAnsi="Times New Roman" w:cs="Times New Roman"/>
          <w:kern w:val="0"/>
          <w14:ligatures w14:val="none"/>
        </w:rPr>
        <w:t xml:space="preserve"> are allowed to view client records.</w:t>
      </w:r>
    </w:p>
    <w:p w14:paraId="1C5EE3C4" w14:textId="77777777" w:rsidR="008F17B6" w:rsidRPr="008F17B6" w:rsidRDefault="008F17B6" w:rsidP="008F17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Support Staff will review client data periodically, usually every few weeks, for follow-up purposes.</w:t>
      </w:r>
    </w:p>
    <w:p w14:paraId="7F54A9BF"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Design Implications</w:t>
      </w:r>
    </w:p>
    <w:p w14:paraId="6E00F287" w14:textId="77777777" w:rsidR="008F17B6" w:rsidRPr="008F17B6" w:rsidRDefault="008F17B6" w:rsidP="008F17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User roles are simplified to:</w:t>
      </w:r>
    </w:p>
    <w:p w14:paraId="356525B2" w14:textId="77777777" w:rsidR="008F17B6" w:rsidRPr="008F17B6" w:rsidRDefault="008F17B6" w:rsidP="008F17B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Client</w:t>
      </w:r>
      <w:r w:rsidRPr="008F17B6">
        <w:rPr>
          <w:rFonts w:ascii="Times New Roman" w:eastAsia="Times New Roman" w:hAnsi="Times New Roman" w:cs="Times New Roman"/>
          <w:kern w:val="0"/>
          <w14:ligatures w14:val="none"/>
        </w:rPr>
        <w:t>: can record and view their own data</w:t>
      </w:r>
    </w:p>
    <w:p w14:paraId="0463F2DD" w14:textId="77777777" w:rsidR="008F17B6" w:rsidRPr="008F17B6" w:rsidRDefault="008F17B6" w:rsidP="008F17B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Support Staff</w:t>
      </w:r>
      <w:r w:rsidRPr="008F17B6">
        <w:rPr>
          <w:rFonts w:ascii="Times New Roman" w:eastAsia="Times New Roman" w:hAnsi="Times New Roman" w:cs="Times New Roman"/>
          <w:kern w:val="0"/>
          <w14:ligatures w14:val="none"/>
        </w:rPr>
        <w:t>: can view data of assigned clients only</w:t>
      </w:r>
    </w:p>
    <w:p w14:paraId="0968A98F" w14:textId="77777777" w:rsidR="008F17B6" w:rsidRPr="008F17B6" w:rsidRDefault="008F17B6" w:rsidP="008F17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Family accounts or family viewing features are not included.</w:t>
      </w:r>
    </w:p>
    <w:p w14:paraId="0F3D78F1" w14:textId="77777777" w:rsidR="008F17B6" w:rsidRPr="008F17B6" w:rsidRDefault="008F17B6" w:rsidP="008F17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dashboard should support:</w:t>
      </w:r>
    </w:p>
    <w:p w14:paraId="44556C8C" w14:textId="77777777" w:rsidR="008F17B6" w:rsidRPr="008F17B6" w:rsidRDefault="008F17B6" w:rsidP="008F17B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Periodic review (weekly or bi-weekly)</w:t>
      </w:r>
    </w:p>
    <w:p w14:paraId="1C321D24" w14:textId="77777777" w:rsidR="008F17B6" w:rsidRPr="008F17B6" w:rsidRDefault="008F17B6" w:rsidP="008F17B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Summary and trend views rather than real-time monitoring</w:t>
      </w:r>
    </w:p>
    <w:p w14:paraId="49949F3B" w14:textId="77777777" w:rsidR="008F17B6" w:rsidRPr="008F17B6" w:rsidRDefault="008F17B6" w:rsidP="008F17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system must support secure login and role-based access control.</w:t>
      </w:r>
    </w:p>
    <w:p w14:paraId="65AD7A44"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10C84141">
          <v:rect id="_x0000_i1027" alt="" style="width:468pt;height:.05pt;mso-width-percent:0;mso-height-percent:0;mso-width-percent:0;mso-height-percent:0" o:hralign="center" o:hrstd="t" o:hr="t" fillcolor="#a0a0a0" stroked="f"/>
        </w:pict>
      </w:r>
    </w:p>
    <w:p w14:paraId="4B3868C1" w14:textId="77777777" w:rsidR="008F17B6" w:rsidRPr="008F17B6" w:rsidRDefault="008F17B6" w:rsidP="008F17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7B6">
        <w:rPr>
          <w:rFonts w:ascii="Times New Roman" w:eastAsia="Times New Roman" w:hAnsi="Times New Roman" w:cs="Times New Roman"/>
          <w:b/>
          <w:bCs/>
          <w:kern w:val="0"/>
          <w:sz w:val="27"/>
          <w:szCs w:val="27"/>
          <w14:ligatures w14:val="none"/>
        </w:rPr>
        <w:t>3. LSEP Considerations</w:t>
      </w:r>
    </w:p>
    <w:p w14:paraId="4E179D16" w14:textId="77777777" w:rsidR="008F17B6" w:rsidRPr="008F17B6" w:rsidRDefault="008F17B6" w:rsidP="008F17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F17B6">
        <w:rPr>
          <w:rFonts w:ascii="Times New Roman" w:eastAsia="Times New Roman" w:hAnsi="Times New Roman" w:cs="Times New Roman"/>
          <w:b/>
          <w:bCs/>
          <w:kern w:val="0"/>
          <w14:ligatures w14:val="none"/>
        </w:rPr>
        <w:t>3.1 Legal Framework</w:t>
      </w:r>
    </w:p>
    <w:p w14:paraId="7AF2412F"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Discussion</w:t>
      </w:r>
    </w:p>
    <w:p w14:paraId="3ABBB35E"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lastRenderedPageBreak/>
        <w:t>The team asked which legal framework the project should follow.</w:t>
      </w:r>
    </w:p>
    <w:p w14:paraId="4DDCEA66"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Client Response</w:t>
      </w:r>
    </w:p>
    <w:p w14:paraId="2F192F4F"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 xml:space="preserve">The client confirmed that the project should </w:t>
      </w:r>
      <w:r w:rsidRPr="008F17B6">
        <w:rPr>
          <w:rFonts w:ascii="Times New Roman" w:eastAsia="Times New Roman" w:hAnsi="Times New Roman" w:cs="Times New Roman"/>
          <w:b/>
          <w:bCs/>
          <w:kern w:val="0"/>
          <w14:ligatures w14:val="none"/>
        </w:rPr>
        <w:t>follow the United Kingdom legal framework</w:t>
      </w:r>
      <w:r w:rsidRPr="008F17B6">
        <w:rPr>
          <w:rFonts w:ascii="Times New Roman" w:eastAsia="Times New Roman" w:hAnsi="Times New Roman" w:cs="Times New Roman"/>
          <w:kern w:val="0"/>
          <w14:ligatures w14:val="none"/>
        </w:rPr>
        <w:t>.</w:t>
      </w:r>
    </w:p>
    <w:p w14:paraId="7438C4E2"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Design Implications</w:t>
      </w:r>
    </w:p>
    <w:p w14:paraId="40E6147A" w14:textId="77777777" w:rsidR="008F17B6" w:rsidRPr="008F17B6" w:rsidRDefault="008F17B6" w:rsidP="008F17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System design and documentation will be based on UK regulations, including:</w:t>
      </w:r>
    </w:p>
    <w:p w14:paraId="55AC6842" w14:textId="77777777" w:rsidR="008F17B6" w:rsidRPr="008F17B6" w:rsidRDefault="008F17B6" w:rsidP="008F17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Data protection</w:t>
      </w:r>
    </w:p>
    <w:p w14:paraId="522880F2" w14:textId="77777777" w:rsidR="008F17B6" w:rsidRPr="008F17B6" w:rsidRDefault="008F17B6" w:rsidP="008F17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User consent</w:t>
      </w:r>
    </w:p>
    <w:p w14:paraId="76E79D00" w14:textId="77777777" w:rsidR="008F17B6" w:rsidRPr="008F17B6" w:rsidRDefault="008F17B6" w:rsidP="008F17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Data retention</w:t>
      </w:r>
    </w:p>
    <w:p w14:paraId="2E7F0814" w14:textId="77777777" w:rsidR="008F17B6" w:rsidRPr="008F17B6" w:rsidRDefault="008F17B6" w:rsidP="008F17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LSEP section of the project will explain:</w:t>
      </w:r>
    </w:p>
    <w:p w14:paraId="5A65C380" w14:textId="77777777" w:rsidR="008F17B6" w:rsidRPr="008F17B6" w:rsidRDefault="008F17B6" w:rsidP="008F17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reason for choosing the UK framework</w:t>
      </w:r>
    </w:p>
    <w:p w14:paraId="0D09F658" w14:textId="77777777" w:rsidR="008F17B6" w:rsidRPr="008F17B6" w:rsidRDefault="008F17B6" w:rsidP="008F17B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Its impact on user privacy and professional responsibility</w:t>
      </w:r>
    </w:p>
    <w:p w14:paraId="523C5693"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30CE51FD">
          <v:rect id="_x0000_i1026" alt="" style="width:468pt;height:.05pt;mso-width-percent:0;mso-height-percent:0;mso-width-percent:0;mso-height-percent:0" o:hralign="center" o:hrstd="t" o:hr="t" fillcolor="#a0a0a0" stroked="f"/>
        </w:pict>
      </w:r>
    </w:p>
    <w:p w14:paraId="6FD21F9D" w14:textId="77777777" w:rsidR="008F17B6" w:rsidRPr="008F17B6" w:rsidRDefault="008F17B6" w:rsidP="008F17B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F17B6">
        <w:rPr>
          <w:rFonts w:ascii="Times New Roman" w:eastAsia="Times New Roman" w:hAnsi="Times New Roman" w:cs="Times New Roman"/>
          <w:b/>
          <w:bCs/>
          <w:kern w:val="0"/>
          <w14:ligatures w14:val="none"/>
        </w:rPr>
        <w:t>3.2 Ethical Considerations</w:t>
      </w:r>
    </w:p>
    <w:p w14:paraId="6B13BE8C"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Discussion</w:t>
      </w:r>
    </w:p>
    <w:p w14:paraId="6F81EC14"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team asked whether the application should avoid advertisements and third-party tracking services.</w:t>
      </w:r>
    </w:p>
    <w:p w14:paraId="664AB8C5"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Client Response</w:t>
      </w:r>
    </w:p>
    <w:p w14:paraId="5B9F40FF"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 xml:space="preserve">The client clearly stated that the application should </w:t>
      </w:r>
      <w:r w:rsidRPr="008F17B6">
        <w:rPr>
          <w:rFonts w:ascii="Times New Roman" w:eastAsia="Times New Roman" w:hAnsi="Times New Roman" w:cs="Times New Roman"/>
          <w:b/>
          <w:bCs/>
          <w:kern w:val="0"/>
          <w14:ligatures w14:val="none"/>
        </w:rPr>
        <w:t>not include advertisements or third-party tracking</w:t>
      </w:r>
      <w:r w:rsidRPr="008F17B6">
        <w:rPr>
          <w:rFonts w:ascii="Times New Roman" w:eastAsia="Times New Roman" w:hAnsi="Times New Roman" w:cs="Times New Roman"/>
          <w:kern w:val="0"/>
          <w14:ligatures w14:val="none"/>
        </w:rPr>
        <w:t>.</w:t>
      </w:r>
    </w:p>
    <w:p w14:paraId="078D51E7"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b/>
          <w:bCs/>
          <w:kern w:val="0"/>
          <w14:ligatures w14:val="none"/>
        </w:rPr>
        <w:t>Design Implications</w:t>
      </w:r>
    </w:p>
    <w:p w14:paraId="538BC789" w14:textId="77777777" w:rsidR="008F17B6" w:rsidRPr="008F17B6" w:rsidRDefault="008F17B6" w:rsidP="008F17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The system will:</w:t>
      </w:r>
    </w:p>
    <w:p w14:paraId="3472AA96" w14:textId="77777777" w:rsidR="008F17B6" w:rsidRPr="008F17B6" w:rsidRDefault="008F17B6" w:rsidP="008F17B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Not integrate advertising SDKs</w:t>
      </w:r>
    </w:p>
    <w:p w14:paraId="2E0711D6" w14:textId="77777777" w:rsidR="008F17B6" w:rsidRPr="008F17B6" w:rsidRDefault="008F17B6" w:rsidP="008F17B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Not use third-party tracking services</w:t>
      </w:r>
    </w:p>
    <w:p w14:paraId="6044144F" w14:textId="77777777" w:rsidR="008F17B6" w:rsidRPr="008F17B6" w:rsidRDefault="008F17B6" w:rsidP="008F17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This approach helps:</w:t>
      </w:r>
    </w:p>
    <w:p w14:paraId="2ECC052C" w14:textId="77777777" w:rsidR="008F17B6" w:rsidRPr="008F17B6" w:rsidRDefault="008F17B6" w:rsidP="008F17B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Protect mental health users</w:t>
      </w:r>
    </w:p>
    <w:p w14:paraId="63EF4718" w14:textId="77777777" w:rsidR="008F17B6" w:rsidRPr="008F17B6" w:rsidRDefault="008F17B6" w:rsidP="008F17B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Reduce the risk of data leakage</w:t>
      </w:r>
    </w:p>
    <w:p w14:paraId="6D8742F3" w14:textId="77777777" w:rsidR="008F17B6" w:rsidRPr="008F17B6" w:rsidRDefault="008F17B6" w:rsidP="008F17B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Align the project with ethical and professional standards</w:t>
      </w:r>
    </w:p>
    <w:p w14:paraId="79205F4E" w14:textId="77777777" w:rsidR="008F17B6" w:rsidRPr="008F17B6" w:rsidRDefault="00DD67B4" w:rsidP="008F17B6">
      <w:pPr>
        <w:spacing w:after="0" w:line="240" w:lineRule="auto"/>
        <w:rPr>
          <w:rFonts w:ascii="Times New Roman" w:eastAsia="Times New Roman" w:hAnsi="Times New Roman" w:cs="Times New Roman"/>
          <w:kern w:val="0"/>
          <w14:ligatures w14:val="none"/>
        </w:rPr>
      </w:pPr>
      <w:r w:rsidRPr="00DD67B4">
        <w:rPr>
          <w:rFonts w:ascii="Times New Roman" w:eastAsia="Times New Roman" w:hAnsi="Times New Roman" w:cs="Times New Roman"/>
          <w:noProof/>
          <w:kern w:val="0"/>
        </w:rPr>
        <w:pict w14:anchorId="1F727AD1">
          <v:rect id="_x0000_i1025" alt="" style="width:468pt;height:.05pt;mso-width-percent:0;mso-height-percent:0;mso-width-percent:0;mso-height-percent:0" o:hralign="center" o:hrstd="t" o:hr="t" fillcolor="#a0a0a0" stroked="f"/>
        </w:pict>
      </w:r>
    </w:p>
    <w:p w14:paraId="661A3E01" w14:textId="77777777" w:rsidR="008F17B6" w:rsidRDefault="008F17B6" w:rsidP="008F17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B5ED158" w14:textId="77777777" w:rsidR="008F17B6" w:rsidRDefault="008F17B6" w:rsidP="008F17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F53D47" w14:textId="17C994D1" w:rsidR="008F17B6" w:rsidRPr="008F17B6" w:rsidRDefault="008F17B6" w:rsidP="008F17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17B6">
        <w:rPr>
          <w:rFonts w:ascii="Times New Roman" w:eastAsia="Times New Roman" w:hAnsi="Times New Roman" w:cs="Times New Roman"/>
          <w:b/>
          <w:bCs/>
          <w:kern w:val="0"/>
          <w:sz w:val="36"/>
          <w:szCs w:val="36"/>
          <w14:ligatures w14:val="none"/>
        </w:rPr>
        <w:lastRenderedPageBreak/>
        <w:t>Overall Interpretation</w:t>
      </w:r>
    </w:p>
    <w:p w14:paraId="003CB612" w14:textId="77777777" w:rsidR="008F17B6" w:rsidRPr="008F17B6" w:rsidRDefault="008F17B6" w:rsidP="008F17B6">
      <w:pPr>
        <w:spacing w:before="100" w:beforeAutospacing="1" w:after="100" w:afterAutospacing="1" w:line="240" w:lineRule="auto"/>
        <w:rPr>
          <w:rFonts w:ascii="Times New Roman" w:eastAsia="Times New Roman" w:hAnsi="Times New Roman" w:cs="Times New Roman"/>
          <w:kern w:val="0"/>
          <w14:ligatures w14:val="none"/>
        </w:rPr>
      </w:pPr>
      <w:r w:rsidRPr="008F17B6">
        <w:rPr>
          <w:rFonts w:ascii="Times New Roman" w:eastAsia="Times New Roman" w:hAnsi="Times New Roman" w:cs="Times New Roman"/>
          <w:kern w:val="0"/>
          <w14:ligatures w14:val="none"/>
        </w:rPr>
        <w:t xml:space="preserve">From this meeting, it is clear that the client’s main concerns are </w:t>
      </w:r>
      <w:r w:rsidRPr="008F17B6">
        <w:rPr>
          <w:rFonts w:ascii="Times New Roman" w:eastAsia="Times New Roman" w:hAnsi="Times New Roman" w:cs="Times New Roman"/>
          <w:b/>
          <w:bCs/>
          <w:kern w:val="0"/>
          <w14:ligatures w14:val="none"/>
        </w:rPr>
        <w:t>privacy</w:t>
      </w:r>
      <w:r w:rsidRPr="008F17B6">
        <w:rPr>
          <w:rFonts w:ascii="Times New Roman" w:eastAsia="Times New Roman" w:hAnsi="Times New Roman" w:cs="Times New Roman"/>
          <w:kern w:val="0"/>
          <w14:ligatures w14:val="none"/>
        </w:rPr>
        <w:t xml:space="preserve">, </w:t>
      </w:r>
      <w:r w:rsidRPr="008F17B6">
        <w:rPr>
          <w:rFonts w:ascii="Times New Roman" w:eastAsia="Times New Roman" w:hAnsi="Times New Roman" w:cs="Times New Roman"/>
          <w:b/>
          <w:bCs/>
          <w:kern w:val="0"/>
          <w14:ligatures w14:val="none"/>
        </w:rPr>
        <w:t>data security</w:t>
      </w:r>
      <w:r w:rsidRPr="008F17B6">
        <w:rPr>
          <w:rFonts w:ascii="Times New Roman" w:eastAsia="Times New Roman" w:hAnsi="Times New Roman" w:cs="Times New Roman"/>
          <w:kern w:val="0"/>
          <w14:ligatures w14:val="none"/>
        </w:rPr>
        <w:t xml:space="preserve">, and </w:t>
      </w:r>
      <w:r w:rsidRPr="008F17B6">
        <w:rPr>
          <w:rFonts w:ascii="Times New Roman" w:eastAsia="Times New Roman" w:hAnsi="Times New Roman" w:cs="Times New Roman"/>
          <w:b/>
          <w:bCs/>
          <w:kern w:val="0"/>
          <w14:ligatures w14:val="none"/>
        </w:rPr>
        <w:t>professional use</w:t>
      </w:r>
      <w:r w:rsidRPr="008F17B6">
        <w:rPr>
          <w:rFonts w:ascii="Times New Roman" w:eastAsia="Times New Roman" w:hAnsi="Times New Roman" w:cs="Times New Roman"/>
          <w:kern w:val="0"/>
          <w14:ligatures w14:val="none"/>
        </w:rPr>
        <w:t xml:space="preserve"> within a mental health support context. As a result, the system is positioned as a support tool rather than a family monitoring or social application. This meeting helped further narrow the project scope, ensuring that the MVP is practical and suitable for real NGO use cases.</w:t>
      </w:r>
    </w:p>
    <w:p w14:paraId="01EA551C" w14:textId="77777777" w:rsidR="008F5E0E" w:rsidRDefault="008F5E0E"/>
    <w:sectPr w:rsidR="008F5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7930"/>
    <w:multiLevelType w:val="multilevel"/>
    <w:tmpl w:val="F4EE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46A29"/>
    <w:multiLevelType w:val="multilevel"/>
    <w:tmpl w:val="D5A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13D1B"/>
    <w:multiLevelType w:val="multilevel"/>
    <w:tmpl w:val="EB9C7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71376"/>
    <w:multiLevelType w:val="multilevel"/>
    <w:tmpl w:val="97505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B1297"/>
    <w:multiLevelType w:val="multilevel"/>
    <w:tmpl w:val="AA4A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85707">
    <w:abstractNumId w:val="0"/>
  </w:num>
  <w:num w:numId="2" w16cid:durableId="1298415086">
    <w:abstractNumId w:val="1"/>
  </w:num>
  <w:num w:numId="3" w16cid:durableId="2049257109">
    <w:abstractNumId w:val="2"/>
  </w:num>
  <w:num w:numId="4" w16cid:durableId="1113549679">
    <w:abstractNumId w:val="3"/>
  </w:num>
  <w:num w:numId="5" w16cid:durableId="1209609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B6"/>
    <w:rsid w:val="00195815"/>
    <w:rsid w:val="007C56B7"/>
    <w:rsid w:val="0082288A"/>
    <w:rsid w:val="008F17B6"/>
    <w:rsid w:val="008F5E0E"/>
    <w:rsid w:val="00A0635E"/>
    <w:rsid w:val="00A36AED"/>
    <w:rsid w:val="00B4356E"/>
    <w:rsid w:val="00DD67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2B43"/>
  <w15:chartTrackingRefBased/>
  <w15:docId w15:val="{47726EB9-F72B-5C4D-B609-282530E5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1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1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1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1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B6"/>
    <w:rPr>
      <w:rFonts w:eastAsiaTheme="majorEastAsia" w:cstheme="majorBidi"/>
      <w:color w:val="272727" w:themeColor="text1" w:themeTint="D8"/>
    </w:rPr>
  </w:style>
  <w:style w:type="paragraph" w:styleId="Title">
    <w:name w:val="Title"/>
    <w:basedOn w:val="Normal"/>
    <w:next w:val="Normal"/>
    <w:link w:val="TitleChar"/>
    <w:uiPriority w:val="10"/>
    <w:qFormat/>
    <w:rsid w:val="008F1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B6"/>
    <w:pPr>
      <w:spacing w:before="160"/>
      <w:jc w:val="center"/>
    </w:pPr>
    <w:rPr>
      <w:i/>
      <w:iCs/>
      <w:color w:val="404040" w:themeColor="text1" w:themeTint="BF"/>
    </w:rPr>
  </w:style>
  <w:style w:type="character" w:customStyle="1" w:styleId="QuoteChar">
    <w:name w:val="Quote Char"/>
    <w:basedOn w:val="DefaultParagraphFont"/>
    <w:link w:val="Quote"/>
    <w:uiPriority w:val="29"/>
    <w:rsid w:val="008F17B6"/>
    <w:rPr>
      <w:i/>
      <w:iCs/>
      <w:color w:val="404040" w:themeColor="text1" w:themeTint="BF"/>
    </w:rPr>
  </w:style>
  <w:style w:type="paragraph" w:styleId="ListParagraph">
    <w:name w:val="List Paragraph"/>
    <w:basedOn w:val="Normal"/>
    <w:uiPriority w:val="34"/>
    <w:qFormat/>
    <w:rsid w:val="008F17B6"/>
    <w:pPr>
      <w:ind w:left="720"/>
      <w:contextualSpacing/>
    </w:pPr>
  </w:style>
  <w:style w:type="character" w:styleId="IntenseEmphasis">
    <w:name w:val="Intense Emphasis"/>
    <w:basedOn w:val="DefaultParagraphFont"/>
    <w:uiPriority w:val="21"/>
    <w:qFormat/>
    <w:rsid w:val="008F17B6"/>
    <w:rPr>
      <w:i/>
      <w:iCs/>
      <w:color w:val="0F4761" w:themeColor="accent1" w:themeShade="BF"/>
    </w:rPr>
  </w:style>
  <w:style w:type="paragraph" w:styleId="IntenseQuote">
    <w:name w:val="Intense Quote"/>
    <w:basedOn w:val="Normal"/>
    <w:next w:val="Normal"/>
    <w:link w:val="IntenseQuoteChar"/>
    <w:uiPriority w:val="30"/>
    <w:qFormat/>
    <w:rsid w:val="008F1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7B6"/>
    <w:rPr>
      <w:i/>
      <w:iCs/>
      <w:color w:val="0F4761" w:themeColor="accent1" w:themeShade="BF"/>
    </w:rPr>
  </w:style>
  <w:style w:type="character" w:styleId="IntenseReference">
    <w:name w:val="Intense Reference"/>
    <w:basedOn w:val="DefaultParagraphFont"/>
    <w:uiPriority w:val="32"/>
    <w:qFormat/>
    <w:rsid w:val="008F17B6"/>
    <w:rPr>
      <w:b/>
      <w:bCs/>
      <w:smallCaps/>
      <w:color w:val="0F4761" w:themeColor="accent1" w:themeShade="BF"/>
      <w:spacing w:val="5"/>
    </w:rPr>
  </w:style>
  <w:style w:type="paragraph" w:styleId="NormalWeb">
    <w:name w:val="Normal (Web)"/>
    <w:basedOn w:val="Normal"/>
    <w:uiPriority w:val="99"/>
    <w:semiHidden/>
    <w:unhideWhenUsed/>
    <w:rsid w:val="008F17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17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Lai K Chung</dc:creator>
  <cp:keywords/>
  <dc:description/>
  <cp:lastModifiedBy>(s) Lai K Chung</cp:lastModifiedBy>
  <cp:revision>1</cp:revision>
  <dcterms:created xsi:type="dcterms:W3CDTF">2025-12-31T10:03:00Z</dcterms:created>
  <dcterms:modified xsi:type="dcterms:W3CDTF">2025-12-31T10:04:00Z</dcterms:modified>
</cp:coreProperties>
</file>