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第24讲讲云中网络：自己拿地成本高，购买公寓更灵活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虚拟机技术催生了云计算技术的发展。云计算的关键技术是虚拟机。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在数据中心，使用qemu-kvm搭建虚拟机。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把物理机比喻为自己拿地盖房子，而虚拟机则相当于购买公寓，更加灵活方面，随时可买可卖。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使用的是软件模拟硬件的方式：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多个虚拟机轮流使用物理CPU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内存也是使用虚拟内存映射的方式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盘在一块大的文件系统上创建一个N个G的文件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虚拟机网卡原理</w:t>
      </w:r>
    </w:p>
    <w:p>
      <w:pPr>
        <w:numPr>
          <w:numId w:val="0"/>
        </w:numPr>
        <w:ind w:leftChars="0" w:firstLine="560" w:firstLineChars="200"/>
        <w:rPr>
          <w:rFonts w:hint="default" w:ascii="MicrosoftYaHeiLight" w:hAnsi="MicrosoftYaHeiLight" w:eastAsia="MicrosoftYaHeiLight"/>
          <w:color w:val="353535"/>
          <w:sz w:val="28"/>
          <w:szCs w:val="28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8"/>
          <w:szCs w:val="28"/>
          <w:lang w:val="en-US" w:eastAsia="zh-CN"/>
        </w:rPr>
        <w:t>虚拟机有一个TAP虚拟网卡。</w:t>
      </w:r>
    </w:p>
    <w:p>
      <w:pPr>
        <w:numPr>
          <w:numId w:val="0"/>
        </w:numPr>
        <w:ind w:leftChars="0" w:firstLine="560" w:firstLineChars="200"/>
        <w:rPr>
          <w:rFonts w:hint="eastAsia" w:ascii="MicrosoftYaHeiLight" w:hAnsi="MicrosoftYaHeiLight" w:eastAsia="MicrosoftYaHeiLight"/>
          <w:color w:val="353535"/>
          <w:sz w:val="28"/>
          <w:szCs w:val="28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8"/>
          <w:szCs w:val="28"/>
        </w:rPr>
        <w:t>网络包转换成为文件流</w:t>
      </w:r>
      <w:r>
        <w:rPr>
          <w:rFonts w:hint="eastAsia" w:ascii="MicrosoftYaHeiLight" w:hAnsi="MicrosoftYaHeiLight" w:eastAsia="MicrosoftYaHeiLight"/>
          <w:color w:val="353535"/>
          <w:sz w:val="28"/>
          <w:szCs w:val="28"/>
          <w:lang w:eastAsia="zh-CN"/>
        </w:rPr>
        <w:t>，</w:t>
      </w:r>
      <w:r>
        <w:rPr>
          <w:rFonts w:hint="eastAsia" w:ascii="MicrosoftYaHeiLight" w:hAnsi="MicrosoftYaHeiLight" w:eastAsia="MicrosoftYaHeiLight"/>
          <w:color w:val="353535"/>
          <w:sz w:val="28"/>
          <w:szCs w:val="28"/>
          <w:lang w:val="en-US" w:eastAsia="zh-CN"/>
        </w:rPr>
        <w:t>写入字符设备。</w:t>
      </w:r>
    </w:p>
    <w:p>
      <w:pPr>
        <w:numPr>
          <w:numId w:val="0"/>
        </w:numPr>
        <w:ind w:leftChars="0" w:firstLine="560" w:firstLineChars="200"/>
        <w:rPr>
          <w:rFonts w:hint="eastAsia" w:ascii="MicrosoftYaHeiLight" w:hAnsi="MicrosoftYaHeiLight" w:eastAsia="MicrosoftYaHeiLight"/>
          <w:color w:val="353535"/>
          <w:sz w:val="28"/>
          <w:szCs w:val="28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8"/>
          <w:szCs w:val="28"/>
          <w:lang w:val="en-US" w:eastAsia="zh-CN"/>
        </w:rPr>
        <w:t>文件流交给TUN/TAP的虚拟网卡驱动</w:t>
      </w:r>
    </w:p>
    <w:p>
      <w:pPr>
        <w:numPr>
          <w:numId w:val="0"/>
        </w:numPr>
        <w:ind w:leftChars="0" w:firstLine="560" w:firstLineChars="200"/>
        <w:rPr>
          <w:rFonts w:hint="eastAsia" w:ascii="MicrosoftYaHeiLight" w:hAnsi="MicrosoftYaHeiLight" w:eastAsia="MicrosoftYaHeiLight"/>
          <w:color w:val="353535"/>
          <w:sz w:val="28"/>
          <w:szCs w:val="28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8"/>
          <w:szCs w:val="28"/>
          <w:lang w:val="en-US" w:eastAsia="zh-CN"/>
        </w:rPr>
        <w:t>驱动从文件流转换成网络包，交给TCP/IP协议栈，从虚拟TAP网卡发出来，成为标准网络包。</w:t>
      </w:r>
    </w:p>
    <w:p>
      <w:pPr>
        <w:numPr>
          <w:numId w:val="0"/>
        </w:numPr>
        <w:ind w:leftChars="0"/>
        <w:rPr>
          <w:rFonts w:hint="eastAsia" w:ascii="MicrosoftYaHeiLight" w:hAnsi="MicrosoftYaHeiLight" w:eastAsia="MicrosoftYaHeiLight"/>
          <w:color w:val="353535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虚拟网卡接入</w:t>
      </w:r>
    </w:p>
    <w:p>
      <w:pPr>
        <w:numPr>
          <w:numId w:val="0"/>
        </w:numPr>
        <w:ind w:leftChars="0" w:firstLine="560" w:firstLineChars="200"/>
        <w:rPr>
          <w:rFonts w:hint="eastAsia" w:ascii="MicrosoftYaHeiLight" w:hAnsi="MicrosoftYaHeiLight" w:eastAsia="MicrosoftYaHeiLight"/>
          <w:color w:val="353535"/>
          <w:sz w:val="28"/>
          <w:szCs w:val="28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8"/>
          <w:szCs w:val="28"/>
          <w:lang w:val="en-US" w:eastAsia="zh-CN"/>
        </w:rPr>
        <w:t>使用网桥，类似于交换机。</w:t>
      </w:r>
    </w:p>
    <w:p>
      <w:pPr>
        <w:numPr>
          <w:numId w:val="0"/>
        </w:numPr>
        <w:ind w:leftChars="0" w:firstLine="560" w:firstLineChars="200"/>
        <w:rPr>
          <w:rFonts w:hint="eastAsia" w:ascii="MicrosoftYaHeiLight" w:hAnsi="MicrosoftYaHeiLight" w:eastAsia="MicrosoftYaHeiLight"/>
          <w:color w:val="353535"/>
          <w:sz w:val="28"/>
          <w:szCs w:val="28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8"/>
          <w:szCs w:val="28"/>
          <w:lang w:val="en-US" w:eastAsia="zh-CN"/>
        </w:rPr>
        <w:t>在linux上，命令brctl addbr br0，可以创建网桥。将两个虚拟机的网卡都连接到网桥上。这样两台机器就可以相互通信了。对应的是host-only模式。</w:t>
      </w:r>
    </w:p>
    <w:p>
      <w:pPr>
        <w:numPr>
          <w:numId w:val="0"/>
        </w:numPr>
        <w:ind w:left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912870" cy="294322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如果要连接到外部，有两种方式：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1.桥接：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3008630" cy="3130550"/>
            <wp:effectExtent l="0" t="0" r="12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sz w:val="28"/>
          <w:szCs w:val="28"/>
        </w:rPr>
        <w:drawing>
          <wp:inline distT="0" distB="0" distL="114300" distR="114300">
            <wp:extent cx="3169285" cy="2902585"/>
            <wp:effectExtent l="0" t="0" r="1206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笔记本上的多张网卡其实就是虚拟交换机的。</w:t>
      </w:r>
    </w:p>
    <w:p>
      <w:pPr>
        <w:numPr>
          <w:numId w:val="0"/>
        </w:numPr>
        <w:ind w:leftChars="0" w:firstLine="560" w:firstLineChars="200"/>
        <w:jc w:val="both"/>
        <w:rPr>
          <w:rFonts w:hint="eastAsia" w:ascii="MicrosoftYaHeiLight" w:hAnsi="MicrosoftYaHeiLight" w:eastAsia="MicrosoftYaHeiLight"/>
          <w:color w:val="353535"/>
          <w:sz w:val="28"/>
          <w:szCs w:val="28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8"/>
          <w:szCs w:val="28"/>
        </w:rPr>
        <w:t>在桥接模式下，物理网卡也连接到这个虚拟交换机上</w:t>
      </w:r>
      <w:r>
        <w:rPr>
          <w:rFonts w:hint="eastAsia" w:ascii="MicrosoftYaHeiLight" w:hAnsi="MicrosoftYaHeiLight" w:eastAsia="MicrosoftYaHeiLight"/>
          <w:color w:val="353535"/>
          <w:sz w:val="28"/>
          <w:szCs w:val="28"/>
          <w:lang w:eastAsia="zh-CN"/>
        </w:rPr>
        <w:t>。</w:t>
      </w:r>
      <w:r>
        <w:rPr>
          <w:rFonts w:hint="eastAsia" w:ascii="MicrosoftYaHeiLight" w:hAnsi="MicrosoftYaHeiLight" w:eastAsia="MicrosoftYaHeiLight"/>
          <w:color w:val="353535"/>
          <w:sz w:val="28"/>
          <w:szCs w:val="28"/>
          <w:lang w:val="en-US" w:eastAsia="zh-CN"/>
        </w:rPr>
        <w:t>此时，你的虚拟机和物理机都是在同一个网段上。相当于一个网桥有三台机器。如右图所示。</w:t>
      </w:r>
    </w:p>
    <w:p>
      <w:pPr>
        <w:numPr>
          <w:numId w:val="0"/>
        </w:numPr>
        <w:ind w:leftChars="0" w:firstLine="560" w:firstLineChars="200"/>
        <w:jc w:val="both"/>
        <w:rPr>
          <w:rFonts w:hint="default" w:ascii="MicrosoftYaHeiLight" w:hAnsi="MicrosoftYaHeiLight" w:eastAsia="MicrosoftYaHeiLight"/>
          <w:color w:val="353535"/>
          <w:sz w:val="28"/>
          <w:szCs w:val="28"/>
          <w:lang w:val="en-US" w:eastAsia="zh-CN"/>
        </w:rPr>
      </w:pPr>
      <w:r>
        <w:rPr>
          <w:rFonts w:hint="default" w:ascii="MicrosoftYaHeiLight" w:hAnsi="MicrosoftYaHeiLight" w:eastAsia="MicrosoftYaHeiLight"/>
          <w:color w:val="353535"/>
          <w:sz w:val="28"/>
          <w:szCs w:val="28"/>
          <w:lang w:val="en-US" w:eastAsia="zh-CN"/>
        </w:rPr>
        <w:t>在</w:t>
      </w:r>
      <w:r>
        <w:rPr>
          <w:rFonts w:hint="default" w:ascii="MicrosoftYaHeiLight" w:hAnsi="MicrosoftYaHeiLight" w:eastAsia="MicrosoftYaHeiLight"/>
          <w:b/>
          <w:bCs/>
          <w:color w:val="353535"/>
          <w:sz w:val="28"/>
          <w:szCs w:val="28"/>
          <w:lang w:val="en-US" w:eastAsia="zh-CN"/>
        </w:rPr>
        <w:t>数据中心</w:t>
      </w:r>
      <w:r>
        <w:rPr>
          <w:rFonts w:hint="default" w:ascii="MicrosoftYaHeiLight" w:hAnsi="MicrosoftYaHeiLight" w:eastAsia="MicrosoftYaHeiLight"/>
          <w:color w:val="353535"/>
          <w:sz w:val="28"/>
          <w:szCs w:val="28"/>
          <w:lang w:val="en-US" w:eastAsia="zh-CN"/>
        </w:rPr>
        <w:t>里面，采取的也是类似的技术，只不过都是Linux，在每台机器上都创建网桥br0，虚拟机的网卡都连到br0上，物理网卡也连到br0上，所有的br0都通过物理网卡出来连接到物理交换机上。</w:t>
      </w:r>
    </w:p>
    <w:p>
      <w:pPr>
        <w:numPr>
          <w:numId w:val="0"/>
        </w:numPr>
        <w:ind w:left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613150" cy="309626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这种方式解决了跨物理机通信的问题。</w:t>
      </w:r>
    </w:p>
    <w:p>
      <w:pPr>
        <w:numPr>
          <w:numId w:val="0"/>
        </w:numPr>
        <w:ind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但存在广播问题。因此，桥接模式只适用于小规模的模式。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NAT模式</w:t>
      </w:r>
    </w:p>
    <w:p>
      <w:pPr>
        <w:widowControl w:val="0"/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最显著的特征是虚拟机的IP地址和物理机的IP地址不在同一个网段。</w:t>
      </w:r>
    </w:p>
    <w:p>
      <w:pPr>
        <w:spacing w:beforeLines="0" w:afterLines="0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虚拟机的地址都是通过虚拟DHCP服务器配置的，动态分配ip。</w:t>
      </w:r>
      <w:r>
        <w:rPr>
          <w:rFonts w:hint="eastAsia" w:ascii="MicrosoftYaHeiLight" w:hAnsi="MicrosoftYaHeiLight" w:eastAsia="MicrosoftYaHeiLight"/>
          <w:color w:val="353535"/>
          <w:sz w:val="28"/>
          <w:szCs w:val="28"/>
        </w:rPr>
        <w:t>为什么桥接方式不需要呢？因为桥接将网络打平了</w:t>
      </w:r>
      <w:r>
        <w:rPr>
          <w:rFonts w:hint="eastAsia"/>
          <w:sz w:val="28"/>
          <w:szCs w:val="28"/>
          <w:lang w:val="en-US" w:eastAsia="zh-CN"/>
        </w:rPr>
        <w:t>，IP地址的分配是由物理机做的。</w:t>
      </w:r>
    </w:p>
    <w:p>
      <w:pPr>
        <w:widowControl w:val="0"/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在这个模式下，物理机和虚拟机的角色就不是扁平化的了。此时，物理机的地址就相当于网关地址，所有从这里出去的虚拟机的地址都NAT成为网关地址。</w:t>
      </w:r>
    </w:p>
    <w:p>
      <w:pPr>
        <w:widowControl w:val="0"/>
        <w:numPr>
          <w:numId w:val="0"/>
        </w:num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084445" cy="386397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这里，路由器和DHCP服务器都是自己的物理机扮演的角色。可以对物理机手动的配置。</w:t>
      </w:r>
    </w:p>
    <w:p>
      <w:pPr>
        <w:widowControl w:val="0"/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这里可以简化配置，不用DHCP服务器。手动配置每台虚拟机的地址：iptables -t nat -A POSTROUTING -o ethX -j MASQUERADE。所有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的网桥连在物理网卡ethX上进行NAT。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设置net.ipv4.ip_forward = 1，开启物理机的转发功能，直接做路由器。</w:t>
      </w:r>
    </w:p>
    <w:p>
      <w:pPr>
        <w:widowControl w:val="0"/>
        <w:numPr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虚拟机之间的隔离问题是通过VLAN的方式隔离的。具体不详细展开。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YaHei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YaHe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7A901F"/>
    <w:multiLevelType w:val="singleLevel"/>
    <w:tmpl w:val="BD7A90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520EAB"/>
    <w:multiLevelType w:val="singleLevel"/>
    <w:tmpl w:val="2C520E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A6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2019-07-21T06:55:00Z</dcterms:created>
  <dc:creator>clayhuang</dc:creator>
  <cp:lastModifiedBy>clayhuang</cp:lastModifiedBy>
  <dcterms:modified xsi:type="dcterms:W3CDTF">2019-07-21T11:38:39Z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