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413</w:t>
      </w:r>
      <w:r>
        <w:t xml:space="preserve"> </w:t>
      </w:r>
      <w:r>
        <w:t xml:space="preserve">Data</w:t>
      </w:r>
      <w:r>
        <w:t xml:space="preserve"> </w:t>
      </w:r>
      <w:r>
        <w:t xml:space="preserve">Science</w:t>
      </w:r>
      <w:r>
        <w:t xml:space="preserve"> </w:t>
      </w:r>
      <w:r>
        <w:t xml:space="preserve">HW</w:t>
      </w:r>
      <w:r>
        <w:t xml:space="preserve"> </w:t>
      </w:r>
      <w:r>
        <w:t xml:space="preserve">5</w:t>
      </w:r>
    </w:p>
    <w:p>
      <w:pPr>
        <w:pStyle w:val="Author"/>
      </w:pPr>
      <w:r>
        <w:t xml:space="preserve">Hyo</w:t>
      </w:r>
      <w:r>
        <w:t xml:space="preserve"> </w:t>
      </w:r>
      <w:r>
        <w:t xml:space="preserve">Young</w:t>
      </w:r>
      <w:r>
        <w:t xml:space="preserve"> </w:t>
      </w:r>
      <w:r>
        <w:t xml:space="preserve">Ana</w:t>
      </w:r>
      <w:r>
        <w:t xml:space="preserve"> </w:t>
      </w:r>
      <w:r>
        <w:t xml:space="preserve">Lim</w:t>
      </w:r>
    </w:p>
    <w:p>
      <w:pPr>
        <w:pStyle w:val="Date"/>
      </w:pPr>
      <w:r>
        <w:t xml:space="preserve">3/6/2021</w:t>
      </w:r>
    </w:p>
    <w:p>
      <w:pPr>
        <w:pStyle w:val="SourceCode"/>
      </w:pPr>
      <w:r>
        <w:rPr>
          <w:rStyle w:val="CommentTok"/>
        </w:rPr>
        <w:t xml:space="preserve">#Statistics Review  </w:t>
      </w:r>
      <w:r>
        <w:br/>
      </w:r>
      <w:r>
        <w:rPr>
          <w:rStyle w:val="CommentTok"/>
        </w:rPr>
        <w:t xml:space="preserve">#An investor sued his broker for lack of diversification. Below are the rates of return (in percent) for the investor’s portfolio over 39 months (data from Moore, McCabe, and Craig (2017)). The average of the S&amp;P 500 stock index for the same period was 0.95%. Does the broker perform worse than average? </w:t>
      </w:r>
      <w:r>
        <w:br/>
      </w:r>
      <w:r>
        <w:br/>
      </w:r>
      <w:r>
        <w:rPr>
          <w:rStyle w:val="CommentTok"/>
        </w:rPr>
        <w:t xml:space="preserve">#Copy and paste the data below into R</w:t>
      </w:r>
      <w:r>
        <w:br/>
      </w:r>
      <w:r>
        <w:br/>
      </w:r>
      <w:r>
        <w:rPr>
          <w:rStyle w:val="NormalTok"/>
        </w:rPr>
        <w:t xml:space="preserve">Stockreturns </w:t>
      </w:r>
      <w:r>
        <w:rPr>
          <w:rStyle w:val="OtherTok"/>
        </w:rPr>
        <w:t xml:space="preserve">&lt;-</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8.36</w:t>
      </w:r>
      <w:r>
        <w:rPr>
          <w:rStyle w:val="NormalTok"/>
        </w:rPr>
        <w:t xml:space="preserve">,   </w:t>
      </w:r>
      <w:r>
        <w:rPr>
          <w:rStyle w:val="FloatTok"/>
        </w:rPr>
        <w:t xml:space="preserve">1.63</w:t>
      </w:r>
      <w:r>
        <w:rPr>
          <w:rStyle w:val="NormalTok"/>
        </w:rPr>
        <w:t xml:space="preserve">,  </w:t>
      </w:r>
      <w:r>
        <w:rPr>
          <w:rStyle w:val="SpecialCharTok"/>
        </w:rPr>
        <w:t xml:space="preserve">-</w:t>
      </w:r>
      <w:r>
        <w:rPr>
          <w:rStyle w:val="FloatTok"/>
        </w:rPr>
        <w:t xml:space="preserve">2.27</w:t>
      </w:r>
      <w:r>
        <w:rPr>
          <w:rStyle w:val="NormalTok"/>
        </w:rPr>
        <w:t xml:space="preserve">, </w:t>
      </w:r>
      <w:r>
        <w:rPr>
          <w:rStyle w:val="SpecialCharTok"/>
        </w:rPr>
        <w:t xml:space="preserve">-</w:t>
      </w:r>
      <w:r>
        <w:rPr>
          <w:rStyle w:val="FloatTok"/>
        </w:rPr>
        <w:t xml:space="preserve">2.93</w:t>
      </w:r>
      <w:r>
        <w:rPr>
          <w:rStyle w:val="NormalTok"/>
        </w:rPr>
        <w:t xml:space="preserve">,  </w:t>
      </w:r>
      <w:r>
        <w:rPr>
          <w:rStyle w:val="SpecialCharTok"/>
        </w:rPr>
        <w:t xml:space="preserve">-</w:t>
      </w:r>
      <w:r>
        <w:rPr>
          <w:rStyle w:val="FloatTok"/>
        </w:rPr>
        <w:t xml:space="preserve">2.70</w:t>
      </w:r>
      <w:r>
        <w:rPr>
          <w:rStyle w:val="NormalTok"/>
        </w:rPr>
        <w:t xml:space="preserve">, </w:t>
      </w:r>
      <w:r>
        <w:br/>
      </w:r>
      <w:r>
        <w:rPr>
          <w:rStyle w:val="NormalTok"/>
        </w:rPr>
        <w:t xml:space="preserve">                  </w:t>
      </w:r>
      <w:r>
        <w:rPr>
          <w:rStyle w:val="SpecialCharTok"/>
        </w:rPr>
        <w:t xml:space="preserve">-</w:t>
      </w:r>
      <w:r>
        <w:rPr>
          <w:rStyle w:val="FloatTok"/>
        </w:rPr>
        <w:t xml:space="preserve">2.93</w:t>
      </w:r>
      <w:r>
        <w:rPr>
          <w:rStyle w:val="NormalTok"/>
        </w:rPr>
        <w:t xml:space="preserve">, </w:t>
      </w:r>
      <w:r>
        <w:rPr>
          <w:rStyle w:val="SpecialCharTok"/>
        </w:rPr>
        <w:t xml:space="preserve">-</w:t>
      </w:r>
      <w:r>
        <w:rPr>
          <w:rStyle w:val="FloatTok"/>
        </w:rPr>
        <w:t xml:space="preserve">9.14</w:t>
      </w:r>
      <w:r>
        <w:rPr>
          <w:rStyle w:val="NormalTok"/>
        </w:rPr>
        <w:t xml:space="preserve">, </w:t>
      </w:r>
      <w:r>
        <w:rPr>
          <w:rStyle w:val="SpecialCharTok"/>
        </w:rPr>
        <w:t xml:space="preserve">-</w:t>
      </w:r>
      <w:r>
        <w:rPr>
          <w:rStyle w:val="FloatTok"/>
        </w:rPr>
        <w:t xml:space="preserve">2.64</w:t>
      </w:r>
      <w:r>
        <w:rPr>
          <w:rStyle w:val="NormalTok"/>
        </w:rPr>
        <w:t xml:space="preserve">, </w:t>
      </w:r>
      <w:r>
        <w:rPr>
          <w:rStyle w:val="FloatTok"/>
        </w:rPr>
        <w:t xml:space="preserve">6.82</w:t>
      </w:r>
      <w:r>
        <w:rPr>
          <w:rStyle w:val="NormalTok"/>
        </w:rPr>
        <w:t xml:space="preserve">,   </w:t>
      </w:r>
      <w:r>
        <w:rPr>
          <w:rStyle w:val="SpecialCharTok"/>
        </w:rPr>
        <w:t xml:space="preserve">-</w:t>
      </w:r>
      <w:r>
        <w:rPr>
          <w:rStyle w:val="FloatTok"/>
        </w:rPr>
        <w:t xml:space="preserve">2.35</w:t>
      </w:r>
      <w:r>
        <w:rPr>
          <w:rStyle w:val="NormalTok"/>
        </w:rPr>
        <w:t xml:space="preserve">, </w:t>
      </w:r>
      <w:r>
        <w:br/>
      </w:r>
      <w:r>
        <w:rPr>
          <w:rStyle w:val="NormalTok"/>
        </w:rPr>
        <w:t xml:space="preserve">                  </w:t>
      </w:r>
      <w:r>
        <w:rPr>
          <w:rStyle w:val="SpecialCharTok"/>
        </w:rPr>
        <w:t xml:space="preserve">-</w:t>
      </w:r>
      <w:r>
        <w:rPr>
          <w:rStyle w:val="FloatTok"/>
        </w:rPr>
        <w:t xml:space="preserve">3.58</w:t>
      </w:r>
      <w:r>
        <w:rPr>
          <w:rStyle w:val="NormalTok"/>
        </w:rPr>
        <w:t xml:space="preserve">,   </w:t>
      </w:r>
      <w:r>
        <w:rPr>
          <w:rStyle w:val="FloatTok"/>
        </w:rPr>
        <w:t xml:space="preserve">6.13</w:t>
      </w:r>
      <w:r>
        <w:rPr>
          <w:rStyle w:val="NormalTok"/>
        </w:rPr>
        <w:t xml:space="preserve">,   </w:t>
      </w:r>
      <w:r>
        <w:rPr>
          <w:rStyle w:val="FloatTok"/>
        </w:rPr>
        <w:t xml:space="preserve">7.00</w:t>
      </w:r>
      <w:r>
        <w:rPr>
          <w:rStyle w:val="NormalTok"/>
        </w:rPr>
        <w:t xml:space="preserve">, </w:t>
      </w:r>
      <w:r>
        <w:rPr>
          <w:rStyle w:val="SpecialCharTok"/>
        </w:rPr>
        <w:t xml:space="preserve">-</w:t>
      </w:r>
      <w:r>
        <w:rPr>
          <w:rStyle w:val="FloatTok"/>
        </w:rPr>
        <w:t xml:space="preserve">15.25</w:t>
      </w:r>
      <w:r>
        <w:rPr>
          <w:rStyle w:val="NormalTok"/>
        </w:rPr>
        <w:t xml:space="preserve">, </w:t>
      </w:r>
      <w:r>
        <w:rPr>
          <w:rStyle w:val="SpecialCharTok"/>
        </w:rPr>
        <w:t xml:space="preserve">-</w:t>
      </w:r>
      <w:r>
        <w:rPr>
          <w:rStyle w:val="FloatTok"/>
        </w:rPr>
        <w:t xml:space="preserve">8.66</w:t>
      </w:r>
      <w:r>
        <w:rPr>
          <w:rStyle w:val="NormalTok"/>
        </w:rPr>
        <w:t xml:space="preserve">,</w:t>
      </w:r>
      <w:r>
        <w:br/>
      </w:r>
      <w:r>
        <w:rPr>
          <w:rStyle w:val="NormalTok"/>
        </w:rPr>
        <w:t xml:space="preserve">                  </w:t>
      </w:r>
      <w:r>
        <w:rPr>
          <w:rStyle w:val="SpecialCharTok"/>
        </w:rPr>
        <w:t xml:space="preserve">-</w:t>
      </w:r>
      <w:r>
        <w:rPr>
          <w:rStyle w:val="FloatTok"/>
        </w:rPr>
        <w:t xml:space="preserve">1.03</w:t>
      </w:r>
      <w:r>
        <w:rPr>
          <w:rStyle w:val="NormalTok"/>
        </w:rPr>
        <w:t xml:space="preserve">, </w:t>
      </w:r>
      <w:r>
        <w:rPr>
          <w:rStyle w:val="SpecialCharTok"/>
        </w:rPr>
        <w:t xml:space="preserve">-</w:t>
      </w:r>
      <w:r>
        <w:rPr>
          <w:rStyle w:val="FloatTok"/>
        </w:rPr>
        <w:t xml:space="preserve">9.16</w:t>
      </w:r>
      <w:r>
        <w:rPr>
          <w:rStyle w:val="NormalTok"/>
        </w:rPr>
        <w:t xml:space="preserve">,  </w:t>
      </w:r>
      <w:r>
        <w:rPr>
          <w:rStyle w:val="SpecialCharTok"/>
        </w:rPr>
        <w:t xml:space="preserve">-</w:t>
      </w:r>
      <w:r>
        <w:rPr>
          <w:rStyle w:val="FloatTok"/>
        </w:rPr>
        <w:t xml:space="preserve">1.25</w:t>
      </w:r>
      <w:r>
        <w:rPr>
          <w:rStyle w:val="NormalTok"/>
        </w:rPr>
        <w:t xml:space="preserve">, </w:t>
      </w:r>
      <w:r>
        <w:rPr>
          <w:rStyle w:val="SpecialCharTok"/>
        </w:rPr>
        <w:t xml:space="preserve">-</w:t>
      </w:r>
      <w:r>
        <w:rPr>
          <w:rStyle w:val="FloatTok"/>
        </w:rPr>
        <w:t xml:space="preserve">1.22</w:t>
      </w:r>
      <w:r>
        <w:rPr>
          <w:rStyle w:val="NormalTok"/>
        </w:rPr>
        <w:t xml:space="preserve">,  </w:t>
      </w:r>
      <w:r>
        <w:rPr>
          <w:rStyle w:val="SpecialCharTok"/>
        </w:rPr>
        <w:t xml:space="preserve">-</w:t>
      </w:r>
      <w:r>
        <w:rPr>
          <w:rStyle w:val="FloatTok"/>
        </w:rPr>
        <w:t xml:space="preserve">10.27</w:t>
      </w:r>
      <w:r>
        <w:rPr>
          <w:rStyle w:val="NormalTok"/>
        </w:rPr>
        <w:t xml:space="preserve">,</w:t>
      </w:r>
      <w:r>
        <w:br/>
      </w:r>
      <w:r>
        <w:rPr>
          <w:rStyle w:val="NormalTok"/>
        </w:rPr>
        <w:t xml:space="preserve">                  </w:t>
      </w:r>
      <w:r>
        <w:rPr>
          <w:rStyle w:val="SpecialCharTok"/>
        </w:rPr>
        <w:t xml:space="preserve">-</w:t>
      </w:r>
      <w:r>
        <w:rPr>
          <w:rStyle w:val="FloatTok"/>
        </w:rPr>
        <w:t xml:space="preserve">5.11</w:t>
      </w:r>
      <w:r>
        <w:rPr>
          <w:rStyle w:val="NormalTok"/>
        </w:rPr>
        <w:t xml:space="preserve">, </w:t>
      </w:r>
      <w:r>
        <w:rPr>
          <w:rStyle w:val="SpecialCharTok"/>
        </w:rPr>
        <w:t xml:space="preserve">-</w:t>
      </w:r>
      <w:r>
        <w:rPr>
          <w:rStyle w:val="FloatTok"/>
        </w:rPr>
        <w:t xml:space="preserve">0.80</w:t>
      </w:r>
      <w:r>
        <w:rPr>
          <w:rStyle w:val="NormalTok"/>
        </w:rPr>
        <w:t xml:space="preserve">,  </w:t>
      </w:r>
      <w:r>
        <w:rPr>
          <w:rStyle w:val="SpecialCharTok"/>
        </w:rPr>
        <w:t xml:space="preserve">-</w:t>
      </w:r>
      <w:r>
        <w:rPr>
          <w:rStyle w:val="FloatTok"/>
        </w:rPr>
        <w:t xml:space="preserve">1.44</w:t>
      </w:r>
      <w:r>
        <w:rPr>
          <w:rStyle w:val="NormalTok"/>
        </w:rPr>
        <w:t xml:space="preserve">,  </w:t>
      </w:r>
      <w:r>
        <w:rPr>
          <w:rStyle w:val="FloatTok"/>
        </w:rPr>
        <w:t xml:space="preserve">1.28</w:t>
      </w:r>
      <w:r>
        <w:rPr>
          <w:rStyle w:val="NormalTok"/>
        </w:rPr>
        <w:t xml:space="preserve">,  </w:t>
      </w:r>
      <w:r>
        <w:rPr>
          <w:rStyle w:val="SpecialCharTok"/>
        </w:rPr>
        <w:t xml:space="preserve">-</w:t>
      </w:r>
      <w:r>
        <w:rPr>
          <w:rStyle w:val="FloatTok"/>
        </w:rPr>
        <w:t xml:space="preserve">0.65</w:t>
      </w:r>
      <w:r>
        <w:rPr>
          <w:rStyle w:val="NormalTok"/>
        </w:rPr>
        <w:t xml:space="preserve">,</w:t>
      </w:r>
      <w:r>
        <w:br/>
      </w:r>
      <w:r>
        <w:rPr>
          <w:rStyle w:val="NormalTok"/>
        </w:rPr>
        <w:t xml:space="preserve">                  </w:t>
      </w:r>
      <w:r>
        <w:rPr>
          <w:rStyle w:val="FloatTok"/>
        </w:rPr>
        <w:t xml:space="preserve">4.34</w:t>
      </w:r>
      <w:r>
        <w:rPr>
          <w:rStyle w:val="NormalTok"/>
        </w:rPr>
        <w:t xml:space="preserve">,   </w:t>
      </w:r>
      <w:r>
        <w:rPr>
          <w:rStyle w:val="FloatTok"/>
        </w:rPr>
        <w:t xml:space="preserve">12.22</w:t>
      </w:r>
      <w:r>
        <w:rPr>
          <w:rStyle w:val="NormalTok"/>
        </w:rPr>
        <w:t xml:space="preserve">, </w:t>
      </w:r>
      <w:r>
        <w:rPr>
          <w:rStyle w:val="SpecialCharTok"/>
        </w:rPr>
        <w:t xml:space="preserve">-</w:t>
      </w:r>
      <w:r>
        <w:rPr>
          <w:rStyle w:val="FloatTok"/>
        </w:rPr>
        <w:t xml:space="preserve">7.21</w:t>
      </w:r>
      <w:r>
        <w:rPr>
          <w:rStyle w:val="NormalTok"/>
        </w:rPr>
        <w:t xml:space="preserve">, </w:t>
      </w:r>
      <w:r>
        <w:rPr>
          <w:rStyle w:val="SpecialCharTok"/>
        </w:rPr>
        <w:t xml:space="preserve">-</w:t>
      </w:r>
      <w:r>
        <w:rPr>
          <w:rStyle w:val="FloatTok"/>
        </w:rPr>
        <w:t xml:space="preserve">0.09</w:t>
      </w:r>
      <w:r>
        <w:rPr>
          <w:rStyle w:val="NormalTok"/>
        </w:rPr>
        <w:t xml:space="preserve">, </w:t>
      </w:r>
      <w:r>
        <w:rPr>
          <w:rStyle w:val="FloatTok"/>
        </w:rPr>
        <w:t xml:space="preserve">7.34</w:t>
      </w:r>
      <w:r>
        <w:rPr>
          <w:rStyle w:val="NormalTok"/>
        </w:rPr>
        <w:t xml:space="preserve">, </w:t>
      </w:r>
      <w:r>
        <w:br/>
      </w:r>
      <w:r>
        <w:rPr>
          <w:rStyle w:val="NormalTok"/>
        </w:rPr>
        <w:t xml:space="preserve">                  </w:t>
      </w:r>
      <w:r>
        <w:rPr>
          <w:rStyle w:val="FloatTok"/>
        </w:rPr>
        <w:t xml:space="preserve">5.04</w:t>
      </w:r>
      <w:r>
        <w:rPr>
          <w:rStyle w:val="NormalTok"/>
        </w:rPr>
        <w:t xml:space="preserve">,  </w:t>
      </w:r>
      <w:r>
        <w:rPr>
          <w:rStyle w:val="SpecialCharTok"/>
        </w:rPr>
        <w:t xml:space="preserve">-</w:t>
      </w:r>
      <w:r>
        <w:rPr>
          <w:rStyle w:val="FloatTok"/>
        </w:rPr>
        <w:t xml:space="preserve">7.24</w:t>
      </w:r>
      <w:r>
        <w:rPr>
          <w:rStyle w:val="NormalTok"/>
        </w:rPr>
        <w:t xml:space="preserve">,  </w:t>
      </w:r>
      <w:r>
        <w:rPr>
          <w:rStyle w:val="SpecialCharTok"/>
        </w:rPr>
        <w:t xml:space="preserve">-</w:t>
      </w:r>
      <w:r>
        <w:rPr>
          <w:rStyle w:val="FloatTok"/>
        </w:rPr>
        <w:t xml:space="preserve">2.14</w:t>
      </w:r>
      <w:r>
        <w:rPr>
          <w:rStyle w:val="NormalTok"/>
        </w:rPr>
        <w:t xml:space="preserve">, </w:t>
      </w:r>
      <w:r>
        <w:rPr>
          <w:rStyle w:val="SpecialCharTok"/>
        </w:rPr>
        <w:t xml:space="preserve">-</w:t>
      </w:r>
      <w:r>
        <w:rPr>
          <w:rStyle w:val="FloatTok"/>
        </w:rPr>
        <w:t xml:space="preserve">1.01</w:t>
      </w:r>
      <w:r>
        <w:rPr>
          <w:rStyle w:val="NormalTok"/>
        </w:rPr>
        <w:t xml:space="preserve">,  </w:t>
      </w:r>
      <w:r>
        <w:rPr>
          <w:rStyle w:val="SpecialCharTok"/>
        </w:rPr>
        <w:t xml:space="preserve">-</w:t>
      </w:r>
      <w:r>
        <w:rPr>
          <w:rStyle w:val="FloatTok"/>
        </w:rPr>
        <w:t xml:space="preserve">1.41</w:t>
      </w:r>
      <w:r>
        <w:rPr>
          <w:rStyle w:val="NormalTok"/>
        </w:rPr>
        <w:t xml:space="preserve">, </w:t>
      </w:r>
      <w:r>
        <w:br/>
      </w:r>
      <w:r>
        <w:rPr>
          <w:rStyle w:val="NormalTok"/>
        </w:rPr>
        <w:t xml:space="preserve">                  </w:t>
      </w:r>
      <w:r>
        <w:rPr>
          <w:rStyle w:val="FloatTok"/>
        </w:rPr>
        <w:t xml:space="preserve">12.03</w:t>
      </w:r>
      <w:r>
        <w:rPr>
          <w:rStyle w:val="NormalTok"/>
        </w:rPr>
        <w:t xml:space="preserve">, </w:t>
      </w:r>
      <w:r>
        <w:rPr>
          <w:rStyle w:val="SpecialCharTok"/>
        </w:rPr>
        <w:t xml:space="preserve">-</w:t>
      </w:r>
      <w:r>
        <w:rPr>
          <w:rStyle w:val="FloatTok"/>
        </w:rPr>
        <w:t xml:space="preserve">2.53</w:t>
      </w:r>
      <w:r>
        <w:rPr>
          <w:rStyle w:val="NormalTok"/>
        </w:rPr>
        <w:t xml:space="preserve">,  </w:t>
      </w:r>
      <w:r>
        <w:rPr>
          <w:rStyle w:val="FloatTok"/>
        </w:rPr>
        <w:t xml:space="preserve">4.33</w:t>
      </w:r>
      <w:r>
        <w:rPr>
          <w:rStyle w:val="NormalTok"/>
        </w:rPr>
        <w:t xml:space="preserve">,  </w:t>
      </w:r>
      <w:r>
        <w:rPr>
          <w:rStyle w:val="FloatTok"/>
        </w:rPr>
        <w:t xml:space="preserve">1.35</w:t>
      </w:r>
      <w:r>
        <w:rPr>
          <w:rStyle w:val="NormalTok"/>
        </w:rPr>
        <w:t xml:space="preserve">)</w:t>
      </w:r>
      <w:r>
        <w:br/>
      </w:r>
      <w:r>
        <w:rPr>
          <w:rStyle w:val="NormalTok"/>
        </w:rPr>
        <w:t xml:space="preserve">Stockreturns</w:t>
      </w:r>
    </w:p>
    <w:p>
      <w:pPr>
        <w:pStyle w:val="SourceCode"/>
      </w:pPr>
      <w:r>
        <w:rPr>
          <w:rStyle w:val="VerbatimChar"/>
        </w:rPr>
        <w:t xml:space="preserve">##  [1]  -8.36   1.63  -2.27  -2.93  -2.70  -2.93  -9.14  -2.64   6.82  -2.35</w:t>
      </w:r>
      <w:r>
        <w:br/>
      </w:r>
      <w:r>
        <w:rPr>
          <w:rStyle w:val="VerbatimChar"/>
        </w:rPr>
        <w:t xml:space="preserve">## [11]  -3.58   6.13   7.00 -15.25  -8.66  -1.03  -9.16  -1.25  -1.22 -10.27</w:t>
      </w:r>
      <w:r>
        <w:br/>
      </w:r>
      <w:r>
        <w:rPr>
          <w:rStyle w:val="VerbatimChar"/>
        </w:rPr>
        <w:t xml:space="preserve">## [21]  -5.11  -0.80  -1.44   1.28  -0.65   4.34  12.22  -7.21  -0.09   7.34</w:t>
      </w:r>
      <w:r>
        <w:br/>
      </w:r>
      <w:r>
        <w:rPr>
          <w:rStyle w:val="VerbatimChar"/>
        </w:rPr>
        <w:t xml:space="preserve">## [31]   5.04  -7.24  -2.14  -1.01  -1.41  12.03  -2.53   4.33   1.35</w:t>
      </w:r>
    </w:p>
    <w:p>
      <w:pPr>
        <w:pStyle w:val="SourceCode"/>
      </w:pPr>
      <w:r>
        <w:rPr>
          <w:rStyle w:val="CommentTok"/>
        </w:rPr>
        <w:t xml:space="preserve">#1) Use and show R code to find the mean of the sample data.</w:t>
      </w:r>
      <w:r>
        <w:br/>
      </w:r>
      <w:r>
        <w:rPr>
          <w:rStyle w:val="FunctionTok"/>
        </w:rPr>
        <w:t xml:space="preserve">mean</w:t>
      </w:r>
      <w:r>
        <w:rPr>
          <w:rStyle w:val="NormalTok"/>
        </w:rPr>
        <w:t xml:space="preserve">(Stockreturns)</w:t>
      </w:r>
    </w:p>
    <w:p>
      <w:pPr>
        <w:pStyle w:val="SourceCode"/>
      </w:pPr>
      <w:r>
        <w:rPr>
          <w:rStyle w:val="VerbatimChar"/>
        </w:rPr>
        <w:t xml:space="preserve">## [1] -1.124615</w:t>
      </w:r>
    </w:p>
    <w:p>
      <w:pPr>
        <w:pStyle w:val="SourceCode"/>
      </w:pPr>
      <w:r>
        <w:rPr>
          <w:rStyle w:val="CommentTok"/>
        </w:rPr>
        <w:t xml:space="preserve">#2) Use and show R code to find the standard deviation of the sample data</w:t>
      </w:r>
      <w:r>
        <w:br/>
      </w:r>
      <w:r>
        <w:rPr>
          <w:rStyle w:val="FunctionTok"/>
        </w:rPr>
        <w:t xml:space="preserve">sd</w:t>
      </w:r>
      <w:r>
        <w:rPr>
          <w:rStyle w:val="NormalTok"/>
        </w:rPr>
        <w:t xml:space="preserve">(Stockreturns)</w:t>
      </w:r>
    </w:p>
    <w:p>
      <w:pPr>
        <w:pStyle w:val="SourceCode"/>
      </w:pPr>
      <w:r>
        <w:rPr>
          <w:rStyle w:val="VerbatimChar"/>
        </w:rPr>
        <w:t xml:space="preserve">## [1] 5.977673</w:t>
      </w:r>
    </w:p>
    <w:p>
      <w:pPr>
        <w:pStyle w:val="SourceCode"/>
      </w:pPr>
      <w:r>
        <w:rPr>
          <w:rStyle w:val="CommentTok"/>
        </w:rPr>
        <w:t xml:space="preserve">#3) Assuming a normal distribution, use and show R code to find the proportion of returns that are less than  -1.5.</w:t>
      </w:r>
      <w:r>
        <w:br/>
      </w:r>
      <w:r>
        <w:rPr>
          <w:rStyle w:val="FunctionTok"/>
        </w:rPr>
        <w:t xml:space="preserve">pnorm</w:t>
      </w:r>
      <w:r>
        <w:rPr>
          <w:rStyle w:val="NormalTok"/>
        </w:rPr>
        <w:t xml:space="preserve">(</w:t>
      </w:r>
      <w:r>
        <w:rPr>
          <w:rStyle w:val="AttributeTok"/>
        </w:rPr>
        <w:t xml:space="preserve">q =</w:t>
      </w:r>
      <w:r>
        <w:rPr>
          <w:rStyle w:val="NormalTok"/>
        </w:rPr>
        <w:t xml:space="preserve"> </w:t>
      </w:r>
      <w:r>
        <w:rPr>
          <w:rStyle w:val="SpecialCharTok"/>
        </w:rPr>
        <w:t xml:space="preserve">-</w:t>
      </w:r>
      <w:r>
        <w:rPr>
          <w:rStyle w:val="FloatTok"/>
        </w:rPr>
        <w:t xml:space="preserve">1.5</w:t>
      </w:r>
      <w:r>
        <w:rPr>
          <w:rStyle w:val="NormalTok"/>
        </w:rPr>
        <w:t xml:space="preserve">, </w:t>
      </w:r>
      <w:r>
        <w:rPr>
          <w:rStyle w:val="AttributeTok"/>
        </w:rPr>
        <w:t xml:space="preserve">mean =</w:t>
      </w:r>
      <w:r>
        <w:rPr>
          <w:rStyle w:val="NormalTok"/>
        </w:rPr>
        <w:t xml:space="preserve"> </w:t>
      </w:r>
      <w:r>
        <w:rPr>
          <w:rStyle w:val="SpecialCharTok"/>
        </w:rPr>
        <w:t xml:space="preserve">-</w:t>
      </w:r>
      <w:r>
        <w:rPr>
          <w:rStyle w:val="FloatTok"/>
        </w:rPr>
        <w:t xml:space="preserve">1.124615</w:t>
      </w:r>
      <w:r>
        <w:rPr>
          <w:rStyle w:val="NormalTok"/>
        </w:rPr>
        <w:t xml:space="preserve">, </w:t>
      </w:r>
      <w:r>
        <w:rPr>
          <w:rStyle w:val="AttributeTok"/>
        </w:rPr>
        <w:t xml:space="preserve">sd =</w:t>
      </w:r>
      <w:r>
        <w:rPr>
          <w:rStyle w:val="NormalTok"/>
        </w:rPr>
        <w:t xml:space="preserve"> </w:t>
      </w:r>
      <w:r>
        <w:rPr>
          <w:rStyle w:val="FloatTok"/>
        </w:rPr>
        <w:t xml:space="preserve">5.977673</w:t>
      </w:r>
      <w:r>
        <w:rPr>
          <w:rStyle w:val="NormalTok"/>
        </w:rPr>
        <w:t xml:space="preserve">)</w:t>
      </w:r>
    </w:p>
    <w:p>
      <w:pPr>
        <w:pStyle w:val="SourceCode"/>
      </w:pPr>
      <w:r>
        <w:rPr>
          <w:rStyle w:val="VerbatimChar"/>
        </w:rPr>
        <w:t xml:space="preserve">## [1] 0.4749637</w:t>
      </w:r>
    </w:p>
    <w:p>
      <w:pPr>
        <w:pStyle w:val="SourceCode"/>
      </w:pPr>
      <w:r>
        <w:rPr>
          <w:rStyle w:val="CommentTok"/>
        </w:rPr>
        <w:t xml:space="preserve">#4) Assuming a normal distribution, use and show R code to find return value that is above 70% of the returns</w:t>
      </w:r>
      <w:r>
        <w:br/>
      </w:r>
      <w:r>
        <w:rPr>
          <w:rStyle w:val="FunctionTok"/>
        </w:rPr>
        <w:t xml:space="preserve">pnorm</w:t>
      </w:r>
      <w:r>
        <w:rPr>
          <w:rStyle w:val="NormalTok"/>
        </w:rPr>
        <w:t xml:space="preserve">(</w:t>
      </w:r>
      <w:r>
        <w:rPr>
          <w:rStyle w:val="AttributeTok"/>
        </w:rPr>
        <w:t xml:space="preserve">q =</w:t>
      </w:r>
      <w:r>
        <w:rPr>
          <w:rStyle w:val="NormalTok"/>
        </w:rPr>
        <w:t xml:space="preserve"> </w:t>
      </w:r>
      <w:r>
        <w:rPr>
          <w:rStyle w:val="FloatTok"/>
        </w:rPr>
        <w:t xml:space="preserve">0.70</w:t>
      </w:r>
      <w:r>
        <w:rPr>
          <w:rStyle w:val="NormalTok"/>
        </w:rPr>
        <w:t xml:space="preserve">, </w:t>
      </w:r>
      <w:r>
        <w:rPr>
          <w:rStyle w:val="AttributeTok"/>
        </w:rPr>
        <w:t xml:space="preserve">mean =</w:t>
      </w:r>
      <w:r>
        <w:rPr>
          <w:rStyle w:val="NormalTok"/>
        </w:rPr>
        <w:t xml:space="preserve"> </w:t>
      </w:r>
      <w:r>
        <w:rPr>
          <w:rStyle w:val="SpecialCharTok"/>
        </w:rPr>
        <w:t xml:space="preserve">-</w:t>
      </w:r>
      <w:r>
        <w:rPr>
          <w:rStyle w:val="FloatTok"/>
        </w:rPr>
        <w:t xml:space="preserve">1.124615</w:t>
      </w:r>
      <w:r>
        <w:rPr>
          <w:rStyle w:val="NormalTok"/>
        </w:rPr>
        <w:t xml:space="preserve">, </w:t>
      </w:r>
      <w:r>
        <w:rPr>
          <w:rStyle w:val="AttributeTok"/>
        </w:rPr>
        <w:t xml:space="preserve">sd =</w:t>
      </w:r>
      <w:r>
        <w:rPr>
          <w:rStyle w:val="NormalTok"/>
        </w:rPr>
        <w:t xml:space="preserve"> </w:t>
      </w:r>
      <w:r>
        <w:rPr>
          <w:rStyle w:val="FloatTok"/>
        </w:rPr>
        <w:t xml:space="preserve">5.977673</w:t>
      </w:r>
      <w:r>
        <w:rPr>
          <w:rStyle w:val="NormalTok"/>
        </w:rPr>
        <w:t xml:space="preserve">)</w:t>
      </w:r>
    </w:p>
    <w:p>
      <w:pPr>
        <w:pStyle w:val="SourceCode"/>
      </w:pPr>
      <w:r>
        <w:rPr>
          <w:rStyle w:val="VerbatimChar"/>
        </w:rPr>
        <w:t xml:space="preserve">## [1] 0.6199077</w:t>
      </w:r>
    </w:p>
    <w:p>
      <w:pPr>
        <w:pStyle w:val="SourceCode"/>
      </w:pPr>
      <w:r>
        <w:rPr>
          <w:rStyle w:val="CommentTok"/>
        </w:rPr>
        <w:t xml:space="preserve">#5) Use and show R code to find Q1 for the data.</w:t>
      </w:r>
      <w:r>
        <w:br/>
      </w:r>
      <w:r>
        <w:rPr>
          <w:rStyle w:val="FunctionTok"/>
        </w:rPr>
        <w:t xml:space="preserve">quantile</w:t>
      </w:r>
      <w:r>
        <w:rPr>
          <w:rStyle w:val="NormalTok"/>
        </w:rPr>
        <w:t xml:space="preserve">(Stockreturns, </w:t>
      </w:r>
      <w:r>
        <w:rPr>
          <w:rStyle w:val="FloatTok"/>
        </w:rPr>
        <w:t xml:space="preserve">0.25</w:t>
      </w:r>
      <w:r>
        <w:rPr>
          <w:rStyle w:val="NormalTok"/>
        </w:rPr>
        <w:t xml:space="preserve">)</w:t>
      </w:r>
    </w:p>
    <w:p>
      <w:pPr>
        <w:pStyle w:val="SourceCode"/>
      </w:pPr>
      <w:r>
        <w:rPr>
          <w:rStyle w:val="VerbatimChar"/>
        </w:rPr>
        <w:t xml:space="preserve">##    25% </w:t>
      </w:r>
      <w:r>
        <w:br/>
      </w:r>
      <w:r>
        <w:rPr>
          <w:rStyle w:val="VerbatimChar"/>
        </w:rPr>
        <w:t xml:space="preserve">## -3.255</w:t>
      </w:r>
    </w:p>
    <w:p>
      <w:pPr>
        <w:pStyle w:val="SourceCode"/>
      </w:pPr>
      <w:r>
        <w:rPr>
          <w:rStyle w:val="CommentTok"/>
        </w:rPr>
        <w:t xml:space="preserve">#6) Explore the data by producing and examining a boxplot and checking for normality.</w:t>
      </w:r>
      <w:r>
        <w:br/>
      </w:r>
      <w:r>
        <w:br/>
      </w:r>
      <w:r>
        <w:rPr>
          <w:rStyle w:val="FunctionTok"/>
        </w:rPr>
        <w:t xml:space="preserve">boxplot</w:t>
      </w:r>
      <w:r>
        <w:rPr>
          <w:rStyle w:val="NormalTok"/>
        </w:rPr>
        <w:t xml:space="preserve">(Stockreturns)</w:t>
      </w:r>
    </w:p>
    <w:p>
      <w:pPr>
        <w:pStyle w:val="FirstParagraph"/>
      </w:pPr>
      <w:r>
        <w:drawing>
          <wp:inline>
            <wp:extent cx="5334000" cy="4267200"/>
            <wp:effectExtent b="0" l="0" r="0" t="0"/>
            <wp:docPr descr="" title="" id="1" name="Picture"/>
            <a:graphic>
              <a:graphicData uri="http://schemas.openxmlformats.org/drawingml/2006/picture">
                <pic:pic>
                  <pic:nvPicPr>
                    <pic:cNvPr descr="Lim_STAT413_HW5_files/figure-docx/unnamed-chunk-1-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qqnorm</w:t>
      </w:r>
      <w:r>
        <w:rPr>
          <w:rStyle w:val="NormalTok"/>
        </w:rPr>
        <w:t xml:space="preserve">(Stockreturns)</w:t>
      </w:r>
      <w:r>
        <w:br/>
      </w:r>
      <w:r>
        <w:rPr>
          <w:rStyle w:val="FunctionTok"/>
        </w:rPr>
        <w:t xml:space="preserve">qqline</w:t>
      </w:r>
      <w:r>
        <w:rPr>
          <w:rStyle w:val="NormalTok"/>
        </w:rPr>
        <w:t xml:space="preserve">(Stockreturns)</w:t>
      </w:r>
    </w:p>
    <w:p>
      <w:pPr>
        <w:pStyle w:val="FirstParagraph"/>
      </w:pPr>
      <w:r>
        <w:drawing>
          <wp:inline>
            <wp:extent cx="5334000" cy="4267200"/>
            <wp:effectExtent b="0" l="0" r="0" t="0"/>
            <wp:docPr descr="" title="" id="1" name="Picture"/>
            <a:graphic>
              <a:graphicData uri="http://schemas.openxmlformats.org/drawingml/2006/picture">
                <pic:pic>
                  <pic:nvPicPr>
                    <pic:cNvPr descr="Lim_STAT413_HW5_files/figure-docx/unnamed-chunk-1-2.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#7) State the appropriate null and alternative hypothesis required for the appropriate t test.</w:t>
      </w:r>
      <w:r>
        <w:br/>
      </w:r>
      <w:r>
        <w:br/>
      </w:r>
      <w:r>
        <w:rPr>
          <w:rStyle w:val="CommentTok"/>
        </w:rPr>
        <w:t xml:space="preserve"># H(0) :  population mean = 0.95</w:t>
      </w:r>
      <w:r>
        <w:br/>
      </w:r>
      <w:r>
        <w:rPr>
          <w:rStyle w:val="CommentTok"/>
        </w:rPr>
        <w:t xml:space="preserve"># H(A) :  population mean does not equal 0.95</w:t>
      </w:r>
      <w:r>
        <w:br/>
      </w:r>
      <w:r>
        <w:br/>
      </w:r>
      <w:r>
        <w:rPr>
          <w:rStyle w:val="CommentTok"/>
        </w:rPr>
        <w:t xml:space="preserve">#8) Use and show R code that will output the needed p value and confidence interval to determine if the null hypothesis should be rejected.</w:t>
      </w:r>
      <w:r>
        <w:br/>
      </w:r>
      <w:r>
        <w:rPr>
          <w:rStyle w:val="FunctionTok"/>
        </w:rPr>
        <w:t xml:space="preserve">t.test</w:t>
      </w:r>
      <w:r>
        <w:rPr>
          <w:rStyle w:val="NormalTok"/>
        </w:rPr>
        <w:t xml:space="preserve">(Stockreturns,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Stockreturns</w:t>
      </w:r>
      <w:r>
        <w:br/>
      </w:r>
      <w:r>
        <w:rPr>
          <w:rStyle w:val="VerbatimChar"/>
        </w:rPr>
        <w:t xml:space="preserve">## t = -1.1749, df = 38, p-value = 0.2473</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-3.0623529  0.8131221</w:t>
      </w:r>
      <w:r>
        <w:br/>
      </w:r>
      <w:r>
        <w:rPr>
          <w:rStyle w:val="VerbatimChar"/>
        </w:rPr>
        <w:t xml:space="preserve">## sample estimates:</w:t>
      </w:r>
      <w:r>
        <w:br/>
      </w:r>
      <w:r>
        <w:rPr>
          <w:rStyle w:val="VerbatimChar"/>
        </w:rPr>
        <w:t xml:space="preserve">## mean of x </w:t>
      </w:r>
      <w:r>
        <w:br/>
      </w:r>
      <w:r>
        <w:rPr>
          <w:rStyle w:val="VerbatimChar"/>
        </w:rPr>
        <w:t xml:space="preserve">## -1.124615</w:t>
      </w:r>
    </w:p>
    <w:p>
      <w:pPr>
        <w:pStyle w:val="SourceCode"/>
      </w:pPr>
      <w:r>
        <w:rPr>
          <w:rStyle w:val="CommentTok"/>
        </w:rPr>
        <w:t xml:space="preserve">#The Null hypothesis cannot be rejected because the p-value is &gt; than .05.Furthermore, 0 is not in my confidence interval, which means I can reject the Null hypothesis. </w:t>
      </w:r>
      <w:r>
        <w:br/>
      </w:r>
      <w:r>
        <w:br/>
      </w:r>
      <w:r>
        <w:rPr>
          <w:rStyle w:val="CommentTok"/>
        </w:rPr>
        <w:t xml:space="preserve">#9) Now answer the question originally stated.  Does the broker perform worse than average? (Explain or justify in two or three sentences)</w:t>
      </w:r>
      <w:r>
        <w:br/>
      </w:r>
      <w:r>
        <w:br/>
      </w:r>
      <w:r>
        <w:rPr>
          <w:rStyle w:val="CommentTok"/>
        </w:rPr>
        <w:t xml:space="preserve">#The mean monthly return of investment was x=-1.124615. This means the broker is performing worse than average.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413 Data Science HW 5</dc:title>
  <dc:creator>Hyo Young Ana Lim</dc:creator>
  <cp:keywords/>
  <dcterms:created xsi:type="dcterms:W3CDTF">2021-03-07T00:28:17Z</dcterms:created>
  <dcterms:modified xsi:type="dcterms:W3CDTF">2021-03-07T00:28:17Z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3/6/2021</vt:lpwstr>
  </property>
  <property fmtid="{D5CDD505-2E9C-101B-9397-08002B2CF9AE}" pid="3" name="output">
    <vt:lpwstr>word_document</vt:lpwstr>
  </property>
</Properties>
</file>