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w:t>
      </w:r>
      <w:r>
        <w:t xml:space="preserve"> </w:t>
      </w:r>
      <w:r>
        <w:t xml:space="preserve">413</w:t>
      </w:r>
      <w:r>
        <w:t xml:space="preserve"> </w:t>
      </w:r>
      <w:r>
        <w:t xml:space="preserve">Homework</w:t>
      </w:r>
      <w:r>
        <w:t xml:space="preserve"> </w:t>
      </w:r>
      <w:r>
        <w:t xml:space="preserve">9</w:t>
      </w:r>
      <w:r>
        <w:t xml:space="preserve"> </w:t>
      </w:r>
      <w:r>
        <w:t xml:space="preserve">Web</w:t>
      </w:r>
      <w:r>
        <w:t xml:space="preserve"> </w:t>
      </w:r>
      <w:r>
        <w:t xml:space="preserve">Scraping</w:t>
      </w:r>
      <w:r>
        <w:t xml:space="preserve"> </w:t>
      </w:r>
      <w:r>
        <w:t xml:space="preserve">Using</w:t>
      </w:r>
      <w:r>
        <w:t xml:space="preserve"> </w:t>
      </w:r>
      <w:r>
        <w:t xml:space="preserve">an</w:t>
      </w:r>
      <w:r>
        <w:t xml:space="preserve"> </w:t>
      </w:r>
      <w:r>
        <w:t xml:space="preserve">API</w:t>
      </w:r>
    </w:p>
    <w:p>
      <w:pPr>
        <w:pStyle w:val="Author"/>
      </w:pPr>
      <w:r>
        <w:t xml:space="preserve">Hyo</w:t>
      </w:r>
      <w:r>
        <w:t xml:space="preserve"> </w:t>
      </w:r>
      <w:r>
        <w:t xml:space="preserve">Young</w:t>
      </w:r>
      <w:r>
        <w:t xml:space="preserve"> </w:t>
      </w:r>
      <w:r>
        <w:t xml:space="preserve">Ana</w:t>
      </w:r>
      <w:r>
        <w:t xml:space="preserve"> </w:t>
      </w:r>
      <w:r>
        <w:t xml:space="preserve">Lim</w:t>
      </w:r>
    </w:p>
    <w:p>
      <w:pPr>
        <w:pStyle w:val="Date"/>
      </w:pPr>
      <w:r>
        <w:t xml:space="preserve">4/9/2021</w:t>
      </w:r>
    </w:p>
    <w:p>
      <w:pPr>
        <w:pStyle w:val="SourceCode"/>
      </w:pPr>
      <w:r>
        <w:rPr>
          <w:rStyle w:val="CommentTok"/>
        </w:rPr>
        <w:t xml:space="preserve">#DS 413/613  Homework 9  Web Scraping using an API</w:t>
      </w:r>
      <w:r>
        <w:br/>
      </w:r>
      <w:r>
        <w:rPr>
          <w:rStyle w:val="CommentTok"/>
        </w:rPr>
        <w:t xml:space="preserve">#Instructions: Generate an Rmardown file and a Word file that shows all required code and output.  Push your files to GitHub Repository.</w:t>
      </w:r>
      <w:r>
        <w:br/>
      </w:r>
      <w:r>
        <w:br/>
      </w:r>
      <w:r>
        <w:rPr>
          <w:rStyle w:val="FunctionTok"/>
        </w:rPr>
        <w:t xml:space="preserve">library</w:t>
      </w:r>
      <w:r>
        <w:rPr>
          <w:rStyle w:val="NormalTok"/>
        </w:rPr>
        <w:t xml:space="preserve">(tidycensus)</w:t>
      </w:r>
      <w:r>
        <w:br/>
      </w:r>
      <w:r>
        <w:rPr>
          <w:rStyle w:val="Function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 ggplot2 3.3.3     ✓ purrr   0.3.4</w:t>
      </w:r>
      <w:r>
        <w:br/>
      </w:r>
      <w:r>
        <w:rPr>
          <w:rStyle w:val="VerbatimChar"/>
        </w:rPr>
        <w:t xml:space="preserve">## ✓ tibble  3.0.5     ✓ dplyr   1.0.3</w:t>
      </w:r>
      <w:r>
        <w:br/>
      </w:r>
      <w:r>
        <w:rPr>
          <w:rStyle w:val="VerbatimChar"/>
        </w:rPr>
        <w:t xml:space="preserve">## ✓ tidyr   1.1.2     ✓ stringr 1.4.0</w:t>
      </w:r>
      <w:r>
        <w:br/>
      </w:r>
      <w:r>
        <w:rPr>
          <w:rStyle w:val="VerbatimChar"/>
        </w:rPr>
        <w:t xml:space="preserve">## ✓ readr   1.4.0     ✓ forcats 0.5.0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br/>
      </w:r>
      <w:r>
        <w:rPr>
          <w:rStyle w:val="CommentTok"/>
        </w:rPr>
        <w:t xml:space="preserve">#1) Show and use a census API key that gives you access to the ACS data. Do not use my API key, use and show your own key.</w:t>
      </w:r>
      <w:r>
        <w:br/>
      </w:r>
      <w:r>
        <w:br/>
      </w:r>
      <w:r>
        <w:rPr>
          <w:rStyle w:val="FunctionTok"/>
        </w:rPr>
        <w:t xml:space="preserve">census_api_key</w:t>
      </w:r>
      <w:r>
        <w:rPr>
          <w:rStyle w:val="NormalTok"/>
        </w:rPr>
        <w:t xml:space="preserve">(</w:t>
      </w:r>
      <w:r>
        <w:rPr>
          <w:rStyle w:val="StringTok"/>
        </w:rPr>
        <w:t xml:space="preserve">"9d741b3a47d8eebc4f3bf383a807c165842ea6d8"</w:t>
      </w:r>
      <w:r>
        <w:rPr>
          <w:rStyle w:val="NormalTok"/>
        </w:rPr>
        <w:t xml:space="preserve">)</w:t>
      </w:r>
    </w:p>
    <w:p>
      <w:pPr>
        <w:pStyle w:val="SourceCode"/>
      </w:pPr>
      <w:r>
        <w:rPr>
          <w:rStyle w:val="VerbatimChar"/>
        </w:rPr>
        <w:t xml:space="preserve">## To install your API key for use in future sessions, run this function with `install = TRUE`.</w:t>
      </w:r>
    </w:p>
    <w:p>
      <w:pPr>
        <w:pStyle w:val="SourceCode"/>
      </w:pPr>
      <w:r>
        <w:rPr>
          <w:rStyle w:val="NormalTok"/>
        </w:rPr>
        <w:t xml:space="preserve">install </w:t>
      </w:r>
      <w:r>
        <w:rPr>
          <w:rStyle w:val="OtherTok"/>
        </w:rPr>
        <w:t xml:space="preserve">=</w:t>
      </w:r>
      <w:r>
        <w:rPr>
          <w:rStyle w:val="NormalTok"/>
        </w:rPr>
        <w:t xml:space="preserve"> </w:t>
      </w:r>
      <w:r>
        <w:rPr>
          <w:rStyle w:val="ConstantTok"/>
        </w:rPr>
        <w:t xml:space="preserve">TRUE</w:t>
      </w:r>
      <w:r>
        <w:br/>
      </w:r>
      <w:r>
        <w:br/>
      </w:r>
      <w:r>
        <w:rPr>
          <w:rStyle w:val="CommentTok"/>
        </w:rPr>
        <w:t xml:space="preserve">#2) Using ACS census data from 2015, show and use R code to do the following:</w:t>
      </w:r>
      <w:r>
        <w:br/>
      </w:r>
      <w:r>
        <w:br/>
      </w:r>
      <w:r>
        <w:rPr>
          <w:rStyle w:val="CommentTok"/>
        </w:rPr>
        <w:t xml:space="preserve">#a) Produce a tibble that shows the median income estimates and the margin of errors for white males ages 35 to 44 in the counties of California.  The required variable code starts with the characters BO1OO1. Use the table to find the other characters.</w:t>
      </w:r>
      <w:r>
        <w:br/>
      </w:r>
      <w:r>
        <w:rPr>
          <w:rStyle w:val="CommentTok"/>
        </w:rPr>
        <w:t xml:space="preserve">#The first five rows of your tibble are provided below:</w:t>
      </w:r>
      <w:r>
        <w:br/>
      </w:r>
      <w:r>
        <w:br/>
      </w:r>
      <w:r>
        <w:rPr>
          <w:rStyle w:val="NormalTok"/>
        </w:rPr>
        <w:t xml:space="preserve">v15 </w:t>
      </w:r>
      <w:r>
        <w:rPr>
          <w:rStyle w:val="OtherTok"/>
        </w:rPr>
        <w:t xml:space="preserve">&lt;-</w:t>
      </w:r>
      <w:r>
        <w:rPr>
          <w:rStyle w:val="NormalTok"/>
        </w:rPr>
        <w:t xml:space="preserve"> </w:t>
      </w:r>
      <w:r>
        <w:rPr>
          <w:rStyle w:val="FunctionTok"/>
        </w:rPr>
        <w:t xml:space="preserve">load_variables</w:t>
      </w:r>
      <w:r>
        <w:rPr>
          <w:rStyle w:val="NormalTok"/>
        </w:rPr>
        <w:t xml:space="preserve">(</w:t>
      </w:r>
      <w:r>
        <w:rPr>
          <w:rStyle w:val="DecValTok"/>
        </w:rPr>
        <w:t xml:space="preserve">2015</w:t>
      </w:r>
      <w:r>
        <w:rPr>
          <w:rStyle w:val="NormalTok"/>
        </w:rPr>
        <w:t xml:space="preserve">, </w:t>
      </w:r>
      <w:r>
        <w:rPr>
          <w:rStyle w:val="StringTok"/>
        </w:rPr>
        <w:t xml:space="preserve">"acs1"</w:t>
      </w:r>
      <w:r>
        <w:rPr>
          <w:rStyle w:val="NormalTok"/>
        </w:rPr>
        <w:t xml:space="preserve">, </w:t>
      </w:r>
      <w:r>
        <w:rPr>
          <w:rStyle w:val="AttributeTok"/>
        </w:rPr>
        <w:t xml:space="preserve">cache =</w:t>
      </w:r>
      <w:r>
        <w:rPr>
          <w:rStyle w:val="NormalTok"/>
        </w:rPr>
        <w:t xml:space="preserve"> </w:t>
      </w:r>
      <w:r>
        <w:rPr>
          <w:rStyle w:val="ConstantTok"/>
        </w:rPr>
        <w:t xml:space="preserve">TRUE</w:t>
      </w:r>
      <w:r>
        <w:rPr>
          <w:rStyle w:val="NormalTok"/>
        </w:rPr>
        <w:t xml:space="preserve">)</w:t>
      </w:r>
      <w:r>
        <w:br/>
      </w:r>
      <w:r>
        <w:br/>
      </w:r>
      <w:r>
        <w:rPr>
          <w:rStyle w:val="FunctionTok"/>
        </w:rPr>
        <w:t xml:space="preserve">View</w:t>
      </w:r>
      <w:r>
        <w:rPr>
          <w:rStyle w:val="NormalTok"/>
        </w:rPr>
        <w:t xml:space="preserve">(v15)</w:t>
      </w:r>
      <w:r>
        <w:br/>
      </w:r>
      <w:r>
        <w:br/>
      </w:r>
      <w:r>
        <w:rPr>
          <w:rStyle w:val="NormalTok"/>
        </w:rPr>
        <w:t xml:space="preserve">ca </w:t>
      </w:r>
      <w:r>
        <w:rPr>
          <w:rStyle w:val="OtherTok"/>
        </w:rPr>
        <w:t xml:space="preserve">&lt;-</w:t>
      </w:r>
      <w:r>
        <w:rPr>
          <w:rStyle w:val="NormalTok"/>
        </w:rPr>
        <w:t xml:space="preserve"> </w:t>
      </w:r>
      <w:r>
        <w:rPr>
          <w:rStyle w:val="FunctionTok"/>
        </w:rPr>
        <w:t xml:space="preserve">get_acs</w:t>
      </w:r>
      <w:r>
        <w:rPr>
          <w:rStyle w:val="NormalTok"/>
        </w:rPr>
        <w:t xml:space="preserve">(</w:t>
      </w:r>
      <w:r>
        <w:rPr>
          <w:rStyle w:val="AttributeTok"/>
        </w:rPr>
        <w:t xml:space="preserve">geography =</w:t>
      </w:r>
      <w:r>
        <w:rPr>
          <w:rStyle w:val="NormalTok"/>
        </w:rPr>
        <w:t xml:space="preserve"> </w:t>
      </w:r>
      <w:r>
        <w:rPr>
          <w:rStyle w:val="StringTok"/>
        </w:rPr>
        <w:t xml:space="preserve">"county"</w:t>
      </w:r>
      <w:r>
        <w:rPr>
          <w:rStyle w:val="NormalTok"/>
        </w:rPr>
        <w:t xml:space="preserve">, </w:t>
      </w:r>
      <w:r>
        <w:br/>
      </w:r>
      <w:r>
        <w:rPr>
          <w:rStyle w:val="NormalTok"/>
        </w:rPr>
        <w:t xml:space="preserve">              </w:t>
      </w:r>
      <w:r>
        <w:rPr>
          <w:rStyle w:val="AttributeTok"/>
        </w:rPr>
        <w:t xml:space="preserve">variables =</w:t>
      </w:r>
      <w:r>
        <w:rPr>
          <w:rStyle w:val="NormalTok"/>
        </w:rPr>
        <w:t xml:space="preserve"> </w:t>
      </w:r>
      <w:r>
        <w:rPr>
          <w:rStyle w:val="FunctionTok"/>
        </w:rPr>
        <w:t xml:space="preserve">c</w:t>
      </w:r>
      <w:r>
        <w:rPr>
          <w:rStyle w:val="NormalTok"/>
        </w:rPr>
        <w:t xml:space="preserve">(</w:t>
      </w:r>
      <w:r>
        <w:rPr>
          <w:rStyle w:val="AttributeTok"/>
        </w:rPr>
        <w:t xml:space="preserve">medincome =</w:t>
      </w:r>
      <w:r>
        <w:rPr>
          <w:rStyle w:val="NormalTok"/>
        </w:rPr>
        <w:t xml:space="preserve"> </w:t>
      </w:r>
      <w:r>
        <w:rPr>
          <w:rStyle w:val="StringTok"/>
        </w:rPr>
        <w:t xml:space="preserve">"B01001A_011"</w:t>
      </w:r>
      <w:r>
        <w:rPr>
          <w:rStyle w:val="NormalTok"/>
        </w:rPr>
        <w:t xml:space="preserve">), </w:t>
      </w:r>
      <w:r>
        <w:br/>
      </w:r>
      <w:r>
        <w:rPr>
          <w:rStyle w:val="NormalTok"/>
        </w:rPr>
        <w:t xml:space="preserve">              </w:t>
      </w:r>
      <w:r>
        <w:rPr>
          <w:rStyle w:val="AttributeTok"/>
        </w:rPr>
        <w:t xml:space="preserve">state =</w:t>
      </w:r>
      <w:r>
        <w:rPr>
          <w:rStyle w:val="NormalTok"/>
        </w:rPr>
        <w:t xml:space="preserve"> </w:t>
      </w:r>
      <w:r>
        <w:rPr>
          <w:rStyle w:val="StringTok"/>
        </w:rPr>
        <w:t xml:space="preserve">"CA"</w:t>
      </w:r>
      <w:r>
        <w:rPr>
          <w:rStyle w:val="NormalTok"/>
        </w:rPr>
        <w:t xml:space="preserve">, </w:t>
      </w:r>
      <w:r>
        <w:br/>
      </w:r>
      <w:r>
        <w:rPr>
          <w:rStyle w:val="NormalTok"/>
        </w:rPr>
        <w:t xml:space="preserve">              </w:t>
      </w:r>
      <w:r>
        <w:rPr>
          <w:rStyle w:val="AttributeTok"/>
        </w:rPr>
        <w:t xml:space="preserve">year =</w:t>
      </w:r>
      <w:r>
        <w:rPr>
          <w:rStyle w:val="NormalTok"/>
        </w:rPr>
        <w:t xml:space="preserve"> </w:t>
      </w:r>
      <w:r>
        <w:rPr>
          <w:rStyle w:val="DecValTok"/>
        </w:rPr>
        <w:t xml:space="preserve">2015</w:t>
      </w:r>
      <w:r>
        <w:rPr>
          <w:rStyle w:val="NormalTok"/>
        </w:rPr>
        <w:t xml:space="preserve">)</w:t>
      </w:r>
    </w:p>
    <w:p>
      <w:pPr>
        <w:pStyle w:val="SourceCode"/>
      </w:pPr>
      <w:r>
        <w:rPr>
          <w:rStyle w:val="VerbatimChar"/>
        </w:rPr>
        <w:t xml:space="preserve">## Getting data from the 2011-2015 5-year ACS</w:t>
      </w:r>
    </w:p>
    <w:p>
      <w:pPr>
        <w:pStyle w:val="SourceCode"/>
      </w:pPr>
      <w:r>
        <w:rPr>
          <w:rStyle w:val="NormalTok"/>
        </w:rPr>
        <w:t xml:space="preserve">ca</w:t>
      </w:r>
    </w:p>
    <w:p>
      <w:pPr>
        <w:pStyle w:val="SourceCode"/>
      </w:pPr>
      <w:r>
        <w:rPr>
          <w:rStyle w:val="VerbatimChar"/>
        </w:rPr>
        <w:t xml:space="preserve">## # A tibble: 58 x 5</w:t>
      </w:r>
      <w:r>
        <w:br/>
      </w:r>
      <w:r>
        <w:rPr>
          <w:rStyle w:val="VerbatimChar"/>
        </w:rPr>
        <w:t xml:space="preserve">##    GEOID NAME                            variable  estimate   moe</w:t>
      </w:r>
      <w:r>
        <w:br/>
      </w:r>
      <w:r>
        <w:rPr>
          <w:rStyle w:val="VerbatimChar"/>
        </w:rPr>
        <w:t xml:space="preserve">##    &lt;chr&gt; &lt;chr&gt;                           &lt;chr&gt;        &lt;dbl&gt; &lt;dbl&gt;</w:t>
      </w:r>
      <w:r>
        <w:br/>
      </w:r>
      <w:r>
        <w:rPr>
          <w:rStyle w:val="VerbatimChar"/>
        </w:rPr>
        <w:t xml:space="preserve">##  1 06001 Alameda County, California      medincome    51644   667</w:t>
      </w:r>
      <w:r>
        <w:br/>
      </w:r>
      <w:r>
        <w:rPr>
          <w:rStyle w:val="VerbatimChar"/>
        </w:rPr>
        <w:t xml:space="preserve">##  2 06003 Alpine County, California       medincome       50    26</w:t>
      </w:r>
      <w:r>
        <w:br/>
      </w:r>
      <w:r>
        <w:rPr>
          <w:rStyle w:val="VerbatimChar"/>
        </w:rPr>
        <w:t xml:space="preserve">##  3 06005 Amador County, California       medincome     1809    72</w:t>
      </w:r>
      <w:r>
        <w:br/>
      </w:r>
      <w:r>
        <w:rPr>
          <w:rStyle w:val="VerbatimChar"/>
        </w:rPr>
        <w:t xml:space="preserve">##  4 06007 Butte County, California        medincome     9962   128</w:t>
      </w:r>
      <w:r>
        <w:br/>
      </w:r>
      <w:r>
        <w:rPr>
          <w:rStyle w:val="VerbatimChar"/>
        </w:rPr>
        <w:t xml:space="preserve">##  5 06009 Calaveras County, California    medincome     1927    74</w:t>
      </w:r>
      <w:r>
        <w:br/>
      </w:r>
      <w:r>
        <w:rPr>
          <w:rStyle w:val="VerbatimChar"/>
        </w:rPr>
        <w:t xml:space="preserve">##  6 06011 Colusa County, California       medincome     1147    79</w:t>
      </w:r>
      <w:r>
        <w:br/>
      </w:r>
      <w:r>
        <w:rPr>
          <w:rStyle w:val="VerbatimChar"/>
        </w:rPr>
        <w:t xml:space="preserve">##  7 06013 Contra Costa County, California medincome    42756   605</w:t>
      </w:r>
      <w:r>
        <w:br/>
      </w:r>
      <w:r>
        <w:rPr>
          <w:rStyle w:val="VerbatimChar"/>
        </w:rPr>
        <w:t xml:space="preserve">##  8 06015 Del Norte County, California    medincome     1629    90</w:t>
      </w:r>
      <w:r>
        <w:br/>
      </w:r>
      <w:r>
        <w:rPr>
          <w:rStyle w:val="VerbatimChar"/>
        </w:rPr>
        <w:t xml:space="preserve">##  9 06017 El Dorado County, California    medincome     8609   141</w:t>
      </w:r>
      <w:r>
        <w:br/>
      </w:r>
      <w:r>
        <w:rPr>
          <w:rStyle w:val="VerbatimChar"/>
        </w:rPr>
        <w:t xml:space="preserve">## 10 06019 Fresno County, California       medincome    34979   714</w:t>
      </w:r>
      <w:r>
        <w:br/>
      </w:r>
      <w:r>
        <w:rPr>
          <w:rStyle w:val="VerbatimChar"/>
        </w:rPr>
        <w:t xml:space="preserve">## # … with 48 more rows</w:t>
      </w:r>
    </w:p>
    <w:p>
      <w:pPr>
        <w:pStyle w:val="SourceCode"/>
      </w:pPr>
      <w:r>
        <w:rPr>
          <w:rStyle w:val="FunctionTok"/>
        </w:rPr>
        <w:t xml:space="preserve">mean</w:t>
      </w:r>
      <w:r>
        <w:rPr>
          <w:rStyle w:val="NormalTok"/>
        </w:rPr>
        <w:t xml:space="preserve">(ca</w:t>
      </w:r>
      <w:r>
        <w:rPr>
          <w:rStyle w:val="SpecialCharTok"/>
        </w:rPr>
        <w:t xml:space="preserve">$</w:t>
      </w:r>
      <w:r>
        <w:rPr>
          <w:rStyle w:val="NormalTok"/>
        </w:rPr>
        <w:t xml:space="preserve">moe)</w:t>
      </w:r>
    </w:p>
    <w:p>
      <w:pPr>
        <w:pStyle w:val="SourceCode"/>
      </w:pPr>
      <w:r>
        <w:rPr>
          <w:rStyle w:val="VerbatimChar"/>
        </w:rPr>
        <w:t xml:space="preserve">## [1] 358.3621</w:t>
      </w:r>
    </w:p>
    <w:p>
      <w:pPr>
        <w:pStyle w:val="SourceCode"/>
      </w:pPr>
      <w:r>
        <w:rPr>
          <w:rStyle w:val="FunctionTok"/>
        </w:rPr>
        <w:t xml:space="preserve">median</w:t>
      </w:r>
      <w:r>
        <w:rPr>
          <w:rStyle w:val="NormalTok"/>
        </w:rPr>
        <w:t xml:space="preserve">(ca</w:t>
      </w:r>
      <w:r>
        <w:rPr>
          <w:rStyle w:val="SpecialCharTok"/>
        </w:rPr>
        <w:t xml:space="preserve">$</w:t>
      </w:r>
      <w:r>
        <w:rPr>
          <w:rStyle w:val="NormalTok"/>
        </w:rPr>
        <w:t xml:space="preserve">estimate)</w:t>
      </w:r>
    </w:p>
    <w:p>
      <w:pPr>
        <w:pStyle w:val="SourceCode"/>
      </w:pPr>
      <w:r>
        <w:rPr>
          <w:rStyle w:val="VerbatimChar"/>
        </w:rPr>
        <w:t xml:space="preserve">## [1] 8122.5</w:t>
      </w:r>
    </w:p>
    <w:p>
      <w:pPr>
        <w:pStyle w:val="SourceCode"/>
      </w:pPr>
      <w:r>
        <w:rPr>
          <w:rStyle w:val="CommentTok"/>
        </w:rPr>
        <w:t xml:space="preserve">#b) Use a dplyr functions to change your table of part a so that it reflects estimates that are greater than $30,000 dollars and list the estimates in descending order.</w:t>
      </w:r>
      <w:r>
        <w:br/>
      </w:r>
      <w:r>
        <w:br/>
      </w:r>
      <w:r>
        <w:rPr>
          <w:rStyle w:val="NormalTok"/>
        </w:rPr>
        <w:t xml:space="preserve">ca </w:t>
      </w:r>
      <w:r>
        <w:rPr>
          <w:rStyle w:val="SpecialCharTok"/>
        </w:rPr>
        <w:t xml:space="preserve">%&gt;%</w:t>
      </w:r>
      <w:r>
        <w:br/>
      </w:r>
      <w:r>
        <w:rPr>
          <w:rStyle w:val="NormalTok"/>
        </w:rPr>
        <w:t xml:space="preserve">  </w:t>
      </w:r>
      <w:r>
        <w:rPr>
          <w:rStyle w:val="FunctionTok"/>
        </w:rPr>
        <w:t xml:space="preserve">filter</w:t>
      </w:r>
      <w:r>
        <w:rPr>
          <w:rStyle w:val="NormalTok"/>
        </w:rPr>
        <w:t xml:space="preserve">(estimate </w:t>
      </w:r>
      <w:r>
        <w:rPr>
          <w:rStyle w:val="SpecialCharTok"/>
        </w:rPr>
        <w:t xml:space="preserve">&gt;</w:t>
      </w:r>
      <w:r>
        <w:rPr>
          <w:rStyle w:val="NormalTok"/>
        </w:rPr>
        <w:t xml:space="preserve"> </w:t>
      </w:r>
      <w:r>
        <w:rPr>
          <w:rStyle w:val="DecValTok"/>
        </w:rPr>
        <w:t xml:space="preserve">30000</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(estimate)) </w:t>
      </w:r>
      <w:r>
        <w:rPr>
          <w:rStyle w:val="OtherTok"/>
        </w:rPr>
        <w:t xml:space="preserve">-&gt;</w:t>
      </w:r>
      <w:r>
        <w:rPr>
          <w:rStyle w:val="NormalTok"/>
        </w:rPr>
        <w:t xml:space="preserve"> ca1</w:t>
      </w:r>
      <w:r>
        <w:br/>
      </w:r>
      <w:r>
        <w:br/>
      </w:r>
      <w:r>
        <w:rPr>
          <w:rStyle w:val="NormalTok"/>
        </w:rPr>
        <w:t xml:space="preserve">ca1</w:t>
      </w:r>
    </w:p>
    <w:p>
      <w:pPr>
        <w:pStyle w:val="SourceCode"/>
      </w:pPr>
      <w:r>
        <w:rPr>
          <w:rStyle w:val="VerbatimChar"/>
        </w:rPr>
        <w:t xml:space="preserve">## # A tibble: 13 x 5</w:t>
      </w:r>
      <w:r>
        <w:br/>
      </w:r>
      <w:r>
        <w:rPr>
          <w:rStyle w:val="VerbatimChar"/>
        </w:rPr>
        <w:t xml:space="preserve">##    GEOID NAME                              variable  estimate   moe</w:t>
      </w:r>
      <w:r>
        <w:br/>
      </w:r>
      <w:r>
        <w:rPr>
          <w:rStyle w:val="VerbatimChar"/>
        </w:rPr>
        <w:t xml:space="preserve">##    &lt;chr&gt; &lt;chr&gt;                             &lt;chr&gt;        &lt;dbl&gt; &lt;dbl&gt;</w:t>
      </w:r>
      <w:r>
        <w:br/>
      </w:r>
      <w:r>
        <w:rPr>
          <w:rStyle w:val="VerbatimChar"/>
        </w:rPr>
        <w:t xml:space="preserve">##  1 06037 Los Angeles County, California    medincome   375435  2332</w:t>
      </w:r>
      <w:r>
        <w:br/>
      </w:r>
      <w:r>
        <w:rPr>
          <w:rStyle w:val="VerbatimChar"/>
        </w:rPr>
        <w:t xml:space="preserve">##  2 06073 San Diego County, California      medincome   150891  1008</w:t>
      </w:r>
      <w:r>
        <w:br/>
      </w:r>
      <w:r>
        <w:rPr>
          <w:rStyle w:val="VerbatimChar"/>
        </w:rPr>
        <w:t xml:space="preserve">##  3 06059 Orange County, California         medincome   126819  1152</w:t>
      </w:r>
      <w:r>
        <w:br/>
      </w:r>
      <w:r>
        <w:rPr>
          <w:rStyle w:val="VerbatimChar"/>
        </w:rPr>
        <w:t xml:space="preserve">##  4 06065 Riverside County, California      medincome    92346  1004</w:t>
      </w:r>
      <w:r>
        <w:br/>
      </w:r>
      <w:r>
        <w:rPr>
          <w:rStyle w:val="VerbatimChar"/>
        </w:rPr>
        <w:t xml:space="preserve">##  5 06071 San Bernardino County, California medincome    80925  1160</w:t>
      </w:r>
      <w:r>
        <w:br/>
      </w:r>
      <w:r>
        <w:rPr>
          <w:rStyle w:val="VerbatimChar"/>
        </w:rPr>
        <w:t xml:space="preserve">##  6 06085 Santa Clara County, California    medincome    63036   879</w:t>
      </w:r>
      <w:r>
        <w:br/>
      </w:r>
      <w:r>
        <w:rPr>
          <w:rStyle w:val="VerbatimChar"/>
        </w:rPr>
        <w:t xml:space="preserve">##  7 06067 Sacramento County, California     medincome    56066   553</w:t>
      </w:r>
      <w:r>
        <w:br/>
      </w:r>
      <w:r>
        <w:rPr>
          <w:rStyle w:val="VerbatimChar"/>
        </w:rPr>
        <w:t xml:space="preserve">##  8 06001 Alameda County, California        medincome    51644   667</w:t>
      </w:r>
      <w:r>
        <w:br/>
      </w:r>
      <w:r>
        <w:rPr>
          <w:rStyle w:val="VerbatimChar"/>
        </w:rPr>
        <w:t xml:space="preserve">##  9 06013 Contra Costa County, California   medincome    42756   605</w:t>
      </w:r>
      <w:r>
        <w:br/>
      </w:r>
      <w:r>
        <w:rPr>
          <w:rStyle w:val="VerbatimChar"/>
        </w:rPr>
        <w:t xml:space="preserve">## 10 06075 San Francisco County, California  medincome    42307   542</w:t>
      </w:r>
      <w:r>
        <w:br/>
      </w:r>
      <w:r>
        <w:rPr>
          <w:rStyle w:val="VerbatimChar"/>
        </w:rPr>
        <w:t xml:space="preserve">## 11 06029 Kern County, California           medincome    42121   575</w:t>
      </w:r>
      <w:r>
        <w:br/>
      </w:r>
      <w:r>
        <w:rPr>
          <w:rStyle w:val="VerbatimChar"/>
        </w:rPr>
        <w:t xml:space="preserve">## 12 06111 Ventura County, California        medincome    41155   557</w:t>
      </w:r>
      <w:r>
        <w:br/>
      </w:r>
      <w:r>
        <w:rPr>
          <w:rStyle w:val="VerbatimChar"/>
        </w:rPr>
        <w:t xml:space="preserve">## 13 06019 Fresno County, California         medincome    34979   714</w:t>
      </w:r>
    </w:p>
    <w:p>
      <w:pPr>
        <w:pStyle w:val="SourceCode"/>
      </w:pPr>
      <w:r>
        <w:rPr>
          <w:rStyle w:val="CommentTok"/>
        </w:rPr>
        <w:t xml:space="preserve">#c) Using the tibble that you produced in part b, use and show R code that will show the county that has a median income estimate of 51644 and a margin of error of 667.</w:t>
      </w:r>
      <w:r>
        <w:br/>
      </w:r>
      <w:r>
        <w:br/>
      </w:r>
      <w:r>
        <w:rPr>
          <w:rStyle w:val="NormalTok"/>
        </w:rPr>
        <w:t xml:space="preserve">ca1 </w:t>
      </w:r>
      <w:r>
        <w:rPr>
          <w:rStyle w:val="SpecialCharTok"/>
        </w:rPr>
        <w:t xml:space="preserve">%&gt;%</w:t>
      </w:r>
      <w:r>
        <w:br/>
      </w:r>
      <w:r>
        <w:rPr>
          <w:rStyle w:val="NormalTok"/>
        </w:rPr>
        <w:t xml:space="preserve">  </w:t>
      </w:r>
      <w:r>
        <w:rPr>
          <w:rStyle w:val="FunctionTok"/>
        </w:rPr>
        <w:t xml:space="preserve">filter</w:t>
      </w:r>
      <w:r>
        <w:rPr>
          <w:rStyle w:val="NormalTok"/>
        </w:rPr>
        <w:t xml:space="preserve">(estimate </w:t>
      </w:r>
      <w:r>
        <w:rPr>
          <w:rStyle w:val="SpecialCharTok"/>
        </w:rPr>
        <w:t xml:space="preserve">==</w:t>
      </w:r>
      <w:r>
        <w:rPr>
          <w:rStyle w:val="NormalTok"/>
        </w:rPr>
        <w:t xml:space="preserve"> </w:t>
      </w:r>
      <w:r>
        <w:rPr>
          <w:rStyle w:val="DecValTok"/>
        </w:rPr>
        <w:t xml:space="preserve">51644</w:t>
      </w:r>
      <w:r>
        <w:rPr>
          <w:rStyle w:val="NormalTok"/>
        </w:rPr>
        <w:t xml:space="preserve"> </w:t>
      </w:r>
      <w:r>
        <w:rPr>
          <w:rStyle w:val="SpecialCharTok"/>
        </w:rPr>
        <w:t xml:space="preserve">&amp;</w:t>
      </w:r>
      <w:r>
        <w:rPr>
          <w:rStyle w:val="NormalTok"/>
        </w:rPr>
        <w:t xml:space="preserve"> moe </w:t>
      </w:r>
      <w:r>
        <w:rPr>
          <w:rStyle w:val="SpecialCharTok"/>
        </w:rPr>
        <w:t xml:space="preserve">==</w:t>
      </w:r>
      <w:r>
        <w:rPr>
          <w:rStyle w:val="NormalTok"/>
        </w:rPr>
        <w:t xml:space="preserve"> </w:t>
      </w:r>
      <w:r>
        <w:rPr>
          <w:rStyle w:val="DecValTok"/>
        </w:rPr>
        <w:t xml:space="preserve">667</w:t>
      </w:r>
      <w:r>
        <w:rPr>
          <w:rStyle w:val="NormalTok"/>
        </w:rPr>
        <w:t xml:space="preserve">)</w:t>
      </w:r>
    </w:p>
    <w:p>
      <w:pPr>
        <w:pStyle w:val="SourceCode"/>
      </w:pPr>
      <w:r>
        <w:rPr>
          <w:rStyle w:val="VerbatimChar"/>
        </w:rPr>
        <w:t xml:space="preserve">## # A tibble: 1 x 5</w:t>
      </w:r>
      <w:r>
        <w:br/>
      </w:r>
      <w:r>
        <w:rPr>
          <w:rStyle w:val="VerbatimChar"/>
        </w:rPr>
        <w:t xml:space="preserve">##   GEOID NAME                       variable  estimate   moe</w:t>
      </w:r>
      <w:r>
        <w:br/>
      </w:r>
      <w:r>
        <w:rPr>
          <w:rStyle w:val="VerbatimChar"/>
        </w:rPr>
        <w:t xml:space="preserve">##   &lt;chr&gt; &lt;chr&gt;                      &lt;chr&gt;        &lt;dbl&gt; &lt;dbl&gt;</w:t>
      </w:r>
      <w:r>
        <w:br/>
      </w:r>
      <w:r>
        <w:rPr>
          <w:rStyle w:val="VerbatimChar"/>
        </w:rPr>
        <w:t xml:space="preserve">## 1 06001 Alameda County, California medincome    51644   667</w:t>
      </w:r>
    </w:p>
    <w:p>
      <w:pPr>
        <w:pStyle w:val="SourceCode"/>
      </w:pPr>
      <w:r>
        <w:rPr>
          <w:rStyle w:val="CommentTok"/>
        </w:rPr>
        <w:t xml:space="preserve">#d) Use and show ggplot coding that will produce the following boxplot for the data that you generated for part b.</w:t>
      </w:r>
      <w:r>
        <w:br/>
      </w:r>
      <w:r>
        <w:br/>
      </w:r>
      <w:r>
        <w:rPr>
          <w:rStyle w:val="NormalTok"/>
        </w:rPr>
        <w:t xml:space="preserve">ca1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estimate))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fill =</w:t>
      </w:r>
      <w:r>
        <w:rPr>
          <w:rStyle w:val="NormalTok"/>
        </w:rPr>
        <w:t xml:space="preserve"> </w:t>
      </w:r>
      <w:r>
        <w:rPr>
          <w:rStyle w:val="StringTok"/>
        </w:rPr>
        <w:t xml:space="preserve">"red"</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Lim_STAT413_HW9_files/figure-docx/unnamed-chunk-1-1.pn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#e) Use and show R code that will produce the following graph for the data generated in part b</w:t>
      </w:r>
      <w:r>
        <w:br/>
      </w:r>
      <w:r>
        <w:br/>
      </w:r>
      <w:r>
        <w:rPr>
          <w:rStyle w:val="NormalTok"/>
        </w:rPr>
        <w:t xml:space="preserve">ca1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NAME =</w:t>
      </w:r>
      <w:r>
        <w:rPr>
          <w:rStyle w:val="NormalTok"/>
        </w:rPr>
        <w:t xml:space="preserve"> </w:t>
      </w:r>
      <w:r>
        <w:rPr>
          <w:rStyle w:val="FunctionTok"/>
        </w:rPr>
        <w:t xml:space="preserve">gsub</w:t>
      </w:r>
      <w:r>
        <w:rPr>
          <w:rStyle w:val="NormalTok"/>
        </w:rPr>
        <w:t xml:space="preserve">(</w:t>
      </w:r>
      <w:r>
        <w:rPr>
          <w:rStyle w:val="StringTok"/>
        </w:rPr>
        <w:t xml:space="preserve">" County, California"</w:t>
      </w:r>
      <w:r>
        <w:rPr>
          <w:rStyle w:val="NormalTok"/>
        </w:rPr>
        <w:t xml:space="preserve">, </w:t>
      </w:r>
      <w:r>
        <w:rPr>
          <w:rStyle w:val="StringTok"/>
        </w:rPr>
        <w:t xml:space="preserve">""</w:t>
      </w:r>
      <w:r>
        <w:rPr>
          <w:rStyle w:val="NormalTok"/>
        </w:rPr>
        <w:t xml:space="preserve">, NAME))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estimate, </w:t>
      </w:r>
      <w:r>
        <w:rPr>
          <w:rStyle w:val="AttributeTok"/>
        </w:rPr>
        <w:t xml:space="preserve">y =</w:t>
      </w:r>
      <w:r>
        <w:rPr>
          <w:rStyle w:val="NormalTok"/>
        </w:rPr>
        <w:t xml:space="preserve"> </w:t>
      </w:r>
      <w:r>
        <w:rPr>
          <w:rStyle w:val="FunctionTok"/>
        </w:rPr>
        <w:t xml:space="preserve">reorder</w:t>
      </w:r>
      <w:r>
        <w:rPr>
          <w:rStyle w:val="NormalTok"/>
        </w:rPr>
        <w:t xml:space="preserve">(NAME, estimate))) </w:t>
      </w:r>
      <w:r>
        <w:rPr>
          <w:rStyle w:val="SpecialCharTok"/>
        </w:rPr>
        <w:t xml:space="preserve">+</w:t>
      </w:r>
      <w:r>
        <w:br/>
      </w:r>
      <w:r>
        <w:rPr>
          <w:rStyle w:val="NormalTok"/>
        </w:rPr>
        <w:t xml:space="preserve">  </w:t>
      </w:r>
      <w:r>
        <w:rPr>
          <w:rStyle w:val="FunctionTok"/>
        </w:rPr>
        <w:t xml:space="preserve">geom_errorbarh</w:t>
      </w:r>
      <w:r>
        <w:rPr>
          <w:rStyle w:val="NormalTok"/>
        </w:rPr>
        <w:t xml:space="preserve">(</w:t>
      </w:r>
      <w:r>
        <w:rPr>
          <w:rStyle w:val="FunctionTok"/>
        </w:rPr>
        <w:t xml:space="preserve">aes</w:t>
      </w:r>
      <w:r>
        <w:rPr>
          <w:rStyle w:val="NormalTok"/>
        </w:rPr>
        <w:t xml:space="preserve">(</w:t>
      </w:r>
      <w:r>
        <w:rPr>
          <w:rStyle w:val="AttributeTok"/>
        </w:rPr>
        <w:t xml:space="preserve">xmin =</w:t>
      </w:r>
      <w:r>
        <w:rPr>
          <w:rStyle w:val="NormalTok"/>
        </w:rPr>
        <w:t xml:space="preserve"> estimate </w:t>
      </w:r>
      <w:r>
        <w:rPr>
          <w:rStyle w:val="SpecialCharTok"/>
        </w:rPr>
        <w:t xml:space="preserve">-</w:t>
      </w:r>
      <w:r>
        <w:rPr>
          <w:rStyle w:val="NormalTok"/>
        </w:rPr>
        <w:t xml:space="preserve"> moe, </w:t>
      </w:r>
      <w:r>
        <w:rPr>
          <w:rStyle w:val="AttributeTok"/>
        </w:rPr>
        <w:t xml:space="preserve">xmax =</w:t>
      </w:r>
      <w:r>
        <w:rPr>
          <w:rStyle w:val="NormalTok"/>
        </w:rPr>
        <w:t xml:space="preserve"> estimate </w:t>
      </w:r>
      <w:r>
        <w:rPr>
          <w:rStyle w:val="SpecialCharTok"/>
        </w:rPr>
        <w:t xml:space="preserve">+</w:t>
      </w:r>
      <w:r>
        <w:rPr>
          <w:rStyle w:val="NormalTok"/>
        </w:rPr>
        <w:t xml:space="preserve"> moe))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"Median Income for White Males by County"</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"2014-2018 American Community Survey"</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"ACS estimate (bars represent margin of error)"</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Lim_STAT413_HW9_files/figure-docx/unnamed-chunk-1-2.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413 Homework 9 Web Scraping Using an API</dc:title>
  <dc:creator>Hyo Young Ana Lim</dc:creator>
  <cp:keywords/>
  <dcterms:created xsi:type="dcterms:W3CDTF">2021-04-10T03:31:39Z</dcterms:created>
  <dcterms:modified xsi:type="dcterms:W3CDTF">2021-04-10T03:31:39Z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4/9/2021</vt:lpwstr>
  </property>
  <property fmtid="{D5CDD505-2E9C-101B-9397-08002B2CF9AE}" pid="3" name="output">
    <vt:lpwstr>word_document</vt:lpwstr>
  </property>
</Properties>
</file>