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A095" w14:textId="28F5172D" w:rsidR="00E86BD9" w:rsidRDefault="00312E93" w:rsidP="00CB2EA6">
      <w:pPr>
        <w:pStyle w:val="1"/>
        <w:jc w:val="center"/>
      </w:pPr>
      <w:r>
        <w:rPr>
          <w:rFonts w:hint="eastAsia"/>
        </w:rPr>
        <w:t>基金组织结构研究</w:t>
      </w:r>
    </w:p>
    <w:p w14:paraId="1DEAD8AF" w14:textId="4D1AE422" w:rsidR="00FE14FD" w:rsidRDefault="00FE14FD" w:rsidP="00EF38CA">
      <w:pPr>
        <w:rPr>
          <w:rFonts w:hint="eastAsia"/>
        </w:rPr>
      </w:pPr>
      <w:r>
        <w:rPr>
          <w:rFonts w:hint="eastAsia"/>
        </w:rPr>
        <w:t>私募股权基金</w:t>
      </w:r>
      <w:r w:rsidR="008B7B04">
        <w:rPr>
          <w:rFonts w:hint="eastAsia"/>
        </w:rPr>
        <w:t>P</w:t>
      </w:r>
      <w:r w:rsidR="008B7B04">
        <w:t>E</w:t>
      </w:r>
      <w:r w:rsidR="008B7B04">
        <w:rPr>
          <w:rFonts w:hint="eastAsia"/>
        </w:rPr>
        <w:t>（</w:t>
      </w:r>
      <w:r w:rsidR="008B7B04">
        <w:t>Private Equity</w:t>
      </w:r>
      <w:r w:rsidR="008B7B04">
        <w:rPr>
          <w:rFonts w:hint="eastAsia"/>
        </w:rPr>
        <w:t>）</w:t>
      </w:r>
      <w:r>
        <w:rPr>
          <w:rFonts w:hint="eastAsia"/>
        </w:rPr>
        <w:t>有三种基本的组织结构：公司制，信托制和合伙人制。现在</w:t>
      </w:r>
      <w:r w:rsidR="003C70D0">
        <w:rPr>
          <w:rFonts w:hint="eastAsia"/>
        </w:rPr>
        <w:t>使用</w:t>
      </w:r>
      <w:r>
        <w:rPr>
          <w:rFonts w:hint="eastAsia"/>
        </w:rPr>
        <w:t>较多的是合伙人制。</w:t>
      </w:r>
    </w:p>
    <w:p w14:paraId="4B1EDD23" w14:textId="2ACD6791" w:rsidR="00FE14FD" w:rsidRDefault="00FE14FD" w:rsidP="004579DA">
      <w:pPr>
        <w:pStyle w:val="3"/>
      </w:pPr>
      <w:r>
        <w:rPr>
          <w:rFonts w:hint="eastAsia"/>
        </w:rPr>
        <w:t>公司制</w:t>
      </w:r>
    </w:p>
    <w:p w14:paraId="250AF58D" w14:textId="29E8C5DA" w:rsidR="00FE14FD" w:rsidRDefault="001F0603" w:rsidP="00EF38CA">
      <w:r>
        <w:tab/>
      </w:r>
      <w:r>
        <w:rPr>
          <w:rFonts w:hint="eastAsia"/>
        </w:rPr>
        <w:t>投资人共同出钱成立一个公司，按照出资的比例确定股权比例。</w:t>
      </w:r>
    </w:p>
    <w:p w14:paraId="61FB0B18" w14:textId="5CCC1AE7" w:rsidR="001F0603" w:rsidRDefault="001F0603" w:rsidP="00EF38CA">
      <w:r>
        <w:tab/>
      </w:r>
    </w:p>
    <w:p w14:paraId="7610B5D5" w14:textId="392F8538" w:rsidR="00BB7865" w:rsidRDefault="001F0603" w:rsidP="00EF38CA">
      <w:pPr>
        <w:rPr>
          <w:rFonts w:hint="eastAsia"/>
        </w:rPr>
      </w:pPr>
      <w:r>
        <w:tab/>
      </w:r>
      <w:r w:rsidR="005E7985">
        <w:rPr>
          <w:rFonts w:hint="eastAsia"/>
        </w:rPr>
        <w:t>股东大会是公司的最高权力机构。</w:t>
      </w:r>
      <w:r>
        <w:rPr>
          <w:rFonts w:hint="eastAsia"/>
        </w:rPr>
        <w:t>公司成立董事会，负责</w:t>
      </w:r>
      <w:r w:rsidR="005E7985">
        <w:rPr>
          <w:rFonts w:hint="eastAsia"/>
        </w:rPr>
        <w:t>一般</w:t>
      </w:r>
      <w:r>
        <w:rPr>
          <w:rFonts w:hint="eastAsia"/>
        </w:rPr>
        <w:t>事物的决议</w:t>
      </w:r>
      <w:r w:rsidR="00DF49AA">
        <w:rPr>
          <w:rFonts w:hint="eastAsia"/>
        </w:rPr>
        <w:t>。另雇佣基金管理者进行基金的投资决策。</w:t>
      </w:r>
    </w:p>
    <w:p w14:paraId="39BF3A52" w14:textId="35125D71" w:rsidR="00BB7865" w:rsidRDefault="00BB7865" w:rsidP="00EF38C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C977FE9" wp14:editId="3875B2A5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D29" w14:textId="5661884B" w:rsidR="00FE14FD" w:rsidRDefault="00FE14FD" w:rsidP="004129A4">
      <w:pPr>
        <w:pStyle w:val="5"/>
      </w:pPr>
      <w:r>
        <w:rPr>
          <w:rFonts w:hint="eastAsia"/>
        </w:rPr>
        <w:t>优点</w:t>
      </w:r>
    </w:p>
    <w:p w14:paraId="76B68E84" w14:textId="5CF633F5" w:rsidR="00A91734" w:rsidRPr="00A91734" w:rsidRDefault="00A91734" w:rsidP="00A91734">
      <w:pPr>
        <w:rPr>
          <w:rFonts w:hint="eastAsia"/>
        </w:rPr>
      </w:pPr>
      <w:r>
        <w:rPr>
          <w:rFonts w:hint="eastAsia"/>
        </w:rPr>
        <w:t>有法律保障，做事规范</w:t>
      </w:r>
      <w:r w:rsidR="00654593">
        <w:rPr>
          <w:rFonts w:hint="eastAsia"/>
        </w:rPr>
        <w:t>。</w:t>
      </w:r>
    </w:p>
    <w:p w14:paraId="6573D016" w14:textId="6C34161E" w:rsidR="00FE14FD" w:rsidRDefault="00FE14FD" w:rsidP="004129A4">
      <w:pPr>
        <w:pStyle w:val="5"/>
      </w:pPr>
      <w:r>
        <w:rPr>
          <w:rFonts w:hint="eastAsia"/>
        </w:rPr>
        <w:t>缺点</w:t>
      </w:r>
    </w:p>
    <w:p w14:paraId="25416E1E" w14:textId="3736E510" w:rsidR="00654593" w:rsidRPr="00654593" w:rsidRDefault="00654593" w:rsidP="00654593">
      <w:pPr>
        <w:rPr>
          <w:rFonts w:hint="eastAsia"/>
        </w:rPr>
      </w:pPr>
      <w:r>
        <w:rPr>
          <w:rFonts w:hint="eastAsia"/>
        </w:rPr>
        <w:t>优点反过来也是缺点，因为做事太循规蹈矩，缺乏灵活性和效率</w:t>
      </w:r>
    </w:p>
    <w:p w14:paraId="3D45B31A" w14:textId="3E8FA876" w:rsidR="00FE14FD" w:rsidRDefault="00FE14FD" w:rsidP="004129A4">
      <w:pPr>
        <w:pStyle w:val="5"/>
      </w:pPr>
      <w:r>
        <w:rPr>
          <w:rFonts w:hint="eastAsia"/>
        </w:rPr>
        <w:lastRenderedPageBreak/>
        <w:t>适用范围</w:t>
      </w:r>
    </w:p>
    <w:p w14:paraId="283E7A3B" w14:textId="50388322" w:rsidR="00374EF1" w:rsidRPr="00374EF1" w:rsidRDefault="00374EF1" w:rsidP="00374EF1">
      <w:pPr>
        <w:rPr>
          <w:rFonts w:hint="eastAsia"/>
        </w:rPr>
      </w:pPr>
      <w:r>
        <w:rPr>
          <w:rFonts w:hint="eastAsia"/>
        </w:rPr>
        <w:t>希望投资比较稳一点的投资人，比如国企</w:t>
      </w:r>
      <w:r w:rsidR="00463D37">
        <w:rPr>
          <w:rFonts w:hint="eastAsia"/>
        </w:rPr>
        <w:t>，政府机构注资</w:t>
      </w:r>
      <w:r>
        <w:rPr>
          <w:rFonts w:hint="eastAsia"/>
        </w:rPr>
        <w:t>等。</w:t>
      </w:r>
    </w:p>
    <w:p w14:paraId="77029C0E" w14:textId="27EE1F31" w:rsidR="00FE14FD" w:rsidRDefault="00FE14FD" w:rsidP="0044420A">
      <w:pPr>
        <w:pStyle w:val="3"/>
      </w:pPr>
      <w:r>
        <w:rPr>
          <w:rFonts w:hint="eastAsia"/>
        </w:rPr>
        <w:t>信托制</w:t>
      </w:r>
    </w:p>
    <w:p w14:paraId="44CCA6CE" w14:textId="28D32100" w:rsidR="00FE14FD" w:rsidRDefault="00C11A7F" w:rsidP="00EF38CA">
      <w:r>
        <w:rPr>
          <w:rFonts w:hint="eastAsia"/>
        </w:rPr>
        <w:t>基金的委托人（即出钱的人）将基金委托给管理人管理</w:t>
      </w:r>
      <w:r w:rsidR="003E17E8">
        <w:rPr>
          <w:rFonts w:hint="eastAsia"/>
        </w:rPr>
        <w:t>。</w:t>
      </w:r>
    </w:p>
    <w:p w14:paraId="46A5BF3D" w14:textId="5FA65083" w:rsidR="003E17E8" w:rsidRDefault="003E17E8" w:rsidP="00EF38CA"/>
    <w:p w14:paraId="0A6BAB21" w14:textId="347280A9" w:rsidR="003E17E8" w:rsidRDefault="003E17E8" w:rsidP="00EF38CA">
      <w:r>
        <w:rPr>
          <w:rFonts w:hint="eastAsia"/>
        </w:rPr>
        <w:t>真正的基金的财产在托管人手中。</w:t>
      </w:r>
    </w:p>
    <w:p w14:paraId="27BE98B4" w14:textId="55F50BE7" w:rsidR="002476AA" w:rsidRDefault="002476AA" w:rsidP="00EF38CA"/>
    <w:p w14:paraId="34D686F1" w14:textId="1A6460C1" w:rsidR="002476AA" w:rsidRDefault="00D6290B" w:rsidP="00EF38CA">
      <w:pPr>
        <w:rPr>
          <w:rFonts w:hint="eastAsia"/>
        </w:rPr>
      </w:pPr>
      <w:r>
        <w:rPr>
          <w:noProof/>
        </w:rPr>
        <w:drawing>
          <wp:inline distT="0" distB="0" distL="0" distR="0" wp14:anchorId="17E08CB4" wp14:editId="290C8906">
            <wp:extent cx="5274310" cy="3321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F8D" w14:textId="5555E517" w:rsidR="00FE14FD" w:rsidRDefault="00FE14FD" w:rsidP="0044420A">
      <w:pPr>
        <w:pStyle w:val="5"/>
      </w:pPr>
      <w:r>
        <w:rPr>
          <w:rFonts w:hint="eastAsia"/>
        </w:rPr>
        <w:t>优点</w:t>
      </w:r>
    </w:p>
    <w:p w14:paraId="5B4288E2" w14:textId="31ECE70B" w:rsidR="00FB6047" w:rsidRPr="00FB6047" w:rsidRDefault="00FB6047" w:rsidP="00FB6047">
      <w:pPr>
        <w:rPr>
          <w:rFonts w:hint="eastAsia"/>
        </w:rPr>
      </w:pPr>
      <w:r>
        <w:rPr>
          <w:rFonts w:hint="eastAsia"/>
        </w:rPr>
        <w:t>灵活。</w:t>
      </w:r>
    </w:p>
    <w:p w14:paraId="4C2EF756" w14:textId="68685A59" w:rsidR="00FE14FD" w:rsidRDefault="00FE14FD" w:rsidP="0044420A">
      <w:pPr>
        <w:pStyle w:val="5"/>
      </w:pPr>
      <w:r>
        <w:rPr>
          <w:rFonts w:hint="eastAsia"/>
        </w:rPr>
        <w:t>缺点</w:t>
      </w:r>
    </w:p>
    <w:p w14:paraId="065F01DF" w14:textId="541198D1" w:rsidR="00FB6047" w:rsidRPr="00FB6047" w:rsidRDefault="00FB6047" w:rsidP="00FB6047">
      <w:pPr>
        <w:rPr>
          <w:rFonts w:hint="eastAsia"/>
        </w:rPr>
      </w:pPr>
      <w:r>
        <w:rPr>
          <w:rFonts w:hint="eastAsia"/>
        </w:rPr>
        <w:t>缺乏规范</w:t>
      </w:r>
      <w:r w:rsidR="00717A78">
        <w:rPr>
          <w:rFonts w:hint="eastAsia"/>
        </w:rPr>
        <w:t>，如果受托人没有诚信道德，则后果很严重。</w:t>
      </w:r>
    </w:p>
    <w:p w14:paraId="50A89A59" w14:textId="58A0B99B" w:rsidR="00FE14FD" w:rsidRDefault="00FE14FD" w:rsidP="0044420A">
      <w:pPr>
        <w:pStyle w:val="5"/>
      </w:pPr>
      <w:r>
        <w:rPr>
          <w:rFonts w:hint="eastAsia"/>
        </w:rPr>
        <w:t>适用范围</w:t>
      </w:r>
    </w:p>
    <w:p w14:paraId="28FD4C4C" w14:textId="699231D5" w:rsidR="00560BB2" w:rsidRPr="00560BB2" w:rsidRDefault="00560BB2" w:rsidP="00560BB2">
      <w:pPr>
        <w:rPr>
          <w:rFonts w:hint="eastAsia"/>
        </w:rPr>
      </w:pPr>
      <w:r>
        <w:rPr>
          <w:rFonts w:hint="eastAsia"/>
        </w:rPr>
        <w:t>委托人和受托人很熟悉，委托人信得过受托人的人品</w:t>
      </w:r>
      <w:r w:rsidR="00813A67">
        <w:rPr>
          <w:rFonts w:hint="eastAsia"/>
        </w:rPr>
        <w:t>，是亲密的战友关系。</w:t>
      </w:r>
    </w:p>
    <w:p w14:paraId="6D894186" w14:textId="7A92D8D3" w:rsidR="00FE14FD" w:rsidRDefault="00FE14FD" w:rsidP="0044420A">
      <w:pPr>
        <w:pStyle w:val="3"/>
      </w:pPr>
      <w:r>
        <w:rPr>
          <w:rFonts w:hint="eastAsia"/>
        </w:rPr>
        <w:lastRenderedPageBreak/>
        <w:t>合伙人制</w:t>
      </w:r>
    </w:p>
    <w:p w14:paraId="6E9506F8" w14:textId="7F9F9632" w:rsidR="00FE14FD" w:rsidRDefault="0092442E" w:rsidP="00EF38CA">
      <w:r>
        <w:rPr>
          <w:rFonts w:hint="eastAsia"/>
        </w:rPr>
        <w:t>投资人是有限合伙人，出钱，承担有限责任。基金管理者是一般合伙人，出力，承担无限责任</w:t>
      </w:r>
      <w:r w:rsidR="00A04F6E">
        <w:rPr>
          <w:rFonts w:hint="eastAsia"/>
        </w:rPr>
        <w:t>。</w:t>
      </w:r>
    </w:p>
    <w:p w14:paraId="28520B6E" w14:textId="6E8D39D3" w:rsidR="00A04F6E" w:rsidRDefault="00A04F6E" w:rsidP="00EF38CA"/>
    <w:p w14:paraId="3AF03CB4" w14:textId="667BB504" w:rsidR="00A04F6E" w:rsidRDefault="00A04F6E" w:rsidP="00EF38CA">
      <w:r>
        <w:rPr>
          <w:rFonts w:hint="eastAsia"/>
        </w:rPr>
        <w:t>一般的分成是2</w:t>
      </w:r>
      <w:r>
        <w:t>/20</w:t>
      </w:r>
      <w:r>
        <w:rPr>
          <w:rFonts w:hint="eastAsia"/>
        </w:rPr>
        <w:t>原则，即基金规模的2%和赚的钱的20%归基金管理者，赚的钱的80%归投资人。</w:t>
      </w:r>
      <w:r w:rsidR="001A79EF">
        <w:rPr>
          <w:rFonts w:hint="eastAsia"/>
        </w:rPr>
        <w:t>即使基金亏钱了，2%的管理费也要照付不误。</w:t>
      </w:r>
    </w:p>
    <w:p w14:paraId="32DC4321" w14:textId="47081950" w:rsidR="00F04925" w:rsidRDefault="00F04925" w:rsidP="00EF38CA"/>
    <w:p w14:paraId="1CBFE11D" w14:textId="7F6FA802" w:rsidR="00F04925" w:rsidRDefault="00F04925" w:rsidP="00EF38CA">
      <w:pPr>
        <w:rPr>
          <w:rFonts w:hint="eastAsia"/>
        </w:rPr>
      </w:pPr>
      <w:r>
        <w:rPr>
          <w:noProof/>
        </w:rPr>
        <w:drawing>
          <wp:inline distT="0" distB="0" distL="0" distR="0" wp14:anchorId="798D40B2" wp14:editId="266C2410">
            <wp:extent cx="5274310" cy="3730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CF3" w14:textId="794C4F84" w:rsidR="00FE14FD" w:rsidRDefault="00FE14FD" w:rsidP="0044420A">
      <w:pPr>
        <w:pStyle w:val="5"/>
      </w:pPr>
      <w:r>
        <w:rPr>
          <w:rFonts w:hint="eastAsia"/>
        </w:rPr>
        <w:t>优点</w:t>
      </w:r>
    </w:p>
    <w:p w14:paraId="7F937921" w14:textId="2AA9EAE4" w:rsidR="009316AF" w:rsidRPr="009316AF" w:rsidRDefault="009316AF" w:rsidP="009316AF">
      <w:pPr>
        <w:rPr>
          <w:rFonts w:hint="eastAsia"/>
        </w:rPr>
      </w:pPr>
      <w:r>
        <w:rPr>
          <w:rFonts w:hint="eastAsia"/>
        </w:rPr>
        <w:t>灵活</w:t>
      </w:r>
    </w:p>
    <w:p w14:paraId="16552F5A" w14:textId="53A4E5FF" w:rsidR="00FE14FD" w:rsidRDefault="00FE14FD" w:rsidP="0044420A">
      <w:pPr>
        <w:pStyle w:val="5"/>
      </w:pPr>
      <w:r>
        <w:rPr>
          <w:rFonts w:hint="eastAsia"/>
        </w:rPr>
        <w:t>缺点</w:t>
      </w:r>
    </w:p>
    <w:p w14:paraId="7818582D" w14:textId="3A06C5D6" w:rsidR="009316AF" w:rsidRPr="009316AF" w:rsidRDefault="009316AF" w:rsidP="009316AF">
      <w:pPr>
        <w:rPr>
          <w:rFonts w:hint="eastAsia"/>
        </w:rPr>
      </w:pPr>
      <w:r>
        <w:rPr>
          <w:rFonts w:hint="eastAsia"/>
        </w:rPr>
        <w:t>如果管理人诚信道德不佳，后果也比较严重，不过比信托好。</w:t>
      </w:r>
    </w:p>
    <w:p w14:paraId="07B7AF32" w14:textId="2D004A85" w:rsidR="00FE14FD" w:rsidRDefault="00FE14FD" w:rsidP="0044420A">
      <w:pPr>
        <w:pStyle w:val="5"/>
      </w:pPr>
      <w:r>
        <w:rPr>
          <w:rFonts w:hint="eastAsia"/>
        </w:rPr>
        <w:t>适用范围</w:t>
      </w:r>
    </w:p>
    <w:p w14:paraId="7F37ACD9" w14:textId="6C3D7DEA" w:rsidR="008833F0" w:rsidRPr="008833F0" w:rsidRDefault="008833F0" w:rsidP="008833F0">
      <w:pPr>
        <w:rPr>
          <w:rFonts w:hint="eastAsia"/>
        </w:rPr>
      </w:pPr>
      <w:r>
        <w:rPr>
          <w:rFonts w:hint="eastAsia"/>
        </w:rPr>
        <w:t>大部分的基金项目都适用此模型。</w:t>
      </w:r>
      <w:bookmarkStart w:id="0" w:name="_GoBack"/>
      <w:bookmarkEnd w:id="0"/>
    </w:p>
    <w:sectPr w:rsidR="008833F0" w:rsidRPr="0088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C983" w14:textId="77777777" w:rsidR="00D27218" w:rsidRDefault="00D27218" w:rsidP="00312E93">
      <w:r>
        <w:separator/>
      </w:r>
    </w:p>
  </w:endnote>
  <w:endnote w:type="continuationSeparator" w:id="0">
    <w:p w14:paraId="7E107FEC" w14:textId="77777777" w:rsidR="00D27218" w:rsidRDefault="00D27218" w:rsidP="0031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B475" w14:textId="77777777" w:rsidR="00D27218" w:rsidRDefault="00D27218" w:rsidP="00312E93">
      <w:r>
        <w:separator/>
      </w:r>
    </w:p>
  </w:footnote>
  <w:footnote w:type="continuationSeparator" w:id="0">
    <w:p w14:paraId="3CBD2697" w14:textId="77777777" w:rsidR="00D27218" w:rsidRDefault="00D27218" w:rsidP="00312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07"/>
    <w:rsid w:val="000373C6"/>
    <w:rsid w:val="0015005D"/>
    <w:rsid w:val="001A79EF"/>
    <w:rsid w:val="001C6497"/>
    <w:rsid w:val="001D7E67"/>
    <w:rsid w:val="001F0603"/>
    <w:rsid w:val="002476AA"/>
    <w:rsid w:val="00312E93"/>
    <w:rsid w:val="00374EF1"/>
    <w:rsid w:val="003C70D0"/>
    <w:rsid w:val="003E17E8"/>
    <w:rsid w:val="004129A4"/>
    <w:rsid w:val="0044420A"/>
    <w:rsid w:val="004579DA"/>
    <w:rsid w:val="00463D37"/>
    <w:rsid w:val="00496A07"/>
    <w:rsid w:val="00560BB2"/>
    <w:rsid w:val="005E3604"/>
    <w:rsid w:val="005E7985"/>
    <w:rsid w:val="00654593"/>
    <w:rsid w:val="00667AAC"/>
    <w:rsid w:val="00717A78"/>
    <w:rsid w:val="007551F3"/>
    <w:rsid w:val="00813A67"/>
    <w:rsid w:val="008833F0"/>
    <w:rsid w:val="008B7B04"/>
    <w:rsid w:val="0092442E"/>
    <w:rsid w:val="009316AF"/>
    <w:rsid w:val="00933DE2"/>
    <w:rsid w:val="00A04F6E"/>
    <w:rsid w:val="00A91734"/>
    <w:rsid w:val="00AB6213"/>
    <w:rsid w:val="00B0253E"/>
    <w:rsid w:val="00B70A4C"/>
    <w:rsid w:val="00BB7865"/>
    <w:rsid w:val="00BC39D5"/>
    <w:rsid w:val="00C11A7F"/>
    <w:rsid w:val="00CB2EA6"/>
    <w:rsid w:val="00D27218"/>
    <w:rsid w:val="00D6290B"/>
    <w:rsid w:val="00DF49AA"/>
    <w:rsid w:val="00E34894"/>
    <w:rsid w:val="00E86BD9"/>
    <w:rsid w:val="00EC3381"/>
    <w:rsid w:val="00ED2CB8"/>
    <w:rsid w:val="00EF38CA"/>
    <w:rsid w:val="00F04925"/>
    <w:rsid w:val="00FB6047"/>
    <w:rsid w:val="00F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27EC0"/>
  <w15:chartTrackingRefBased/>
  <w15:docId w15:val="{C0D399FA-6AFE-46FE-8450-ACEB4E9E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2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2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2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129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025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0253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25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29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129A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46</cp:revision>
  <dcterms:created xsi:type="dcterms:W3CDTF">2019-12-23T08:17:00Z</dcterms:created>
  <dcterms:modified xsi:type="dcterms:W3CDTF">2019-12-27T11:11:00Z</dcterms:modified>
</cp:coreProperties>
</file>