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F43E" w14:textId="6B6A807C" w:rsidR="00080814" w:rsidRDefault="00AB3471" w:rsidP="00AB3471">
      <w:pPr>
        <w:pStyle w:val="1"/>
      </w:pPr>
      <w:r>
        <w:rPr>
          <w:rFonts w:hint="eastAsia"/>
        </w:rPr>
        <w:t>1</w:t>
      </w:r>
    </w:p>
    <w:p w14:paraId="6FD013E6" w14:textId="1AF1B613" w:rsidR="00AD0C4C" w:rsidRDefault="00AD0C4C" w:rsidP="00AD0C4C">
      <w:r>
        <w:rPr>
          <w:rFonts w:hint="eastAsia"/>
          <w:noProof/>
        </w:rPr>
        <w:drawing>
          <wp:inline distT="0" distB="0" distL="0" distR="0" wp14:anchorId="54D71482" wp14:editId="041E56B9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1936CC" w14:textId="227840B8" w:rsidR="00DA5D7E" w:rsidRPr="00264A49" w:rsidRDefault="00DA5D7E" w:rsidP="00AD0C4C">
      <m:oMathPara>
        <m:oMath>
          <m:r>
            <w:rPr>
              <w:rFonts w:ascii="Cambria Math" w:hAnsi="Cambria Math" w:hint="eastAsia"/>
            </w:rPr>
            <m:t>如图所示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取点列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631D3282" w14:textId="3356B9A8" w:rsidR="00264A49" w:rsidRPr="00EE38FA" w:rsidRDefault="00264A49" w:rsidP="00AD0C4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显然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k→∞</m:t>
          </m:r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→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但是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根据算法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的定义有</m:t>
          </m:r>
        </m:oMath>
      </m:oMathPara>
    </w:p>
    <w:p w14:paraId="24BC6CC3" w14:textId="4178E60D" w:rsidR="001C1859" w:rsidRPr="006743E4" w:rsidRDefault="00EE38FA" w:rsidP="00AD0C4C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</m:oMath>
      </m:oMathPara>
    </w:p>
    <w:p w14:paraId="561E49ED" w14:textId="09D5D45F" w:rsidR="006743E4" w:rsidRPr="006743E4" w:rsidRDefault="006743E4" w:rsidP="00AD0C4C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k→∞</m:t>
          </m:r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∉A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 w:hint="eastAsia"/>
            </w:rPr>
            <m:t>，根据闭映射的定义，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处不是闭的</m:t>
          </m:r>
        </m:oMath>
      </m:oMathPara>
    </w:p>
    <w:p w14:paraId="056AD195" w14:textId="04521CE1" w:rsidR="00AB3471" w:rsidRDefault="00AB3471" w:rsidP="00AB3471">
      <w:pPr>
        <w:pStyle w:val="1"/>
      </w:pPr>
      <w:r>
        <w:rPr>
          <w:rFonts w:hint="eastAsia"/>
        </w:rPr>
        <w:t>2</w:t>
      </w:r>
    </w:p>
    <w:p w14:paraId="48AA342D" w14:textId="535E0369" w:rsidR="00A20533" w:rsidRPr="002B1DA7" w:rsidRDefault="002B1DA7" w:rsidP="00170F9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是闭的，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不是闭的</m:t>
          </m:r>
        </m:oMath>
      </m:oMathPara>
      <w:bookmarkStart w:id="0" w:name="_GoBack"/>
      <w:bookmarkEnd w:id="0"/>
    </w:p>
    <w:sectPr w:rsidR="00A20533" w:rsidRPr="002B1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4D"/>
    <w:rsid w:val="00080814"/>
    <w:rsid w:val="00170F9C"/>
    <w:rsid w:val="00171E26"/>
    <w:rsid w:val="001C1859"/>
    <w:rsid w:val="00264A49"/>
    <w:rsid w:val="002A7A22"/>
    <w:rsid w:val="002B1DA7"/>
    <w:rsid w:val="002C5FA7"/>
    <w:rsid w:val="004D090A"/>
    <w:rsid w:val="005B79DF"/>
    <w:rsid w:val="006743E4"/>
    <w:rsid w:val="00956D4B"/>
    <w:rsid w:val="00987555"/>
    <w:rsid w:val="009B12CD"/>
    <w:rsid w:val="00A20533"/>
    <w:rsid w:val="00AB3471"/>
    <w:rsid w:val="00AD0C4C"/>
    <w:rsid w:val="00B3134D"/>
    <w:rsid w:val="00B616B1"/>
    <w:rsid w:val="00DA5D7E"/>
    <w:rsid w:val="00EA2520"/>
    <w:rsid w:val="00EC3C5F"/>
    <w:rsid w:val="00E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71E1"/>
  <w15:chartTrackingRefBased/>
  <w15:docId w15:val="{7BA56CAC-F672-45AA-B268-FEFD2DF1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471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A5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5A-4BE4-8060-29F1AA5D62F3}"/>
            </c:ext>
          </c:extLst>
        </c:ser>
        <c:ser>
          <c:idx val="1"/>
          <c:order val="1"/>
          <c:tx>
            <c:v>Y+Sheet1!$E$1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2.25</c:v>
                </c:pt>
                <c:pt idx="2">
                  <c:v>2.5</c:v>
                </c:pt>
                <c:pt idx="3">
                  <c:v>2.75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5A-4BE4-8060-29F1AA5D62F3}"/>
            </c:ext>
          </c:extLst>
        </c:ser>
        <c:ser>
          <c:idx val="2"/>
          <c:order val="2"/>
          <c:tx>
            <c:v>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Sheet1!$H$2:$H$5</c:f>
              <c:numCache>
                <c:formatCode>General</c:formatCode>
                <c:ptCount val="4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E5A-4BE4-8060-29F1AA5D6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2492600"/>
        <c:axId val="682493560"/>
      </c:scatterChart>
      <c:valAx>
        <c:axId val="682492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2493560"/>
        <c:crosses val="autoZero"/>
        <c:crossBetween val="midCat"/>
      </c:valAx>
      <c:valAx>
        <c:axId val="682493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2492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19</cp:revision>
  <dcterms:created xsi:type="dcterms:W3CDTF">2019-11-22T14:19:00Z</dcterms:created>
  <dcterms:modified xsi:type="dcterms:W3CDTF">2019-11-22T15:24:00Z</dcterms:modified>
</cp:coreProperties>
</file>