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C6056" w14:textId="1E8E6F99" w:rsidR="00BE4094" w:rsidRDefault="009864AA">
      <w:r w:rsidRPr="006E1927">
        <w:rPr>
          <w:b/>
          <w:bCs/>
        </w:rPr>
        <w:t>Low-Power Scan Testing for Test Data Compression Using a Routing-Driven Scan Architecture</w:t>
      </w:r>
      <w:r w:rsidR="006E1927">
        <w:rPr>
          <w:b/>
          <w:bCs/>
        </w:rPr>
        <w:t>,</w:t>
      </w:r>
      <w:r w:rsidR="006E1927">
        <w:t xml:space="preserve"> Dong Xiang, IEEE, JULY 2009</w:t>
      </w:r>
    </w:p>
    <w:p w14:paraId="595C14BA" w14:textId="63C8BEC7" w:rsidR="00614736" w:rsidRDefault="00614736">
      <w:r>
        <w:tab/>
      </w:r>
      <w:r w:rsidR="00CF36BC">
        <w:t>An integrated-circuits testing method called scan testing is useful, but it generates two side-effects</w:t>
      </w:r>
      <w:r w:rsidR="00CF36BC">
        <w:rPr>
          <w:rFonts w:hint="eastAsia"/>
        </w:rPr>
        <w:t>—p</w:t>
      </w:r>
      <w:r w:rsidR="00CF36BC">
        <w:t>rohibitive test power and test data volum</w:t>
      </w:r>
      <w:r w:rsidR="00AA679D">
        <w:t>e. Meanwhile, routing overhead is another important issue on scan testing.</w:t>
      </w:r>
      <w:r w:rsidR="00F879CA">
        <w:t xml:space="preserve"> Though many </w:t>
      </w:r>
      <w:r w:rsidR="00673B07">
        <w:t>researches</w:t>
      </w:r>
      <w:r w:rsidR="00F879CA">
        <w:t xml:space="preserve"> are proposed to improve scan testing </w:t>
      </w:r>
      <w:r w:rsidR="00FC7B4E">
        <w:t>including clock disabling, transition blocking, capture test power reduction and scan flip-flop ordering, the results are dismal.</w:t>
      </w:r>
      <w:r w:rsidR="00D267C4">
        <w:t xml:space="preserve"> Xiang et al. proposed a two-stage scan architecture which can effectively reduce </w:t>
      </w:r>
      <w:r w:rsidR="00665639">
        <w:t xml:space="preserve">average test power, but not peak test power and capture test power. Now, a </w:t>
      </w:r>
      <w:r w:rsidR="003068D5">
        <w:t xml:space="preserve">new </w:t>
      </w:r>
      <w:r w:rsidR="00665639">
        <w:t xml:space="preserve">routing-aware scan architecture evolved from two-stage scan architecture </w:t>
      </w:r>
      <w:r w:rsidR="0075308E">
        <w:t>is introduced to solve the problems mentioned above</w:t>
      </w:r>
      <w:r w:rsidR="003068D5">
        <w:t>.</w:t>
      </w:r>
      <w:r w:rsidR="00D26772">
        <w:t xml:space="preserve"> Meanwhile, two routing-driven schemes are proposed to reduce the routing overhead for routing-aware scan architecture.</w:t>
      </w:r>
    </w:p>
    <w:p w14:paraId="5EB59892" w14:textId="55E19533" w:rsidR="001D2A57" w:rsidRPr="003E1D5A" w:rsidRDefault="00B518E0">
      <w:pPr>
        <w:rPr>
          <w:rFonts w:hint="eastAsia"/>
        </w:rPr>
      </w:pPr>
      <w:bookmarkStart w:id="0" w:name="_GoBack"/>
      <w:bookmarkEnd w:id="0"/>
      <w:r w:rsidRPr="00B518E0">
        <w:rPr>
          <w:noProof/>
        </w:rPr>
        <w:lastRenderedPageBreak/>
        <w:drawing>
          <wp:inline distT="0" distB="0" distL="0" distR="0" wp14:anchorId="74BF886A" wp14:editId="02DFEE61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A57" w:rsidRPr="003E1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2CA3A" w14:textId="77777777" w:rsidR="00A32A8A" w:rsidRDefault="00A32A8A" w:rsidP="009864AA">
      <w:r>
        <w:separator/>
      </w:r>
    </w:p>
  </w:endnote>
  <w:endnote w:type="continuationSeparator" w:id="0">
    <w:p w14:paraId="34D318F7" w14:textId="77777777" w:rsidR="00A32A8A" w:rsidRDefault="00A32A8A" w:rsidP="00986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B8662" w14:textId="77777777" w:rsidR="00A32A8A" w:rsidRDefault="00A32A8A" w:rsidP="009864AA">
      <w:r>
        <w:separator/>
      </w:r>
    </w:p>
  </w:footnote>
  <w:footnote w:type="continuationSeparator" w:id="0">
    <w:p w14:paraId="17F2DAD2" w14:textId="77777777" w:rsidR="00A32A8A" w:rsidRDefault="00A32A8A" w:rsidP="009864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66"/>
    <w:rsid w:val="001D2A57"/>
    <w:rsid w:val="003068D5"/>
    <w:rsid w:val="003E1D5A"/>
    <w:rsid w:val="00486866"/>
    <w:rsid w:val="00614736"/>
    <w:rsid w:val="00665639"/>
    <w:rsid w:val="00673B07"/>
    <w:rsid w:val="006E1927"/>
    <w:rsid w:val="0075308E"/>
    <w:rsid w:val="009864AA"/>
    <w:rsid w:val="00A32A8A"/>
    <w:rsid w:val="00AA679D"/>
    <w:rsid w:val="00B518E0"/>
    <w:rsid w:val="00BE4094"/>
    <w:rsid w:val="00CF36BC"/>
    <w:rsid w:val="00D26772"/>
    <w:rsid w:val="00D267C4"/>
    <w:rsid w:val="00F879CA"/>
    <w:rsid w:val="00F90206"/>
    <w:rsid w:val="00FC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62AC2"/>
  <w15:chartTrackingRefBased/>
  <w15:docId w15:val="{6FEA6704-7308-48FF-B8C5-7EB24556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64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6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64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15</cp:revision>
  <dcterms:created xsi:type="dcterms:W3CDTF">2019-10-24T00:58:00Z</dcterms:created>
  <dcterms:modified xsi:type="dcterms:W3CDTF">2019-10-30T03:16:00Z</dcterms:modified>
</cp:coreProperties>
</file>