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AD39E" w14:textId="77777777" w:rsidR="008169E6" w:rsidRDefault="008169E6" w:rsidP="008169E6">
      <w:pPr>
        <w:jc w:val="left"/>
        <w:rPr>
          <w:b/>
        </w:rPr>
      </w:pPr>
      <w:r>
        <w:rPr>
          <w:b/>
          <w:szCs w:val="21"/>
        </w:rPr>
        <w:t>“</w:t>
      </w:r>
      <w:r>
        <w:rPr>
          <w:rFonts w:hint="eastAsia"/>
          <w:b/>
          <w:szCs w:val="21"/>
        </w:rPr>
        <w:t>Kicking</w:t>
      </w:r>
      <w:r>
        <w:rPr>
          <w:rFonts w:hint="eastAsia"/>
          <w:b/>
        </w:rPr>
        <w:t xml:space="preserve"> the Big-Car Habit</w:t>
      </w:r>
      <w:r>
        <w:rPr>
          <w:b/>
        </w:rPr>
        <w:t>”</w:t>
      </w:r>
      <w:r>
        <w:rPr>
          <w:rFonts w:hint="eastAsia"/>
          <w:b/>
        </w:rPr>
        <w:t xml:space="preserve">, </w:t>
      </w:r>
      <w:r>
        <w:rPr>
          <w:rFonts w:hint="eastAsia"/>
        </w:rPr>
        <w:t xml:space="preserve">Elliott M. </w:t>
      </w:r>
      <w:r>
        <w:rPr>
          <w:rFonts w:hint="eastAsia"/>
          <w:i/>
        </w:rPr>
        <w:t>Time Magazine,</w:t>
      </w:r>
      <w:r w:rsidRPr="00E716FE">
        <w:rPr>
          <w:rFonts w:hint="eastAsia"/>
          <w:szCs w:val="21"/>
        </w:rPr>
        <w:t xml:space="preserve"> </w:t>
      </w:r>
      <w:r>
        <w:rPr>
          <w:rFonts w:hint="eastAsia"/>
          <w:szCs w:val="21"/>
        </w:rPr>
        <w:t>June 2012, New York</w:t>
      </w:r>
    </w:p>
    <w:p w14:paraId="6F976F59" w14:textId="10E5B96E" w:rsidR="008169E6" w:rsidRPr="008169E6" w:rsidRDefault="008169E6">
      <w:pPr>
        <w:rPr>
          <w:rFonts w:hint="eastAsia"/>
        </w:rPr>
      </w:pPr>
      <w:r>
        <w:tab/>
        <w:t xml:space="preserve">The commercial exploitation of crude oil plays a critical role in our daily life today because people in both wealthy and poor countries desire to move freely by cars. But the car, especially the big car, also bring some new problems to the world such as energy shortage and air pollution. Thus, some scholars want to make efforts to bring energy policies to </w:t>
      </w:r>
      <w:r w:rsidR="00C97410">
        <w:t>policy makers. One of the representatives is Amony Lovins who writes the book Winning the Oil Endgames: American Innovation for Profits, Jobs and Security. In the book, Amony talks about inventing energy-saving car to reduce dependency on fuel and changing our attitude to SUVs, a kind of big car which is pursued crazily by people</w:t>
      </w:r>
      <w:r w:rsidR="00860377">
        <w:t>. In this aspect, Amony</w:t>
      </w:r>
      <w:r w:rsidR="00DF2EA1">
        <w:t xml:space="preserve"> claims that Japan had set a good example.</w:t>
      </w:r>
      <w:bookmarkStart w:id="0" w:name="_GoBack"/>
      <w:bookmarkEnd w:id="0"/>
    </w:p>
    <w:sectPr w:rsidR="008169E6" w:rsidRPr="00816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4C"/>
    <w:rsid w:val="0026684C"/>
    <w:rsid w:val="008169E6"/>
    <w:rsid w:val="00860377"/>
    <w:rsid w:val="008D5536"/>
    <w:rsid w:val="00C97410"/>
    <w:rsid w:val="00DF2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1584"/>
  <w15:chartTrackingRefBased/>
  <w15:docId w15:val="{23A1330D-9A84-4899-A797-4320AD54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169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亮</dc:creator>
  <cp:keywords/>
  <dc:description/>
  <cp:lastModifiedBy>胡 亮</cp:lastModifiedBy>
  <cp:revision>3</cp:revision>
  <dcterms:created xsi:type="dcterms:W3CDTF">2019-09-27T04:58:00Z</dcterms:created>
  <dcterms:modified xsi:type="dcterms:W3CDTF">2019-09-27T05:18:00Z</dcterms:modified>
</cp:coreProperties>
</file>