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房屋租赁合同</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本合同双方当事人：</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出租房（以下简称甲方）：</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身份证：</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联系电话：</w:t>
      </w:r>
    </w:p>
    <w:p>
      <w:pPr>
        <w:rPr>
          <w:rFonts w:hint="eastAsia" w:ascii="宋体" w:hAnsi="宋体" w:eastAsia="宋体" w:cs="宋体"/>
          <w:sz w:val="26"/>
          <w:szCs w:val="24"/>
          <w:lang w:val="en-US" w:eastAsia="zh-CN"/>
        </w:rPr>
      </w:pP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承租方（以下简称乙方）：</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身份证：</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联系电话：</w:t>
      </w:r>
    </w:p>
    <w:p>
      <w:pPr>
        <w:rPr>
          <w:rFonts w:hint="eastAsia" w:ascii="宋体" w:hAnsi="宋体" w:eastAsia="宋体" w:cs="宋体"/>
          <w:sz w:val="26"/>
          <w:szCs w:val="24"/>
          <w:lang w:val="en-US" w:eastAsia="zh-CN"/>
        </w:rPr>
      </w:pP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根据《中华人民共和国合同法》、《中华人民共和国城市房地产管理法》及其他有关法律、法规规定，在平等、自愿、协商一致的基础上，甲乙双方就下列房屋租赁达成如下协议：</w:t>
      </w:r>
    </w:p>
    <w:p>
      <w:pPr>
        <w:ind w:firstLine="420" w:firstLineChars="0"/>
        <w:rPr>
          <w:rFonts w:hint="eastAsia" w:ascii="宋体" w:hAnsi="宋体" w:eastAsia="宋体" w:cs="宋体"/>
          <w:sz w:val="26"/>
          <w:szCs w:val="24"/>
          <w:lang w:val="en-US" w:eastAsia="zh-CN"/>
        </w:rPr>
      </w:pPr>
      <w:r>
        <w:rPr>
          <w:rFonts w:hint="eastAsia" w:ascii="宋体" w:hAnsi="宋体" w:eastAsia="宋体" w:cs="宋体"/>
          <w:sz w:val="26"/>
          <w:szCs w:val="24"/>
          <w:lang w:val="en-US" w:eastAsia="zh-CN"/>
        </w:rPr>
        <w:t>第一条：房屋基本情况</w:t>
      </w:r>
    </w:p>
    <w:p>
      <w:pPr>
        <w:ind w:firstLine="420" w:firstLineChars="0"/>
        <w:rPr>
          <w:rFonts w:hint="default" w:ascii="宋体" w:hAnsi="宋体" w:eastAsia="宋体" w:cs="宋体"/>
          <w:sz w:val="26"/>
          <w:szCs w:val="24"/>
          <w:u w:val="single"/>
          <w:lang w:val="en-US" w:eastAsia="zh-CN"/>
        </w:rPr>
      </w:pPr>
      <w:r>
        <w:rPr>
          <w:rFonts w:hint="eastAsia" w:ascii="宋体" w:hAnsi="宋体" w:eastAsia="宋体" w:cs="宋体"/>
          <w:sz w:val="26"/>
          <w:szCs w:val="24"/>
          <w:lang w:val="en-US" w:eastAsia="zh-CN"/>
        </w:rPr>
        <w:t>甲方房屋（以下简称该房屋）坐落于</w:t>
      </w:r>
      <w:r>
        <w:rPr>
          <w:rFonts w:hint="eastAsia" w:ascii="宋体" w:hAnsi="宋体" w:eastAsia="宋体" w:cs="宋体"/>
          <w:sz w:val="26"/>
          <w:szCs w:val="24"/>
          <w:u w:val="single"/>
          <w:lang w:val="en-US" w:eastAsia="zh-CN"/>
        </w:rPr>
        <w:t xml:space="preserve">                              </w:t>
      </w:r>
    </w:p>
    <w:p>
      <w:pPr>
        <w:rPr>
          <w:rFonts w:hint="default" w:ascii="宋体" w:hAnsi="宋体" w:eastAsia="宋体" w:cs="宋体"/>
          <w:sz w:val="26"/>
          <w:szCs w:val="24"/>
          <w:u w:val="single"/>
          <w:lang w:val="en-US" w:eastAsia="zh-CN"/>
        </w:rPr>
      </w:pP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，位于</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层共</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层房屋结构为</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室</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厅</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卫，房屋现有家居：</w:t>
      </w:r>
      <w:r>
        <w:rPr>
          <w:rFonts w:hint="eastAsia" w:ascii="宋体" w:hAnsi="宋体" w:eastAsia="宋体" w:cs="宋体"/>
          <w:sz w:val="26"/>
          <w:szCs w:val="24"/>
          <w:u w:val="single"/>
          <w:lang w:val="en-US" w:eastAsia="zh-CN"/>
        </w:rPr>
        <w:t xml:space="preserve">                                                        </w:t>
      </w:r>
    </w:p>
    <w:p>
      <w:pPr>
        <w:rPr>
          <w:rFonts w:hint="default" w:ascii="宋体" w:hAnsi="宋体" w:eastAsia="宋体" w:cs="宋体"/>
          <w:sz w:val="26"/>
          <w:szCs w:val="24"/>
          <w:u w:val="none"/>
          <w:lang w:val="en-US" w:eastAsia="zh-CN"/>
        </w:rPr>
      </w:pPr>
      <w:r>
        <w:rPr>
          <w:rFonts w:hint="eastAsia" w:ascii="宋体" w:hAnsi="宋体" w:eastAsia="宋体" w:cs="宋体"/>
          <w:sz w:val="26"/>
          <w:szCs w:val="24"/>
          <w:u w:val="single"/>
          <w:lang w:val="en-US" w:eastAsia="zh-CN"/>
        </w:rPr>
        <w:t xml:space="preserve">                                                                </w:t>
      </w:r>
    </w:p>
    <w:p>
      <w:p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第二条：房屋用途</w:t>
      </w:r>
    </w:p>
    <w:p>
      <w:p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该房屋用途为：住宅。除双方另有约定外，乙方不得任意改变房屋用途。</w:t>
      </w:r>
    </w:p>
    <w:p>
      <w:p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第三条：租赁期限</w:t>
      </w:r>
    </w:p>
    <w:p>
      <w:pPr>
        <w:numPr>
          <w:numId w:val="0"/>
        </w:numPr>
        <w:ind w:left="1259" w:leftChars="228" w:hanging="780" w:hangingChars="30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租赁期限为</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年，租期自</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年</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月</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日至</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年</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月</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日止。</w:t>
      </w:r>
    </w:p>
    <w:p>
      <w:p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第四条：租金</w:t>
      </w:r>
    </w:p>
    <w:p>
      <w:pPr>
        <w:numPr>
          <w:numId w:val="0"/>
        </w:numPr>
        <w:ind w:firstLine="420" w:firstLineChars="0"/>
        <w:rPr>
          <w:rFonts w:hint="default" w:ascii="宋体" w:hAnsi="宋体" w:eastAsia="宋体" w:cs="宋体"/>
          <w:sz w:val="26"/>
          <w:szCs w:val="24"/>
          <w:u w:val="single"/>
          <w:lang w:val="en-US" w:eastAsia="zh-CN"/>
        </w:rPr>
      </w:pPr>
      <w:r>
        <w:rPr>
          <w:rFonts w:hint="eastAsia" w:ascii="宋体" w:hAnsi="宋体" w:eastAsia="宋体" w:cs="宋体"/>
          <w:sz w:val="26"/>
          <w:szCs w:val="24"/>
          <w:u w:val="none"/>
          <w:lang w:val="en-US" w:eastAsia="zh-CN"/>
        </w:rPr>
        <w:t>甲乙双方经议定，租金每月为</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元整（大写：</w:t>
      </w:r>
      <w:r>
        <w:rPr>
          <w:rFonts w:hint="eastAsia" w:ascii="宋体" w:hAnsi="宋体" w:eastAsia="宋体" w:cs="宋体"/>
          <w:sz w:val="26"/>
          <w:szCs w:val="24"/>
          <w:u w:val="single"/>
          <w:lang w:val="en-US" w:eastAsia="zh-CN"/>
        </w:rPr>
        <w:t xml:space="preserve">              </w:t>
      </w:r>
    </w:p>
    <w:p>
      <w:pPr>
        <w:numPr>
          <w:numId w:val="0"/>
        </w:numPr>
        <w:rPr>
          <w:rFonts w:hint="default" w:ascii="宋体" w:hAnsi="宋体" w:eastAsia="宋体" w:cs="宋体"/>
          <w:sz w:val="26"/>
          <w:szCs w:val="24"/>
          <w:u w:val="single"/>
          <w:lang w:val="en-US" w:eastAsia="zh-CN"/>
        </w:rPr>
      </w:pP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元整）。乙方采用以下付款方式：季付口、半年付口、年付口。乙方在租赁甲方房屋期间，向甲方缴纳室内财务押金为</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元整（大写：</w:t>
      </w:r>
      <w:r>
        <w:rPr>
          <w:rFonts w:hint="eastAsia" w:ascii="宋体" w:hAnsi="宋体" w:eastAsia="宋体" w:cs="宋体"/>
          <w:sz w:val="26"/>
          <w:szCs w:val="24"/>
          <w:u w:val="single"/>
          <w:lang w:val="en-US" w:eastAsia="zh-CN"/>
        </w:rPr>
        <w:t xml:space="preserve">     </w:t>
      </w:r>
    </w:p>
    <w:p>
      <w:pPr>
        <w:numPr>
          <w:numId w:val="0"/>
        </w:numPr>
        <w:rPr>
          <w:rFonts w:hint="eastAsia" w:ascii="宋体" w:hAnsi="宋体" w:eastAsia="宋体" w:cs="宋体"/>
          <w:sz w:val="26"/>
          <w:szCs w:val="24"/>
          <w:u w:val="none"/>
          <w:lang w:val="en-US" w:eastAsia="zh-CN"/>
        </w:rPr>
      </w:pP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元整）。水费</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元/吨（当前吨位：</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），电费</w:t>
      </w:r>
    </w:p>
    <w:p>
      <w:pPr>
        <w:numPr>
          <w:numId w:val="0"/>
        </w:numPr>
        <w:rPr>
          <w:rFonts w:hint="default" w:ascii="宋体" w:hAnsi="宋体" w:eastAsia="宋体" w:cs="宋体"/>
          <w:sz w:val="26"/>
          <w:szCs w:val="24"/>
          <w:u w:val="single"/>
          <w:lang w:val="en-US" w:eastAsia="zh-CN"/>
        </w:rPr>
      </w:pP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元/度（当前度数：</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），天然气</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元/每立方（当前气量：</w:t>
      </w:r>
      <w:r>
        <w:rPr>
          <w:rFonts w:hint="eastAsia" w:ascii="宋体" w:hAnsi="宋体" w:eastAsia="宋体" w:cs="宋体"/>
          <w:sz w:val="26"/>
          <w:szCs w:val="24"/>
          <w:u w:val="single"/>
          <w:lang w:val="en-US" w:eastAsia="zh-CN"/>
        </w:rPr>
        <w:t xml:space="preserve">         </w:t>
      </w:r>
      <w:r>
        <w:rPr>
          <w:rFonts w:hint="eastAsia" w:ascii="宋体" w:hAnsi="宋体" w:eastAsia="宋体" w:cs="宋体"/>
          <w:sz w:val="26"/>
          <w:szCs w:val="24"/>
          <w:u w:val="none"/>
          <w:lang w:val="en-US" w:eastAsia="zh-CN"/>
        </w:rPr>
        <w:t>）。</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第五条：维修养护责任</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因乙方管理使用不善造成房屋及其相连设备的损失和维修费用，由乙方承担责任并赔偿损失。租赁期间，防盗和水、电、气安全由乙方负责，若因乙方疏忽大意造成甲方和租赁房屋相关业主损失由乙方承担责任并负责赔偿全部损失。</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第六条：关于房屋租赁期间的有关费用</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在房屋租赁期间，以下费用由乙方支付，并由乙方承担延期付款的违约责任：1）水、电费；2）天然气费；3）物业管理费</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第七条：租赁期满相关事宜</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租赁期满后，本合同即终止，届时，乙方须将房屋退还甲方，如乙方要求继续租赁，则须提前一个月告知甲方。</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第八条：因乙方责任终止合同的约定</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乙方有下列情形之一的，甲方可终止合同并收回房屋，造成甲方损失，由乙方负责赔偿：1）擅自将承租的房屋转让的；2）擅自将承租的房屋转让转借他人的；3）擅自改变承租房屋用途的；4）拖欠租金的；5）利用承租房屋进行违法活动的（如传销）；6）故意损坏承租房屋的（如</w:t>
      </w:r>
      <w:bookmarkStart w:id="0" w:name="_GoBack"/>
      <w:bookmarkEnd w:id="0"/>
      <w:r>
        <w:rPr>
          <w:rFonts w:hint="eastAsia" w:ascii="宋体" w:hAnsi="宋体" w:eastAsia="宋体" w:cs="宋体"/>
          <w:sz w:val="26"/>
          <w:szCs w:val="24"/>
          <w:u w:val="none"/>
          <w:lang w:val="en-US" w:eastAsia="zh-CN"/>
        </w:rPr>
        <w:t>家居）；7）饲养宠物的（如猫、狗等）。</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第九条：违约责任</w:t>
      </w:r>
    </w:p>
    <w:p>
      <w:pPr>
        <w:numPr>
          <w:numId w:val="0"/>
        </w:numPr>
        <w:ind w:firstLine="420" w:firstLineChars="0"/>
        <w:rPr>
          <w:rFonts w:hint="default"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乙方必须依约交付租金，若乙方不能按期足额交纳房租及各项费用（如拖欠租金），每逾期一天，乙方应向甲方支付房租月租金的千分之五的滞纳金，滞纳金随室内财务押金中扣除。</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第十条：其他事宜</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本合同未提到之处，甲乙双方可协商解决。</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第十一条：合同份数</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本合同一式两份，甲乙双方各执一份，均具有同等法律效力。</w:t>
      </w: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p>
    <w:p>
      <w:pPr>
        <w:numPr>
          <w:numId w:val="0"/>
        </w:numPr>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 xml:space="preserve">甲方（签章）：       </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乙方（签章）：</w:t>
      </w:r>
    </w:p>
    <w:p>
      <w:pPr>
        <w:numPr>
          <w:numId w:val="0"/>
        </w:numPr>
        <w:ind w:firstLine="420" w:firstLineChars="0"/>
        <w:rPr>
          <w:rFonts w:hint="eastAsia" w:ascii="宋体" w:hAnsi="宋体" w:eastAsia="宋体" w:cs="宋体"/>
          <w:sz w:val="26"/>
          <w:szCs w:val="24"/>
          <w:u w:val="none"/>
          <w:lang w:val="en-US" w:eastAsia="zh-CN"/>
        </w:rPr>
      </w:pPr>
      <w:r>
        <w:rPr>
          <w:rFonts w:hint="eastAsia" w:ascii="宋体" w:hAnsi="宋体" w:eastAsia="宋体" w:cs="宋体"/>
          <w:sz w:val="26"/>
          <w:szCs w:val="24"/>
          <w:u w:val="none"/>
          <w:lang w:val="en-US" w:eastAsia="zh-CN"/>
        </w:rPr>
        <w:t>年  月  日</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
      </w:r>
      <w:r>
        <w:rPr>
          <w:rFonts w:hint="eastAsia" w:ascii="宋体" w:hAnsi="宋体" w:eastAsia="宋体" w:cs="宋体"/>
          <w:sz w:val="26"/>
          <w:szCs w:val="24"/>
          <w:u w:val="none"/>
          <w:lang w:val="en-US" w:eastAsia="zh-CN"/>
        </w:rPr>
        <w:tab/>
        <w:t xml:space="preserve">             年  月  日</w:t>
      </w:r>
    </w:p>
    <w:p>
      <w:pPr>
        <w:rPr>
          <w:rFonts w:hint="eastAsia" w:ascii="宋体" w:hAnsi="宋体" w:eastAsia="宋体" w:cs="宋体"/>
          <w:sz w:val="24"/>
          <w:szCs w:val="24"/>
          <w:u w:val="none"/>
          <w:lang w:val="en-US" w:eastAsia="zh-CN"/>
        </w:rPr>
      </w:pPr>
    </w:p>
    <w:p>
      <w:pPr>
        <w:rPr>
          <w:rFonts w:hint="eastAsia" w:ascii="宋体" w:hAnsi="宋体" w:eastAsia="宋体" w:cs="宋体"/>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05D22"/>
    <w:rsid w:val="0B34705B"/>
    <w:rsid w:val="0D0A7191"/>
    <w:rsid w:val="0F6514E0"/>
    <w:rsid w:val="14884F82"/>
    <w:rsid w:val="149C466A"/>
    <w:rsid w:val="1C29040F"/>
    <w:rsid w:val="1DE65DD9"/>
    <w:rsid w:val="203C0002"/>
    <w:rsid w:val="207035FA"/>
    <w:rsid w:val="22E47CF5"/>
    <w:rsid w:val="27BB4141"/>
    <w:rsid w:val="28F77D70"/>
    <w:rsid w:val="2AAD2FAC"/>
    <w:rsid w:val="2CFE47BB"/>
    <w:rsid w:val="2D8256F9"/>
    <w:rsid w:val="30C867DC"/>
    <w:rsid w:val="3193367B"/>
    <w:rsid w:val="33204A2D"/>
    <w:rsid w:val="332379BE"/>
    <w:rsid w:val="35824557"/>
    <w:rsid w:val="388818A1"/>
    <w:rsid w:val="3BE2125C"/>
    <w:rsid w:val="3CB60F72"/>
    <w:rsid w:val="40D85F80"/>
    <w:rsid w:val="42CA717A"/>
    <w:rsid w:val="465F6DD2"/>
    <w:rsid w:val="46E8183C"/>
    <w:rsid w:val="471C1D42"/>
    <w:rsid w:val="4BFE1469"/>
    <w:rsid w:val="54463E15"/>
    <w:rsid w:val="5773433D"/>
    <w:rsid w:val="59A2371B"/>
    <w:rsid w:val="5BD917BC"/>
    <w:rsid w:val="5DC173AF"/>
    <w:rsid w:val="5FE807F4"/>
    <w:rsid w:val="64085FBE"/>
    <w:rsid w:val="6466541D"/>
    <w:rsid w:val="66F745DC"/>
    <w:rsid w:val="68FA35F3"/>
    <w:rsid w:val="693A0826"/>
    <w:rsid w:val="6B0C7A2A"/>
    <w:rsid w:val="6B657153"/>
    <w:rsid w:val="6F8641AF"/>
    <w:rsid w:val="77876A08"/>
    <w:rsid w:val="79082DCB"/>
    <w:rsid w:val="7AD70A11"/>
    <w:rsid w:val="7CED3F93"/>
    <w:rsid w:val="7D7C0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2021-03-11T06:31:59Z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