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A20" w:rsidRPr="008E2F1E" w:rsidRDefault="00CD6C7C" w:rsidP="00B363A2">
      <w:pPr>
        <w:widowControl w:val="0"/>
        <w:autoSpaceDE w:val="0"/>
        <w:autoSpaceDN w:val="0"/>
        <w:adjustRightInd w:val="0"/>
        <w:spacing w:after="120" w:line="240" w:lineRule="auto"/>
        <w:ind w:right="-68"/>
        <w:jc w:val="center"/>
        <w:rPr>
          <w:rFonts w:cs="Calibri"/>
          <w:b/>
          <w:bCs/>
          <w:position w:val="2"/>
          <w:sz w:val="36"/>
          <w:szCs w:val="36"/>
          <w:lang w:val="en-US"/>
        </w:rPr>
      </w:pPr>
      <w:commentRangeStart w:id="0"/>
      <w:r w:rsidRPr="008E2F1E">
        <w:rPr>
          <w:rFonts w:cs="Calibri"/>
          <w:b/>
          <w:bCs/>
          <w:i/>
          <w:position w:val="2"/>
          <w:sz w:val="40"/>
          <w:szCs w:val="36"/>
          <w:lang w:val="en-US"/>
        </w:rPr>
        <w:t>ROT</w:t>
      </w:r>
      <w:commentRangeEnd w:id="0"/>
      <w:r w:rsidR="000F2121">
        <w:rPr>
          <w:rStyle w:val="Rimandocommento"/>
        </w:rPr>
        <w:commentReference w:id="0"/>
      </w:r>
      <w:r w:rsidRPr="008E2F1E">
        <w:rPr>
          <w:rFonts w:cs="Calibri"/>
          <w:b/>
          <w:bCs/>
          <w:i/>
          <w:position w:val="2"/>
          <w:sz w:val="40"/>
          <w:szCs w:val="36"/>
          <w:lang w:val="en-US"/>
        </w:rPr>
        <w:t xml:space="preserve">- </w:t>
      </w:r>
      <w:proofErr w:type="spellStart"/>
      <w:r w:rsidRPr="008E2F1E">
        <w:rPr>
          <w:rFonts w:cs="Calibri"/>
          <w:b/>
          <w:bCs/>
          <w:i/>
          <w:position w:val="2"/>
          <w:sz w:val="40"/>
          <w:szCs w:val="36"/>
          <w:lang w:val="en-US"/>
        </w:rPr>
        <w:t>SurPass</w:t>
      </w:r>
      <w:proofErr w:type="spellEnd"/>
    </w:p>
    <w:p w:rsidR="002F2E15" w:rsidRPr="00826907" w:rsidRDefault="00E26BB7" w:rsidP="00826907">
      <w:pPr>
        <w:widowControl w:val="0"/>
        <w:autoSpaceDE w:val="0"/>
        <w:autoSpaceDN w:val="0"/>
        <w:adjustRightInd w:val="0"/>
        <w:spacing w:after="120" w:line="240" w:lineRule="auto"/>
        <w:ind w:right="-68"/>
        <w:jc w:val="center"/>
        <w:rPr>
          <w:rFonts w:cs="Calibri"/>
          <w:b/>
          <w:bCs/>
          <w:i/>
          <w:position w:val="2"/>
          <w:sz w:val="40"/>
          <w:szCs w:val="36"/>
          <w:u w:val="single"/>
          <w:lang w:val="en-US"/>
        </w:rPr>
      </w:pPr>
      <w:proofErr w:type="spellStart"/>
      <w:r w:rsidRPr="002F2E15">
        <w:rPr>
          <w:rFonts w:cs="Calibri"/>
          <w:b/>
          <w:bCs/>
          <w:i/>
          <w:position w:val="2"/>
          <w:sz w:val="44"/>
          <w:szCs w:val="36"/>
          <w:u w:val="single"/>
          <w:lang w:val="en-US"/>
        </w:rPr>
        <w:t>Scheda</w:t>
      </w:r>
      <w:proofErr w:type="spellEnd"/>
      <w:r w:rsidRPr="002F2E15">
        <w:rPr>
          <w:rFonts w:cs="Calibri"/>
          <w:b/>
          <w:bCs/>
          <w:i/>
          <w:position w:val="2"/>
          <w:sz w:val="44"/>
          <w:szCs w:val="36"/>
          <w:u w:val="single"/>
          <w:lang w:val="en-US"/>
        </w:rPr>
        <w:t xml:space="preserve"> </w:t>
      </w:r>
      <w:r w:rsidRPr="002F2E15">
        <w:rPr>
          <w:rFonts w:cs="Calibri"/>
          <w:b/>
          <w:bCs/>
          <w:i/>
          <w:position w:val="2"/>
          <w:sz w:val="40"/>
          <w:szCs w:val="36"/>
          <w:u w:val="single"/>
          <w:lang w:val="en-US"/>
        </w:rPr>
        <w:t xml:space="preserve">ROT- </w:t>
      </w:r>
      <w:proofErr w:type="spellStart"/>
      <w:r w:rsidRPr="002F2E15">
        <w:rPr>
          <w:rFonts w:cs="Calibri"/>
          <w:b/>
          <w:bCs/>
          <w:i/>
          <w:position w:val="2"/>
          <w:sz w:val="40"/>
          <w:szCs w:val="36"/>
          <w:u w:val="single"/>
          <w:lang w:val="en-US"/>
        </w:rPr>
        <w:t>SurPass</w:t>
      </w:r>
      <w:proofErr w:type="spellEnd"/>
      <w:r w:rsidRPr="002F2E15">
        <w:rPr>
          <w:rFonts w:cs="Calibri"/>
          <w:b/>
          <w:bCs/>
          <w:i/>
          <w:position w:val="2"/>
          <w:sz w:val="40"/>
          <w:szCs w:val="36"/>
          <w:u w:val="single"/>
          <w:lang w:val="en-US"/>
        </w:rPr>
        <w:t xml:space="preserve"> di follow-up </w:t>
      </w:r>
      <w:proofErr w:type="spellStart"/>
      <w:r w:rsidRPr="002F2E15">
        <w:rPr>
          <w:rFonts w:cs="Calibri"/>
          <w:b/>
          <w:bCs/>
          <w:i/>
          <w:position w:val="2"/>
          <w:sz w:val="40"/>
          <w:szCs w:val="36"/>
          <w:u w:val="single"/>
          <w:lang w:val="en-US"/>
        </w:rPr>
        <w:t>clinico</w:t>
      </w:r>
      <w:proofErr w:type="spellEnd"/>
      <w:r w:rsidRPr="002F2E15">
        <w:rPr>
          <w:rFonts w:cs="Calibri"/>
          <w:b/>
          <w:bCs/>
          <w:i/>
          <w:position w:val="2"/>
          <w:sz w:val="40"/>
          <w:szCs w:val="36"/>
          <w:u w:val="single"/>
          <w:lang w:val="en-US"/>
        </w:rPr>
        <w:t xml:space="preserve"> (1° </w:t>
      </w:r>
      <w:proofErr w:type="spellStart"/>
      <w:r w:rsidRPr="002F2E15">
        <w:rPr>
          <w:rFonts w:cs="Calibri"/>
          <w:b/>
          <w:bCs/>
          <w:i/>
          <w:position w:val="2"/>
          <w:sz w:val="40"/>
          <w:szCs w:val="36"/>
          <w:u w:val="single"/>
          <w:lang w:val="en-US"/>
        </w:rPr>
        <w:t>visita</w:t>
      </w:r>
      <w:proofErr w:type="spellEnd"/>
      <w:r w:rsidRPr="002F2E15">
        <w:rPr>
          <w:rFonts w:cs="Calibri"/>
          <w:b/>
          <w:bCs/>
          <w:i/>
          <w:position w:val="2"/>
          <w:sz w:val="40"/>
          <w:szCs w:val="36"/>
          <w:u w:val="single"/>
          <w:lang w:val="en-US"/>
        </w:rPr>
        <w:t>)</w:t>
      </w:r>
    </w:p>
    <w:tbl>
      <w:tblPr>
        <w:tblStyle w:val="Grigliatabella"/>
        <w:tblW w:w="0" w:type="auto"/>
        <w:tblLook w:val="04A0" w:firstRow="1" w:lastRow="0" w:firstColumn="1" w:lastColumn="0" w:noHBand="0" w:noVBand="1"/>
      </w:tblPr>
      <w:tblGrid>
        <w:gridCol w:w="2221"/>
        <w:gridCol w:w="1758"/>
        <w:gridCol w:w="2039"/>
        <w:gridCol w:w="3491"/>
        <w:gridCol w:w="2503"/>
        <w:gridCol w:w="1910"/>
        <w:gridCol w:w="1692"/>
      </w:tblGrid>
      <w:tr w:rsidR="0057279E" w:rsidRPr="00B96A20" w:rsidTr="006A682A">
        <w:tc>
          <w:tcPr>
            <w:tcW w:w="15614" w:type="dxa"/>
            <w:gridSpan w:val="7"/>
          </w:tcPr>
          <w:p w:rsidR="00096F85" w:rsidRPr="0033669C" w:rsidRDefault="00096F85" w:rsidP="00B96A20">
            <w:pPr>
              <w:tabs>
                <w:tab w:val="left" w:pos="1134"/>
                <w:tab w:val="left" w:pos="1701"/>
              </w:tabs>
              <w:rPr>
                <w:rFonts w:asciiTheme="minorHAnsi" w:hAnsiTheme="minorHAnsi" w:cstheme="minorHAnsi"/>
                <w:b/>
                <w:bCs/>
                <w:color w:val="000000"/>
                <w:sz w:val="24"/>
                <w:szCs w:val="24"/>
                <w:lang w:val="en-US"/>
              </w:rPr>
            </w:pPr>
          </w:p>
          <w:p w:rsidR="00826907" w:rsidRDefault="00D46819" w:rsidP="00B96A20">
            <w:pPr>
              <w:tabs>
                <w:tab w:val="left" w:pos="1134"/>
                <w:tab w:val="left" w:pos="1701"/>
              </w:tabs>
              <w:rPr>
                <w:rFonts w:asciiTheme="minorHAnsi" w:hAnsiTheme="minorHAnsi" w:cstheme="minorHAnsi"/>
                <w:b/>
                <w:bCs/>
                <w:color w:val="000000"/>
                <w:sz w:val="24"/>
                <w:szCs w:val="24"/>
              </w:rPr>
            </w:pPr>
            <w:r w:rsidRPr="008D2D69">
              <w:rPr>
                <w:rFonts w:asciiTheme="minorHAnsi" w:hAnsiTheme="minorHAnsi" w:cstheme="minorHAnsi"/>
                <w:b/>
                <w:bCs/>
                <w:color w:val="000000"/>
                <w:sz w:val="24"/>
                <w:szCs w:val="24"/>
              </w:rPr>
              <w:t xml:space="preserve">UPN:_______________    </w:t>
            </w:r>
            <w:r>
              <w:rPr>
                <w:rFonts w:asciiTheme="minorHAnsi" w:hAnsiTheme="minorHAnsi" w:cstheme="minorHAnsi"/>
                <w:b/>
                <w:bCs/>
                <w:color w:val="000000"/>
                <w:sz w:val="24"/>
                <w:szCs w:val="24"/>
              </w:rPr>
              <w:t xml:space="preserve"> </w:t>
            </w:r>
            <w:r w:rsidRPr="008D2D69">
              <w:rPr>
                <w:rFonts w:asciiTheme="minorHAnsi" w:hAnsiTheme="minorHAnsi" w:cstheme="minorHAnsi"/>
                <w:b/>
                <w:bCs/>
                <w:color w:val="000000"/>
                <w:sz w:val="24"/>
                <w:szCs w:val="24"/>
              </w:rPr>
              <w:t>Data della visita:  __/___/___</w:t>
            </w:r>
            <w:r>
              <w:rPr>
                <w:rFonts w:asciiTheme="minorHAnsi" w:hAnsiTheme="minorHAnsi" w:cstheme="minorHAnsi"/>
                <w:b/>
                <w:bCs/>
                <w:color w:val="000000"/>
                <w:sz w:val="24"/>
                <w:szCs w:val="24"/>
              </w:rPr>
              <w:t xml:space="preserve">_  </w:t>
            </w:r>
            <w:r w:rsidRPr="008D2D69">
              <w:rPr>
                <w:rFonts w:asciiTheme="minorHAnsi" w:hAnsiTheme="minorHAnsi" w:cstheme="minorHAnsi"/>
                <w:b/>
                <w:bCs/>
                <w:color w:val="000000"/>
                <w:sz w:val="24"/>
                <w:szCs w:val="24"/>
              </w:rPr>
              <w:t xml:space="preserve"> Medico: __________________________________</w:t>
            </w:r>
          </w:p>
          <w:p w:rsidR="00096F85" w:rsidRPr="00096F85" w:rsidRDefault="00096F85" w:rsidP="00B96A20">
            <w:pPr>
              <w:tabs>
                <w:tab w:val="left" w:pos="1134"/>
                <w:tab w:val="left" w:pos="1701"/>
              </w:tabs>
              <w:rPr>
                <w:rFonts w:asciiTheme="minorHAnsi" w:hAnsiTheme="minorHAnsi" w:cstheme="minorHAnsi"/>
                <w:b/>
                <w:bCs/>
                <w:color w:val="000000"/>
                <w:sz w:val="16"/>
                <w:szCs w:val="16"/>
              </w:rPr>
            </w:pPr>
          </w:p>
        </w:tc>
      </w:tr>
      <w:tr w:rsidR="00826907" w:rsidRPr="00B96A20" w:rsidTr="006A6D5B">
        <w:tc>
          <w:tcPr>
            <w:tcW w:w="15614" w:type="dxa"/>
            <w:gridSpan w:val="7"/>
          </w:tcPr>
          <w:p w:rsidR="00826907" w:rsidRPr="00B25378" w:rsidRDefault="00826907" w:rsidP="00B363A2">
            <w:pPr>
              <w:widowControl w:val="0"/>
              <w:autoSpaceDE w:val="0"/>
              <w:autoSpaceDN w:val="0"/>
              <w:adjustRightInd w:val="0"/>
              <w:spacing w:after="120" w:line="345" w:lineRule="exact"/>
              <w:ind w:right="-68"/>
              <w:rPr>
                <w:color w:val="000000"/>
                <w:sz w:val="24"/>
                <w:szCs w:val="24"/>
              </w:rPr>
            </w:pPr>
            <w:r w:rsidRPr="00826907">
              <w:rPr>
                <w:b/>
                <w:sz w:val="24"/>
                <w:szCs w:val="36"/>
              </w:rPr>
              <w:t xml:space="preserve">Sindromi genetiche predisponenti o condizioni cliniche associate al tumore diagnosticate </w:t>
            </w:r>
            <w:r w:rsidRPr="00826907">
              <w:rPr>
                <w:b/>
                <w:sz w:val="24"/>
                <w:szCs w:val="36"/>
                <w:u w:val="single"/>
              </w:rPr>
              <w:t xml:space="preserve">dopo il primo off </w:t>
            </w:r>
            <w:proofErr w:type="spellStart"/>
            <w:r w:rsidRPr="00826907">
              <w:rPr>
                <w:b/>
                <w:sz w:val="24"/>
                <w:szCs w:val="36"/>
                <w:u w:val="single"/>
              </w:rPr>
              <w:t>therapy</w:t>
            </w:r>
            <w:proofErr w:type="spellEnd"/>
            <w:r w:rsidRPr="00826907">
              <w:rPr>
                <w:b/>
                <w:sz w:val="24"/>
                <w:szCs w:val="36"/>
                <w:u w:val="single"/>
              </w:rPr>
              <w:t xml:space="preserve"> </w:t>
            </w:r>
            <w:r w:rsidRPr="00826907">
              <w:rPr>
                <w:b/>
                <w:color w:val="000000" w:themeColor="text1"/>
              </w:rPr>
              <w:t>§</w:t>
            </w:r>
            <w:r>
              <w:rPr>
                <w:b/>
                <w:color w:val="000000" w:themeColor="text1"/>
              </w:rPr>
              <w:t>,</w:t>
            </w:r>
            <w:r w:rsidRPr="00826907">
              <w:rPr>
                <w:b/>
                <w:color w:val="000000" w:themeColor="text1"/>
              </w:rPr>
              <w:t xml:space="preserve"> se sì, specificare</w:t>
            </w:r>
            <w:r>
              <w:rPr>
                <w:b/>
                <w:color w:val="000000" w:themeColor="text1"/>
              </w:rPr>
              <w:t>:</w:t>
            </w:r>
          </w:p>
        </w:tc>
      </w:tr>
      <w:tr w:rsidR="00D46819" w:rsidRPr="00B96A20" w:rsidTr="00D46819">
        <w:tc>
          <w:tcPr>
            <w:tcW w:w="9509" w:type="dxa"/>
            <w:gridSpan w:val="4"/>
          </w:tcPr>
          <w:p w:rsidR="00D46819" w:rsidRPr="00B96A20" w:rsidRDefault="00D46819" w:rsidP="0057279E">
            <w:pPr>
              <w:widowControl w:val="0"/>
              <w:autoSpaceDE w:val="0"/>
              <w:autoSpaceDN w:val="0"/>
              <w:adjustRightInd w:val="0"/>
              <w:spacing w:after="120" w:line="345" w:lineRule="exact"/>
              <w:ind w:right="-68"/>
              <w:rPr>
                <w:rFonts w:asciiTheme="minorHAnsi" w:hAnsiTheme="minorHAnsi" w:cstheme="minorHAnsi"/>
                <w:b/>
                <w:bCs/>
                <w:i/>
                <w:position w:val="2"/>
              </w:rPr>
            </w:pPr>
            <w:r>
              <w:rPr>
                <w:b/>
                <w:bCs/>
                <w:color w:val="000000"/>
                <w:sz w:val="24"/>
                <w:szCs w:val="24"/>
              </w:rPr>
              <w:t xml:space="preserve">Dopo il </w:t>
            </w:r>
            <w:r w:rsidRPr="0057279E">
              <w:rPr>
                <w:b/>
                <w:bCs/>
                <w:color w:val="000000"/>
                <w:sz w:val="24"/>
                <w:szCs w:val="24"/>
                <w:u w:val="single"/>
              </w:rPr>
              <w:t xml:space="preserve">primo off </w:t>
            </w:r>
            <w:proofErr w:type="spellStart"/>
            <w:r w:rsidRPr="0057279E">
              <w:rPr>
                <w:b/>
                <w:bCs/>
                <w:color w:val="000000"/>
                <w:sz w:val="24"/>
                <w:szCs w:val="24"/>
                <w:u w:val="single"/>
              </w:rPr>
              <w:t>therapy</w:t>
            </w:r>
            <w:proofErr w:type="spellEnd"/>
            <w:r>
              <w:rPr>
                <w:b/>
                <w:bCs/>
                <w:color w:val="000000"/>
                <w:sz w:val="24"/>
                <w:szCs w:val="24"/>
              </w:rPr>
              <w:t xml:space="preserve"> il/la paziente </w:t>
            </w:r>
            <w:r w:rsidRPr="00CF4DC3">
              <w:rPr>
                <w:b/>
                <w:bCs/>
                <w:color w:val="000000"/>
                <w:sz w:val="24"/>
                <w:szCs w:val="24"/>
              </w:rPr>
              <w:t xml:space="preserve"> ha sperimentato una o più</w:t>
            </w:r>
            <w:r>
              <w:rPr>
                <w:b/>
                <w:bCs/>
                <w:color w:val="000000"/>
                <w:sz w:val="24"/>
                <w:szCs w:val="24"/>
              </w:rPr>
              <w:t xml:space="preserve"> condizioni patologica</w:t>
            </w:r>
            <w:r w:rsidRPr="00CF4DC3">
              <w:rPr>
                <w:b/>
                <w:bCs/>
                <w:color w:val="000000"/>
                <w:sz w:val="24"/>
                <w:szCs w:val="24"/>
              </w:rPr>
              <w:t xml:space="preserve">? </w:t>
            </w:r>
            <w:r>
              <w:rPr>
                <w:b/>
                <w:bCs/>
                <w:color w:val="000000"/>
                <w:sz w:val="24"/>
                <w:szCs w:val="24"/>
              </w:rPr>
              <w:t>*$</w:t>
            </w:r>
            <w:r w:rsidRPr="00CF4DC3">
              <w:rPr>
                <w:b/>
                <w:bCs/>
                <w:color w:val="000000"/>
                <w:sz w:val="24"/>
                <w:szCs w:val="24"/>
              </w:rPr>
              <w:t xml:space="preserve"> </w:t>
            </w:r>
          </w:p>
        </w:tc>
        <w:tc>
          <w:tcPr>
            <w:tcW w:w="2503" w:type="dxa"/>
          </w:tcPr>
          <w:p w:rsidR="00D46819" w:rsidRPr="00B96A20" w:rsidRDefault="00D46819" w:rsidP="00D46819">
            <w:pPr>
              <w:widowControl w:val="0"/>
              <w:autoSpaceDE w:val="0"/>
              <w:autoSpaceDN w:val="0"/>
              <w:adjustRightInd w:val="0"/>
              <w:spacing w:after="120" w:line="345" w:lineRule="exact"/>
              <w:ind w:right="-68"/>
              <w:rPr>
                <w:rFonts w:asciiTheme="minorHAnsi" w:hAnsiTheme="minorHAnsi" w:cstheme="minorHAnsi"/>
                <w:b/>
                <w:bCs/>
                <w:i/>
                <w:position w:val="2"/>
              </w:rPr>
            </w:pPr>
            <w:r w:rsidRPr="00CF4DC3">
              <w:rPr>
                <w:rFonts w:ascii="Arial Narrow" w:hAnsi="Arial Narrow"/>
                <w:color w:val="000000"/>
                <w:sz w:val="24"/>
                <w:szCs w:val="24"/>
              </w:rPr>
              <w:sym w:font="Wingdings" w:char="F071"/>
            </w:r>
            <w:r w:rsidRPr="00CF4DC3">
              <w:rPr>
                <w:rFonts w:ascii="Arial Narrow" w:hAnsi="Arial Narrow"/>
                <w:color w:val="000000"/>
                <w:sz w:val="24"/>
                <w:szCs w:val="24"/>
              </w:rPr>
              <w:t xml:space="preserve"> </w:t>
            </w:r>
            <w:r>
              <w:rPr>
                <w:color w:val="000000"/>
                <w:sz w:val="24"/>
                <w:szCs w:val="24"/>
              </w:rPr>
              <w:t xml:space="preserve">No            </w:t>
            </w:r>
            <w:r w:rsidRPr="00CF4DC3">
              <w:rPr>
                <w:rFonts w:ascii="Arial Narrow" w:hAnsi="Arial Narrow"/>
                <w:color w:val="000000"/>
                <w:sz w:val="24"/>
                <w:szCs w:val="24"/>
              </w:rPr>
              <w:sym w:font="Wingdings" w:char="F071"/>
            </w:r>
            <w:r w:rsidRPr="00CF4DC3">
              <w:rPr>
                <w:rFonts w:ascii="Arial Narrow" w:hAnsi="Arial Narrow"/>
                <w:color w:val="000000"/>
                <w:sz w:val="24"/>
                <w:szCs w:val="24"/>
              </w:rPr>
              <w:t xml:space="preserve"> </w:t>
            </w:r>
            <w:r w:rsidRPr="00CF4DC3">
              <w:rPr>
                <w:color w:val="000000"/>
                <w:sz w:val="24"/>
                <w:szCs w:val="24"/>
              </w:rPr>
              <w:t xml:space="preserve">Si </w:t>
            </w:r>
          </w:p>
        </w:tc>
        <w:tc>
          <w:tcPr>
            <w:tcW w:w="3602" w:type="dxa"/>
            <w:gridSpan w:val="2"/>
          </w:tcPr>
          <w:p w:rsidR="00D46819" w:rsidRDefault="00D46819" w:rsidP="00B363A2">
            <w:pPr>
              <w:widowControl w:val="0"/>
              <w:autoSpaceDE w:val="0"/>
              <w:autoSpaceDN w:val="0"/>
              <w:adjustRightInd w:val="0"/>
              <w:spacing w:after="120" w:line="345" w:lineRule="exact"/>
              <w:ind w:right="-68"/>
              <w:rPr>
                <w:color w:val="000000"/>
                <w:sz w:val="24"/>
                <w:szCs w:val="24"/>
              </w:rPr>
            </w:pPr>
            <w:r>
              <w:rPr>
                <w:color w:val="000000"/>
                <w:sz w:val="24"/>
                <w:szCs w:val="24"/>
              </w:rPr>
              <w:t>se si</w:t>
            </w:r>
          </w:p>
        </w:tc>
      </w:tr>
      <w:tr w:rsidR="0057279E" w:rsidRPr="00B96A20" w:rsidTr="0057279E">
        <w:tc>
          <w:tcPr>
            <w:tcW w:w="2221" w:type="dxa"/>
          </w:tcPr>
          <w:p w:rsidR="0057279E" w:rsidRPr="008E2F1E" w:rsidRDefault="0057279E" w:rsidP="00B11760">
            <w:pPr>
              <w:widowControl w:val="0"/>
              <w:autoSpaceDE w:val="0"/>
              <w:autoSpaceDN w:val="0"/>
              <w:adjustRightInd w:val="0"/>
              <w:spacing w:after="200" w:line="276" w:lineRule="auto"/>
              <w:ind w:right="-68"/>
              <w:jc w:val="center"/>
              <w:rPr>
                <w:b/>
                <w:color w:val="000000" w:themeColor="text1"/>
                <w:sz w:val="24"/>
                <w:szCs w:val="24"/>
              </w:rPr>
            </w:pPr>
            <w:r w:rsidRPr="008E2F1E">
              <w:rPr>
                <w:b/>
                <w:color w:val="000000" w:themeColor="text1"/>
                <w:sz w:val="24"/>
                <w:szCs w:val="24"/>
              </w:rPr>
              <w:t>Condizione*§</w:t>
            </w:r>
          </w:p>
          <w:p w:rsidR="0057279E" w:rsidRPr="008E2F1E" w:rsidRDefault="0057279E" w:rsidP="00B11760">
            <w:pPr>
              <w:widowControl w:val="0"/>
              <w:autoSpaceDE w:val="0"/>
              <w:autoSpaceDN w:val="0"/>
              <w:adjustRightInd w:val="0"/>
              <w:spacing w:after="200" w:line="276" w:lineRule="auto"/>
              <w:ind w:right="-68"/>
              <w:jc w:val="center"/>
              <w:rPr>
                <w:rFonts w:asciiTheme="minorHAnsi" w:hAnsiTheme="minorHAnsi" w:cstheme="minorHAnsi"/>
                <w:b/>
                <w:bCs/>
                <w:i/>
                <w:position w:val="2"/>
                <w:sz w:val="24"/>
                <w:szCs w:val="24"/>
              </w:rPr>
            </w:pPr>
            <w:r w:rsidRPr="008E2F1E">
              <w:rPr>
                <w:b/>
                <w:color w:val="000000" w:themeColor="text1"/>
                <w:sz w:val="24"/>
                <w:szCs w:val="24"/>
              </w:rPr>
              <w:t>(Organo e Sistema automaticamente assegnati)</w:t>
            </w:r>
          </w:p>
        </w:tc>
        <w:tc>
          <w:tcPr>
            <w:tcW w:w="1758" w:type="dxa"/>
          </w:tcPr>
          <w:p w:rsidR="0057279E" w:rsidRPr="008E2F1E" w:rsidRDefault="0057279E" w:rsidP="00B11760">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r w:rsidRPr="008E2F1E">
              <w:rPr>
                <w:b/>
                <w:bCs/>
                <w:color w:val="000000" w:themeColor="text1"/>
                <w:sz w:val="24"/>
                <w:szCs w:val="24"/>
              </w:rPr>
              <w:t>Data</w:t>
            </w:r>
            <w:r w:rsidR="002D3EE1">
              <w:rPr>
                <w:b/>
                <w:bCs/>
                <w:color w:val="000000" w:themeColor="text1"/>
                <w:sz w:val="24"/>
                <w:szCs w:val="24"/>
              </w:rPr>
              <w:t xml:space="preserve"> comparsa</w:t>
            </w:r>
            <w:r w:rsidRPr="008E2F1E">
              <w:rPr>
                <w:b/>
                <w:color w:val="000000" w:themeColor="text1"/>
                <w:sz w:val="24"/>
                <w:szCs w:val="24"/>
              </w:rPr>
              <w:t>*§</w:t>
            </w:r>
          </w:p>
        </w:tc>
        <w:tc>
          <w:tcPr>
            <w:tcW w:w="2039" w:type="dxa"/>
          </w:tcPr>
          <w:p w:rsidR="0057279E" w:rsidRPr="008E2F1E" w:rsidRDefault="0057279E" w:rsidP="002D3EE1">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proofErr w:type="spellStart"/>
            <w:r w:rsidRPr="008E2F1E">
              <w:rPr>
                <w:b/>
                <w:color w:val="000000" w:themeColor="text1"/>
                <w:sz w:val="24"/>
                <w:szCs w:val="24"/>
              </w:rPr>
              <w:t>Grading</w:t>
            </w:r>
            <w:proofErr w:type="spellEnd"/>
            <w:r w:rsidRPr="008E2F1E">
              <w:rPr>
                <w:b/>
                <w:color w:val="000000" w:themeColor="text1"/>
                <w:sz w:val="24"/>
                <w:szCs w:val="24"/>
              </w:rPr>
              <w:t xml:space="preserve"> </w:t>
            </w:r>
            <w:r w:rsidR="002D3EE1">
              <w:rPr>
                <w:b/>
                <w:color w:val="000000" w:themeColor="text1"/>
                <w:sz w:val="24"/>
                <w:szCs w:val="24"/>
              </w:rPr>
              <w:t>alla comparsa</w:t>
            </w:r>
          </w:p>
        </w:tc>
        <w:tc>
          <w:tcPr>
            <w:tcW w:w="3491" w:type="dxa"/>
          </w:tcPr>
          <w:p w:rsidR="0057279E" w:rsidRPr="008E2F1E" w:rsidRDefault="0057279E" w:rsidP="0038022D">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r w:rsidRPr="008E2F1E">
              <w:rPr>
                <w:b/>
                <w:bCs/>
                <w:color w:val="000000"/>
                <w:sz w:val="24"/>
                <w:szCs w:val="24"/>
              </w:rPr>
              <w:t>Dettagli</w:t>
            </w:r>
            <w:r w:rsidRPr="008E2F1E">
              <w:rPr>
                <w:b/>
                <w:color w:val="000000" w:themeColor="text1"/>
                <w:sz w:val="24"/>
                <w:szCs w:val="24"/>
              </w:rPr>
              <w:t>§</w:t>
            </w:r>
            <w:r w:rsidR="00D46819" w:rsidRPr="008E2F1E">
              <w:rPr>
                <w:b/>
                <w:color w:val="000000" w:themeColor="text1"/>
                <w:sz w:val="24"/>
                <w:szCs w:val="24"/>
              </w:rPr>
              <w:t xml:space="preserve"> </w:t>
            </w:r>
            <w:r w:rsidR="00D46819" w:rsidRPr="008E2F1E">
              <w:rPr>
                <w:i/>
                <w:color w:val="000000" w:themeColor="text1"/>
                <w:sz w:val="24"/>
                <w:szCs w:val="24"/>
              </w:rPr>
              <w:t>(con possibilità di caricare dei documenti significativi)</w:t>
            </w:r>
          </w:p>
        </w:tc>
        <w:tc>
          <w:tcPr>
            <w:tcW w:w="2503" w:type="dxa"/>
          </w:tcPr>
          <w:p w:rsidR="0057279E" w:rsidRPr="008E2F1E" w:rsidRDefault="0057279E" w:rsidP="0033247D">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r w:rsidRPr="008E2F1E">
              <w:rPr>
                <w:b/>
                <w:bCs/>
                <w:color w:val="000000"/>
                <w:sz w:val="24"/>
                <w:szCs w:val="24"/>
              </w:rPr>
              <w:t>Evoluzione</w:t>
            </w:r>
            <w:r w:rsidR="0033247D" w:rsidRPr="008E2F1E">
              <w:rPr>
                <w:b/>
                <w:color w:val="000000" w:themeColor="text1"/>
                <w:sz w:val="24"/>
                <w:szCs w:val="24"/>
              </w:rPr>
              <w:t>*</w:t>
            </w:r>
            <w:r w:rsidRPr="008E2F1E">
              <w:rPr>
                <w:b/>
                <w:color w:val="000000" w:themeColor="text1"/>
                <w:sz w:val="24"/>
                <w:szCs w:val="24"/>
              </w:rPr>
              <w:t>§</w:t>
            </w:r>
          </w:p>
        </w:tc>
        <w:tc>
          <w:tcPr>
            <w:tcW w:w="1910" w:type="dxa"/>
          </w:tcPr>
          <w:p w:rsidR="0057279E" w:rsidRPr="008E2F1E" w:rsidRDefault="0057279E" w:rsidP="00790D4C">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proofErr w:type="spellStart"/>
            <w:r w:rsidRPr="008E2F1E">
              <w:rPr>
                <w:b/>
                <w:color w:val="000000" w:themeColor="text1"/>
                <w:sz w:val="24"/>
                <w:szCs w:val="24"/>
              </w:rPr>
              <w:t>Grading</w:t>
            </w:r>
            <w:proofErr w:type="spellEnd"/>
            <w:r w:rsidRPr="008E2F1E">
              <w:rPr>
                <w:b/>
                <w:color w:val="000000" w:themeColor="text1"/>
                <w:sz w:val="24"/>
                <w:szCs w:val="24"/>
              </w:rPr>
              <w:t xml:space="preserve"> alla visita</w:t>
            </w:r>
          </w:p>
        </w:tc>
        <w:tc>
          <w:tcPr>
            <w:tcW w:w="1692" w:type="dxa"/>
          </w:tcPr>
          <w:p w:rsidR="0057279E" w:rsidRPr="008E2F1E" w:rsidRDefault="0057279E" w:rsidP="00D46819">
            <w:pPr>
              <w:widowControl w:val="0"/>
              <w:autoSpaceDE w:val="0"/>
              <w:autoSpaceDN w:val="0"/>
              <w:adjustRightInd w:val="0"/>
              <w:spacing w:after="200" w:line="276" w:lineRule="auto"/>
              <w:ind w:right="-68"/>
              <w:rPr>
                <w:rFonts w:asciiTheme="minorHAnsi" w:hAnsiTheme="minorHAnsi" w:cstheme="minorHAnsi"/>
                <w:b/>
                <w:bCs/>
                <w:i/>
                <w:position w:val="2"/>
                <w:sz w:val="24"/>
                <w:szCs w:val="24"/>
              </w:rPr>
            </w:pPr>
            <w:r w:rsidRPr="00826907">
              <w:rPr>
                <w:rFonts w:asciiTheme="minorHAnsi" w:hAnsiTheme="minorHAnsi" w:cstheme="minorHAnsi"/>
                <w:b/>
                <w:bCs/>
                <w:position w:val="2"/>
                <w:sz w:val="24"/>
                <w:szCs w:val="24"/>
              </w:rPr>
              <w:t>Prossimo controllo pianificato per</w:t>
            </w:r>
            <w:r w:rsidRPr="008E2F1E">
              <w:rPr>
                <w:b/>
                <w:color w:val="000000" w:themeColor="text1"/>
                <w:sz w:val="24"/>
                <w:szCs w:val="24"/>
              </w:rPr>
              <w:t>§</w:t>
            </w:r>
          </w:p>
        </w:tc>
      </w:tr>
      <w:tr w:rsidR="0057279E" w:rsidRPr="00B96A20" w:rsidTr="0057279E">
        <w:tc>
          <w:tcPr>
            <w:tcW w:w="2221"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758" w:type="dxa"/>
          </w:tcPr>
          <w:p w:rsidR="0057279E" w:rsidRPr="008E2F1E" w:rsidRDefault="0057279E" w:rsidP="00773FC1">
            <w:pPr>
              <w:spacing w:after="200" w:line="276" w:lineRule="auto"/>
              <w:rPr>
                <w:b/>
                <w:bCs/>
                <w:color w:val="000000"/>
                <w:sz w:val="24"/>
                <w:szCs w:val="24"/>
              </w:rPr>
            </w:pPr>
            <w:r w:rsidRPr="008E2F1E">
              <w:rPr>
                <w:b/>
                <w:bCs/>
                <w:color w:val="000000"/>
                <w:sz w:val="24"/>
                <w:szCs w:val="24"/>
              </w:rPr>
              <w:t>___/___/___</w:t>
            </w:r>
            <w:r w:rsidR="00D46819" w:rsidRPr="008E2F1E">
              <w:rPr>
                <w:b/>
                <w:bCs/>
                <w:color w:val="000000"/>
                <w:sz w:val="24"/>
                <w:szCs w:val="24"/>
              </w:rPr>
              <w:t>_</w:t>
            </w:r>
          </w:p>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039"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3491"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503" w:type="dxa"/>
          </w:tcPr>
          <w:p w:rsidR="0057279E" w:rsidRPr="008E2F1E" w:rsidRDefault="0057279E" w:rsidP="00B11760">
            <w:pPr>
              <w:tabs>
                <w:tab w:val="left" w:pos="1134"/>
                <w:tab w:val="left" w:pos="1701"/>
              </w:tabs>
              <w:spacing w:after="200" w:line="276" w:lineRule="auto"/>
              <w:rPr>
                <w:b/>
                <w:bCs/>
                <w:color w:val="000000"/>
                <w:sz w:val="24"/>
                <w:szCs w:val="24"/>
              </w:rPr>
            </w:pPr>
            <w:r w:rsidRPr="008E2F1E">
              <w:rPr>
                <w:color w:val="000000"/>
                <w:sz w:val="24"/>
                <w:szCs w:val="24"/>
              </w:rPr>
              <w:sym w:font="Wingdings" w:char="F071"/>
            </w:r>
            <w:r w:rsidRPr="008E2F1E">
              <w:rPr>
                <w:color w:val="000000"/>
                <w:sz w:val="24"/>
                <w:szCs w:val="24"/>
              </w:rPr>
              <w:t xml:space="preserve"> risolta, data</w:t>
            </w:r>
            <w:r w:rsidRPr="008E2F1E">
              <w:rPr>
                <w:b/>
                <w:bCs/>
                <w:color w:val="000000"/>
                <w:sz w:val="24"/>
                <w:szCs w:val="24"/>
              </w:rPr>
              <w:t>___/___/___</w:t>
            </w:r>
            <w:r w:rsidR="00D46819" w:rsidRPr="008E2F1E">
              <w:rPr>
                <w:b/>
                <w:bCs/>
                <w:color w:val="000000"/>
                <w:sz w:val="24"/>
                <w:szCs w:val="24"/>
              </w:rPr>
              <w:t>_</w:t>
            </w:r>
          </w:p>
          <w:p w:rsidR="0057279E" w:rsidRPr="008E2F1E" w:rsidDel="0038022D" w:rsidRDefault="0057279E" w:rsidP="0038022D">
            <w:pPr>
              <w:widowControl w:val="0"/>
              <w:autoSpaceDE w:val="0"/>
              <w:autoSpaceDN w:val="0"/>
              <w:adjustRightInd w:val="0"/>
              <w:spacing w:after="120" w:line="345" w:lineRule="exact"/>
              <w:ind w:right="-68"/>
              <w:rPr>
                <w:color w:val="000000"/>
                <w:sz w:val="24"/>
                <w:szCs w:val="24"/>
              </w:rPr>
            </w:pPr>
            <w:r w:rsidRPr="008E2F1E">
              <w:rPr>
                <w:color w:val="000000"/>
                <w:sz w:val="24"/>
                <w:szCs w:val="24"/>
              </w:rPr>
              <w:sym w:font="Wingdings" w:char="F071"/>
            </w:r>
            <w:r w:rsidRPr="008E2F1E">
              <w:rPr>
                <w:color w:val="000000"/>
                <w:sz w:val="24"/>
                <w:szCs w:val="24"/>
              </w:rPr>
              <w:t xml:space="preserve"> non risolta, </w:t>
            </w:r>
          </w:p>
        </w:tc>
        <w:tc>
          <w:tcPr>
            <w:tcW w:w="1910" w:type="dxa"/>
          </w:tcPr>
          <w:p w:rsidR="0057279E" w:rsidRPr="008E2F1E" w:rsidRDefault="0057279E" w:rsidP="00790D4C">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692" w:type="dxa"/>
          </w:tcPr>
          <w:p w:rsidR="0057279E" w:rsidRPr="008E2F1E" w:rsidRDefault="0057279E" w:rsidP="00790D4C">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r>
      <w:tr w:rsidR="0057279E" w:rsidRPr="00B96A20" w:rsidTr="0057279E">
        <w:tc>
          <w:tcPr>
            <w:tcW w:w="2221"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758" w:type="dxa"/>
          </w:tcPr>
          <w:p w:rsidR="0057279E" w:rsidRPr="008E2F1E" w:rsidRDefault="0057279E" w:rsidP="001D251D">
            <w:pPr>
              <w:spacing w:after="200" w:line="276" w:lineRule="auto"/>
              <w:rPr>
                <w:b/>
                <w:bCs/>
                <w:color w:val="000000"/>
                <w:sz w:val="24"/>
                <w:szCs w:val="24"/>
              </w:rPr>
            </w:pPr>
            <w:r w:rsidRPr="008E2F1E">
              <w:rPr>
                <w:b/>
                <w:bCs/>
                <w:color w:val="000000"/>
                <w:sz w:val="24"/>
                <w:szCs w:val="24"/>
              </w:rPr>
              <w:t>___/___/___</w:t>
            </w:r>
            <w:r w:rsidR="00D46819" w:rsidRPr="008E2F1E">
              <w:rPr>
                <w:b/>
                <w:bCs/>
                <w:color w:val="000000"/>
                <w:sz w:val="24"/>
                <w:szCs w:val="24"/>
              </w:rPr>
              <w:t>_</w:t>
            </w:r>
          </w:p>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039" w:type="dxa"/>
          </w:tcPr>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3491" w:type="dxa"/>
          </w:tcPr>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503" w:type="dxa"/>
          </w:tcPr>
          <w:p w:rsidR="0057279E" w:rsidRPr="008E2F1E" w:rsidRDefault="0057279E" w:rsidP="001D251D">
            <w:pPr>
              <w:tabs>
                <w:tab w:val="left" w:pos="1134"/>
                <w:tab w:val="left" w:pos="1701"/>
              </w:tabs>
              <w:spacing w:after="200" w:line="276" w:lineRule="auto"/>
              <w:rPr>
                <w:b/>
                <w:bCs/>
                <w:color w:val="000000"/>
                <w:sz w:val="24"/>
                <w:szCs w:val="24"/>
              </w:rPr>
            </w:pPr>
            <w:r w:rsidRPr="008E2F1E">
              <w:rPr>
                <w:color w:val="000000"/>
                <w:sz w:val="24"/>
                <w:szCs w:val="24"/>
              </w:rPr>
              <w:sym w:font="Wingdings" w:char="F071"/>
            </w:r>
            <w:r w:rsidRPr="008E2F1E">
              <w:rPr>
                <w:color w:val="000000"/>
                <w:sz w:val="24"/>
                <w:szCs w:val="24"/>
              </w:rPr>
              <w:t xml:space="preserve"> risolta, data</w:t>
            </w:r>
            <w:r w:rsidRPr="008E2F1E">
              <w:rPr>
                <w:b/>
                <w:bCs/>
                <w:color w:val="000000"/>
                <w:sz w:val="24"/>
                <w:szCs w:val="24"/>
              </w:rPr>
              <w:t>___/___/___</w:t>
            </w:r>
            <w:r w:rsidR="00D46819" w:rsidRPr="008E2F1E">
              <w:rPr>
                <w:b/>
                <w:bCs/>
                <w:color w:val="000000"/>
                <w:sz w:val="24"/>
                <w:szCs w:val="24"/>
              </w:rPr>
              <w:t>_</w:t>
            </w:r>
          </w:p>
          <w:p w:rsidR="0057279E" w:rsidRPr="008E2F1E" w:rsidDel="0038022D" w:rsidRDefault="0057279E" w:rsidP="001D251D">
            <w:pPr>
              <w:widowControl w:val="0"/>
              <w:autoSpaceDE w:val="0"/>
              <w:autoSpaceDN w:val="0"/>
              <w:adjustRightInd w:val="0"/>
              <w:spacing w:after="120" w:line="345" w:lineRule="exact"/>
              <w:ind w:right="-68"/>
              <w:rPr>
                <w:color w:val="000000"/>
                <w:sz w:val="24"/>
                <w:szCs w:val="24"/>
              </w:rPr>
            </w:pPr>
            <w:r w:rsidRPr="008E2F1E">
              <w:rPr>
                <w:color w:val="000000"/>
                <w:sz w:val="24"/>
                <w:szCs w:val="24"/>
              </w:rPr>
              <w:sym w:font="Wingdings" w:char="F071"/>
            </w:r>
            <w:r w:rsidRPr="008E2F1E">
              <w:rPr>
                <w:color w:val="000000"/>
                <w:sz w:val="24"/>
                <w:szCs w:val="24"/>
              </w:rPr>
              <w:t xml:space="preserve"> non risolta, </w:t>
            </w:r>
          </w:p>
        </w:tc>
        <w:tc>
          <w:tcPr>
            <w:tcW w:w="1910"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692"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r>
      <w:tr w:rsidR="0057279E" w:rsidRPr="00B96A20" w:rsidTr="0057279E">
        <w:tc>
          <w:tcPr>
            <w:tcW w:w="2221"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758" w:type="dxa"/>
          </w:tcPr>
          <w:p w:rsidR="0057279E" w:rsidRPr="008E2F1E" w:rsidRDefault="0057279E" w:rsidP="001D251D">
            <w:pPr>
              <w:spacing w:after="200" w:line="276" w:lineRule="auto"/>
              <w:rPr>
                <w:b/>
                <w:bCs/>
                <w:color w:val="000000"/>
                <w:sz w:val="24"/>
                <w:szCs w:val="24"/>
              </w:rPr>
            </w:pPr>
            <w:r w:rsidRPr="008E2F1E">
              <w:rPr>
                <w:b/>
                <w:bCs/>
                <w:color w:val="000000"/>
                <w:sz w:val="24"/>
                <w:szCs w:val="24"/>
              </w:rPr>
              <w:t>___/___/___</w:t>
            </w:r>
            <w:r w:rsidR="00D46819" w:rsidRPr="008E2F1E">
              <w:rPr>
                <w:b/>
                <w:bCs/>
                <w:color w:val="000000"/>
                <w:sz w:val="24"/>
                <w:szCs w:val="24"/>
              </w:rPr>
              <w:t>_</w:t>
            </w:r>
          </w:p>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039" w:type="dxa"/>
          </w:tcPr>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3491" w:type="dxa"/>
          </w:tcPr>
          <w:p w:rsidR="0057279E" w:rsidRPr="008E2F1E" w:rsidRDefault="0057279E" w:rsidP="001D251D">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2503" w:type="dxa"/>
          </w:tcPr>
          <w:p w:rsidR="0057279E" w:rsidRPr="008E2F1E" w:rsidRDefault="0057279E" w:rsidP="001D251D">
            <w:pPr>
              <w:tabs>
                <w:tab w:val="left" w:pos="1134"/>
                <w:tab w:val="left" w:pos="1701"/>
              </w:tabs>
              <w:spacing w:after="200" w:line="276" w:lineRule="auto"/>
              <w:rPr>
                <w:b/>
                <w:bCs/>
                <w:color w:val="000000"/>
                <w:sz w:val="24"/>
                <w:szCs w:val="24"/>
              </w:rPr>
            </w:pPr>
            <w:r w:rsidRPr="008E2F1E">
              <w:rPr>
                <w:color w:val="000000"/>
                <w:sz w:val="24"/>
                <w:szCs w:val="24"/>
              </w:rPr>
              <w:sym w:font="Wingdings" w:char="F071"/>
            </w:r>
            <w:r w:rsidRPr="008E2F1E">
              <w:rPr>
                <w:color w:val="000000"/>
                <w:sz w:val="24"/>
                <w:szCs w:val="24"/>
              </w:rPr>
              <w:t xml:space="preserve"> risolta, data</w:t>
            </w:r>
            <w:r w:rsidRPr="008E2F1E">
              <w:rPr>
                <w:b/>
                <w:bCs/>
                <w:color w:val="000000"/>
                <w:sz w:val="24"/>
                <w:szCs w:val="24"/>
              </w:rPr>
              <w:t>___/___/___</w:t>
            </w:r>
            <w:r w:rsidR="00D46819" w:rsidRPr="008E2F1E">
              <w:rPr>
                <w:b/>
                <w:bCs/>
                <w:color w:val="000000"/>
                <w:sz w:val="24"/>
                <w:szCs w:val="24"/>
              </w:rPr>
              <w:t>_</w:t>
            </w:r>
          </w:p>
          <w:p w:rsidR="0057279E" w:rsidRPr="008E2F1E" w:rsidDel="0038022D" w:rsidRDefault="0057279E" w:rsidP="001D251D">
            <w:pPr>
              <w:widowControl w:val="0"/>
              <w:autoSpaceDE w:val="0"/>
              <w:autoSpaceDN w:val="0"/>
              <w:adjustRightInd w:val="0"/>
              <w:spacing w:after="120" w:line="345" w:lineRule="exact"/>
              <w:ind w:right="-68"/>
              <w:rPr>
                <w:color w:val="000000"/>
                <w:sz w:val="24"/>
                <w:szCs w:val="24"/>
              </w:rPr>
            </w:pPr>
            <w:r w:rsidRPr="008E2F1E">
              <w:rPr>
                <w:color w:val="000000"/>
                <w:sz w:val="24"/>
                <w:szCs w:val="24"/>
              </w:rPr>
              <w:sym w:font="Wingdings" w:char="F071"/>
            </w:r>
            <w:r w:rsidRPr="008E2F1E">
              <w:rPr>
                <w:color w:val="000000"/>
                <w:sz w:val="24"/>
                <w:szCs w:val="24"/>
              </w:rPr>
              <w:t xml:space="preserve"> non risolta, </w:t>
            </w:r>
          </w:p>
        </w:tc>
        <w:tc>
          <w:tcPr>
            <w:tcW w:w="1910"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c>
          <w:tcPr>
            <w:tcW w:w="1692" w:type="dxa"/>
          </w:tcPr>
          <w:p w:rsidR="0057279E" w:rsidRPr="008E2F1E" w:rsidRDefault="0057279E" w:rsidP="00B96A20">
            <w:pPr>
              <w:widowControl w:val="0"/>
              <w:autoSpaceDE w:val="0"/>
              <w:autoSpaceDN w:val="0"/>
              <w:adjustRightInd w:val="0"/>
              <w:spacing w:after="120" w:line="345" w:lineRule="exact"/>
              <w:ind w:right="-68"/>
              <w:rPr>
                <w:rFonts w:asciiTheme="minorHAnsi" w:hAnsiTheme="minorHAnsi" w:cstheme="minorHAnsi"/>
                <w:b/>
                <w:bCs/>
                <w:i/>
                <w:position w:val="2"/>
                <w:sz w:val="24"/>
                <w:szCs w:val="24"/>
              </w:rPr>
            </w:pPr>
          </w:p>
        </w:tc>
      </w:tr>
    </w:tbl>
    <w:p w:rsidR="00D46819" w:rsidRDefault="00D71521" w:rsidP="00D46819">
      <w:pPr>
        <w:widowControl w:val="0"/>
        <w:autoSpaceDE w:val="0"/>
        <w:autoSpaceDN w:val="0"/>
        <w:adjustRightInd w:val="0"/>
        <w:spacing w:after="0" w:line="345" w:lineRule="exact"/>
        <w:ind w:right="-68"/>
        <w:rPr>
          <w:b/>
          <w:color w:val="000000" w:themeColor="text1"/>
        </w:rPr>
        <w:sectPr w:rsidR="00D46819" w:rsidSect="002F2E15">
          <w:pgSz w:w="16838" w:h="11906" w:orient="landscape"/>
          <w:pgMar w:top="594" w:right="720" w:bottom="720" w:left="720" w:header="708" w:footer="708" w:gutter="0"/>
          <w:cols w:space="708"/>
          <w:docGrid w:linePitch="360"/>
        </w:sectPr>
      </w:pPr>
      <w:r w:rsidRPr="00773FC1">
        <w:rPr>
          <w:b/>
          <w:color w:val="000000" w:themeColor="text1"/>
        </w:rPr>
        <w:t>*</w:t>
      </w:r>
      <w:r w:rsidRPr="00D71521">
        <w:rPr>
          <w:rFonts w:cs="Calibri"/>
          <w:b/>
          <w:sz w:val="24"/>
        </w:rPr>
        <w:t xml:space="preserve"> </w:t>
      </w:r>
      <w:r w:rsidR="00CF4DC3" w:rsidRPr="00D71521">
        <w:rPr>
          <w:rFonts w:cs="Calibri"/>
          <w:b/>
          <w:sz w:val="24"/>
        </w:rPr>
        <w:t>campi obbligatori</w:t>
      </w:r>
      <w:r w:rsidR="00D46819">
        <w:rPr>
          <w:rFonts w:cs="Calibri"/>
          <w:b/>
          <w:sz w:val="24"/>
        </w:rPr>
        <w:t xml:space="preserve">, </w:t>
      </w:r>
      <w:r w:rsidR="00D46819">
        <w:rPr>
          <w:b/>
          <w:color w:val="000000" w:themeColor="text1"/>
        </w:rPr>
        <w:t>§ campi da stampare/visualizzare nel documento finale per il pazient</w:t>
      </w:r>
      <w:r w:rsidR="00826907">
        <w:rPr>
          <w:b/>
          <w:color w:val="000000" w:themeColor="text1"/>
        </w:rPr>
        <w:t>e</w:t>
      </w:r>
    </w:p>
    <w:p w:rsidR="00C11CF1" w:rsidRDefault="00C11CF1" w:rsidP="007D75D4">
      <w:pPr>
        <w:widowControl w:val="0"/>
        <w:autoSpaceDE w:val="0"/>
        <w:autoSpaceDN w:val="0"/>
        <w:adjustRightInd w:val="0"/>
        <w:spacing w:after="120" w:line="345" w:lineRule="exact"/>
        <w:ind w:right="-68"/>
        <w:rPr>
          <w:rFonts w:cs="Calibri"/>
          <w:b/>
          <w:bCs/>
          <w:i/>
          <w:position w:val="2"/>
          <w:sz w:val="32"/>
          <w:szCs w:val="36"/>
        </w:rPr>
      </w:pPr>
    </w:p>
    <w:tbl>
      <w:tblPr>
        <w:tblStyle w:val="Grigliatabella"/>
        <w:tblW w:w="0" w:type="auto"/>
        <w:tblLook w:val="04A0" w:firstRow="1" w:lastRow="0" w:firstColumn="1" w:lastColumn="0" w:noHBand="0" w:noVBand="1"/>
      </w:tblPr>
      <w:tblGrid>
        <w:gridCol w:w="3936"/>
        <w:gridCol w:w="11623"/>
      </w:tblGrid>
      <w:tr w:rsidR="00C11CF1" w:rsidRPr="00B96A20" w:rsidTr="00826907">
        <w:tc>
          <w:tcPr>
            <w:tcW w:w="3936" w:type="dxa"/>
          </w:tcPr>
          <w:p w:rsidR="00C11CF1" w:rsidRDefault="00C11CF1" w:rsidP="00C11CF1">
            <w:pPr>
              <w:widowControl w:val="0"/>
              <w:autoSpaceDE w:val="0"/>
              <w:autoSpaceDN w:val="0"/>
              <w:adjustRightInd w:val="0"/>
              <w:spacing w:after="120" w:line="345" w:lineRule="exact"/>
              <w:ind w:right="-68"/>
              <w:rPr>
                <w:rFonts w:asciiTheme="minorHAnsi" w:hAnsiTheme="minorHAnsi" w:cstheme="minorHAnsi"/>
                <w:b/>
                <w:bCs/>
                <w:i/>
                <w:position w:val="2"/>
              </w:rPr>
            </w:pPr>
            <w:r>
              <w:rPr>
                <w:rFonts w:asciiTheme="minorHAnsi" w:hAnsiTheme="minorHAnsi" w:cstheme="minorHAnsi"/>
                <w:b/>
                <w:bCs/>
                <w:i/>
                <w:position w:val="2"/>
              </w:rPr>
              <w:t>Note</w:t>
            </w:r>
            <w:r w:rsidR="00F7603A">
              <w:rPr>
                <w:b/>
                <w:color w:val="000000" w:themeColor="text1"/>
              </w:rPr>
              <w:t>§</w:t>
            </w:r>
            <w:r w:rsidR="009A0680">
              <w:rPr>
                <w:b/>
                <w:color w:val="000000" w:themeColor="text1"/>
              </w:rPr>
              <w:t xml:space="preserve"> </w:t>
            </w:r>
            <w:r w:rsidR="009A0680" w:rsidRPr="00D46819">
              <w:rPr>
                <w:i/>
                <w:color w:val="000000" w:themeColor="text1"/>
                <w:sz w:val="24"/>
                <w:szCs w:val="24"/>
              </w:rPr>
              <w:t>(con possibilità di caricare dei documenti significativi)</w:t>
            </w:r>
          </w:p>
        </w:tc>
        <w:tc>
          <w:tcPr>
            <w:tcW w:w="11623" w:type="dxa"/>
          </w:tcPr>
          <w:p w:rsidR="00C11CF1" w:rsidRPr="00B96A20" w:rsidRDefault="00C11CF1" w:rsidP="00C11CF1">
            <w:pPr>
              <w:widowControl w:val="0"/>
              <w:autoSpaceDE w:val="0"/>
              <w:autoSpaceDN w:val="0"/>
              <w:adjustRightInd w:val="0"/>
              <w:spacing w:after="120" w:line="345" w:lineRule="exact"/>
              <w:ind w:right="-68"/>
              <w:rPr>
                <w:rFonts w:asciiTheme="minorHAnsi" w:hAnsiTheme="minorHAnsi" w:cstheme="minorHAnsi"/>
                <w:b/>
                <w:bCs/>
                <w:i/>
                <w:position w:val="2"/>
              </w:rPr>
            </w:pPr>
          </w:p>
        </w:tc>
      </w:tr>
    </w:tbl>
    <w:p w:rsidR="005020AA" w:rsidRDefault="005020AA" w:rsidP="00F55A16">
      <w:pPr>
        <w:widowControl w:val="0"/>
        <w:autoSpaceDE w:val="0"/>
        <w:autoSpaceDN w:val="0"/>
        <w:adjustRightInd w:val="0"/>
        <w:spacing w:after="0" w:line="345" w:lineRule="exact"/>
        <w:ind w:right="-68"/>
        <w:rPr>
          <w:rFonts w:cs="Calibri"/>
          <w:b/>
          <w:bCs/>
          <w:position w:val="2"/>
          <w:sz w:val="36"/>
          <w:szCs w:val="36"/>
        </w:rPr>
        <w:sectPr w:rsidR="005020AA" w:rsidSect="005020AA">
          <w:type w:val="continuous"/>
          <w:pgSz w:w="16838" w:h="11906" w:orient="landscape"/>
          <w:pgMar w:top="594" w:right="720" w:bottom="720" w:left="720" w:header="708" w:footer="708" w:gutter="0"/>
          <w:cols w:space="708"/>
          <w:docGrid w:linePitch="360"/>
        </w:sectPr>
      </w:pPr>
    </w:p>
    <w:p w:rsidR="005020AA" w:rsidRDefault="005020AA" w:rsidP="005020AA">
      <w:pPr>
        <w:widowControl w:val="0"/>
        <w:autoSpaceDE w:val="0"/>
        <w:autoSpaceDN w:val="0"/>
        <w:adjustRightInd w:val="0"/>
        <w:spacing w:after="120" w:line="345" w:lineRule="exact"/>
        <w:ind w:right="-68"/>
        <w:rPr>
          <w:rFonts w:cs="Calibri"/>
          <w:b/>
          <w:bCs/>
          <w:i/>
          <w:position w:val="2"/>
          <w:sz w:val="32"/>
          <w:szCs w:val="36"/>
        </w:rPr>
      </w:pPr>
      <w:r w:rsidRPr="00E26BB7">
        <w:rPr>
          <w:rFonts w:cs="Calibri"/>
          <w:b/>
          <w:bCs/>
          <w:i/>
          <w:position w:val="2"/>
          <w:sz w:val="32"/>
          <w:szCs w:val="36"/>
        </w:rPr>
        <w:lastRenderedPageBreak/>
        <w:t>Manuale d’uso</w:t>
      </w:r>
      <w:r>
        <w:rPr>
          <w:rFonts w:cs="Calibri"/>
          <w:b/>
          <w:bCs/>
          <w:i/>
          <w:position w:val="2"/>
          <w:sz w:val="32"/>
          <w:szCs w:val="36"/>
        </w:rPr>
        <w:t xml:space="preserve"> </w:t>
      </w:r>
    </w:p>
    <w:p w:rsidR="005020AA" w:rsidRDefault="005020AA" w:rsidP="005020AA">
      <w:pPr>
        <w:widowControl w:val="0"/>
        <w:autoSpaceDE w:val="0"/>
        <w:autoSpaceDN w:val="0"/>
        <w:adjustRightInd w:val="0"/>
        <w:spacing w:after="120" w:line="345" w:lineRule="exact"/>
        <w:ind w:right="-68"/>
        <w:rPr>
          <w:rFonts w:cs="Calibri"/>
          <w:b/>
          <w:bCs/>
          <w:i/>
          <w:position w:val="2"/>
          <w:sz w:val="32"/>
          <w:szCs w:val="36"/>
        </w:rPr>
      </w:pPr>
      <w:r w:rsidRPr="005020AA">
        <w:rPr>
          <w:rFonts w:cs="Calibri"/>
          <w:b/>
          <w:bCs/>
          <w:i/>
          <w:position w:val="2"/>
          <w:sz w:val="32"/>
          <w:szCs w:val="36"/>
        </w:rPr>
        <w:sym w:font="Wingdings" w:char="F0E0"/>
      </w:r>
      <w:r>
        <w:rPr>
          <w:rFonts w:cs="Calibri"/>
          <w:b/>
          <w:bCs/>
          <w:i/>
          <w:position w:val="2"/>
          <w:sz w:val="32"/>
          <w:szCs w:val="36"/>
        </w:rPr>
        <w:t xml:space="preserve"> Prima scheda di </w:t>
      </w:r>
      <w:proofErr w:type="spellStart"/>
      <w:r>
        <w:rPr>
          <w:rFonts w:cs="Calibri"/>
          <w:b/>
          <w:bCs/>
          <w:i/>
          <w:position w:val="2"/>
          <w:sz w:val="32"/>
          <w:szCs w:val="36"/>
        </w:rPr>
        <w:t>follow</w:t>
      </w:r>
      <w:proofErr w:type="spellEnd"/>
      <w:r>
        <w:rPr>
          <w:rFonts w:cs="Calibri"/>
          <w:b/>
          <w:bCs/>
          <w:i/>
          <w:position w:val="2"/>
          <w:sz w:val="32"/>
          <w:szCs w:val="36"/>
        </w:rPr>
        <w:t xml:space="preserve"> up</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La compilazione della prima scheda ROT-</w:t>
      </w:r>
      <w:proofErr w:type="spellStart"/>
      <w:r>
        <w:rPr>
          <w:rFonts w:cs="Calibri"/>
          <w:bCs/>
          <w:position w:val="2"/>
          <w:sz w:val="24"/>
          <w:szCs w:val="24"/>
        </w:rPr>
        <w:t>Surpass</w:t>
      </w:r>
      <w:proofErr w:type="spellEnd"/>
      <w:r>
        <w:rPr>
          <w:rFonts w:cs="Calibri"/>
          <w:bCs/>
          <w:position w:val="2"/>
          <w:sz w:val="24"/>
          <w:szCs w:val="24"/>
        </w:rPr>
        <w:t xml:space="preserve"> dovrà avvenire contestualmente alla consegna del </w:t>
      </w:r>
      <w:proofErr w:type="spellStart"/>
      <w:r>
        <w:rPr>
          <w:rFonts w:cs="Calibri"/>
          <w:bCs/>
          <w:position w:val="2"/>
          <w:sz w:val="24"/>
          <w:szCs w:val="24"/>
        </w:rPr>
        <w:t>SurPass</w:t>
      </w:r>
      <w:proofErr w:type="spellEnd"/>
      <w:r>
        <w:rPr>
          <w:rFonts w:cs="Calibri"/>
          <w:bCs/>
          <w:position w:val="2"/>
          <w:sz w:val="24"/>
          <w:szCs w:val="24"/>
        </w:rPr>
        <w:t xml:space="preserve"> o comunque alla prima visita dopo la fine del trattamento (OT).</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All’apertura della </w:t>
      </w:r>
      <w:proofErr w:type="spellStart"/>
      <w:r>
        <w:rPr>
          <w:rFonts w:cs="Calibri"/>
          <w:bCs/>
          <w:position w:val="2"/>
          <w:sz w:val="24"/>
          <w:szCs w:val="24"/>
        </w:rPr>
        <w:t>form</w:t>
      </w:r>
      <w:proofErr w:type="spellEnd"/>
      <w:r>
        <w:rPr>
          <w:rFonts w:cs="Calibri"/>
          <w:bCs/>
          <w:position w:val="2"/>
          <w:sz w:val="24"/>
          <w:szCs w:val="24"/>
        </w:rPr>
        <w:t xml:space="preserve"> della scheda ROT-</w:t>
      </w:r>
      <w:proofErr w:type="spellStart"/>
      <w:r>
        <w:rPr>
          <w:rFonts w:cs="Calibri"/>
          <w:bCs/>
          <w:position w:val="2"/>
          <w:sz w:val="24"/>
          <w:szCs w:val="24"/>
        </w:rPr>
        <w:t>Surpass</w:t>
      </w:r>
      <w:proofErr w:type="spellEnd"/>
      <w:r>
        <w:rPr>
          <w:rFonts w:cs="Calibri"/>
          <w:bCs/>
          <w:position w:val="2"/>
          <w:sz w:val="24"/>
          <w:szCs w:val="24"/>
        </w:rPr>
        <w:t xml:space="preserve"> di follow-up clinico (1° visita) i </w:t>
      </w:r>
      <w:r>
        <w:rPr>
          <w:rFonts w:cs="Calibri"/>
          <w:bCs/>
          <w:position w:val="2"/>
          <w:sz w:val="24"/>
          <w:szCs w:val="24"/>
          <w:u w:val="single"/>
        </w:rPr>
        <w:t>campi visualizzati (ma non modificabili perché già compilati nel passaporto)</w:t>
      </w:r>
      <w:r>
        <w:rPr>
          <w:rFonts w:cs="Calibri"/>
          <w:bCs/>
          <w:position w:val="2"/>
          <w:sz w:val="24"/>
          <w:szCs w:val="24"/>
        </w:rPr>
        <w:t>:</w:t>
      </w:r>
    </w:p>
    <w:p w:rsidR="00B85B28" w:rsidRDefault="00B85B28" w:rsidP="00B85B28">
      <w:pPr>
        <w:pStyle w:val="Paragrafoelenco"/>
        <w:widowControl w:val="0"/>
        <w:numPr>
          <w:ilvl w:val="0"/>
          <w:numId w:val="2"/>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UPN e dati anagrafici;</w:t>
      </w:r>
      <w:r>
        <w:rPr>
          <w:sz w:val="24"/>
          <w:szCs w:val="36"/>
        </w:rPr>
        <w:t xml:space="preserve"> </w:t>
      </w:r>
    </w:p>
    <w:p w:rsidR="00B85B28" w:rsidRDefault="00B85B28" w:rsidP="00B85B28">
      <w:pPr>
        <w:pStyle w:val="Paragrafoelenco"/>
        <w:widowControl w:val="0"/>
        <w:numPr>
          <w:ilvl w:val="0"/>
          <w:numId w:val="2"/>
        </w:numPr>
        <w:autoSpaceDE w:val="0"/>
        <w:autoSpaceDN w:val="0"/>
        <w:adjustRightInd w:val="0"/>
        <w:spacing w:after="120" w:line="360" w:lineRule="auto"/>
        <w:ind w:right="-68"/>
        <w:rPr>
          <w:rFonts w:cs="Calibri"/>
          <w:bCs/>
          <w:position w:val="2"/>
          <w:sz w:val="24"/>
          <w:szCs w:val="24"/>
        </w:rPr>
      </w:pPr>
      <w:r>
        <w:rPr>
          <w:sz w:val="24"/>
          <w:szCs w:val="36"/>
        </w:rPr>
        <w:t>Diagnosi;</w:t>
      </w:r>
    </w:p>
    <w:p w:rsidR="00B85B28" w:rsidRDefault="00B85B28" w:rsidP="00B85B28">
      <w:pPr>
        <w:pStyle w:val="Paragrafoelenco"/>
        <w:widowControl w:val="0"/>
        <w:numPr>
          <w:ilvl w:val="0"/>
          <w:numId w:val="2"/>
        </w:numPr>
        <w:autoSpaceDE w:val="0"/>
        <w:autoSpaceDN w:val="0"/>
        <w:adjustRightInd w:val="0"/>
        <w:spacing w:after="120" w:line="360" w:lineRule="auto"/>
        <w:ind w:right="-68"/>
        <w:rPr>
          <w:rFonts w:cs="Calibri"/>
          <w:bCs/>
          <w:position w:val="2"/>
          <w:sz w:val="24"/>
          <w:szCs w:val="24"/>
        </w:rPr>
      </w:pPr>
      <w:r>
        <w:rPr>
          <w:sz w:val="24"/>
          <w:szCs w:val="36"/>
        </w:rPr>
        <w:t>Sindromi genetiche predisponenti o condizioni cliniche associate al tumore;</w:t>
      </w:r>
    </w:p>
    <w:p w:rsidR="00B85B28" w:rsidRDefault="00B85B28" w:rsidP="00B85B28">
      <w:pPr>
        <w:pStyle w:val="Paragrafoelenco"/>
        <w:widowControl w:val="0"/>
        <w:numPr>
          <w:ilvl w:val="0"/>
          <w:numId w:val="2"/>
        </w:numPr>
        <w:autoSpaceDE w:val="0"/>
        <w:autoSpaceDN w:val="0"/>
        <w:adjustRightInd w:val="0"/>
        <w:spacing w:after="120" w:line="360" w:lineRule="auto"/>
        <w:ind w:right="-68"/>
        <w:rPr>
          <w:rFonts w:cs="Calibri"/>
          <w:bCs/>
          <w:position w:val="2"/>
          <w:sz w:val="24"/>
          <w:szCs w:val="24"/>
        </w:rPr>
      </w:pPr>
      <w:r>
        <w:rPr>
          <w:sz w:val="24"/>
          <w:szCs w:val="36"/>
        </w:rPr>
        <w:t>Altri quadri clinici, non associati al tumore al momento della diagnosi.</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I </w:t>
      </w:r>
      <w:r>
        <w:rPr>
          <w:rFonts w:cs="Calibri"/>
          <w:bCs/>
          <w:position w:val="2"/>
          <w:sz w:val="24"/>
          <w:szCs w:val="24"/>
          <w:u w:val="single"/>
        </w:rPr>
        <w:t>campi da compilare</w:t>
      </w:r>
      <w:r>
        <w:rPr>
          <w:rFonts w:cs="Calibri"/>
          <w:bCs/>
          <w:position w:val="2"/>
          <w:sz w:val="24"/>
          <w:szCs w:val="24"/>
        </w:rPr>
        <w:t>:</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Data:  la data della 1° visita di follow-up dopo la fine delle cure che potrà corrispondere anche alla data di consegna del passaporto;</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Medico che compila;</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Sindromi genetiche predisponenti o condizioni cliniche associate al tumore diagnosticate successivamente alla diagnosi/off-</w:t>
      </w:r>
      <w:proofErr w:type="spellStart"/>
      <w:r>
        <w:rPr>
          <w:sz w:val="24"/>
          <w:szCs w:val="36"/>
        </w:rPr>
        <w:t>therapy</w:t>
      </w:r>
      <w:proofErr w:type="spellEnd"/>
      <w:r>
        <w:rPr>
          <w:sz w:val="24"/>
          <w:szCs w:val="36"/>
        </w:rPr>
        <w:t>;</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Dati delle condizioni patologiche secondo codifica (vedi vocabolario specifico) che il paziente ha presentato nel periodo compreso tra OT e la prima visita di follow-up. </w:t>
      </w:r>
    </w:p>
    <w:p w:rsidR="00B85B28" w:rsidRDefault="00B85B28" w:rsidP="00B85B28">
      <w:pPr>
        <w:pStyle w:val="Paragrafoelenco"/>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N.B. Gli eventi acuti/tossicità che il paziente ha sperimentato nel corso del trattamento sono escluse da questa sezione in quanto riportate nel treatment </w:t>
      </w:r>
      <w:proofErr w:type="spellStart"/>
      <w:r>
        <w:rPr>
          <w:rFonts w:cs="Calibri"/>
          <w:bCs/>
          <w:position w:val="2"/>
          <w:sz w:val="24"/>
          <w:szCs w:val="24"/>
        </w:rPr>
        <w:t>summary</w:t>
      </w:r>
      <w:proofErr w:type="spellEnd"/>
      <w:r>
        <w:rPr>
          <w:rFonts w:cs="Calibri"/>
          <w:bCs/>
          <w:position w:val="2"/>
          <w:sz w:val="24"/>
          <w:szCs w:val="24"/>
        </w:rPr>
        <w:t xml:space="preserve"> del </w:t>
      </w:r>
      <w:proofErr w:type="spellStart"/>
      <w:r>
        <w:rPr>
          <w:rFonts w:cs="Calibri"/>
          <w:bCs/>
          <w:position w:val="2"/>
          <w:sz w:val="24"/>
          <w:szCs w:val="24"/>
        </w:rPr>
        <w:t>Surpass</w:t>
      </w:r>
      <w:proofErr w:type="spellEnd"/>
      <w:r>
        <w:rPr>
          <w:rFonts w:cs="Calibri"/>
          <w:bCs/>
          <w:position w:val="2"/>
          <w:sz w:val="24"/>
          <w:szCs w:val="24"/>
        </w:rPr>
        <w:t xml:space="preserve"> alla voce ALTRE INFORMAZIONI ED EVENTI CLINICI RILEVANTI</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Dettagli per la compilazione delle condizioni patologiche:</w:t>
      </w:r>
    </w:p>
    <w:p w:rsidR="00B85B28" w:rsidRDefault="00B85B28" w:rsidP="00B85B28">
      <w:pPr>
        <w:pStyle w:val="Paragrafoelenco"/>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Le condizioni patologiche sono codificate con un sistema a tre livelli (vedi vocabolario specifico). Il primo livello indaga il sistema coinvolto (es. endocrino, cardiovascolare), il secondo livello l’organo affetto all’interno del sistema (es. tiroide, cuore) e il terzo livello la condizione clinica (es. ipotiroidismo, aritmia). Il primo e secondo livello saranno compilati in automatico in base alla condizione inserita. Utilizzando la piattaforma </w:t>
      </w:r>
      <w:proofErr w:type="spellStart"/>
      <w:r>
        <w:rPr>
          <w:rFonts w:cs="Calibri"/>
          <w:bCs/>
          <w:position w:val="2"/>
          <w:sz w:val="24"/>
          <w:szCs w:val="24"/>
        </w:rPr>
        <w:t>Surpass</w:t>
      </w:r>
      <w:proofErr w:type="spellEnd"/>
      <w:r>
        <w:rPr>
          <w:rFonts w:cs="Calibri"/>
          <w:bCs/>
          <w:position w:val="2"/>
          <w:sz w:val="24"/>
          <w:szCs w:val="24"/>
        </w:rPr>
        <w:t xml:space="preserve">, appena si inizierà a digitare il nome della condizione, apparirà una tendina con i nomi collegati. Se nessuno dei suggerimenti risponderà alle esigenze si dovrà scegliere la voce “Altro” compilando i dettagli (testo libero). </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Data</w:t>
      </w:r>
      <w:r w:rsidR="002D3EE1">
        <w:rPr>
          <w:rFonts w:cs="Calibri"/>
          <w:bCs/>
          <w:position w:val="2"/>
          <w:sz w:val="24"/>
          <w:szCs w:val="24"/>
        </w:rPr>
        <w:t xml:space="preserve"> comparsa</w:t>
      </w:r>
      <w:r>
        <w:rPr>
          <w:rFonts w:cs="Calibri"/>
          <w:bCs/>
          <w:position w:val="2"/>
          <w:sz w:val="24"/>
          <w:szCs w:val="24"/>
        </w:rPr>
        <w:t>: inserire la data d’insorgenza della specifica condizione: Data (gg/mm/</w:t>
      </w:r>
      <w:proofErr w:type="spellStart"/>
      <w:r>
        <w:rPr>
          <w:rFonts w:cs="Calibri"/>
          <w:bCs/>
          <w:position w:val="2"/>
          <w:sz w:val="24"/>
          <w:szCs w:val="24"/>
        </w:rPr>
        <w:t>aaaa</w:t>
      </w:r>
      <w:proofErr w:type="spellEnd"/>
      <w:r>
        <w:rPr>
          <w:rFonts w:cs="Calibri"/>
          <w:bCs/>
          <w:position w:val="2"/>
          <w:sz w:val="24"/>
          <w:szCs w:val="24"/>
        </w:rPr>
        <w:t>) dell'evento. Se la data è sconosciuta o parzialmente mancante, inserire l'anno al meglio delle proprie conoscenze;</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proofErr w:type="spellStart"/>
      <w:r>
        <w:rPr>
          <w:rFonts w:cs="Calibri"/>
          <w:bCs/>
          <w:position w:val="2"/>
          <w:sz w:val="24"/>
          <w:szCs w:val="24"/>
        </w:rPr>
        <w:t>Grading</w:t>
      </w:r>
      <w:proofErr w:type="spellEnd"/>
      <w:r>
        <w:rPr>
          <w:rFonts w:cs="Calibri"/>
          <w:bCs/>
          <w:position w:val="2"/>
          <w:sz w:val="24"/>
          <w:szCs w:val="24"/>
        </w:rPr>
        <w:t xml:space="preserve"> </w:t>
      </w:r>
      <w:r w:rsidR="002D3EE1">
        <w:rPr>
          <w:rFonts w:cs="Calibri"/>
          <w:bCs/>
          <w:position w:val="2"/>
          <w:sz w:val="24"/>
          <w:szCs w:val="24"/>
        </w:rPr>
        <w:t>alla comparsa</w:t>
      </w:r>
      <w:r>
        <w:rPr>
          <w:rFonts w:cs="Calibri"/>
          <w:bCs/>
          <w:position w:val="2"/>
          <w:sz w:val="24"/>
          <w:szCs w:val="24"/>
        </w:rPr>
        <w:t xml:space="preserve">: inserire il grado di gravità osservato all’esordio (vedi vocabolario specifico). Il </w:t>
      </w:r>
      <w:r>
        <w:rPr>
          <w:rFonts w:cs="Calibri"/>
          <w:bCs/>
          <w:position w:val="2"/>
          <w:sz w:val="24"/>
          <w:szCs w:val="24"/>
        </w:rPr>
        <w:lastRenderedPageBreak/>
        <w:t>sistema fornirà una tendina con le sole scelte possibili in base alla condizione inserita;</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Dettagli: inserire i dettagli in testo libero sulla condizione e i relativi controlli (es. trattamento farmacologico con </w:t>
      </w:r>
      <w:proofErr w:type="spellStart"/>
      <w:r>
        <w:rPr>
          <w:rFonts w:cs="Calibri"/>
          <w:bCs/>
          <w:position w:val="2"/>
          <w:sz w:val="24"/>
          <w:szCs w:val="24"/>
        </w:rPr>
        <w:t>Eutirox</w:t>
      </w:r>
      <w:proofErr w:type="spellEnd"/>
      <w:r>
        <w:rPr>
          <w:rFonts w:cs="Calibri"/>
          <w:bCs/>
          <w:position w:val="2"/>
          <w:sz w:val="24"/>
          <w:szCs w:val="24"/>
        </w:rPr>
        <w:t xml:space="preserve"> al dosaggio di 50 </w:t>
      </w:r>
      <w:proofErr w:type="spellStart"/>
      <w:r>
        <w:rPr>
          <w:rFonts w:cs="Calibri"/>
          <w:bCs/>
          <w:position w:val="2"/>
          <w:sz w:val="24"/>
          <w:szCs w:val="24"/>
        </w:rPr>
        <w:t>mcg</w:t>
      </w:r>
      <w:proofErr w:type="spellEnd"/>
      <w:r>
        <w:rPr>
          <w:rFonts w:cs="Calibri"/>
          <w:bCs/>
          <w:position w:val="2"/>
          <w:sz w:val="24"/>
          <w:szCs w:val="24"/>
        </w:rPr>
        <w:t xml:space="preserve">/die, ultimo controllo esami in ottobre 2021, funzionalità tiroidea nella norma) con possibilità di caricare l’eventuale documentazione; </w:t>
      </w:r>
    </w:p>
    <w:p w:rsidR="00B85B28" w:rsidRDefault="00B85B28" w:rsidP="00B85B28">
      <w:pPr>
        <w:pStyle w:val="Paragrafoelenco"/>
        <w:numPr>
          <w:ilvl w:val="0"/>
          <w:numId w:val="3"/>
        </w:numPr>
        <w:spacing w:line="360" w:lineRule="auto"/>
        <w:rPr>
          <w:rFonts w:cs="Calibri"/>
          <w:bCs/>
          <w:position w:val="2"/>
          <w:sz w:val="24"/>
          <w:szCs w:val="24"/>
        </w:rPr>
      </w:pPr>
      <w:r>
        <w:rPr>
          <w:rFonts w:cs="Calibri"/>
          <w:bCs/>
          <w:position w:val="2"/>
          <w:sz w:val="24"/>
          <w:szCs w:val="24"/>
        </w:rPr>
        <w:t>Evoluzione:  selezionare se la condizione  inserita si è risolta o meno. Se la condizione segnalata si è risolta dovrà essere inserita la data di risoluzione e tale condizione non comparirà nelle successive schede di follow-up generate ma sarà sempre visualizzabile nella sezione “Condizioni risolte”. Se la data è sconosciuta o parzialmente mancante, inserire l'anno al meglio delle proprie conoscenze;</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proofErr w:type="spellStart"/>
      <w:r>
        <w:rPr>
          <w:rFonts w:cs="Calibri"/>
          <w:bCs/>
          <w:position w:val="2"/>
          <w:sz w:val="24"/>
          <w:szCs w:val="24"/>
        </w:rPr>
        <w:t>Grading</w:t>
      </w:r>
      <w:proofErr w:type="spellEnd"/>
      <w:r>
        <w:rPr>
          <w:rFonts w:cs="Calibri"/>
          <w:bCs/>
          <w:position w:val="2"/>
          <w:sz w:val="24"/>
          <w:szCs w:val="24"/>
        </w:rPr>
        <w:t xml:space="preserve"> alla visita: inserire il grado di gravità osservato al momento della visita (vedi vocabolario specifico). Il sistema fornirà una tendina con le sole scelte possibili in base alla condizione inserita. Se la condizione è risolta allora il </w:t>
      </w:r>
      <w:proofErr w:type="spellStart"/>
      <w:r>
        <w:rPr>
          <w:rFonts w:cs="Calibri"/>
          <w:bCs/>
          <w:position w:val="2"/>
          <w:sz w:val="24"/>
          <w:szCs w:val="24"/>
        </w:rPr>
        <w:t>grading</w:t>
      </w:r>
      <w:proofErr w:type="spellEnd"/>
      <w:r>
        <w:rPr>
          <w:rFonts w:cs="Calibri"/>
          <w:bCs/>
          <w:position w:val="2"/>
          <w:sz w:val="24"/>
          <w:szCs w:val="24"/>
        </w:rPr>
        <w:t xml:space="preserve"> sarà compilato in automatico come “non applicabile”;</w:t>
      </w:r>
    </w:p>
    <w:p w:rsidR="00B85B28" w:rsidRDefault="005020AA"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Prossimo controllo programmato per: inserire la data pianificata per il controllo.</w:t>
      </w:r>
    </w:p>
    <w:p w:rsidR="00B85B28" w:rsidRP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sidRPr="00B85B28">
        <w:rPr>
          <w:rFonts w:cs="Calibri"/>
          <w:bCs/>
          <w:position w:val="2"/>
          <w:sz w:val="24"/>
          <w:szCs w:val="24"/>
        </w:rPr>
        <w:t xml:space="preserve">Note: inserire eventuali dettagli non riportabili in altre sezioni; con la possibilità di caricare l’eventuale documentazione attinente la visita (es. relazione clinica comprensiva di esami </w:t>
      </w:r>
      <w:proofErr w:type="spellStart"/>
      <w:r w:rsidRPr="00B85B28">
        <w:rPr>
          <w:rFonts w:cs="Calibri"/>
          <w:bCs/>
          <w:position w:val="2"/>
          <w:sz w:val="24"/>
          <w:szCs w:val="24"/>
        </w:rPr>
        <w:t>emato</w:t>
      </w:r>
      <w:proofErr w:type="spellEnd"/>
      <w:r w:rsidRPr="00B85B28">
        <w:rPr>
          <w:rFonts w:cs="Calibri"/>
          <w:bCs/>
          <w:position w:val="2"/>
          <w:sz w:val="24"/>
          <w:szCs w:val="24"/>
        </w:rPr>
        <w:t>-chimici/radiologici o visite specialistiche eseguite).</w:t>
      </w:r>
    </w:p>
    <w:p w:rsidR="00B85B28" w:rsidRDefault="00B85B28" w:rsidP="00B85B28">
      <w:pPr>
        <w:spacing w:after="0" w:line="360" w:lineRule="auto"/>
        <w:rPr>
          <w:rFonts w:cs="Calibri"/>
          <w:bCs/>
          <w:position w:val="2"/>
          <w:sz w:val="24"/>
          <w:szCs w:val="24"/>
        </w:rPr>
        <w:sectPr w:rsidR="00B85B28">
          <w:pgSz w:w="11906" w:h="16838"/>
          <w:pgMar w:top="720" w:right="720" w:bottom="720" w:left="595" w:header="709" w:footer="709" w:gutter="0"/>
          <w:cols w:space="720"/>
        </w:sectPr>
      </w:pPr>
    </w:p>
    <w:p w:rsidR="00F55A16" w:rsidRDefault="00F55A16" w:rsidP="00F55A16">
      <w:pPr>
        <w:widowControl w:val="0"/>
        <w:autoSpaceDE w:val="0"/>
        <w:autoSpaceDN w:val="0"/>
        <w:adjustRightInd w:val="0"/>
        <w:spacing w:after="0" w:line="345" w:lineRule="exact"/>
        <w:ind w:right="-68"/>
        <w:rPr>
          <w:rFonts w:cs="Calibri"/>
          <w:b/>
          <w:bCs/>
          <w:position w:val="2"/>
          <w:sz w:val="36"/>
          <w:szCs w:val="36"/>
        </w:rPr>
      </w:pPr>
    </w:p>
    <w:p w:rsidR="005020AA" w:rsidRPr="00826907" w:rsidRDefault="00CD6C7C" w:rsidP="000C5EE2">
      <w:pPr>
        <w:pStyle w:val="Paragrafoelenco"/>
        <w:widowControl w:val="0"/>
        <w:autoSpaceDE w:val="0"/>
        <w:autoSpaceDN w:val="0"/>
        <w:adjustRightInd w:val="0"/>
        <w:spacing w:after="120" w:line="240" w:lineRule="auto"/>
        <w:ind w:right="-68"/>
        <w:jc w:val="center"/>
        <w:rPr>
          <w:rFonts w:cs="Calibri"/>
          <w:b/>
          <w:bCs/>
          <w:position w:val="2"/>
          <w:sz w:val="36"/>
          <w:szCs w:val="36"/>
          <w:lang w:val="en-US"/>
        </w:rPr>
      </w:pPr>
      <w:r w:rsidRPr="00826907">
        <w:rPr>
          <w:rFonts w:cs="Calibri"/>
          <w:b/>
          <w:bCs/>
          <w:i/>
          <w:position w:val="2"/>
          <w:sz w:val="40"/>
          <w:szCs w:val="36"/>
          <w:lang w:val="en-US"/>
        </w:rPr>
        <w:t xml:space="preserve">ROT- </w:t>
      </w:r>
      <w:proofErr w:type="spellStart"/>
      <w:r w:rsidRPr="00826907">
        <w:rPr>
          <w:rFonts w:cs="Calibri"/>
          <w:b/>
          <w:bCs/>
          <w:i/>
          <w:position w:val="2"/>
          <w:sz w:val="40"/>
          <w:szCs w:val="36"/>
          <w:lang w:val="en-US"/>
        </w:rPr>
        <w:t>SurPass</w:t>
      </w:r>
      <w:proofErr w:type="spellEnd"/>
    </w:p>
    <w:p w:rsidR="005020AA" w:rsidRPr="001D251D" w:rsidRDefault="005020AA" w:rsidP="000C5EE2">
      <w:pPr>
        <w:pStyle w:val="Paragrafoelenco"/>
        <w:widowControl w:val="0"/>
        <w:autoSpaceDE w:val="0"/>
        <w:autoSpaceDN w:val="0"/>
        <w:adjustRightInd w:val="0"/>
        <w:spacing w:after="120" w:line="240" w:lineRule="auto"/>
        <w:ind w:right="-68"/>
        <w:jc w:val="center"/>
        <w:rPr>
          <w:rFonts w:cs="Calibri"/>
          <w:b/>
          <w:bCs/>
          <w:i/>
          <w:position w:val="2"/>
          <w:sz w:val="40"/>
          <w:szCs w:val="36"/>
          <w:u w:val="single"/>
          <w:lang w:val="en-US"/>
        </w:rPr>
      </w:pPr>
      <w:proofErr w:type="spellStart"/>
      <w:r w:rsidRPr="001D251D">
        <w:rPr>
          <w:rFonts w:cs="Calibri"/>
          <w:b/>
          <w:bCs/>
          <w:i/>
          <w:position w:val="2"/>
          <w:sz w:val="44"/>
          <w:szCs w:val="36"/>
          <w:u w:val="single"/>
          <w:lang w:val="en-US"/>
        </w:rPr>
        <w:t>Scheda</w:t>
      </w:r>
      <w:proofErr w:type="spellEnd"/>
      <w:r w:rsidRPr="001D251D">
        <w:rPr>
          <w:rFonts w:cs="Calibri"/>
          <w:b/>
          <w:bCs/>
          <w:i/>
          <w:position w:val="2"/>
          <w:sz w:val="44"/>
          <w:szCs w:val="36"/>
          <w:u w:val="single"/>
          <w:lang w:val="en-US"/>
        </w:rPr>
        <w:t xml:space="preserve"> </w:t>
      </w:r>
      <w:r w:rsidRPr="001D251D">
        <w:rPr>
          <w:rFonts w:cs="Calibri"/>
          <w:b/>
          <w:bCs/>
          <w:i/>
          <w:position w:val="2"/>
          <w:sz w:val="40"/>
          <w:szCs w:val="36"/>
          <w:u w:val="single"/>
          <w:lang w:val="en-US"/>
        </w:rPr>
        <w:t xml:space="preserve">ROT- </w:t>
      </w:r>
      <w:proofErr w:type="spellStart"/>
      <w:r w:rsidRPr="001D251D">
        <w:rPr>
          <w:rFonts w:cs="Calibri"/>
          <w:b/>
          <w:bCs/>
          <w:i/>
          <w:position w:val="2"/>
          <w:sz w:val="40"/>
          <w:szCs w:val="36"/>
          <w:u w:val="single"/>
          <w:lang w:val="en-US"/>
        </w:rPr>
        <w:t>SurPass</w:t>
      </w:r>
      <w:proofErr w:type="spellEnd"/>
      <w:r w:rsidRPr="001D251D">
        <w:rPr>
          <w:rFonts w:cs="Calibri"/>
          <w:b/>
          <w:bCs/>
          <w:i/>
          <w:position w:val="2"/>
          <w:sz w:val="40"/>
          <w:szCs w:val="36"/>
          <w:u w:val="single"/>
          <w:lang w:val="en-US"/>
        </w:rPr>
        <w:t xml:space="preserve"> di follow-up </w:t>
      </w:r>
      <w:proofErr w:type="spellStart"/>
      <w:r w:rsidRPr="001D251D">
        <w:rPr>
          <w:rFonts w:cs="Calibri"/>
          <w:b/>
          <w:bCs/>
          <w:i/>
          <w:position w:val="2"/>
          <w:sz w:val="40"/>
          <w:szCs w:val="36"/>
          <w:u w:val="single"/>
          <w:lang w:val="en-US"/>
        </w:rPr>
        <w:t>clinico</w:t>
      </w:r>
      <w:proofErr w:type="spellEnd"/>
      <w:r w:rsidRPr="001D251D">
        <w:rPr>
          <w:rFonts w:cs="Calibri"/>
          <w:b/>
          <w:bCs/>
          <w:i/>
          <w:position w:val="2"/>
          <w:sz w:val="40"/>
          <w:szCs w:val="36"/>
          <w:u w:val="single"/>
          <w:lang w:val="en-US"/>
        </w:rPr>
        <w:t xml:space="preserve"> (</w:t>
      </w:r>
      <w:proofErr w:type="spellStart"/>
      <w:r>
        <w:rPr>
          <w:rFonts w:cs="Calibri"/>
          <w:b/>
          <w:bCs/>
          <w:i/>
          <w:position w:val="2"/>
          <w:sz w:val="40"/>
          <w:szCs w:val="36"/>
          <w:u w:val="single"/>
          <w:lang w:val="en-US"/>
        </w:rPr>
        <w:t>visite</w:t>
      </w:r>
      <w:proofErr w:type="spellEnd"/>
      <w:r>
        <w:rPr>
          <w:rFonts w:cs="Calibri"/>
          <w:b/>
          <w:bCs/>
          <w:i/>
          <w:position w:val="2"/>
          <w:sz w:val="40"/>
          <w:szCs w:val="36"/>
          <w:u w:val="single"/>
          <w:lang w:val="en-US"/>
        </w:rPr>
        <w:t xml:space="preserve"> successive</w:t>
      </w:r>
      <w:r w:rsidRPr="001D251D">
        <w:rPr>
          <w:rFonts w:cs="Calibri"/>
          <w:b/>
          <w:bCs/>
          <w:i/>
          <w:position w:val="2"/>
          <w:sz w:val="40"/>
          <w:szCs w:val="36"/>
          <w:u w:val="single"/>
          <w:lang w:val="en-US"/>
        </w:rPr>
        <w:t>)</w:t>
      </w:r>
    </w:p>
    <w:p w:rsidR="005020AA" w:rsidRPr="00B363A2" w:rsidRDefault="005020AA" w:rsidP="005020AA">
      <w:pPr>
        <w:widowControl w:val="0"/>
        <w:autoSpaceDE w:val="0"/>
        <w:autoSpaceDN w:val="0"/>
        <w:adjustRightInd w:val="0"/>
        <w:spacing w:after="0" w:line="345" w:lineRule="exact"/>
        <w:ind w:right="-68"/>
        <w:jc w:val="center"/>
        <w:rPr>
          <w:rFonts w:cs="Calibri"/>
          <w:b/>
          <w:bCs/>
          <w:i/>
          <w:position w:val="2"/>
          <w:sz w:val="36"/>
          <w:szCs w:val="36"/>
          <w:lang w:val="en-US"/>
        </w:rPr>
      </w:pPr>
    </w:p>
    <w:tbl>
      <w:tblPr>
        <w:tblStyle w:val="Grigliatabella"/>
        <w:tblW w:w="0" w:type="auto"/>
        <w:tblLook w:val="04A0" w:firstRow="1" w:lastRow="0" w:firstColumn="1" w:lastColumn="0" w:noHBand="0" w:noVBand="1"/>
      </w:tblPr>
      <w:tblGrid>
        <w:gridCol w:w="2294"/>
        <w:gridCol w:w="1618"/>
        <w:gridCol w:w="1616"/>
        <w:gridCol w:w="1618"/>
        <w:gridCol w:w="1774"/>
        <w:gridCol w:w="3708"/>
        <w:gridCol w:w="2986"/>
      </w:tblGrid>
      <w:tr w:rsidR="005020AA" w:rsidRPr="00B42C2E" w:rsidTr="006A682A">
        <w:tc>
          <w:tcPr>
            <w:tcW w:w="15614" w:type="dxa"/>
            <w:gridSpan w:val="7"/>
          </w:tcPr>
          <w:p w:rsidR="005020AA" w:rsidRPr="00B42C2E" w:rsidRDefault="00D46819" w:rsidP="006A682A">
            <w:pPr>
              <w:tabs>
                <w:tab w:val="left" w:pos="1134"/>
                <w:tab w:val="left" w:pos="1701"/>
              </w:tabs>
              <w:rPr>
                <w:b/>
                <w:bCs/>
                <w:color w:val="000000"/>
                <w:sz w:val="24"/>
                <w:szCs w:val="24"/>
              </w:rPr>
            </w:pPr>
            <w:r w:rsidRPr="008D2D69">
              <w:rPr>
                <w:rFonts w:asciiTheme="minorHAnsi" w:hAnsiTheme="minorHAnsi" w:cstheme="minorHAnsi"/>
                <w:b/>
                <w:bCs/>
                <w:color w:val="000000"/>
                <w:sz w:val="24"/>
                <w:szCs w:val="24"/>
              </w:rPr>
              <w:t xml:space="preserve">UPN:_______________    </w:t>
            </w:r>
            <w:r>
              <w:rPr>
                <w:rFonts w:asciiTheme="minorHAnsi" w:hAnsiTheme="minorHAnsi" w:cstheme="minorHAnsi"/>
                <w:b/>
                <w:bCs/>
                <w:color w:val="000000"/>
                <w:sz w:val="24"/>
                <w:szCs w:val="24"/>
              </w:rPr>
              <w:t xml:space="preserve"> </w:t>
            </w:r>
            <w:r w:rsidRPr="008D2D69">
              <w:rPr>
                <w:rFonts w:asciiTheme="minorHAnsi" w:hAnsiTheme="minorHAnsi" w:cstheme="minorHAnsi"/>
                <w:b/>
                <w:bCs/>
                <w:color w:val="000000"/>
                <w:sz w:val="24"/>
                <w:szCs w:val="24"/>
              </w:rPr>
              <w:t>Data della visita:  __/___/___</w:t>
            </w:r>
            <w:r>
              <w:rPr>
                <w:rFonts w:asciiTheme="minorHAnsi" w:hAnsiTheme="minorHAnsi" w:cstheme="minorHAnsi"/>
                <w:b/>
                <w:bCs/>
                <w:color w:val="000000"/>
                <w:sz w:val="24"/>
                <w:szCs w:val="24"/>
              </w:rPr>
              <w:t xml:space="preserve">_  </w:t>
            </w:r>
            <w:r w:rsidRPr="008D2D69">
              <w:rPr>
                <w:rFonts w:asciiTheme="minorHAnsi" w:hAnsiTheme="minorHAnsi" w:cstheme="minorHAnsi"/>
                <w:b/>
                <w:bCs/>
                <w:color w:val="000000"/>
                <w:sz w:val="24"/>
                <w:szCs w:val="24"/>
              </w:rPr>
              <w:t xml:space="preserve"> Medico: __________________________________</w:t>
            </w:r>
          </w:p>
        </w:tc>
      </w:tr>
      <w:tr w:rsidR="000C5EE2" w:rsidRPr="00B42C2E" w:rsidTr="00A27B5C">
        <w:tc>
          <w:tcPr>
            <w:tcW w:w="15614" w:type="dxa"/>
            <w:gridSpan w:val="7"/>
          </w:tcPr>
          <w:p w:rsidR="000C5EE2" w:rsidRPr="00B42C2E" w:rsidRDefault="000C5EE2" w:rsidP="006A682A">
            <w:pPr>
              <w:widowControl w:val="0"/>
              <w:autoSpaceDE w:val="0"/>
              <w:autoSpaceDN w:val="0"/>
              <w:adjustRightInd w:val="0"/>
              <w:spacing w:after="120" w:line="345" w:lineRule="exact"/>
              <w:ind w:right="-68"/>
              <w:rPr>
                <w:color w:val="000000"/>
                <w:sz w:val="24"/>
                <w:szCs w:val="24"/>
              </w:rPr>
            </w:pPr>
            <w:r w:rsidRPr="000C5EE2">
              <w:rPr>
                <w:b/>
                <w:sz w:val="24"/>
                <w:szCs w:val="36"/>
              </w:rPr>
              <w:t>Sindromi genetiche predisponenti o condizioni cliniche associate al tumore diagnosticate dall’ultima visita</w:t>
            </w:r>
            <w:r w:rsidRPr="00073AE3">
              <w:rPr>
                <w:b/>
                <w:color w:val="000000" w:themeColor="text1"/>
              </w:rPr>
              <w:t>§</w:t>
            </w:r>
            <w:r>
              <w:rPr>
                <w:b/>
                <w:color w:val="000000" w:themeColor="text1"/>
              </w:rPr>
              <w:t>,</w:t>
            </w:r>
            <w:r w:rsidRPr="00073AE3">
              <w:rPr>
                <w:b/>
                <w:color w:val="000000" w:themeColor="text1"/>
              </w:rPr>
              <w:t xml:space="preserve"> se sì, specificare:</w:t>
            </w:r>
          </w:p>
        </w:tc>
      </w:tr>
      <w:tr w:rsidR="000C5EE2" w:rsidRPr="00B42C2E" w:rsidTr="003347C4">
        <w:tc>
          <w:tcPr>
            <w:tcW w:w="15614" w:type="dxa"/>
            <w:gridSpan w:val="7"/>
          </w:tcPr>
          <w:p w:rsidR="000C5EE2" w:rsidRPr="00B42C2E" w:rsidRDefault="000C5EE2"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r w:rsidRPr="00B42C2E">
              <w:rPr>
                <w:sz w:val="24"/>
                <w:szCs w:val="36"/>
              </w:rPr>
              <w:t>Condizioni cliniche risolte</w:t>
            </w:r>
            <w:r w:rsidRPr="00B42C2E">
              <w:rPr>
                <w:b/>
                <w:color w:val="000000" w:themeColor="text1"/>
                <w:sz w:val="24"/>
              </w:rPr>
              <w:t>§</w:t>
            </w:r>
            <w:r>
              <w:rPr>
                <w:b/>
                <w:color w:val="000000" w:themeColor="text1"/>
                <w:sz w:val="24"/>
              </w:rPr>
              <w:t xml:space="preserve">  </w:t>
            </w:r>
            <w:r w:rsidRPr="000C5EE2">
              <w:rPr>
                <w:color w:val="000000" w:themeColor="text1"/>
                <w:sz w:val="24"/>
              </w:rPr>
              <w:t>(visualizzate in automatico-da non compilare)</w:t>
            </w:r>
          </w:p>
        </w:tc>
      </w:tr>
      <w:tr w:rsidR="005020AA" w:rsidRPr="00B42C2E" w:rsidTr="006A682A">
        <w:tc>
          <w:tcPr>
            <w:tcW w:w="15614" w:type="dxa"/>
            <w:gridSpan w:val="7"/>
          </w:tcPr>
          <w:p w:rsidR="005020AA" w:rsidRPr="00B42C2E" w:rsidRDefault="005020AA" w:rsidP="006A682A">
            <w:pPr>
              <w:widowControl w:val="0"/>
              <w:autoSpaceDE w:val="0"/>
              <w:autoSpaceDN w:val="0"/>
              <w:adjustRightInd w:val="0"/>
              <w:spacing w:after="120" w:line="345" w:lineRule="exact"/>
              <w:ind w:right="-68"/>
              <w:rPr>
                <w:b/>
                <w:bCs/>
                <w:color w:val="000000"/>
                <w:sz w:val="24"/>
                <w:szCs w:val="24"/>
              </w:rPr>
            </w:pPr>
            <w:r w:rsidRPr="00B42C2E">
              <w:rPr>
                <w:b/>
                <w:bCs/>
                <w:color w:val="000000"/>
                <w:sz w:val="24"/>
                <w:szCs w:val="24"/>
              </w:rPr>
              <w:t xml:space="preserve">Le </w:t>
            </w:r>
            <w:r w:rsidR="008E2F1E">
              <w:rPr>
                <w:b/>
                <w:bCs/>
                <w:color w:val="000000"/>
                <w:sz w:val="24"/>
                <w:szCs w:val="24"/>
              </w:rPr>
              <w:t>condizioni patologiche</w:t>
            </w:r>
            <w:r w:rsidRPr="00B42C2E">
              <w:rPr>
                <w:b/>
                <w:bCs/>
                <w:color w:val="000000"/>
                <w:sz w:val="24"/>
                <w:szCs w:val="24"/>
                <w:u w:val="single"/>
              </w:rPr>
              <w:t xml:space="preserve"> ancora presenti</w:t>
            </w:r>
            <w:r w:rsidRPr="00B42C2E">
              <w:rPr>
                <w:b/>
                <w:bCs/>
                <w:color w:val="000000"/>
                <w:sz w:val="24"/>
                <w:szCs w:val="24"/>
              </w:rPr>
              <w:t xml:space="preserve"> (non risolte) alla visita precedente si sono risolte o modificate di grado?</w:t>
            </w:r>
            <w:r w:rsidR="00692D64">
              <w:rPr>
                <w:b/>
                <w:bCs/>
                <w:color w:val="000000"/>
                <w:sz w:val="24"/>
                <w:szCs w:val="24"/>
              </w:rPr>
              <w:t xml:space="preserve">  </w:t>
            </w:r>
            <w:r w:rsidR="00692D64" w:rsidRPr="00CF4DC3">
              <w:rPr>
                <w:rFonts w:ascii="Arial Narrow" w:hAnsi="Arial Narrow"/>
                <w:color w:val="000000"/>
                <w:sz w:val="24"/>
                <w:szCs w:val="24"/>
              </w:rPr>
              <w:sym w:font="Wingdings" w:char="F071"/>
            </w:r>
            <w:r w:rsidR="00692D64" w:rsidRPr="00CF4DC3">
              <w:rPr>
                <w:rFonts w:ascii="Arial Narrow" w:hAnsi="Arial Narrow"/>
                <w:color w:val="000000"/>
                <w:sz w:val="24"/>
                <w:szCs w:val="24"/>
              </w:rPr>
              <w:t xml:space="preserve"> </w:t>
            </w:r>
            <w:r w:rsidR="00692D64">
              <w:rPr>
                <w:color w:val="000000"/>
                <w:sz w:val="24"/>
                <w:szCs w:val="24"/>
              </w:rPr>
              <w:t xml:space="preserve">No     </w:t>
            </w:r>
            <w:r w:rsidR="00692D64" w:rsidRPr="00CF4DC3">
              <w:rPr>
                <w:rFonts w:ascii="Arial Narrow" w:hAnsi="Arial Narrow"/>
                <w:color w:val="000000"/>
                <w:sz w:val="24"/>
                <w:szCs w:val="24"/>
              </w:rPr>
              <w:sym w:font="Wingdings" w:char="F071"/>
            </w:r>
            <w:r w:rsidR="00692D64" w:rsidRPr="00CF4DC3">
              <w:rPr>
                <w:rFonts w:ascii="Arial Narrow" w:hAnsi="Arial Narrow"/>
                <w:color w:val="000000"/>
                <w:sz w:val="24"/>
                <w:szCs w:val="24"/>
              </w:rPr>
              <w:t xml:space="preserve"> </w:t>
            </w:r>
            <w:r w:rsidR="00692D64" w:rsidRPr="00CF4DC3">
              <w:rPr>
                <w:color w:val="000000"/>
                <w:sz w:val="24"/>
                <w:szCs w:val="24"/>
              </w:rPr>
              <w:t>Si</w:t>
            </w:r>
            <w:r w:rsidR="00692D64">
              <w:rPr>
                <w:color w:val="000000"/>
                <w:sz w:val="24"/>
                <w:szCs w:val="24"/>
              </w:rPr>
              <w:t xml:space="preserve">    se si</w:t>
            </w:r>
          </w:p>
        </w:tc>
      </w:tr>
      <w:tr w:rsidR="005020AA" w:rsidRPr="00B42C2E" w:rsidTr="00B85B28">
        <w:tc>
          <w:tcPr>
            <w:tcW w:w="3912" w:type="dxa"/>
            <w:gridSpan w:val="2"/>
          </w:tcPr>
          <w:p w:rsidR="005020AA" w:rsidRPr="00B42C2E" w:rsidRDefault="005020AA" w:rsidP="006A682A">
            <w:pPr>
              <w:widowControl w:val="0"/>
              <w:autoSpaceDE w:val="0"/>
              <w:autoSpaceDN w:val="0"/>
              <w:adjustRightInd w:val="0"/>
              <w:ind w:right="-68"/>
              <w:jc w:val="center"/>
              <w:rPr>
                <w:b/>
                <w:bCs/>
                <w:color w:val="000000" w:themeColor="text1"/>
                <w:sz w:val="24"/>
              </w:rPr>
            </w:pPr>
            <w:r w:rsidRPr="00B42C2E">
              <w:rPr>
                <w:b/>
                <w:color w:val="000000" w:themeColor="text1"/>
                <w:sz w:val="24"/>
              </w:rPr>
              <w:t>Pregresso</w:t>
            </w:r>
          </w:p>
        </w:tc>
        <w:tc>
          <w:tcPr>
            <w:tcW w:w="11702" w:type="dxa"/>
            <w:gridSpan w:val="5"/>
          </w:tcPr>
          <w:p w:rsidR="005020AA" w:rsidRPr="00B42C2E" w:rsidRDefault="005020AA" w:rsidP="006A682A">
            <w:pPr>
              <w:widowControl w:val="0"/>
              <w:autoSpaceDE w:val="0"/>
              <w:autoSpaceDN w:val="0"/>
              <w:adjustRightInd w:val="0"/>
              <w:ind w:right="-68"/>
              <w:jc w:val="center"/>
              <w:rPr>
                <w:b/>
                <w:bCs/>
                <w:color w:val="000000"/>
                <w:sz w:val="24"/>
              </w:rPr>
            </w:pPr>
            <w:r w:rsidRPr="00B42C2E">
              <w:rPr>
                <w:b/>
                <w:bCs/>
                <w:color w:val="000000"/>
                <w:sz w:val="24"/>
              </w:rPr>
              <w:t>Dati attuali</w:t>
            </w:r>
          </w:p>
        </w:tc>
      </w:tr>
      <w:tr w:rsidR="005020AA" w:rsidRPr="00B42C2E" w:rsidTr="00B85B28">
        <w:tc>
          <w:tcPr>
            <w:tcW w:w="2294" w:type="dxa"/>
          </w:tcPr>
          <w:p w:rsidR="005020AA" w:rsidRPr="00B42C2E" w:rsidRDefault="005020AA" w:rsidP="006A682A">
            <w:pPr>
              <w:widowControl w:val="0"/>
              <w:autoSpaceDE w:val="0"/>
              <w:autoSpaceDN w:val="0"/>
              <w:adjustRightInd w:val="0"/>
              <w:ind w:right="-68"/>
              <w:jc w:val="center"/>
              <w:rPr>
                <w:b/>
                <w:color w:val="000000" w:themeColor="text1"/>
                <w:sz w:val="24"/>
              </w:rPr>
            </w:pPr>
            <w:r w:rsidRPr="00B42C2E">
              <w:rPr>
                <w:b/>
                <w:color w:val="000000" w:themeColor="text1"/>
                <w:sz w:val="24"/>
              </w:rPr>
              <w:t>Condizione*§</w:t>
            </w:r>
          </w:p>
          <w:p w:rsidR="005020AA" w:rsidRPr="00B42C2E" w:rsidRDefault="005020AA" w:rsidP="006A682A">
            <w:pPr>
              <w:widowControl w:val="0"/>
              <w:autoSpaceDE w:val="0"/>
              <w:autoSpaceDN w:val="0"/>
              <w:adjustRightInd w:val="0"/>
              <w:ind w:right="-68"/>
              <w:jc w:val="center"/>
              <w:rPr>
                <w:rFonts w:asciiTheme="minorHAnsi" w:hAnsiTheme="minorHAnsi" w:cstheme="minorHAnsi"/>
                <w:b/>
                <w:bCs/>
                <w:i/>
                <w:position w:val="2"/>
                <w:sz w:val="24"/>
              </w:rPr>
            </w:pPr>
            <w:r w:rsidRPr="00B42C2E">
              <w:rPr>
                <w:b/>
                <w:color w:val="000000" w:themeColor="text1"/>
                <w:sz w:val="24"/>
              </w:rPr>
              <w:t>(Organo e Sistema automaticamente assegnati)</w:t>
            </w:r>
          </w:p>
        </w:tc>
        <w:tc>
          <w:tcPr>
            <w:tcW w:w="1618" w:type="dxa"/>
          </w:tcPr>
          <w:p w:rsidR="005020AA" w:rsidRPr="00B42C2E" w:rsidRDefault="005020AA" w:rsidP="006A682A">
            <w:pPr>
              <w:widowControl w:val="0"/>
              <w:autoSpaceDE w:val="0"/>
              <w:autoSpaceDN w:val="0"/>
              <w:adjustRightInd w:val="0"/>
              <w:ind w:right="-68"/>
              <w:rPr>
                <w:b/>
                <w:bCs/>
                <w:color w:val="000000" w:themeColor="text1"/>
                <w:sz w:val="24"/>
              </w:rPr>
            </w:pPr>
            <w:proofErr w:type="spellStart"/>
            <w:r w:rsidRPr="00B42C2E">
              <w:rPr>
                <w:b/>
                <w:color w:val="000000" w:themeColor="text1"/>
                <w:sz w:val="24"/>
              </w:rPr>
              <w:t>Grading</w:t>
            </w:r>
            <w:proofErr w:type="spellEnd"/>
            <w:r w:rsidRPr="00B42C2E">
              <w:rPr>
                <w:b/>
                <w:color w:val="000000" w:themeColor="text1"/>
                <w:sz w:val="24"/>
              </w:rPr>
              <w:t xml:space="preserve"> all’ultima visita</w:t>
            </w:r>
          </w:p>
        </w:tc>
        <w:tc>
          <w:tcPr>
            <w:tcW w:w="1616" w:type="dxa"/>
          </w:tcPr>
          <w:p w:rsidR="005020AA" w:rsidRPr="00B42C2E" w:rsidRDefault="005020AA" w:rsidP="006A682A">
            <w:pPr>
              <w:widowControl w:val="0"/>
              <w:autoSpaceDE w:val="0"/>
              <w:autoSpaceDN w:val="0"/>
              <w:adjustRightInd w:val="0"/>
              <w:ind w:right="-68"/>
              <w:rPr>
                <w:b/>
                <w:bCs/>
                <w:color w:val="000000" w:themeColor="text1"/>
                <w:sz w:val="24"/>
              </w:rPr>
            </w:pPr>
            <w:r w:rsidRPr="00B42C2E">
              <w:rPr>
                <w:b/>
                <w:bCs/>
                <w:color w:val="000000" w:themeColor="text1"/>
                <w:sz w:val="24"/>
              </w:rPr>
              <w:t>Evoluzione</w:t>
            </w:r>
            <w:r w:rsidRPr="00B42C2E">
              <w:rPr>
                <w:b/>
                <w:color w:val="000000" w:themeColor="text1"/>
                <w:sz w:val="24"/>
              </w:rPr>
              <w:t>§*</w:t>
            </w:r>
          </w:p>
        </w:tc>
        <w:tc>
          <w:tcPr>
            <w:tcW w:w="1618" w:type="dxa"/>
          </w:tcPr>
          <w:p w:rsidR="005020AA" w:rsidRPr="00B42C2E" w:rsidRDefault="005020AA" w:rsidP="006A682A">
            <w:pPr>
              <w:widowControl w:val="0"/>
              <w:autoSpaceDE w:val="0"/>
              <w:autoSpaceDN w:val="0"/>
              <w:adjustRightInd w:val="0"/>
              <w:ind w:right="-68"/>
              <w:rPr>
                <w:b/>
                <w:bCs/>
                <w:color w:val="000000" w:themeColor="text1"/>
                <w:sz w:val="24"/>
              </w:rPr>
            </w:pPr>
            <w:r w:rsidRPr="00B42C2E">
              <w:rPr>
                <w:b/>
                <w:bCs/>
                <w:color w:val="000000" w:themeColor="text1"/>
                <w:sz w:val="24"/>
              </w:rPr>
              <w:t xml:space="preserve"> Se si, </w:t>
            </w:r>
          </w:p>
          <w:p w:rsidR="005020AA" w:rsidRPr="00B42C2E" w:rsidRDefault="005020AA" w:rsidP="0033247D">
            <w:pPr>
              <w:widowControl w:val="0"/>
              <w:autoSpaceDE w:val="0"/>
              <w:autoSpaceDN w:val="0"/>
              <w:adjustRightInd w:val="0"/>
              <w:ind w:right="-68"/>
              <w:rPr>
                <w:rFonts w:asciiTheme="minorHAnsi" w:hAnsiTheme="minorHAnsi" w:cstheme="minorHAnsi"/>
                <w:b/>
                <w:bCs/>
                <w:i/>
                <w:position w:val="2"/>
                <w:sz w:val="24"/>
              </w:rPr>
            </w:pPr>
            <w:r w:rsidRPr="00B42C2E">
              <w:rPr>
                <w:b/>
                <w:bCs/>
                <w:color w:val="000000" w:themeColor="text1"/>
                <w:sz w:val="24"/>
              </w:rPr>
              <w:t>Data</w:t>
            </w:r>
            <w:r w:rsidR="0033247D" w:rsidRPr="00B42C2E">
              <w:rPr>
                <w:b/>
                <w:color w:val="000000" w:themeColor="text1"/>
                <w:sz w:val="24"/>
              </w:rPr>
              <w:t>*</w:t>
            </w:r>
            <w:r w:rsidRPr="00B42C2E">
              <w:rPr>
                <w:b/>
                <w:color w:val="000000" w:themeColor="text1"/>
                <w:sz w:val="24"/>
              </w:rPr>
              <w:t>§</w:t>
            </w:r>
          </w:p>
        </w:tc>
        <w:tc>
          <w:tcPr>
            <w:tcW w:w="1774" w:type="dxa"/>
          </w:tcPr>
          <w:p w:rsidR="005020AA" w:rsidRPr="00B42C2E" w:rsidRDefault="005020AA" w:rsidP="006A682A">
            <w:pPr>
              <w:widowControl w:val="0"/>
              <w:autoSpaceDE w:val="0"/>
              <w:autoSpaceDN w:val="0"/>
              <w:adjustRightInd w:val="0"/>
              <w:ind w:right="-68"/>
              <w:rPr>
                <w:b/>
                <w:color w:val="000000" w:themeColor="text1"/>
                <w:sz w:val="24"/>
              </w:rPr>
            </w:pPr>
            <w:r w:rsidRPr="00B42C2E">
              <w:rPr>
                <w:b/>
                <w:color w:val="000000" w:themeColor="text1"/>
                <w:sz w:val="24"/>
              </w:rPr>
              <w:t xml:space="preserve">Se MODIFICATO, </w:t>
            </w:r>
          </w:p>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B42C2E">
              <w:rPr>
                <w:b/>
                <w:color w:val="000000" w:themeColor="text1"/>
                <w:sz w:val="24"/>
              </w:rPr>
              <w:t xml:space="preserve">Nuovo </w:t>
            </w:r>
            <w:proofErr w:type="spellStart"/>
            <w:r w:rsidRPr="00B42C2E">
              <w:rPr>
                <w:b/>
                <w:color w:val="000000" w:themeColor="text1"/>
                <w:sz w:val="24"/>
              </w:rPr>
              <w:t>Grading</w:t>
            </w:r>
            <w:proofErr w:type="spellEnd"/>
            <w:r w:rsidRPr="00B42C2E">
              <w:rPr>
                <w:b/>
                <w:color w:val="000000" w:themeColor="text1"/>
                <w:sz w:val="24"/>
              </w:rPr>
              <w:t xml:space="preserve"> alla visita</w:t>
            </w:r>
          </w:p>
        </w:tc>
        <w:tc>
          <w:tcPr>
            <w:tcW w:w="3708" w:type="dxa"/>
          </w:tcPr>
          <w:p w:rsidR="005020AA" w:rsidRPr="00B42C2E" w:rsidRDefault="005020AA" w:rsidP="0033247D">
            <w:pPr>
              <w:widowControl w:val="0"/>
              <w:autoSpaceDE w:val="0"/>
              <w:autoSpaceDN w:val="0"/>
              <w:adjustRightInd w:val="0"/>
              <w:ind w:right="-68"/>
              <w:rPr>
                <w:b/>
                <w:bCs/>
                <w:color w:val="000000"/>
                <w:sz w:val="24"/>
              </w:rPr>
            </w:pPr>
            <w:r w:rsidRPr="00B42C2E">
              <w:rPr>
                <w:b/>
                <w:bCs/>
                <w:color w:val="000000"/>
                <w:sz w:val="24"/>
              </w:rPr>
              <w:t>Dettagli</w:t>
            </w:r>
            <w:r w:rsidRPr="00B42C2E">
              <w:rPr>
                <w:b/>
                <w:color w:val="000000" w:themeColor="text1"/>
                <w:sz w:val="24"/>
              </w:rPr>
              <w:t>§</w:t>
            </w:r>
            <w:r w:rsidR="00D46819">
              <w:rPr>
                <w:b/>
                <w:color w:val="000000" w:themeColor="text1"/>
                <w:sz w:val="24"/>
              </w:rPr>
              <w:t xml:space="preserve"> </w:t>
            </w:r>
            <w:r w:rsidR="00D46819" w:rsidRPr="00D46819">
              <w:rPr>
                <w:i/>
                <w:color w:val="000000" w:themeColor="text1"/>
                <w:sz w:val="24"/>
                <w:szCs w:val="24"/>
              </w:rPr>
              <w:t>(con possibilità di caricare dei documenti significativi)</w:t>
            </w:r>
          </w:p>
        </w:tc>
        <w:tc>
          <w:tcPr>
            <w:tcW w:w="2986" w:type="dxa"/>
          </w:tcPr>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0C5EE2">
              <w:rPr>
                <w:rFonts w:asciiTheme="minorHAnsi" w:hAnsiTheme="minorHAnsi" w:cstheme="minorHAnsi"/>
                <w:b/>
                <w:bCs/>
                <w:position w:val="2"/>
                <w:sz w:val="24"/>
              </w:rPr>
              <w:t>Prossimo controllo pianificato per</w:t>
            </w:r>
            <w:r w:rsidRPr="00B42C2E">
              <w:rPr>
                <w:b/>
                <w:color w:val="000000" w:themeColor="text1"/>
                <w:sz w:val="24"/>
              </w:rPr>
              <w:t>§</w:t>
            </w:r>
          </w:p>
        </w:tc>
      </w:tr>
      <w:tr w:rsidR="005020AA" w:rsidRPr="00B42C2E" w:rsidTr="00B85B28">
        <w:tc>
          <w:tcPr>
            <w:tcW w:w="2294"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618" w:type="dxa"/>
          </w:tcPr>
          <w:p w:rsidR="005020AA" w:rsidRPr="00B42C2E" w:rsidRDefault="005020AA" w:rsidP="006A682A">
            <w:pPr>
              <w:rPr>
                <w:b/>
                <w:bCs/>
                <w:color w:val="000000"/>
                <w:sz w:val="24"/>
              </w:rPr>
            </w:pPr>
          </w:p>
        </w:tc>
        <w:tc>
          <w:tcPr>
            <w:tcW w:w="1616" w:type="dxa"/>
          </w:tcPr>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risolto</w:t>
            </w:r>
          </w:p>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modificato</w:t>
            </w:r>
          </w:p>
          <w:p w:rsidR="005020AA" w:rsidRPr="00B42C2E" w:rsidRDefault="005020AA" w:rsidP="006A682A">
            <w:pPr>
              <w:rPr>
                <w:b/>
                <w:bCs/>
                <w:color w:val="000000"/>
                <w:sz w:val="24"/>
              </w:rPr>
            </w:pPr>
            <w:r w:rsidRPr="00B42C2E">
              <w:rPr>
                <w:color w:val="000000"/>
                <w:sz w:val="24"/>
              </w:rPr>
              <w:sym w:font="Wingdings" w:char="F071"/>
            </w:r>
            <w:r w:rsidRPr="00B42C2E">
              <w:rPr>
                <w:color w:val="000000"/>
                <w:sz w:val="24"/>
              </w:rPr>
              <w:t xml:space="preserve"> NO, invariato</w:t>
            </w:r>
          </w:p>
        </w:tc>
        <w:tc>
          <w:tcPr>
            <w:tcW w:w="1618" w:type="dxa"/>
          </w:tcPr>
          <w:p w:rsidR="005020AA" w:rsidRPr="00B42C2E" w:rsidRDefault="005020AA" w:rsidP="006A682A">
            <w:pPr>
              <w:rPr>
                <w:b/>
                <w:bCs/>
                <w:color w:val="000000"/>
                <w:sz w:val="24"/>
              </w:rPr>
            </w:pPr>
            <w:r w:rsidRPr="00B42C2E">
              <w:rPr>
                <w:b/>
                <w:bCs/>
                <w:color w:val="000000"/>
                <w:sz w:val="24"/>
              </w:rPr>
              <w:t>__/___/___</w:t>
            </w:r>
            <w:r w:rsidR="00D46819">
              <w:rPr>
                <w:b/>
                <w:bCs/>
                <w:color w:val="000000"/>
                <w:sz w:val="24"/>
              </w:rPr>
              <w:t>_</w:t>
            </w:r>
          </w:p>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774"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3708"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2986"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r>
      <w:tr w:rsidR="005020AA" w:rsidRPr="00B42C2E" w:rsidTr="00B85B28">
        <w:tc>
          <w:tcPr>
            <w:tcW w:w="2294"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618"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616" w:type="dxa"/>
          </w:tcPr>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risolto</w:t>
            </w:r>
          </w:p>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modificato</w:t>
            </w:r>
          </w:p>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B42C2E">
              <w:rPr>
                <w:color w:val="000000"/>
                <w:sz w:val="24"/>
              </w:rPr>
              <w:sym w:font="Wingdings" w:char="F071"/>
            </w:r>
            <w:r w:rsidRPr="00B42C2E">
              <w:rPr>
                <w:color w:val="000000"/>
                <w:sz w:val="24"/>
              </w:rPr>
              <w:t xml:space="preserve"> NO, invariato</w:t>
            </w:r>
          </w:p>
        </w:tc>
        <w:tc>
          <w:tcPr>
            <w:tcW w:w="1618" w:type="dxa"/>
          </w:tcPr>
          <w:p w:rsidR="005020AA" w:rsidRPr="00B42C2E" w:rsidRDefault="005020AA" w:rsidP="006A682A">
            <w:pPr>
              <w:widowControl w:val="0"/>
              <w:autoSpaceDE w:val="0"/>
              <w:autoSpaceDN w:val="0"/>
              <w:adjustRightInd w:val="0"/>
              <w:spacing w:line="345" w:lineRule="exact"/>
              <w:ind w:right="-68"/>
              <w:rPr>
                <w:b/>
                <w:bCs/>
                <w:color w:val="000000"/>
                <w:sz w:val="24"/>
              </w:rPr>
            </w:pPr>
            <w:r w:rsidRPr="00B42C2E">
              <w:rPr>
                <w:b/>
                <w:bCs/>
                <w:color w:val="000000"/>
                <w:sz w:val="24"/>
              </w:rPr>
              <w:t>__/___/___</w:t>
            </w:r>
            <w:r w:rsidR="00D46819">
              <w:rPr>
                <w:b/>
                <w:bCs/>
                <w:color w:val="000000"/>
                <w:sz w:val="24"/>
              </w:rPr>
              <w:t>_</w:t>
            </w:r>
          </w:p>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774"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3708"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2986"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r>
      <w:tr w:rsidR="005020AA" w:rsidRPr="00B42C2E" w:rsidTr="00B85B28">
        <w:tc>
          <w:tcPr>
            <w:tcW w:w="2294"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618"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616" w:type="dxa"/>
          </w:tcPr>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risolto</w:t>
            </w:r>
          </w:p>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SI, modificato</w:t>
            </w:r>
          </w:p>
          <w:p w:rsidR="005020AA" w:rsidRPr="00B42C2E" w:rsidRDefault="005020AA" w:rsidP="006A682A">
            <w:pPr>
              <w:tabs>
                <w:tab w:val="left" w:pos="1134"/>
                <w:tab w:val="left" w:pos="1701"/>
              </w:tabs>
              <w:rPr>
                <w:color w:val="000000"/>
                <w:sz w:val="24"/>
              </w:rPr>
            </w:pPr>
            <w:r w:rsidRPr="00B42C2E">
              <w:rPr>
                <w:color w:val="000000"/>
                <w:sz w:val="24"/>
              </w:rPr>
              <w:sym w:font="Wingdings" w:char="F071"/>
            </w:r>
            <w:r w:rsidRPr="00B42C2E">
              <w:rPr>
                <w:color w:val="000000"/>
                <w:sz w:val="24"/>
              </w:rPr>
              <w:t xml:space="preserve"> NO, invariato</w:t>
            </w:r>
          </w:p>
        </w:tc>
        <w:tc>
          <w:tcPr>
            <w:tcW w:w="1618" w:type="dxa"/>
          </w:tcPr>
          <w:p w:rsidR="005020AA" w:rsidRPr="00B42C2E" w:rsidRDefault="005020AA" w:rsidP="006A682A">
            <w:pPr>
              <w:widowControl w:val="0"/>
              <w:autoSpaceDE w:val="0"/>
              <w:autoSpaceDN w:val="0"/>
              <w:adjustRightInd w:val="0"/>
              <w:spacing w:line="345" w:lineRule="exact"/>
              <w:ind w:right="-68"/>
              <w:rPr>
                <w:b/>
                <w:bCs/>
                <w:color w:val="000000"/>
                <w:sz w:val="24"/>
              </w:rPr>
            </w:pPr>
            <w:r w:rsidRPr="00B42C2E">
              <w:rPr>
                <w:b/>
                <w:bCs/>
                <w:color w:val="000000"/>
                <w:sz w:val="24"/>
              </w:rPr>
              <w:t>__/___/___</w:t>
            </w:r>
            <w:r w:rsidR="00D46819">
              <w:rPr>
                <w:b/>
                <w:bCs/>
                <w:color w:val="000000"/>
                <w:sz w:val="24"/>
              </w:rPr>
              <w:t>_</w:t>
            </w:r>
          </w:p>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1774"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3708"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c>
          <w:tcPr>
            <w:tcW w:w="2986" w:type="dxa"/>
          </w:tcPr>
          <w:p w:rsidR="005020AA" w:rsidRPr="00B42C2E" w:rsidRDefault="005020AA" w:rsidP="006A682A">
            <w:pPr>
              <w:widowControl w:val="0"/>
              <w:autoSpaceDE w:val="0"/>
              <w:autoSpaceDN w:val="0"/>
              <w:adjustRightInd w:val="0"/>
              <w:spacing w:line="345" w:lineRule="exact"/>
              <w:ind w:right="-68"/>
              <w:rPr>
                <w:rFonts w:asciiTheme="minorHAnsi" w:hAnsiTheme="minorHAnsi" w:cstheme="minorHAnsi"/>
                <w:b/>
                <w:bCs/>
                <w:i/>
                <w:position w:val="2"/>
                <w:sz w:val="24"/>
              </w:rPr>
            </w:pPr>
          </w:p>
        </w:tc>
      </w:tr>
    </w:tbl>
    <w:p w:rsidR="0080237A" w:rsidRDefault="0080237A">
      <w:r>
        <w:br w:type="page"/>
      </w:r>
    </w:p>
    <w:tbl>
      <w:tblPr>
        <w:tblStyle w:val="Grigliatabella"/>
        <w:tblW w:w="0" w:type="auto"/>
        <w:tblLook w:val="04A0" w:firstRow="1" w:lastRow="0" w:firstColumn="1" w:lastColumn="0" w:noHBand="0" w:noVBand="1"/>
      </w:tblPr>
      <w:tblGrid>
        <w:gridCol w:w="2294"/>
        <w:gridCol w:w="1618"/>
        <w:gridCol w:w="2015"/>
        <w:gridCol w:w="3727"/>
        <w:gridCol w:w="2974"/>
        <w:gridCol w:w="1415"/>
        <w:gridCol w:w="1571"/>
      </w:tblGrid>
      <w:tr w:rsidR="005020AA" w:rsidRPr="00B42C2E" w:rsidTr="00B85B28">
        <w:trPr>
          <w:trHeight w:val="558"/>
        </w:trPr>
        <w:tc>
          <w:tcPr>
            <w:tcW w:w="9654" w:type="dxa"/>
            <w:gridSpan w:val="4"/>
          </w:tcPr>
          <w:p w:rsidR="005020AA" w:rsidRPr="00B42C2E" w:rsidRDefault="005020AA" w:rsidP="002D3EE1">
            <w:pPr>
              <w:widowControl w:val="0"/>
              <w:autoSpaceDE w:val="0"/>
              <w:autoSpaceDN w:val="0"/>
              <w:adjustRightInd w:val="0"/>
              <w:ind w:right="-68"/>
              <w:rPr>
                <w:b/>
                <w:bCs/>
                <w:color w:val="000000"/>
                <w:sz w:val="24"/>
              </w:rPr>
            </w:pPr>
            <w:r w:rsidRPr="00B42C2E">
              <w:rPr>
                <w:b/>
                <w:bCs/>
                <w:color w:val="000000"/>
                <w:sz w:val="24"/>
                <w:szCs w:val="24"/>
              </w:rPr>
              <w:lastRenderedPageBreak/>
              <w:t xml:space="preserve">Durante il periodo tra la visita precedente e quella attuale sono </w:t>
            </w:r>
            <w:r w:rsidRPr="00B42C2E">
              <w:rPr>
                <w:b/>
                <w:bCs/>
                <w:color w:val="000000"/>
                <w:sz w:val="24"/>
                <w:szCs w:val="24"/>
                <w:u w:val="single"/>
              </w:rPr>
              <w:t xml:space="preserve">comparse nuove </w:t>
            </w:r>
            <w:r w:rsidR="002D3EE1">
              <w:rPr>
                <w:b/>
                <w:bCs/>
                <w:color w:val="000000"/>
                <w:sz w:val="24"/>
                <w:szCs w:val="24"/>
                <w:u w:val="single"/>
              </w:rPr>
              <w:t>condizioni patologiche</w:t>
            </w:r>
            <w:r w:rsidRPr="00B42C2E">
              <w:rPr>
                <w:b/>
                <w:bCs/>
                <w:color w:val="000000"/>
                <w:sz w:val="24"/>
                <w:szCs w:val="24"/>
              </w:rPr>
              <w:t xml:space="preserve">?  </w:t>
            </w:r>
          </w:p>
        </w:tc>
        <w:tc>
          <w:tcPr>
            <w:tcW w:w="2974" w:type="dxa"/>
          </w:tcPr>
          <w:p w:rsidR="005020AA" w:rsidRPr="00B42C2E" w:rsidRDefault="00D46819"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r w:rsidRPr="00CF4DC3">
              <w:rPr>
                <w:rFonts w:ascii="Arial Narrow" w:hAnsi="Arial Narrow"/>
                <w:color w:val="000000"/>
                <w:sz w:val="24"/>
                <w:szCs w:val="24"/>
              </w:rPr>
              <w:sym w:font="Wingdings" w:char="F071"/>
            </w:r>
            <w:r w:rsidRPr="00CF4DC3">
              <w:rPr>
                <w:rFonts w:ascii="Arial Narrow" w:hAnsi="Arial Narrow"/>
                <w:color w:val="000000"/>
                <w:sz w:val="24"/>
                <w:szCs w:val="24"/>
              </w:rPr>
              <w:t xml:space="preserve"> </w:t>
            </w:r>
            <w:r>
              <w:rPr>
                <w:color w:val="000000"/>
                <w:sz w:val="24"/>
                <w:szCs w:val="24"/>
              </w:rPr>
              <w:t xml:space="preserve">No            </w:t>
            </w:r>
            <w:r w:rsidRPr="00CF4DC3">
              <w:rPr>
                <w:rFonts w:ascii="Arial Narrow" w:hAnsi="Arial Narrow"/>
                <w:color w:val="000000"/>
                <w:sz w:val="24"/>
                <w:szCs w:val="24"/>
              </w:rPr>
              <w:sym w:font="Wingdings" w:char="F071"/>
            </w:r>
            <w:r w:rsidRPr="00CF4DC3">
              <w:rPr>
                <w:rFonts w:ascii="Arial Narrow" w:hAnsi="Arial Narrow"/>
                <w:color w:val="000000"/>
                <w:sz w:val="24"/>
                <w:szCs w:val="24"/>
              </w:rPr>
              <w:t xml:space="preserve"> </w:t>
            </w:r>
            <w:r w:rsidRPr="00CF4DC3">
              <w:rPr>
                <w:color w:val="000000"/>
                <w:sz w:val="24"/>
                <w:szCs w:val="24"/>
              </w:rPr>
              <w:t>Si</w:t>
            </w:r>
          </w:p>
        </w:tc>
        <w:tc>
          <w:tcPr>
            <w:tcW w:w="2986" w:type="dxa"/>
            <w:gridSpan w:val="2"/>
          </w:tcPr>
          <w:p w:rsidR="005020AA" w:rsidRPr="00B42C2E" w:rsidRDefault="00D46819" w:rsidP="006A682A">
            <w:pPr>
              <w:widowControl w:val="0"/>
              <w:autoSpaceDE w:val="0"/>
              <w:autoSpaceDN w:val="0"/>
              <w:adjustRightInd w:val="0"/>
              <w:spacing w:after="120" w:line="345" w:lineRule="exact"/>
              <w:ind w:right="-68"/>
              <w:rPr>
                <w:rFonts w:ascii="Arial Narrow" w:hAnsi="Arial Narrow"/>
                <w:color w:val="000000"/>
                <w:sz w:val="24"/>
                <w:szCs w:val="24"/>
              </w:rPr>
            </w:pPr>
            <w:r>
              <w:rPr>
                <w:color w:val="000000"/>
                <w:sz w:val="24"/>
                <w:szCs w:val="24"/>
              </w:rPr>
              <w:t>se si</w:t>
            </w:r>
          </w:p>
        </w:tc>
      </w:tr>
      <w:tr w:rsidR="005020AA" w:rsidRPr="00B42C2E" w:rsidTr="00B85B28">
        <w:tc>
          <w:tcPr>
            <w:tcW w:w="2294" w:type="dxa"/>
          </w:tcPr>
          <w:p w:rsidR="005020AA" w:rsidRPr="00B42C2E" w:rsidRDefault="005020AA" w:rsidP="006A682A">
            <w:pPr>
              <w:widowControl w:val="0"/>
              <w:autoSpaceDE w:val="0"/>
              <w:autoSpaceDN w:val="0"/>
              <w:adjustRightInd w:val="0"/>
              <w:ind w:right="-68"/>
              <w:jc w:val="center"/>
              <w:rPr>
                <w:b/>
                <w:color w:val="000000" w:themeColor="text1"/>
                <w:sz w:val="24"/>
              </w:rPr>
            </w:pPr>
            <w:r w:rsidRPr="00B42C2E">
              <w:rPr>
                <w:b/>
                <w:color w:val="000000" w:themeColor="text1"/>
                <w:sz w:val="24"/>
              </w:rPr>
              <w:t>Condizione*§</w:t>
            </w:r>
          </w:p>
          <w:p w:rsidR="005020AA" w:rsidRPr="00B42C2E" w:rsidRDefault="005020AA" w:rsidP="006A682A">
            <w:pPr>
              <w:widowControl w:val="0"/>
              <w:autoSpaceDE w:val="0"/>
              <w:autoSpaceDN w:val="0"/>
              <w:adjustRightInd w:val="0"/>
              <w:ind w:right="-68"/>
              <w:jc w:val="center"/>
              <w:rPr>
                <w:rFonts w:asciiTheme="minorHAnsi" w:hAnsiTheme="minorHAnsi" w:cstheme="minorHAnsi"/>
                <w:b/>
                <w:bCs/>
                <w:i/>
                <w:position w:val="2"/>
                <w:sz w:val="24"/>
              </w:rPr>
            </w:pPr>
            <w:r w:rsidRPr="00B42C2E">
              <w:rPr>
                <w:b/>
                <w:color w:val="000000" w:themeColor="text1"/>
                <w:sz w:val="24"/>
              </w:rPr>
              <w:t>(Organo e Sistema automaticamente assegnati)</w:t>
            </w:r>
          </w:p>
        </w:tc>
        <w:tc>
          <w:tcPr>
            <w:tcW w:w="1618" w:type="dxa"/>
          </w:tcPr>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B42C2E">
              <w:rPr>
                <w:b/>
                <w:bCs/>
                <w:color w:val="000000" w:themeColor="text1"/>
                <w:sz w:val="24"/>
              </w:rPr>
              <w:t>Data</w:t>
            </w:r>
            <w:r w:rsidR="002D3EE1">
              <w:rPr>
                <w:b/>
                <w:bCs/>
                <w:color w:val="000000" w:themeColor="text1"/>
                <w:sz w:val="24"/>
              </w:rPr>
              <w:t xml:space="preserve"> comparsa</w:t>
            </w:r>
            <w:r w:rsidRPr="00B42C2E">
              <w:rPr>
                <w:b/>
                <w:color w:val="000000" w:themeColor="text1"/>
                <w:sz w:val="24"/>
              </w:rPr>
              <w:t>*§</w:t>
            </w:r>
          </w:p>
        </w:tc>
        <w:tc>
          <w:tcPr>
            <w:tcW w:w="2015" w:type="dxa"/>
          </w:tcPr>
          <w:p w:rsidR="005020AA" w:rsidRPr="00B42C2E" w:rsidRDefault="005020AA" w:rsidP="002D3EE1">
            <w:pPr>
              <w:widowControl w:val="0"/>
              <w:autoSpaceDE w:val="0"/>
              <w:autoSpaceDN w:val="0"/>
              <w:adjustRightInd w:val="0"/>
              <w:ind w:right="-68"/>
              <w:rPr>
                <w:rFonts w:asciiTheme="minorHAnsi" w:hAnsiTheme="minorHAnsi" w:cstheme="minorHAnsi"/>
                <w:b/>
                <w:bCs/>
                <w:i/>
                <w:position w:val="2"/>
                <w:sz w:val="24"/>
              </w:rPr>
            </w:pPr>
            <w:proofErr w:type="spellStart"/>
            <w:r w:rsidRPr="00B42C2E">
              <w:rPr>
                <w:b/>
                <w:color w:val="000000" w:themeColor="text1"/>
                <w:sz w:val="24"/>
              </w:rPr>
              <w:t>Grading</w:t>
            </w:r>
            <w:proofErr w:type="spellEnd"/>
            <w:r w:rsidRPr="00B42C2E">
              <w:rPr>
                <w:b/>
                <w:color w:val="000000" w:themeColor="text1"/>
                <w:sz w:val="24"/>
              </w:rPr>
              <w:t xml:space="preserve"> </w:t>
            </w:r>
            <w:r w:rsidR="002D3EE1">
              <w:rPr>
                <w:b/>
                <w:color w:val="000000" w:themeColor="text1"/>
                <w:sz w:val="24"/>
              </w:rPr>
              <w:t>alla comparsa</w:t>
            </w:r>
          </w:p>
        </w:tc>
        <w:tc>
          <w:tcPr>
            <w:tcW w:w="3727" w:type="dxa"/>
          </w:tcPr>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B42C2E">
              <w:rPr>
                <w:b/>
                <w:bCs/>
                <w:color w:val="000000"/>
                <w:sz w:val="24"/>
              </w:rPr>
              <w:t>Dettagli</w:t>
            </w:r>
            <w:r w:rsidRPr="00B42C2E">
              <w:rPr>
                <w:b/>
                <w:color w:val="000000" w:themeColor="text1"/>
                <w:sz w:val="24"/>
              </w:rPr>
              <w:t>§</w:t>
            </w:r>
            <w:r w:rsidR="00D46819" w:rsidRPr="00D46819">
              <w:rPr>
                <w:i/>
                <w:color w:val="000000" w:themeColor="text1"/>
                <w:sz w:val="24"/>
                <w:szCs w:val="24"/>
              </w:rPr>
              <w:t>(con possibilità di caricare dei documenti significativi)</w:t>
            </w:r>
          </w:p>
        </w:tc>
        <w:tc>
          <w:tcPr>
            <w:tcW w:w="2974" w:type="dxa"/>
          </w:tcPr>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r w:rsidRPr="00B42C2E">
              <w:rPr>
                <w:b/>
                <w:bCs/>
                <w:color w:val="000000"/>
                <w:sz w:val="24"/>
              </w:rPr>
              <w:t>Evoluzione</w:t>
            </w:r>
            <w:r w:rsidRPr="00B42C2E">
              <w:rPr>
                <w:b/>
                <w:color w:val="000000" w:themeColor="text1"/>
                <w:sz w:val="24"/>
              </w:rPr>
              <w:t>*§</w:t>
            </w:r>
          </w:p>
        </w:tc>
        <w:tc>
          <w:tcPr>
            <w:tcW w:w="1415" w:type="dxa"/>
          </w:tcPr>
          <w:p w:rsidR="005020AA" w:rsidRPr="00B42C2E" w:rsidRDefault="005020AA" w:rsidP="006A682A">
            <w:pPr>
              <w:widowControl w:val="0"/>
              <w:autoSpaceDE w:val="0"/>
              <w:autoSpaceDN w:val="0"/>
              <w:adjustRightInd w:val="0"/>
              <w:ind w:right="-68"/>
              <w:rPr>
                <w:rFonts w:asciiTheme="minorHAnsi" w:hAnsiTheme="minorHAnsi" w:cstheme="minorHAnsi"/>
                <w:b/>
                <w:bCs/>
                <w:i/>
                <w:position w:val="2"/>
                <w:sz w:val="24"/>
              </w:rPr>
            </w:pPr>
            <w:proofErr w:type="spellStart"/>
            <w:r w:rsidRPr="00B42C2E">
              <w:rPr>
                <w:b/>
                <w:color w:val="000000" w:themeColor="text1"/>
                <w:sz w:val="24"/>
              </w:rPr>
              <w:t>Grading</w:t>
            </w:r>
            <w:proofErr w:type="spellEnd"/>
            <w:r w:rsidRPr="00B42C2E">
              <w:rPr>
                <w:b/>
                <w:color w:val="000000" w:themeColor="text1"/>
                <w:sz w:val="24"/>
              </w:rPr>
              <w:t xml:space="preserve"> alla visita</w:t>
            </w:r>
          </w:p>
        </w:tc>
        <w:tc>
          <w:tcPr>
            <w:tcW w:w="1571" w:type="dxa"/>
          </w:tcPr>
          <w:p w:rsidR="005020AA" w:rsidRPr="00B42C2E" w:rsidRDefault="005020AA" w:rsidP="00B85B28">
            <w:pPr>
              <w:widowControl w:val="0"/>
              <w:autoSpaceDE w:val="0"/>
              <w:autoSpaceDN w:val="0"/>
              <w:adjustRightInd w:val="0"/>
              <w:ind w:right="-68"/>
              <w:rPr>
                <w:rFonts w:asciiTheme="minorHAnsi" w:hAnsiTheme="minorHAnsi" w:cstheme="minorHAnsi"/>
                <w:b/>
                <w:bCs/>
                <w:i/>
                <w:position w:val="2"/>
                <w:sz w:val="24"/>
              </w:rPr>
            </w:pPr>
            <w:r w:rsidRPr="0080237A">
              <w:rPr>
                <w:rFonts w:asciiTheme="minorHAnsi" w:hAnsiTheme="minorHAnsi" w:cstheme="minorHAnsi"/>
                <w:b/>
                <w:bCs/>
                <w:position w:val="2"/>
                <w:sz w:val="24"/>
              </w:rPr>
              <w:t>Prossimo controllo pianificato per</w:t>
            </w:r>
            <w:r w:rsidRPr="00B42C2E">
              <w:rPr>
                <w:b/>
                <w:color w:val="000000" w:themeColor="text1"/>
                <w:sz w:val="24"/>
              </w:rPr>
              <w:t>§</w:t>
            </w:r>
          </w:p>
        </w:tc>
      </w:tr>
      <w:tr w:rsidR="005020AA" w:rsidRPr="00B42C2E" w:rsidTr="00B85B28">
        <w:tc>
          <w:tcPr>
            <w:tcW w:w="2294"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618" w:type="dxa"/>
          </w:tcPr>
          <w:p w:rsidR="005020AA" w:rsidRPr="00B42C2E" w:rsidRDefault="005020AA" w:rsidP="006A682A">
            <w:pPr>
              <w:rPr>
                <w:b/>
                <w:bCs/>
                <w:color w:val="000000"/>
                <w:sz w:val="24"/>
              </w:rPr>
            </w:pPr>
            <w:r w:rsidRPr="00B42C2E">
              <w:rPr>
                <w:b/>
                <w:bCs/>
                <w:color w:val="000000"/>
                <w:sz w:val="24"/>
              </w:rPr>
              <w:t>___/___/___</w:t>
            </w:r>
            <w:r w:rsidR="00D46819">
              <w:rPr>
                <w:b/>
                <w:bCs/>
                <w:color w:val="000000"/>
                <w:sz w:val="24"/>
              </w:rPr>
              <w:t>_</w:t>
            </w:r>
          </w:p>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2015"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3727"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2974" w:type="dxa"/>
          </w:tcPr>
          <w:p w:rsidR="005020AA" w:rsidRPr="00B42C2E" w:rsidRDefault="005020AA" w:rsidP="006A682A">
            <w:pPr>
              <w:tabs>
                <w:tab w:val="left" w:pos="1134"/>
                <w:tab w:val="left" w:pos="1701"/>
              </w:tabs>
              <w:rPr>
                <w:b/>
                <w:bCs/>
                <w:color w:val="000000"/>
                <w:sz w:val="24"/>
              </w:rPr>
            </w:pPr>
            <w:r w:rsidRPr="00B42C2E">
              <w:rPr>
                <w:color w:val="000000"/>
                <w:sz w:val="24"/>
              </w:rPr>
              <w:sym w:font="Wingdings" w:char="F071"/>
            </w:r>
            <w:r w:rsidRPr="00B42C2E">
              <w:rPr>
                <w:color w:val="000000"/>
                <w:sz w:val="24"/>
              </w:rPr>
              <w:t xml:space="preserve"> risolta, data</w:t>
            </w:r>
            <w:r w:rsidRPr="00B42C2E">
              <w:rPr>
                <w:b/>
                <w:bCs/>
                <w:color w:val="000000"/>
                <w:sz w:val="24"/>
              </w:rPr>
              <w:t>___/___/___</w:t>
            </w:r>
          </w:p>
          <w:p w:rsidR="005020AA" w:rsidRPr="00B42C2E" w:rsidDel="0038022D" w:rsidRDefault="005020AA" w:rsidP="006A682A">
            <w:pPr>
              <w:widowControl w:val="0"/>
              <w:autoSpaceDE w:val="0"/>
              <w:autoSpaceDN w:val="0"/>
              <w:adjustRightInd w:val="0"/>
              <w:spacing w:after="120" w:line="345" w:lineRule="exact"/>
              <w:ind w:right="-68"/>
              <w:rPr>
                <w:color w:val="000000"/>
                <w:sz w:val="24"/>
              </w:rPr>
            </w:pPr>
            <w:r w:rsidRPr="00B42C2E">
              <w:rPr>
                <w:color w:val="000000"/>
                <w:sz w:val="24"/>
              </w:rPr>
              <w:sym w:font="Wingdings" w:char="F071"/>
            </w:r>
            <w:r w:rsidRPr="00B42C2E">
              <w:rPr>
                <w:color w:val="000000"/>
                <w:sz w:val="24"/>
              </w:rPr>
              <w:t xml:space="preserve"> non risolta, </w:t>
            </w:r>
          </w:p>
        </w:tc>
        <w:tc>
          <w:tcPr>
            <w:tcW w:w="1415"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571"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r>
      <w:tr w:rsidR="005020AA" w:rsidRPr="00B42C2E" w:rsidTr="00B85B28">
        <w:tc>
          <w:tcPr>
            <w:tcW w:w="2294"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618" w:type="dxa"/>
          </w:tcPr>
          <w:p w:rsidR="005020AA" w:rsidRPr="00B42C2E" w:rsidRDefault="005020AA" w:rsidP="006A682A">
            <w:pPr>
              <w:rPr>
                <w:b/>
                <w:bCs/>
                <w:color w:val="000000"/>
                <w:sz w:val="24"/>
              </w:rPr>
            </w:pPr>
            <w:r w:rsidRPr="00B42C2E">
              <w:rPr>
                <w:b/>
                <w:bCs/>
                <w:color w:val="000000"/>
                <w:sz w:val="24"/>
              </w:rPr>
              <w:t>___/___/___</w:t>
            </w:r>
            <w:r w:rsidR="00D46819">
              <w:rPr>
                <w:b/>
                <w:bCs/>
                <w:color w:val="000000"/>
                <w:sz w:val="24"/>
              </w:rPr>
              <w:t>_</w:t>
            </w:r>
          </w:p>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2015"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3727"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2974" w:type="dxa"/>
          </w:tcPr>
          <w:p w:rsidR="005020AA" w:rsidRPr="00B42C2E" w:rsidRDefault="005020AA" w:rsidP="006A682A">
            <w:pPr>
              <w:tabs>
                <w:tab w:val="left" w:pos="1134"/>
                <w:tab w:val="left" w:pos="1701"/>
              </w:tabs>
              <w:rPr>
                <w:b/>
                <w:bCs/>
                <w:color w:val="000000"/>
                <w:sz w:val="24"/>
              </w:rPr>
            </w:pPr>
            <w:r w:rsidRPr="00B42C2E">
              <w:rPr>
                <w:color w:val="000000"/>
                <w:sz w:val="24"/>
              </w:rPr>
              <w:sym w:font="Wingdings" w:char="F071"/>
            </w:r>
            <w:r w:rsidRPr="00B42C2E">
              <w:rPr>
                <w:color w:val="000000"/>
                <w:sz w:val="24"/>
              </w:rPr>
              <w:t xml:space="preserve"> risolta, data</w:t>
            </w:r>
            <w:r w:rsidRPr="00B42C2E">
              <w:rPr>
                <w:b/>
                <w:bCs/>
                <w:color w:val="000000"/>
                <w:sz w:val="24"/>
              </w:rPr>
              <w:t>___/___/___</w:t>
            </w:r>
          </w:p>
          <w:p w:rsidR="005020AA" w:rsidRPr="00B42C2E" w:rsidDel="0038022D" w:rsidRDefault="005020AA" w:rsidP="006A682A">
            <w:pPr>
              <w:widowControl w:val="0"/>
              <w:autoSpaceDE w:val="0"/>
              <w:autoSpaceDN w:val="0"/>
              <w:adjustRightInd w:val="0"/>
              <w:spacing w:after="120" w:line="345" w:lineRule="exact"/>
              <w:ind w:right="-68"/>
              <w:rPr>
                <w:color w:val="000000"/>
                <w:sz w:val="24"/>
              </w:rPr>
            </w:pPr>
            <w:r w:rsidRPr="00B42C2E">
              <w:rPr>
                <w:color w:val="000000"/>
                <w:sz w:val="24"/>
              </w:rPr>
              <w:sym w:font="Wingdings" w:char="F071"/>
            </w:r>
            <w:r w:rsidRPr="00B42C2E">
              <w:rPr>
                <w:color w:val="000000"/>
                <w:sz w:val="24"/>
              </w:rPr>
              <w:t xml:space="preserve"> non risolta, </w:t>
            </w:r>
          </w:p>
        </w:tc>
        <w:tc>
          <w:tcPr>
            <w:tcW w:w="1415"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c>
          <w:tcPr>
            <w:tcW w:w="1571" w:type="dxa"/>
          </w:tcPr>
          <w:p w:rsidR="005020AA" w:rsidRPr="00B42C2E" w:rsidRDefault="005020AA" w:rsidP="006A682A">
            <w:pPr>
              <w:widowControl w:val="0"/>
              <w:autoSpaceDE w:val="0"/>
              <w:autoSpaceDN w:val="0"/>
              <w:adjustRightInd w:val="0"/>
              <w:spacing w:after="120" w:line="345" w:lineRule="exact"/>
              <w:ind w:right="-68"/>
              <w:rPr>
                <w:rFonts w:asciiTheme="minorHAnsi" w:hAnsiTheme="minorHAnsi" w:cstheme="minorHAnsi"/>
                <w:b/>
                <w:bCs/>
                <w:i/>
                <w:position w:val="2"/>
                <w:sz w:val="24"/>
              </w:rPr>
            </w:pPr>
          </w:p>
        </w:tc>
      </w:tr>
    </w:tbl>
    <w:p w:rsidR="005020AA" w:rsidRDefault="0080237A" w:rsidP="005020AA">
      <w:pPr>
        <w:widowControl w:val="0"/>
        <w:autoSpaceDE w:val="0"/>
        <w:autoSpaceDN w:val="0"/>
        <w:adjustRightInd w:val="0"/>
        <w:spacing w:after="0" w:line="345" w:lineRule="exact"/>
        <w:ind w:right="-68"/>
        <w:rPr>
          <w:b/>
          <w:color w:val="000000" w:themeColor="text1"/>
        </w:rPr>
      </w:pPr>
      <w:r w:rsidRPr="00773FC1">
        <w:rPr>
          <w:b/>
          <w:color w:val="000000" w:themeColor="text1"/>
        </w:rPr>
        <w:t>*</w:t>
      </w:r>
      <w:r w:rsidRPr="00D71521">
        <w:rPr>
          <w:rFonts w:cs="Calibri"/>
          <w:b/>
          <w:sz w:val="24"/>
        </w:rPr>
        <w:t xml:space="preserve"> campi obbligatori</w:t>
      </w:r>
      <w:r>
        <w:rPr>
          <w:rFonts w:cs="Calibri"/>
          <w:b/>
          <w:sz w:val="24"/>
        </w:rPr>
        <w:t xml:space="preserve">, </w:t>
      </w:r>
      <w:r>
        <w:rPr>
          <w:b/>
          <w:color w:val="000000" w:themeColor="text1"/>
        </w:rPr>
        <w:t>§ campi da stampare/visualizzare nel documento finale per il paziente</w:t>
      </w:r>
    </w:p>
    <w:p w:rsidR="0080237A" w:rsidRDefault="0080237A" w:rsidP="005020AA">
      <w:pPr>
        <w:widowControl w:val="0"/>
        <w:autoSpaceDE w:val="0"/>
        <w:autoSpaceDN w:val="0"/>
        <w:adjustRightInd w:val="0"/>
        <w:spacing w:after="0" w:line="345" w:lineRule="exact"/>
        <w:ind w:right="-68"/>
        <w:rPr>
          <w:rFonts w:cs="Calibri"/>
          <w:b/>
          <w:bCs/>
          <w:position w:val="2"/>
          <w:sz w:val="36"/>
          <w:szCs w:val="36"/>
        </w:rPr>
      </w:pPr>
    </w:p>
    <w:tbl>
      <w:tblPr>
        <w:tblStyle w:val="Grigliatabella"/>
        <w:tblW w:w="0" w:type="auto"/>
        <w:tblLook w:val="04A0" w:firstRow="1" w:lastRow="0" w:firstColumn="1" w:lastColumn="0" w:noHBand="0" w:noVBand="1"/>
      </w:tblPr>
      <w:tblGrid>
        <w:gridCol w:w="4044"/>
        <w:gridCol w:w="11570"/>
      </w:tblGrid>
      <w:tr w:rsidR="000C5EE2" w:rsidRPr="00B96A20" w:rsidTr="00741028">
        <w:tc>
          <w:tcPr>
            <w:tcW w:w="4044" w:type="dxa"/>
          </w:tcPr>
          <w:p w:rsidR="000C5EE2" w:rsidRDefault="000C5EE2" w:rsidP="006A682A">
            <w:pPr>
              <w:widowControl w:val="0"/>
              <w:autoSpaceDE w:val="0"/>
              <w:autoSpaceDN w:val="0"/>
              <w:adjustRightInd w:val="0"/>
              <w:spacing w:after="120" w:line="345" w:lineRule="exact"/>
              <w:ind w:right="-68"/>
              <w:rPr>
                <w:rFonts w:asciiTheme="minorHAnsi" w:hAnsiTheme="minorHAnsi" w:cstheme="minorHAnsi"/>
                <w:b/>
                <w:bCs/>
                <w:i/>
                <w:position w:val="2"/>
              </w:rPr>
            </w:pPr>
            <w:r>
              <w:rPr>
                <w:rFonts w:asciiTheme="minorHAnsi" w:hAnsiTheme="minorHAnsi" w:cstheme="minorHAnsi"/>
                <w:b/>
                <w:bCs/>
                <w:i/>
                <w:position w:val="2"/>
              </w:rPr>
              <w:t>Note</w:t>
            </w:r>
            <w:r>
              <w:rPr>
                <w:b/>
                <w:color w:val="000000" w:themeColor="text1"/>
              </w:rPr>
              <w:t>§</w:t>
            </w:r>
            <w:r w:rsidRPr="00D46819">
              <w:rPr>
                <w:i/>
                <w:color w:val="000000" w:themeColor="text1"/>
                <w:sz w:val="24"/>
                <w:szCs w:val="24"/>
              </w:rPr>
              <w:t>(con possibilità di caricare dei documenti significativi)</w:t>
            </w:r>
          </w:p>
        </w:tc>
        <w:tc>
          <w:tcPr>
            <w:tcW w:w="11570" w:type="dxa"/>
          </w:tcPr>
          <w:p w:rsidR="000C5EE2" w:rsidRPr="00B96A20" w:rsidRDefault="000C5EE2" w:rsidP="006A682A">
            <w:pPr>
              <w:widowControl w:val="0"/>
              <w:autoSpaceDE w:val="0"/>
              <w:autoSpaceDN w:val="0"/>
              <w:adjustRightInd w:val="0"/>
              <w:spacing w:after="120" w:line="345" w:lineRule="exact"/>
              <w:ind w:right="-68"/>
              <w:rPr>
                <w:rFonts w:asciiTheme="minorHAnsi" w:hAnsiTheme="minorHAnsi" w:cstheme="minorHAnsi"/>
                <w:b/>
                <w:bCs/>
                <w:i/>
                <w:position w:val="2"/>
              </w:rPr>
            </w:pPr>
          </w:p>
        </w:tc>
      </w:tr>
    </w:tbl>
    <w:p w:rsidR="005020AA" w:rsidRDefault="005020AA" w:rsidP="005020AA">
      <w:pPr>
        <w:widowControl w:val="0"/>
        <w:autoSpaceDE w:val="0"/>
        <w:autoSpaceDN w:val="0"/>
        <w:adjustRightInd w:val="0"/>
        <w:spacing w:after="0" w:line="345" w:lineRule="exact"/>
        <w:ind w:right="-68"/>
        <w:rPr>
          <w:rFonts w:cs="Calibri"/>
          <w:b/>
          <w:bCs/>
          <w:position w:val="2"/>
          <w:sz w:val="36"/>
          <w:szCs w:val="36"/>
        </w:rPr>
      </w:pPr>
    </w:p>
    <w:p w:rsidR="005020AA" w:rsidRDefault="005020AA" w:rsidP="005020AA">
      <w:pPr>
        <w:widowControl w:val="0"/>
        <w:autoSpaceDE w:val="0"/>
        <w:autoSpaceDN w:val="0"/>
        <w:adjustRightInd w:val="0"/>
        <w:spacing w:after="120" w:line="345" w:lineRule="exact"/>
        <w:ind w:right="-68"/>
        <w:rPr>
          <w:rFonts w:cs="Calibri"/>
          <w:b/>
          <w:bCs/>
          <w:i/>
          <w:position w:val="2"/>
          <w:sz w:val="32"/>
          <w:szCs w:val="36"/>
        </w:rPr>
      </w:pPr>
    </w:p>
    <w:p w:rsidR="005020AA" w:rsidRDefault="005020AA" w:rsidP="005020AA">
      <w:pPr>
        <w:widowControl w:val="0"/>
        <w:autoSpaceDE w:val="0"/>
        <w:autoSpaceDN w:val="0"/>
        <w:adjustRightInd w:val="0"/>
        <w:spacing w:after="0" w:line="345" w:lineRule="exact"/>
        <w:ind w:right="-68"/>
        <w:rPr>
          <w:b/>
          <w:color w:val="000000" w:themeColor="text1"/>
        </w:rPr>
        <w:sectPr w:rsidR="005020AA" w:rsidSect="005020AA">
          <w:pgSz w:w="16838" w:h="11906" w:orient="landscape"/>
          <w:pgMar w:top="594" w:right="720" w:bottom="720" w:left="720" w:header="708" w:footer="708" w:gutter="0"/>
          <w:cols w:space="708"/>
          <w:docGrid w:linePitch="360"/>
        </w:sectPr>
      </w:pPr>
    </w:p>
    <w:p w:rsidR="00B85B28" w:rsidRDefault="00B85B28" w:rsidP="00B85B28">
      <w:pPr>
        <w:widowControl w:val="0"/>
        <w:autoSpaceDE w:val="0"/>
        <w:autoSpaceDN w:val="0"/>
        <w:adjustRightInd w:val="0"/>
        <w:spacing w:after="120" w:line="345" w:lineRule="exact"/>
        <w:ind w:right="-68"/>
        <w:rPr>
          <w:rFonts w:cs="Calibri"/>
          <w:b/>
          <w:bCs/>
          <w:i/>
          <w:position w:val="2"/>
          <w:sz w:val="32"/>
          <w:szCs w:val="36"/>
        </w:rPr>
      </w:pPr>
    </w:p>
    <w:p w:rsidR="00B85B28" w:rsidRDefault="00B85B28" w:rsidP="00B85B28">
      <w:pPr>
        <w:widowControl w:val="0"/>
        <w:autoSpaceDE w:val="0"/>
        <w:autoSpaceDN w:val="0"/>
        <w:adjustRightInd w:val="0"/>
        <w:spacing w:after="120" w:line="360" w:lineRule="auto"/>
        <w:ind w:right="-68"/>
        <w:rPr>
          <w:rFonts w:cs="Calibri"/>
          <w:b/>
          <w:bCs/>
          <w:i/>
          <w:position w:val="2"/>
          <w:sz w:val="32"/>
          <w:szCs w:val="36"/>
        </w:rPr>
      </w:pPr>
      <w:r>
        <w:rPr>
          <w:rFonts w:cs="Calibri"/>
          <w:b/>
          <w:bCs/>
          <w:i/>
          <w:position w:val="2"/>
          <w:sz w:val="32"/>
          <w:szCs w:val="36"/>
        </w:rPr>
        <w:t xml:space="preserve">Manuale d’uso </w:t>
      </w:r>
    </w:p>
    <w:p w:rsidR="00B85B28" w:rsidRDefault="00B85B28" w:rsidP="00B85B28">
      <w:pPr>
        <w:widowControl w:val="0"/>
        <w:autoSpaceDE w:val="0"/>
        <w:autoSpaceDN w:val="0"/>
        <w:adjustRightInd w:val="0"/>
        <w:spacing w:after="120" w:line="360" w:lineRule="auto"/>
        <w:ind w:right="-68"/>
        <w:rPr>
          <w:rFonts w:cs="Calibri"/>
          <w:b/>
          <w:bCs/>
          <w:i/>
          <w:position w:val="2"/>
          <w:sz w:val="32"/>
          <w:szCs w:val="36"/>
        </w:rPr>
      </w:pPr>
      <w:r>
        <w:rPr>
          <w:rFonts w:cs="Calibri"/>
          <w:b/>
          <w:bCs/>
          <w:i/>
          <w:position w:val="2"/>
          <w:sz w:val="32"/>
          <w:szCs w:val="36"/>
        </w:rPr>
        <w:sym w:font="Wingdings" w:char="F0E0"/>
      </w:r>
      <w:r>
        <w:rPr>
          <w:rFonts w:cs="Calibri"/>
          <w:b/>
          <w:bCs/>
          <w:i/>
          <w:position w:val="2"/>
          <w:sz w:val="32"/>
          <w:szCs w:val="36"/>
        </w:rPr>
        <w:t xml:space="preserve"> Scheda delle visite successive alla prima di follow-up clinico </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All’apertura della </w:t>
      </w:r>
      <w:proofErr w:type="spellStart"/>
      <w:r>
        <w:rPr>
          <w:rFonts w:cs="Calibri"/>
          <w:bCs/>
          <w:position w:val="2"/>
          <w:sz w:val="24"/>
          <w:szCs w:val="24"/>
        </w:rPr>
        <w:t>form</w:t>
      </w:r>
      <w:proofErr w:type="spellEnd"/>
      <w:r>
        <w:rPr>
          <w:rFonts w:cs="Calibri"/>
          <w:bCs/>
          <w:position w:val="2"/>
          <w:sz w:val="24"/>
          <w:szCs w:val="24"/>
        </w:rPr>
        <w:t xml:space="preserve"> della scheda ROT-</w:t>
      </w:r>
      <w:proofErr w:type="spellStart"/>
      <w:r>
        <w:rPr>
          <w:rFonts w:cs="Calibri"/>
          <w:bCs/>
          <w:position w:val="2"/>
          <w:sz w:val="24"/>
          <w:szCs w:val="24"/>
        </w:rPr>
        <w:t>Surpass</w:t>
      </w:r>
      <w:proofErr w:type="spellEnd"/>
      <w:r>
        <w:rPr>
          <w:rFonts w:cs="Calibri"/>
          <w:bCs/>
          <w:position w:val="2"/>
          <w:sz w:val="24"/>
          <w:szCs w:val="24"/>
        </w:rPr>
        <w:t xml:space="preserve"> di follow-up clinico (visite successive)  i </w:t>
      </w:r>
      <w:r>
        <w:rPr>
          <w:rFonts w:cs="Calibri"/>
          <w:bCs/>
          <w:position w:val="2"/>
          <w:sz w:val="24"/>
          <w:szCs w:val="24"/>
          <w:u w:val="single"/>
        </w:rPr>
        <w:t>campi visualizzati (ma non modificabili perché già compilati)</w:t>
      </w:r>
      <w:r>
        <w:rPr>
          <w:rFonts w:cs="Calibri"/>
          <w:bCs/>
          <w:position w:val="2"/>
          <w:sz w:val="24"/>
          <w:szCs w:val="24"/>
        </w:rPr>
        <w:t>:</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UPN e dati anagrafici;</w:t>
      </w:r>
      <w:r>
        <w:rPr>
          <w:sz w:val="24"/>
          <w:szCs w:val="36"/>
        </w:rPr>
        <w:t xml:space="preserve"> </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Diagnosi;</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Sindromi genetiche predisponenti o condizioni cliniche associate al tumore (compilate alla diagnosi e nelle schede precedenti di follow-up);</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Altri quadri clinici, non associati al tumore al momento della diagnosi;</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 xml:space="preserve">Condizioni cliniche precedentemente segnalate e </w:t>
      </w:r>
      <w:r>
        <w:rPr>
          <w:sz w:val="24"/>
          <w:szCs w:val="36"/>
          <w:u w:val="single"/>
        </w:rPr>
        <w:t>risolte</w:t>
      </w:r>
      <w:r>
        <w:rPr>
          <w:sz w:val="24"/>
          <w:szCs w:val="36"/>
        </w:rPr>
        <w:t>.</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I </w:t>
      </w:r>
      <w:r>
        <w:rPr>
          <w:rFonts w:cs="Calibri"/>
          <w:bCs/>
          <w:position w:val="2"/>
          <w:sz w:val="24"/>
          <w:szCs w:val="24"/>
          <w:u w:val="single"/>
        </w:rPr>
        <w:t>campi da compilare</w:t>
      </w:r>
      <w:r>
        <w:rPr>
          <w:rFonts w:cs="Calibri"/>
          <w:bCs/>
          <w:position w:val="2"/>
          <w:sz w:val="24"/>
          <w:szCs w:val="24"/>
        </w:rPr>
        <w:t>:</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Data:  la data della visita di follow-up clinico; </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Medico che compila;</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sz w:val="24"/>
          <w:szCs w:val="36"/>
        </w:rPr>
        <w:t xml:space="preserve">Sindromi genetiche predisponenti o condizioni cliniche associate al tumore diagnosticate successivamente </w:t>
      </w:r>
      <w:r w:rsidR="003756CE">
        <w:rPr>
          <w:sz w:val="24"/>
          <w:szCs w:val="36"/>
        </w:rPr>
        <w:t>dall’ultima visita</w:t>
      </w:r>
      <w:r>
        <w:rPr>
          <w:sz w:val="24"/>
          <w:szCs w:val="36"/>
        </w:rPr>
        <w:t>;</w:t>
      </w:r>
    </w:p>
    <w:p w:rsidR="00B85B28" w:rsidRDefault="00B85B28" w:rsidP="00B85B28">
      <w:pPr>
        <w:pStyle w:val="Paragrafoelenco"/>
        <w:widowControl w:val="0"/>
        <w:numPr>
          <w:ilvl w:val="0"/>
          <w:numId w:val="3"/>
        </w:numPr>
        <w:autoSpaceDE w:val="0"/>
        <w:autoSpaceDN w:val="0"/>
        <w:adjustRightInd w:val="0"/>
        <w:spacing w:after="120" w:line="360" w:lineRule="auto"/>
        <w:ind w:right="-68"/>
        <w:rPr>
          <w:rFonts w:cs="Calibri"/>
          <w:bCs/>
          <w:position w:val="2"/>
          <w:sz w:val="24"/>
          <w:szCs w:val="24"/>
        </w:rPr>
      </w:pPr>
      <w:r>
        <w:rPr>
          <w:rFonts w:cs="Calibri"/>
          <w:bCs/>
          <w:position w:val="2"/>
          <w:sz w:val="24"/>
          <w:szCs w:val="24"/>
        </w:rPr>
        <w:t>Dati delle condizioni patologiche secondo codifica (vedi vocabolario specifico) che il paziente  ha presentato nel periodo compreso tra la visita precedente di follow-up e l’attuale</w:t>
      </w:r>
      <w:r w:rsidR="003756CE">
        <w:rPr>
          <w:rFonts w:cs="Calibri"/>
          <w:bCs/>
          <w:position w:val="2"/>
          <w:sz w:val="24"/>
          <w:szCs w:val="24"/>
        </w:rPr>
        <w:t>.</w:t>
      </w:r>
    </w:p>
    <w:p w:rsidR="00B85B28" w:rsidRDefault="00B85B28" w:rsidP="00B85B28">
      <w:pPr>
        <w:pStyle w:val="Paragrafoelenco"/>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N.B. Gli eventi acuti/tossicità che il paziente ha sperimentato nel corso del trattamento sono escluse da questa sezione in quanto riportate nel treatment </w:t>
      </w:r>
      <w:proofErr w:type="spellStart"/>
      <w:r>
        <w:rPr>
          <w:rFonts w:cs="Calibri"/>
          <w:bCs/>
          <w:position w:val="2"/>
          <w:sz w:val="24"/>
          <w:szCs w:val="24"/>
        </w:rPr>
        <w:t>summary</w:t>
      </w:r>
      <w:proofErr w:type="spellEnd"/>
      <w:r>
        <w:rPr>
          <w:rFonts w:cs="Calibri"/>
          <w:bCs/>
          <w:position w:val="2"/>
          <w:sz w:val="24"/>
          <w:szCs w:val="24"/>
        </w:rPr>
        <w:t xml:space="preserve"> del </w:t>
      </w:r>
      <w:proofErr w:type="spellStart"/>
      <w:r>
        <w:rPr>
          <w:rFonts w:cs="Calibri"/>
          <w:bCs/>
          <w:position w:val="2"/>
          <w:sz w:val="24"/>
          <w:szCs w:val="24"/>
        </w:rPr>
        <w:t>Surpass</w:t>
      </w:r>
      <w:proofErr w:type="spellEnd"/>
      <w:r>
        <w:rPr>
          <w:rFonts w:cs="Calibri"/>
          <w:bCs/>
          <w:position w:val="2"/>
          <w:sz w:val="24"/>
          <w:szCs w:val="24"/>
        </w:rPr>
        <w:t xml:space="preserve"> alla voce ALTRE INFORMAZIONI ED EVENTI CLINICI RILEVANTI</w:t>
      </w:r>
    </w:p>
    <w:p w:rsidR="00B85B28" w:rsidRDefault="00B85B28" w:rsidP="00B85B28">
      <w:pPr>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Dettagli per la compilazione delle condizioni patologiche suddivise in due sezioni:</w:t>
      </w:r>
    </w:p>
    <w:p w:rsidR="00B85B28" w:rsidRDefault="00B85B28" w:rsidP="00B85B28">
      <w:pPr>
        <w:pStyle w:val="Paragrafoelenco"/>
        <w:widowControl w:val="0"/>
        <w:numPr>
          <w:ilvl w:val="0"/>
          <w:numId w:val="4"/>
        </w:numPr>
        <w:autoSpaceDE w:val="0"/>
        <w:autoSpaceDN w:val="0"/>
        <w:adjustRightInd w:val="0"/>
        <w:spacing w:after="120" w:line="360" w:lineRule="auto"/>
        <w:ind w:right="-68"/>
        <w:rPr>
          <w:rFonts w:cs="Calibri"/>
          <w:bCs/>
          <w:position w:val="2"/>
          <w:sz w:val="24"/>
          <w:szCs w:val="24"/>
        </w:rPr>
      </w:pPr>
      <w:r>
        <w:rPr>
          <w:rFonts w:cs="Calibri"/>
          <w:bCs/>
          <w:position w:val="2"/>
          <w:sz w:val="24"/>
          <w:szCs w:val="24"/>
          <w:u w:val="single"/>
        </w:rPr>
        <w:t>Le complicanze ancora presenti (non risolte) alla visita precedente si sono risolte o modificate di grado?:</w:t>
      </w:r>
      <w:r>
        <w:rPr>
          <w:rFonts w:cs="Calibri"/>
          <w:bCs/>
          <w:position w:val="2"/>
          <w:sz w:val="24"/>
          <w:szCs w:val="24"/>
        </w:rPr>
        <w:t xml:space="preserve"> </w:t>
      </w:r>
    </w:p>
    <w:p w:rsidR="00B85B28" w:rsidRDefault="00B85B28" w:rsidP="00B85B28">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t xml:space="preserve">Il sistema proporrà in automatico le condizioni patologiche precedenti e non risolte alla visita precedente con il </w:t>
      </w:r>
      <w:proofErr w:type="spellStart"/>
      <w:r>
        <w:rPr>
          <w:rFonts w:cs="Calibri"/>
          <w:bCs/>
          <w:position w:val="2"/>
          <w:sz w:val="24"/>
          <w:szCs w:val="24"/>
        </w:rPr>
        <w:t>grading</w:t>
      </w:r>
      <w:proofErr w:type="spellEnd"/>
      <w:r>
        <w:rPr>
          <w:rFonts w:cs="Calibri"/>
          <w:bCs/>
          <w:position w:val="2"/>
          <w:sz w:val="24"/>
          <w:szCs w:val="24"/>
        </w:rPr>
        <w:t xml:space="preserve"> corrispondente. Selezionare se tali condizioni si sono risolte, modificate o sono rimaste invariate nel campo “Evoluzione”.</w:t>
      </w:r>
    </w:p>
    <w:p w:rsidR="00B85B28" w:rsidRDefault="00B85B28" w:rsidP="00B85B28">
      <w:pPr>
        <w:widowControl w:val="0"/>
        <w:autoSpaceDE w:val="0"/>
        <w:autoSpaceDN w:val="0"/>
        <w:adjustRightInd w:val="0"/>
        <w:spacing w:after="120" w:line="360" w:lineRule="auto"/>
        <w:ind w:left="372" w:right="-68" w:firstLine="708"/>
        <w:rPr>
          <w:rFonts w:cs="Calibri"/>
          <w:bCs/>
          <w:position w:val="2"/>
          <w:sz w:val="24"/>
          <w:szCs w:val="24"/>
        </w:rPr>
      </w:pPr>
      <w:r>
        <w:rPr>
          <w:rFonts w:cs="Calibri"/>
          <w:bCs/>
          <w:position w:val="2"/>
          <w:sz w:val="24"/>
          <w:szCs w:val="24"/>
        </w:rPr>
        <w:t xml:space="preserve">- Se la condizione è INVARIATA, il sistema non richiederà ulteriori informazioni.  </w:t>
      </w:r>
    </w:p>
    <w:p w:rsidR="00B85B28" w:rsidRDefault="00B85B28" w:rsidP="00B85B28">
      <w:pPr>
        <w:widowControl w:val="0"/>
        <w:autoSpaceDE w:val="0"/>
        <w:autoSpaceDN w:val="0"/>
        <w:adjustRightInd w:val="0"/>
        <w:spacing w:after="120" w:line="360" w:lineRule="auto"/>
        <w:ind w:left="372" w:right="-68" w:firstLine="708"/>
        <w:rPr>
          <w:rFonts w:cs="Calibri"/>
          <w:bCs/>
          <w:position w:val="2"/>
          <w:sz w:val="24"/>
          <w:szCs w:val="24"/>
        </w:rPr>
      </w:pPr>
      <w:r>
        <w:rPr>
          <w:rFonts w:cs="Calibri"/>
          <w:bCs/>
          <w:position w:val="2"/>
          <w:sz w:val="24"/>
          <w:szCs w:val="24"/>
        </w:rPr>
        <w:t>- Se la condizione è RISOLTA o MODIFICATA allora si dovrà specificare:</w:t>
      </w:r>
    </w:p>
    <w:p w:rsidR="00B85B28" w:rsidRDefault="00B85B28" w:rsidP="00B85B28">
      <w:pPr>
        <w:widowControl w:val="0"/>
        <w:autoSpaceDE w:val="0"/>
        <w:autoSpaceDN w:val="0"/>
        <w:adjustRightInd w:val="0"/>
        <w:spacing w:after="120" w:line="360" w:lineRule="auto"/>
        <w:ind w:left="1026" w:right="-68"/>
        <w:rPr>
          <w:rFonts w:cs="Calibri"/>
          <w:bCs/>
          <w:position w:val="2"/>
          <w:sz w:val="24"/>
          <w:szCs w:val="24"/>
        </w:rPr>
      </w:pPr>
      <w:r>
        <w:rPr>
          <w:rFonts w:cs="Calibri"/>
          <w:bCs/>
          <w:position w:val="2"/>
          <w:sz w:val="24"/>
          <w:szCs w:val="24"/>
        </w:rPr>
        <w:t xml:space="preserve"> - Data: inserire la data della risoluzione o della modifica della specifica condizione: Data (gg/mm/</w:t>
      </w:r>
      <w:proofErr w:type="spellStart"/>
      <w:r>
        <w:rPr>
          <w:rFonts w:cs="Calibri"/>
          <w:bCs/>
          <w:position w:val="2"/>
          <w:sz w:val="24"/>
          <w:szCs w:val="24"/>
        </w:rPr>
        <w:t>aaaa</w:t>
      </w:r>
      <w:proofErr w:type="spellEnd"/>
      <w:r>
        <w:rPr>
          <w:rFonts w:cs="Calibri"/>
          <w:bCs/>
          <w:position w:val="2"/>
          <w:sz w:val="24"/>
          <w:szCs w:val="24"/>
        </w:rPr>
        <w:t xml:space="preserve">) dell'evento. Se la data è sconosciuta o parzialmente mancante, inserire l'anno al </w:t>
      </w:r>
      <w:r>
        <w:rPr>
          <w:rFonts w:cs="Calibri"/>
          <w:bCs/>
          <w:position w:val="2"/>
          <w:sz w:val="24"/>
          <w:szCs w:val="24"/>
        </w:rPr>
        <w:lastRenderedPageBreak/>
        <w:t>meglio delle proprie conoscenze. La condizione sarà sempre visualizzabile nella sezione “Condizioni cliniche risolte”.</w:t>
      </w:r>
    </w:p>
    <w:p w:rsidR="00B85B28" w:rsidRDefault="00B85B28" w:rsidP="00B85B28">
      <w:pPr>
        <w:widowControl w:val="0"/>
        <w:autoSpaceDE w:val="0"/>
        <w:autoSpaceDN w:val="0"/>
        <w:adjustRightInd w:val="0"/>
        <w:spacing w:after="120" w:line="360" w:lineRule="auto"/>
        <w:ind w:left="426" w:right="-68" w:firstLine="708"/>
        <w:rPr>
          <w:rFonts w:cs="Calibri"/>
          <w:bCs/>
          <w:position w:val="2"/>
          <w:sz w:val="24"/>
          <w:szCs w:val="24"/>
        </w:rPr>
      </w:pPr>
      <w:r>
        <w:rPr>
          <w:rFonts w:cs="Calibri"/>
          <w:bCs/>
          <w:position w:val="2"/>
          <w:sz w:val="24"/>
          <w:szCs w:val="24"/>
        </w:rPr>
        <w:t>Inoltre se MODIFICATA specificare:</w:t>
      </w:r>
    </w:p>
    <w:p w:rsidR="00B85B28" w:rsidRDefault="00B85B28" w:rsidP="00B85B28">
      <w:pPr>
        <w:pStyle w:val="Paragrafoelenco"/>
        <w:widowControl w:val="0"/>
        <w:autoSpaceDE w:val="0"/>
        <w:autoSpaceDN w:val="0"/>
        <w:adjustRightInd w:val="0"/>
        <w:spacing w:after="120" w:line="360" w:lineRule="auto"/>
        <w:ind w:left="1134" w:right="-68"/>
        <w:rPr>
          <w:rFonts w:cs="Calibri"/>
          <w:bCs/>
          <w:position w:val="2"/>
          <w:sz w:val="24"/>
          <w:szCs w:val="24"/>
        </w:rPr>
      </w:pPr>
      <w:r>
        <w:rPr>
          <w:rFonts w:cs="Calibri"/>
          <w:bCs/>
          <w:position w:val="2"/>
          <w:sz w:val="24"/>
          <w:szCs w:val="24"/>
        </w:rPr>
        <w:t xml:space="preserve">- Nuovo </w:t>
      </w:r>
      <w:proofErr w:type="spellStart"/>
      <w:r>
        <w:rPr>
          <w:rFonts w:cs="Calibri"/>
          <w:bCs/>
          <w:position w:val="2"/>
          <w:sz w:val="24"/>
          <w:szCs w:val="24"/>
        </w:rPr>
        <w:t>Grading</w:t>
      </w:r>
      <w:proofErr w:type="spellEnd"/>
      <w:r>
        <w:rPr>
          <w:rFonts w:cs="Calibri"/>
          <w:bCs/>
          <w:position w:val="2"/>
          <w:sz w:val="24"/>
          <w:szCs w:val="24"/>
        </w:rPr>
        <w:t>: inserire il nuovo grado di gravità osservato alla visita (secondo la classificazione CTCAE modificato allegata al manuale d’uso). Il sistema fornirà una tendina con le sole possibili scelte in riferimento alla condizione inserita;</w:t>
      </w:r>
    </w:p>
    <w:p w:rsidR="00B85B28" w:rsidRDefault="00B85B28" w:rsidP="00B85B28">
      <w:pPr>
        <w:pStyle w:val="Paragrafoelenco"/>
        <w:widowControl w:val="0"/>
        <w:autoSpaceDE w:val="0"/>
        <w:autoSpaceDN w:val="0"/>
        <w:adjustRightInd w:val="0"/>
        <w:spacing w:after="120" w:line="360" w:lineRule="auto"/>
        <w:ind w:left="1134" w:right="-68"/>
        <w:rPr>
          <w:rFonts w:cs="Calibri"/>
          <w:bCs/>
          <w:position w:val="2"/>
          <w:sz w:val="24"/>
          <w:szCs w:val="24"/>
        </w:rPr>
      </w:pPr>
      <w:r>
        <w:rPr>
          <w:rFonts w:cs="Calibri"/>
          <w:bCs/>
          <w:position w:val="2"/>
          <w:sz w:val="24"/>
          <w:szCs w:val="24"/>
        </w:rPr>
        <w:t xml:space="preserve">- Dettagli: i dettagli inseriti nella scheda precedente verranno automaticamente riportati. Sarà possibile modificarne il testo con eventuali nuovi dettagli sulla condizione e relativi controlli (es. trattamento farmacologico con </w:t>
      </w:r>
      <w:proofErr w:type="spellStart"/>
      <w:r>
        <w:rPr>
          <w:rFonts w:cs="Calibri"/>
          <w:bCs/>
          <w:position w:val="2"/>
          <w:sz w:val="24"/>
          <w:szCs w:val="24"/>
        </w:rPr>
        <w:t>Eutirox</w:t>
      </w:r>
      <w:proofErr w:type="spellEnd"/>
      <w:r>
        <w:rPr>
          <w:rFonts w:cs="Calibri"/>
          <w:bCs/>
          <w:position w:val="2"/>
          <w:sz w:val="24"/>
          <w:szCs w:val="24"/>
        </w:rPr>
        <w:t xml:space="preserve"> al dosaggio di 50 </w:t>
      </w:r>
      <w:proofErr w:type="spellStart"/>
      <w:r>
        <w:rPr>
          <w:rFonts w:cs="Calibri"/>
          <w:bCs/>
          <w:position w:val="2"/>
          <w:sz w:val="24"/>
          <w:szCs w:val="24"/>
        </w:rPr>
        <w:t>mcg</w:t>
      </w:r>
      <w:proofErr w:type="spellEnd"/>
      <w:r>
        <w:rPr>
          <w:rFonts w:cs="Calibri"/>
          <w:bCs/>
          <w:position w:val="2"/>
          <w:sz w:val="24"/>
          <w:szCs w:val="24"/>
        </w:rPr>
        <w:t>/die, ultimo controllo esami in ottobre 2021, funzionalità tiroidea nella norma).</w:t>
      </w:r>
    </w:p>
    <w:p w:rsidR="003756CE" w:rsidRPr="003756CE" w:rsidRDefault="003756CE" w:rsidP="003756CE">
      <w:pPr>
        <w:pStyle w:val="Paragrafoelenco"/>
        <w:widowControl w:val="0"/>
        <w:autoSpaceDE w:val="0"/>
        <w:autoSpaceDN w:val="0"/>
        <w:adjustRightInd w:val="0"/>
        <w:spacing w:after="120" w:line="360" w:lineRule="auto"/>
        <w:ind w:left="1080" w:right="-68"/>
        <w:rPr>
          <w:rFonts w:cs="Calibri"/>
          <w:bCs/>
          <w:position w:val="2"/>
          <w:sz w:val="24"/>
          <w:szCs w:val="24"/>
        </w:rPr>
      </w:pPr>
      <w:r w:rsidRPr="003756CE">
        <w:rPr>
          <w:rFonts w:cs="Calibri"/>
          <w:bCs/>
          <w:position w:val="2"/>
          <w:sz w:val="24"/>
          <w:szCs w:val="24"/>
        </w:rPr>
        <w:t xml:space="preserve">- </w:t>
      </w:r>
      <w:r w:rsidRPr="003756CE">
        <w:rPr>
          <w:sz w:val="24"/>
          <w:szCs w:val="24"/>
        </w:rPr>
        <w:t>Prossimo controllo programmato per: inserire la da</w:t>
      </w:r>
      <w:r>
        <w:rPr>
          <w:sz w:val="24"/>
          <w:szCs w:val="24"/>
        </w:rPr>
        <w:t>ta pianificata per il controllo.</w:t>
      </w:r>
    </w:p>
    <w:p w:rsidR="00B85B28" w:rsidRDefault="00B85B28" w:rsidP="00B85B28">
      <w:pPr>
        <w:pStyle w:val="Paragrafoelenco"/>
        <w:widowControl w:val="0"/>
        <w:autoSpaceDE w:val="0"/>
        <w:autoSpaceDN w:val="0"/>
        <w:adjustRightInd w:val="0"/>
        <w:spacing w:after="120" w:line="360" w:lineRule="auto"/>
        <w:ind w:right="-68"/>
        <w:rPr>
          <w:rFonts w:cs="Calibri"/>
          <w:bCs/>
          <w:position w:val="2"/>
          <w:sz w:val="24"/>
          <w:szCs w:val="24"/>
        </w:rPr>
      </w:pPr>
      <w:r>
        <w:rPr>
          <w:rFonts w:cs="Calibri"/>
          <w:bCs/>
          <w:position w:val="2"/>
          <w:sz w:val="24"/>
          <w:szCs w:val="24"/>
        </w:rPr>
        <w:t xml:space="preserve"> </w:t>
      </w:r>
    </w:p>
    <w:p w:rsidR="00B85B28" w:rsidRDefault="00B85B28" w:rsidP="00B85B28">
      <w:pPr>
        <w:pStyle w:val="Paragrafoelenco"/>
        <w:widowControl w:val="0"/>
        <w:numPr>
          <w:ilvl w:val="0"/>
          <w:numId w:val="4"/>
        </w:numPr>
        <w:autoSpaceDE w:val="0"/>
        <w:autoSpaceDN w:val="0"/>
        <w:adjustRightInd w:val="0"/>
        <w:spacing w:after="120" w:line="360" w:lineRule="auto"/>
        <w:ind w:right="-68"/>
        <w:rPr>
          <w:rFonts w:cs="Calibri"/>
          <w:bCs/>
          <w:position w:val="2"/>
          <w:sz w:val="24"/>
          <w:szCs w:val="24"/>
        </w:rPr>
      </w:pPr>
      <w:r>
        <w:rPr>
          <w:rFonts w:cs="Calibri"/>
          <w:bCs/>
          <w:position w:val="2"/>
          <w:sz w:val="24"/>
          <w:szCs w:val="24"/>
          <w:u w:val="single"/>
        </w:rPr>
        <w:t>Durante il periodo tra la visita precedente e quella attuale sono comparse nuove complicanze?</w:t>
      </w:r>
      <w:r>
        <w:rPr>
          <w:rFonts w:cs="Calibri"/>
          <w:bCs/>
          <w:position w:val="2"/>
          <w:sz w:val="24"/>
          <w:szCs w:val="24"/>
        </w:rPr>
        <w:t>: Selezionare se presenti o meno NUOVE condizioni patologiche. Le condizioni patologiche sono codificate con un sistema a tre livelli. Il primo livello indaga il sistema coinvolto (es. endocrino, cardiovascolare), il secondo livello l’organo affetto all’interno del sistema (es. tiroide, cuore) e  il terzo livello la condizione clinica (</w:t>
      </w:r>
      <w:proofErr w:type="spellStart"/>
      <w:r>
        <w:rPr>
          <w:rFonts w:cs="Calibri"/>
          <w:bCs/>
          <w:position w:val="2"/>
          <w:sz w:val="24"/>
          <w:szCs w:val="24"/>
        </w:rPr>
        <w:t>es.ipotiroidismo</w:t>
      </w:r>
      <w:proofErr w:type="spellEnd"/>
      <w:r>
        <w:rPr>
          <w:rFonts w:cs="Calibri"/>
          <w:bCs/>
          <w:position w:val="2"/>
          <w:sz w:val="24"/>
          <w:szCs w:val="24"/>
        </w:rPr>
        <w:t xml:space="preserve">, aritmia). Il primo e secondo livello saranno compilati in automatico in base alla condizione inserita. Utilizzando la piattaforma </w:t>
      </w:r>
      <w:proofErr w:type="spellStart"/>
      <w:r>
        <w:rPr>
          <w:rFonts w:cs="Calibri"/>
          <w:bCs/>
          <w:position w:val="2"/>
          <w:sz w:val="24"/>
          <w:szCs w:val="24"/>
        </w:rPr>
        <w:t>Surpass</w:t>
      </w:r>
      <w:proofErr w:type="spellEnd"/>
      <w:r>
        <w:rPr>
          <w:rFonts w:cs="Calibri"/>
          <w:bCs/>
          <w:position w:val="2"/>
          <w:sz w:val="24"/>
          <w:szCs w:val="24"/>
        </w:rPr>
        <w:t xml:space="preserve">, appena si inizierà a digitare il nome della condizione, apparirà una tendina con i nomi collegati. Se nessuno dei suggerimenti risponderà alle esigenze si dovrà scegliere la voce “Altro” compilando i dettagli (testo libero). </w:t>
      </w:r>
    </w:p>
    <w:p w:rsidR="00B85B28" w:rsidRDefault="00B85B28" w:rsidP="00B85B28">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t>- Data</w:t>
      </w:r>
      <w:r w:rsidR="002D3EE1">
        <w:rPr>
          <w:rFonts w:cs="Calibri"/>
          <w:bCs/>
          <w:position w:val="2"/>
          <w:sz w:val="24"/>
          <w:szCs w:val="24"/>
        </w:rPr>
        <w:t xml:space="preserve"> comparsa</w:t>
      </w:r>
      <w:r>
        <w:rPr>
          <w:rFonts w:cs="Calibri"/>
          <w:bCs/>
          <w:position w:val="2"/>
          <w:sz w:val="24"/>
          <w:szCs w:val="24"/>
        </w:rPr>
        <w:t>: inserire la data d’insorgenza della specifica condizione: Data (gg/mm/</w:t>
      </w:r>
      <w:proofErr w:type="spellStart"/>
      <w:r>
        <w:rPr>
          <w:rFonts w:cs="Calibri"/>
          <w:bCs/>
          <w:position w:val="2"/>
          <w:sz w:val="24"/>
          <w:szCs w:val="24"/>
        </w:rPr>
        <w:t>aaaa</w:t>
      </w:r>
      <w:proofErr w:type="spellEnd"/>
      <w:r>
        <w:rPr>
          <w:rFonts w:cs="Calibri"/>
          <w:bCs/>
          <w:position w:val="2"/>
          <w:sz w:val="24"/>
          <w:szCs w:val="24"/>
        </w:rPr>
        <w:t>) dell'evento. Se la data è sconosciuta o parzialmente mancante, inserire l'anno al meglio delle proprie conoscenze;</w:t>
      </w:r>
    </w:p>
    <w:p w:rsidR="00B85B28" w:rsidRDefault="00B85B28" w:rsidP="00B85B28">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t xml:space="preserve">- </w:t>
      </w:r>
      <w:proofErr w:type="spellStart"/>
      <w:r>
        <w:rPr>
          <w:rFonts w:cs="Calibri"/>
          <w:bCs/>
          <w:position w:val="2"/>
          <w:sz w:val="24"/>
          <w:szCs w:val="24"/>
        </w:rPr>
        <w:t>Grading</w:t>
      </w:r>
      <w:proofErr w:type="spellEnd"/>
      <w:r>
        <w:rPr>
          <w:rFonts w:cs="Calibri"/>
          <w:bCs/>
          <w:position w:val="2"/>
          <w:sz w:val="24"/>
          <w:szCs w:val="24"/>
        </w:rPr>
        <w:t xml:space="preserve"> </w:t>
      </w:r>
      <w:r w:rsidR="002D3EE1">
        <w:rPr>
          <w:rFonts w:cs="Calibri"/>
          <w:bCs/>
          <w:position w:val="2"/>
          <w:sz w:val="24"/>
          <w:szCs w:val="24"/>
        </w:rPr>
        <w:t>alla comparsa</w:t>
      </w:r>
      <w:r>
        <w:rPr>
          <w:rFonts w:cs="Calibri"/>
          <w:bCs/>
          <w:position w:val="2"/>
          <w:sz w:val="24"/>
          <w:szCs w:val="24"/>
        </w:rPr>
        <w:t>: inserire il grado di gravità osservato all’esordio (vedi vocabolario specifico). Il sistema fornirà una tendina con le sole scelte possibili in base alla condizione inserita;</w:t>
      </w:r>
    </w:p>
    <w:p w:rsidR="00B85B28" w:rsidRDefault="00B85B28" w:rsidP="00B85B28">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t xml:space="preserve">- Dettagli: inserire dettagli in testo libero sulla condizione e relativi controlli (es. trattamento farmacologico con </w:t>
      </w:r>
      <w:proofErr w:type="spellStart"/>
      <w:r>
        <w:rPr>
          <w:rFonts w:cs="Calibri"/>
          <w:bCs/>
          <w:position w:val="2"/>
          <w:sz w:val="24"/>
          <w:szCs w:val="24"/>
        </w:rPr>
        <w:t>Eutirox</w:t>
      </w:r>
      <w:proofErr w:type="spellEnd"/>
      <w:r>
        <w:rPr>
          <w:rFonts w:cs="Calibri"/>
          <w:bCs/>
          <w:position w:val="2"/>
          <w:sz w:val="24"/>
          <w:szCs w:val="24"/>
        </w:rPr>
        <w:t xml:space="preserve"> al dosaggio di 50 </w:t>
      </w:r>
      <w:proofErr w:type="spellStart"/>
      <w:r>
        <w:rPr>
          <w:rFonts w:cs="Calibri"/>
          <w:bCs/>
          <w:position w:val="2"/>
          <w:sz w:val="24"/>
          <w:szCs w:val="24"/>
        </w:rPr>
        <w:t>mcg</w:t>
      </w:r>
      <w:proofErr w:type="spellEnd"/>
      <w:r>
        <w:rPr>
          <w:rFonts w:cs="Calibri"/>
          <w:bCs/>
          <w:position w:val="2"/>
          <w:sz w:val="24"/>
          <w:szCs w:val="24"/>
        </w:rPr>
        <w:t xml:space="preserve">/die, ultimo controllo esami in ottobre 2021, funzionalità tiroidea nella norma) con possibilità di caricare l’eventuale documentazione; </w:t>
      </w:r>
    </w:p>
    <w:p w:rsidR="00B85B28" w:rsidRDefault="00B85B28" w:rsidP="00B85B28">
      <w:pPr>
        <w:pStyle w:val="Paragrafoelenco"/>
        <w:spacing w:line="360" w:lineRule="auto"/>
        <w:ind w:left="1080"/>
        <w:rPr>
          <w:rFonts w:cs="Calibri"/>
          <w:bCs/>
          <w:position w:val="2"/>
          <w:sz w:val="24"/>
          <w:szCs w:val="24"/>
        </w:rPr>
      </w:pPr>
      <w:r>
        <w:rPr>
          <w:rFonts w:cs="Calibri"/>
          <w:bCs/>
          <w:position w:val="2"/>
          <w:sz w:val="24"/>
          <w:szCs w:val="24"/>
        </w:rPr>
        <w:t>- Evoluzione:  selezionare se la condizione  inserita si è risolta o meno. Se la condizione segnalata si è risolta dovrà essere inserita la data di risoluzione e tale condizione non comparirà nelle successive schede di follow-up generate ma sarà sempre visualizzabile nella sezione “Condizioni cliniche risolte”. Se la data è sconosciuta o parzialmente mancante, inserire l'anno al meglio delle proprie conoscenze;</w:t>
      </w:r>
    </w:p>
    <w:p w:rsidR="003756CE" w:rsidRDefault="00B85B28" w:rsidP="003756CE">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lastRenderedPageBreak/>
        <w:t xml:space="preserve">- </w:t>
      </w:r>
      <w:proofErr w:type="spellStart"/>
      <w:r>
        <w:rPr>
          <w:rFonts w:cs="Calibri"/>
          <w:bCs/>
          <w:position w:val="2"/>
          <w:sz w:val="24"/>
          <w:szCs w:val="24"/>
        </w:rPr>
        <w:t>Grading</w:t>
      </w:r>
      <w:proofErr w:type="spellEnd"/>
      <w:r>
        <w:rPr>
          <w:rFonts w:cs="Calibri"/>
          <w:bCs/>
          <w:position w:val="2"/>
          <w:sz w:val="24"/>
          <w:szCs w:val="24"/>
        </w:rPr>
        <w:t xml:space="preserve"> alla visita: inserire il grado di gravità osservato al momento della visita (vedi vocabolario specifico). Il sistema fornirà una tendina con le sole possibili scelte in base alla condizione inserita Se la condizione è risolta allora il </w:t>
      </w:r>
      <w:proofErr w:type="spellStart"/>
      <w:r>
        <w:rPr>
          <w:rFonts w:cs="Calibri"/>
          <w:bCs/>
          <w:position w:val="2"/>
          <w:sz w:val="24"/>
          <w:szCs w:val="24"/>
        </w:rPr>
        <w:t>grading</w:t>
      </w:r>
      <w:proofErr w:type="spellEnd"/>
      <w:r>
        <w:rPr>
          <w:rFonts w:cs="Calibri"/>
          <w:bCs/>
          <w:position w:val="2"/>
          <w:sz w:val="24"/>
          <w:szCs w:val="24"/>
        </w:rPr>
        <w:t xml:space="preserve"> sarà compilato in automatico come “non applicabile”;</w:t>
      </w:r>
    </w:p>
    <w:p w:rsidR="00B85B28" w:rsidRPr="003756CE" w:rsidRDefault="002D3EE1" w:rsidP="003756CE">
      <w:pPr>
        <w:pStyle w:val="Paragrafoelenco"/>
        <w:widowControl w:val="0"/>
        <w:autoSpaceDE w:val="0"/>
        <w:autoSpaceDN w:val="0"/>
        <w:adjustRightInd w:val="0"/>
        <w:spacing w:after="120" w:line="360" w:lineRule="auto"/>
        <w:ind w:left="1080" w:right="-68"/>
        <w:rPr>
          <w:rFonts w:cs="Calibri"/>
          <w:bCs/>
          <w:position w:val="2"/>
          <w:sz w:val="24"/>
          <w:szCs w:val="24"/>
        </w:rPr>
      </w:pPr>
      <w:r w:rsidRPr="003756CE">
        <w:rPr>
          <w:rFonts w:cs="Calibri"/>
          <w:bCs/>
          <w:position w:val="2"/>
          <w:sz w:val="24"/>
          <w:szCs w:val="24"/>
        </w:rPr>
        <w:t xml:space="preserve">- </w:t>
      </w:r>
      <w:r w:rsidR="00B85B28" w:rsidRPr="003756CE">
        <w:rPr>
          <w:sz w:val="24"/>
          <w:szCs w:val="24"/>
        </w:rPr>
        <w:t>Prossimo controllo programmato per: inserire la da</w:t>
      </w:r>
      <w:r w:rsidR="003756CE" w:rsidRPr="003756CE">
        <w:rPr>
          <w:sz w:val="24"/>
          <w:szCs w:val="24"/>
        </w:rPr>
        <w:t>ta pianificata per il controllo;</w:t>
      </w:r>
    </w:p>
    <w:p w:rsidR="00B85B28" w:rsidRDefault="00B85B28" w:rsidP="00B85B28">
      <w:pPr>
        <w:pStyle w:val="Paragrafoelenco"/>
        <w:widowControl w:val="0"/>
        <w:autoSpaceDE w:val="0"/>
        <w:autoSpaceDN w:val="0"/>
        <w:adjustRightInd w:val="0"/>
        <w:spacing w:after="120" w:line="360" w:lineRule="auto"/>
        <w:ind w:left="1080" w:right="-68"/>
        <w:rPr>
          <w:rFonts w:cs="Calibri"/>
          <w:bCs/>
          <w:position w:val="2"/>
          <w:sz w:val="24"/>
          <w:szCs w:val="24"/>
        </w:rPr>
      </w:pPr>
      <w:r>
        <w:rPr>
          <w:rFonts w:cs="Calibri"/>
          <w:bCs/>
          <w:position w:val="2"/>
          <w:sz w:val="24"/>
          <w:szCs w:val="24"/>
        </w:rPr>
        <w:t xml:space="preserve">- Note: inserire eventuali dettagli non riportabili in altre sezioni; con la possibilità di caricare l’eventuale documentazione attinente la visita (es. relazione clinica comprensiva di esami </w:t>
      </w:r>
      <w:proofErr w:type="spellStart"/>
      <w:r>
        <w:rPr>
          <w:rFonts w:cs="Calibri"/>
          <w:bCs/>
          <w:position w:val="2"/>
          <w:sz w:val="24"/>
          <w:szCs w:val="24"/>
        </w:rPr>
        <w:t>emato</w:t>
      </w:r>
      <w:proofErr w:type="spellEnd"/>
      <w:r>
        <w:rPr>
          <w:rFonts w:cs="Calibri"/>
          <w:bCs/>
          <w:position w:val="2"/>
          <w:sz w:val="24"/>
          <w:szCs w:val="24"/>
        </w:rPr>
        <w:t>-chimici/radiologici o visite specialistiche eseguite.</w:t>
      </w:r>
    </w:p>
    <w:p w:rsidR="00D71521" w:rsidRPr="005020AA" w:rsidRDefault="00D71521" w:rsidP="00B85B28">
      <w:pPr>
        <w:pStyle w:val="Paragrafoelenco"/>
        <w:widowControl w:val="0"/>
        <w:autoSpaceDE w:val="0"/>
        <w:autoSpaceDN w:val="0"/>
        <w:adjustRightInd w:val="0"/>
        <w:spacing w:after="0" w:line="345" w:lineRule="exact"/>
        <w:ind w:right="-68"/>
        <w:rPr>
          <w:rFonts w:cs="Calibri"/>
          <w:b/>
          <w:bCs/>
          <w:position w:val="2"/>
          <w:sz w:val="36"/>
          <w:szCs w:val="36"/>
        </w:rPr>
      </w:pPr>
    </w:p>
    <w:sectPr w:rsidR="00D71521" w:rsidRPr="005020AA" w:rsidSect="005020AA">
      <w:pgSz w:w="11906" w:h="16838"/>
      <w:pgMar w:top="720" w:right="720" w:bottom="720" w:left="59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gnasco Francesca" w:date="2023-04-20T10:09:00Z" w:initials="BF">
    <w:p w:rsidR="000F2121" w:rsidRDefault="000F2121" w:rsidP="000F2121">
      <w:pPr>
        <w:pStyle w:val="Testocommento"/>
      </w:pPr>
      <w:r>
        <w:rPr>
          <w:rStyle w:val="Rimandocommento"/>
        </w:rPr>
        <w:annotationRef/>
      </w:r>
      <w:r>
        <w:t>Nel manuale:</w:t>
      </w:r>
    </w:p>
    <w:p w:rsidR="000F2121" w:rsidRDefault="000F2121" w:rsidP="000F2121">
      <w:pPr>
        <w:pStyle w:val="Testocommento"/>
      </w:pPr>
      <w:r>
        <w:t xml:space="preserve">-specificare per il decesso di compilare con il grado </w:t>
      </w:r>
      <w:proofErr w:type="spellStart"/>
      <w:r>
        <w:t>max</w:t>
      </w:r>
      <w:proofErr w:type="spellEnd"/>
      <w:r>
        <w:t xml:space="preserve"> e poi compilare la scheda di morte nel 101</w:t>
      </w:r>
    </w:p>
    <w:p w:rsidR="000F2121" w:rsidRPr="0033669C" w:rsidRDefault="000F2121" w:rsidP="000F2121">
      <w:pPr>
        <w:pStyle w:val="Testocommento"/>
        <w:rPr>
          <w:b/>
          <w:u w:val="single"/>
        </w:rPr>
      </w:pPr>
      <w:r>
        <w:t xml:space="preserve">-specificare che i secondi tumori sono da compilare come diagnosi nel </w:t>
      </w:r>
      <w:proofErr w:type="spellStart"/>
      <w:r>
        <w:t>mod</w:t>
      </w:r>
      <w:proofErr w:type="spellEnd"/>
      <w:r>
        <w:t xml:space="preserve"> 101  e </w:t>
      </w:r>
      <w:bookmarkStart w:id="1" w:name="_GoBack"/>
      <w:r w:rsidRPr="0033669C">
        <w:rPr>
          <w:b/>
          <w:u w:val="single"/>
        </w:rPr>
        <w:t>togliere i secondi tumori nel vocabolario</w:t>
      </w:r>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19" w:rsidRDefault="00D46819" w:rsidP="006D7C49">
      <w:pPr>
        <w:spacing w:after="0" w:line="240" w:lineRule="auto"/>
      </w:pPr>
      <w:r>
        <w:separator/>
      </w:r>
    </w:p>
  </w:endnote>
  <w:endnote w:type="continuationSeparator" w:id="0">
    <w:p w:rsidR="00D46819" w:rsidRDefault="00D46819" w:rsidP="006D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19" w:rsidRDefault="00D46819" w:rsidP="006D7C49">
      <w:pPr>
        <w:spacing w:after="0" w:line="240" w:lineRule="auto"/>
      </w:pPr>
      <w:r>
        <w:separator/>
      </w:r>
    </w:p>
  </w:footnote>
  <w:footnote w:type="continuationSeparator" w:id="0">
    <w:p w:rsidR="00D46819" w:rsidRDefault="00D46819" w:rsidP="006D7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05A"/>
    <w:multiLevelType w:val="hybridMultilevel"/>
    <w:tmpl w:val="1ECA7C54"/>
    <w:lvl w:ilvl="0" w:tplc="EBF6EF18">
      <w:start w:val="1"/>
      <w:numFmt w:val="decimal"/>
      <w:lvlText w:val="%1)"/>
      <w:lvlJc w:val="left"/>
      <w:pPr>
        <w:ind w:left="1080" w:hanging="360"/>
      </w:pPr>
      <w:rPr>
        <w:u w:val="single"/>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1">
    <w:nsid w:val="18285FE5"/>
    <w:multiLevelType w:val="hybridMultilevel"/>
    <w:tmpl w:val="4D367546"/>
    <w:lvl w:ilvl="0" w:tplc="CE2E7B08">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58A3CB9"/>
    <w:multiLevelType w:val="hybridMultilevel"/>
    <w:tmpl w:val="283601A8"/>
    <w:lvl w:ilvl="0" w:tplc="6B8E984C">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drawingGridHorizontalSpacing w:val="110"/>
  <w:displayHorizontalDrawingGridEvery w:val="2"/>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2"/>
  </w:compat>
  <w:rsids>
    <w:rsidRoot w:val="006D7C49"/>
    <w:rsid w:val="00050D42"/>
    <w:rsid w:val="00051012"/>
    <w:rsid w:val="00051E12"/>
    <w:rsid w:val="00062A04"/>
    <w:rsid w:val="00064A74"/>
    <w:rsid w:val="00096F85"/>
    <w:rsid w:val="000C5EE2"/>
    <w:rsid w:val="000F2121"/>
    <w:rsid w:val="001244A1"/>
    <w:rsid w:val="00125081"/>
    <w:rsid w:val="001D251D"/>
    <w:rsid w:val="00206208"/>
    <w:rsid w:val="002D3EE1"/>
    <w:rsid w:val="002F2E15"/>
    <w:rsid w:val="00305DC5"/>
    <w:rsid w:val="0033247D"/>
    <w:rsid w:val="0033669C"/>
    <w:rsid w:val="003756CE"/>
    <w:rsid w:val="0038022D"/>
    <w:rsid w:val="003A4E85"/>
    <w:rsid w:val="003B15B8"/>
    <w:rsid w:val="00407A37"/>
    <w:rsid w:val="004154AD"/>
    <w:rsid w:val="004231DF"/>
    <w:rsid w:val="004463DD"/>
    <w:rsid w:val="00452591"/>
    <w:rsid w:val="00455F27"/>
    <w:rsid w:val="0049640F"/>
    <w:rsid w:val="004C7E3A"/>
    <w:rsid w:val="004F218B"/>
    <w:rsid w:val="005020AA"/>
    <w:rsid w:val="00516FAA"/>
    <w:rsid w:val="00555B06"/>
    <w:rsid w:val="0056225A"/>
    <w:rsid w:val="0057279E"/>
    <w:rsid w:val="00582070"/>
    <w:rsid w:val="005A27DB"/>
    <w:rsid w:val="005C42BE"/>
    <w:rsid w:val="005E3EF8"/>
    <w:rsid w:val="00692D64"/>
    <w:rsid w:val="006A682A"/>
    <w:rsid w:val="006D4F81"/>
    <w:rsid w:val="006D7C49"/>
    <w:rsid w:val="00773FC1"/>
    <w:rsid w:val="00790D4C"/>
    <w:rsid w:val="007A69D0"/>
    <w:rsid w:val="007D75D4"/>
    <w:rsid w:val="007E227D"/>
    <w:rsid w:val="007E3132"/>
    <w:rsid w:val="0080237A"/>
    <w:rsid w:val="00817008"/>
    <w:rsid w:val="00826907"/>
    <w:rsid w:val="0085380B"/>
    <w:rsid w:val="0086651F"/>
    <w:rsid w:val="00887D03"/>
    <w:rsid w:val="008A3160"/>
    <w:rsid w:val="008A4E73"/>
    <w:rsid w:val="008E2F1E"/>
    <w:rsid w:val="00913762"/>
    <w:rsid w:val="00946857"/>
    <w:rsid w:val="00955AAC"/>
    <w:rsid w:val="009A0680"/>
    <w:rsid w:val="009B440A"/>
    <w:rsid w:val="009E0A62"/>
    <w:rsid w:val="00A033CC"/>
    <w:rsid w:val="00A479C2"/>
    <w:rsid w:val="00AC3086"/>
    <w:rsid w:val="00B11760"/>
    <w:rsid w:val="00B25378"/>
    <w:rsid w:val="00B363A2"/>
    <w:rsid w:val="00B42C2E"/>
    <w:rsid w:val="00B85B28"/>
    <w:rsid w:val="00B96A20"/>
    <w:rsid w:val="00BA5962"/>
    <w:rsid w:val="00BB469C"/>
    <w:rsid w:val="00BC1D2C"/>
    <w:rsid w:val="00BD6D66"/>
    <w:rsid w:val="00BF348A"/>
    <w:rsid w:val="00C11CF1"/>
    <w:rsid w:val="00C17117"/>
    <w:rsid w:val="00C201A4"/>
    <w:rsid w:val="00C529C4"/>
    <w:rsid w:val="00C556CD"/>
    <w:rsid w:val="00C66790"/>
    <w:rsid w:val="00CB3F4C"/>
    <w:rsid w:val="00CD6C7C"/>
    <w:rsid w:val="00CF4DC3"/>
    <w:rsid w:val="00D35FBF"/>
    <w:rsid w:val="00D40EE7"/>
    <w:rsid w:val="00D46819"/>
    <w:rsid w:val="00D71521"/>
    <w:rsid w:val="00D74BB1"/>
    <w:rsid w:val="00DE3CD9"/>
    <w:rsid w:val="00E26BB7"/>
    <w:rsid w:val="00E602EF"/>
    <w:rsid w:val="00EA6B26"/>
    <w:rsid w:val="00F02E12"/>
    <w:rsid w:val="00F13B82"/>
    <w:rsid w:val="00F27C05"/>
    <w:rsid w:val="00F55A16"/>
    <w:rsid w:val="00F7603A"/>
    <w:rsid w:val="00F81AEC"/>
    <w:rsid w:val="00FE4C33"/>
    <w:rsid w:val="00FF4F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251D"/>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D7C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D7C49"/>
    <w:rPr>
      <w:rFonts w:ascii="Calibri" w:eastAsia="Calibri" w:hAnsi="Calibri" w:cs="Times New Roman"/>
    </w:rPr>
  </w:style>
  <w:style w:type="paragraph" w:styleId="Pidipagina">
    <w:name w:val="footer"/>
    <w:basedOn w:val="Normale"/>
    <w:link w:val="PidipaginaCarattere"/>
    <w:uiPriority w:val="99"/>
    <w:unhideWhenUsed/>
    <w:rsid w:val="006D7C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D7C49"/>
    <w:rPr>
      <w:rFonts w:ascii="Calibri" w:eastAsia="Calibri" w:hAnsi="Calibri" w:cs="Times New Roman"/>
    </w:rPr>
  </w:style>
  <w:style w:type="paragraph" w:styleId="Paragrafoelenco">
    <w:name w:val="List Paragraph"/>
    <w:basedOn w:val="Normale"/>
    <w:uiPriority w:val="34"/>
    <w:qFormat/>
    <w:rsid w:val="00F02E12"/>
    <w:pPr>
      <w:ind w:left="720"/>
      <w:contextualSpacing/>
    </w:pPr>
  </w:style>
  <w:style w:type="table" w:styleId="Grigliatabella">
    <w:name w:val="Table Grid"/>
    <w:basedOn w:val="Tabellanormale"/>
    <w:uiPriority w:val="59"/>
    <w:rsid w:val="00B96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773FC1"/>
    <w:rPr>
      <w:sz w:val="16"/>
      <w:szCs w:val="16"/>
    </w:rPr>
  </w:style>
  <w:style w:type="paragraph" w:styleId="Testocommento">
    <w:name w:val="annotation text"/>
    <w:basedOn w:val="Normale"/>
    <w:link w:val="TestocommentoCarattere"/>
    <w:uiPriority w:val="99"/>
    <w:semiHidden/>
    <w:unhideWhenUsed/>
    <w:rsid w:val="00773FC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73FC1"/>
    <w:rPr>
      <w:rFonts w:ascii="Calibri" w:eastAsia="Calibri" w:hAnsi="Calibri" w:cs="Times New Roman"/>
      <w:sz w:val="20"/>
      <w:szCs w:val="20"/>
    </w:rPr>
  </w:style>
  <w:style w:type="paragraph" w:styleId="Soggettocommento">
    <w:name w:val="annotation subject"/>
    <w:basedOn w:val="Testocommento"/>
    <w:next w:val="Testocommento"/>
    <w:link w:val="SoggettocommentoCarattere"/>
    <w:uiPriority w:val="99"/>
    <w:semiHidden/>
    <w:unhideWhenUsed/>
    <w:rsid w:val="00773FC1"/>
    <w:rPr>
      <w:b/>
      <w:bCs/>
    </w:rPr>
  </w:style>
  <w:style w:type="character" w:customStyle="1" w:styleId="SoggettocommentoCarattere">
    <w:name w:val="Soggetto commento Carattere"/>
    <w:basedOn w:val="TestocommentoCarattere"/>
    <w:link w:val="Soggettocommento"/>
    <w:uiPriority w:val="99"/>
    <w:semiHidden/>
    <w:rsid w:val="00773FC1"/>
    <w:rPr>
      <w:rFonts w:ascii="Calibri" w:eastAsia="Calibri" w:hAnsi="Calibri" w:cs="Times New Roman"/>
      <w:b/>
      <w:bCs/>
      <w:sz w:val="20"/>
      <w:szCs w:val="20"/>
    </w:rPr>
  </w:style>
  <w:style w:type="paragraph" w:styleId="Testofumetto">
    <w:name w:val="Balloon Text"/>
    <w:basedOn w:val="Normale"/>
    <w:link w:val="TestofumettoCarattere"/>
    <w:uiPriority w:val="99"/>
    <w:semiHidden/>
    <w:unhideWhenUsed/>
    <w:rsid w:val="00773FC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3FC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251D"/>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D7C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D7C49"/>
    <w:rPr>
      <w:rFonts w:ascii="Calibri" w:eastAsia="Calibri" w:hAnsi="Calibri" w:cs="Times New Roman"/>
    </w:rPr>
  </w:style>
  <w:style w:type="paragraph" w:styleId="Pidipagina">
    <w:name w:val="footer"/>
    <w:basedOn w:val="Normale"/>
    <w:link w:val="PidipaginaCarattere"/>
    <w:uiPriority w:val="99"/>
    <w:unhideWhenUsed/>
    <w:rsid w:val="006D7C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D7C49"/>
    <w:rPr>
      <w:rFonts w:ascii="Calibri" w:eastAsia="Calibri" w:hAnsi="Calibri" w:cs="Times New Roman"/>
    </w:rPr>
  </w:style>
  <w:style w:type="paragraph" w:styleId="Paragrafoelenco">
    <w:name w:val="List Paragraph"/>
    <w:basedOn w:val="Normale"/>
    <w:uiPriority w:val="34"/>
    <w:qFormat/>
    <w:rsid w:val="00F02E12"/>
    <w:pPr>
      <w:ind w:left="720"/>
      <w:contextualSpacing/>
    </w:pPr>
  </w:style>
  <w:style w:type="table" w:styleId="Grigliatabella">
    <w:name w:val="Table Grid"/>
    <w:basedOn w:val="Tabellanormale"/>
    <w:uiPriority w:val="59"/>
    <w:rsid w:val="00B96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773FC1"/>
    <w:rPr>
      <w:sz w:val="16"/>
      <w:szCs w:val="16"/>
    </w:rPr>
  </w:style>
  <w:style w:type="paragraph" w:styleId="Testocommento">
    <w:name w:val="annotation text"/>
    <w:basedOn w:val="Normale"/>
    <w:link w:val="TestocommentoCarattere"/>
    <w:uiPriority w:val="99"/>
    <w:semiHidden/>
    <w:unhideWhenUsed/>
    <w:rsid w:val="00773FC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73FC1"/>
    <w:rPr>
      <w:rFonts w:ascii="Calibri" w:eastAsia="Calibri" w:hAnsi="Calibri" w:cs="Times New Roman"/>
      <w:sz w:val="20"/>
      <w:szCs w:val="20"/>
    </w:rPr>
  </w:style>
  <w:style w:type="paragraph" w:styleId="Soggettocommento">
    <w:name w:val="annotation subject"/>
    <w:basedOn w:val="Testocommento"/>
    <w:next w:val="Testocommento"/>
    <w:link w:val="SoggettocommentoCarattere"/>
    <w:uiPriority w:val="99"/>
    <w:semiHidden/>
    <w:unhideWhenUsed/>
    <w:rsid w:val="00773FC1"/>
    <w:rPr>
      <w:b/>
      <w:bCs/>
    </w:rPr>
  </w:style>
  <w:style w:type="character" w:customStyle="1" w:styleId="SoggettocommentoCarattere">
    <w:name w:val="Soggetto commento Carattere"/>
    <w:basedOn w:val="TestocommentoCarattere"/>
    <w:link w:val="Soggettocommento"/>
    <w:uiPriority w:val="99"/>
    <w:semiHidden/>
    <w:rsid w:val="00773FC1"/>
    <w:rPr>
      <w:rFonts w:ascii="Calibri" w:eastAsia="Calibri" w:hAnsi="Calibri" w:cs="Times New Roman"/>
      <w:b/>
      <w:bCs/>
      <w:sz w:val="20"/>
      <w:szCs w:val="20"/>
    </w:rPr>
  </w:style>
  <w:style w:type="paragraph" w:styleId="Testofumetto">
    <w:name w:val="Balloon Text"/>
    <w:basedOn w:val="Normale"/>
    <w:link w:val="TestofumettoCarattere"/>
    <w:uiPriority w:val="99"/>
    <w:semiHidden/>
    <w:unhideWhenUsed/>
    <w:rsid w:val="00773FC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3FC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1489">
      <w:bodyDiv w:val="1"/>
      <w:marLeft w:val="0"/>
      <w:marRight w:val="0"/>
      <w:marTop w:val="0"/>
      <w:marBottom w:val="0"/>
      <w:divBdr>
        <w:top w:val="none" w:sz="0" w:space="0" w:color="auto"/>
        <w:left w:val="none" w:sz="0" w:space="0" w:color="auto"/>
        <w:bottom w:val="none" w:sz="0" w:space="0" w:color="auto"/>
        <w:right w:val="none" w:sz="0" w:space="0" w:color="auto"/>
      </w:divBdr>
    </w:div>
    <w:div w:id="968587931">
      <w:bodyDiv w:val="1"/>
      <w:marLeft w:val="0"/>
      <w:marRight w:val="0"/>
      <w:marTop w:val="0"/>
      <w:marBottom w:val="0"/>
      <w:divBdr>
        <w:top w:val="none" w:sz="0" w:space="0" w:color="auto"/>
        <w:left w:val="none" w:sz="0" w:space="0" w:color="auto"/>
        <w:bottom w:val="none" w:sz="0" w:space="0" w:color="auto"/>
        <w:right w:val="none" w:sz="0" w:space="0" w:color="auto"/>
      </w:divBdr>
    </w:div>
    <w:div w:id="1308894143">
      <w:bodyDiv w:val="1"/>
      <w:marLeft w:val="0"/>
      <w:marRight w:val="0"/>
      <w:marTop w:val="0"/>
      <w:marBottom w:val="0"/>
      <w:divBdr>
        <w:top w:val="none" w:sz="0" w:space="0" w:color="auto"/>
        <w:left w:val="none" w:sz="0" w:space="0" w:color="auto"/>
        <w:bottom w:val="none" w:sz="0" w:space="0" w:color="auto"/>
        <w:right w:val="none" w:sz="0" w:space="0" w:color="auto"/>
      </w:divBdr>
    </w:div>
    <w:div w:id="1533493870">
      <w:bodyDiv w:val="1"/>
      <w:marLeft w:val="0"/>
      <w:marRight w:val="0"/>
      <w:marTop w:val="0"/>
      <w:marBottom w:val="0"/>
      <w:divBdr>
        <w:top w:val="none" w:sz="0" w:space="0" w:color="auto"/>
        <w:left w:val="none" w:sz="0" w:space="0" w:color="auto"/>
        <w:bottom w:val="none" w:sz="0" w:space="0" w:color="auto"/>
        <w:right w:val="none" w:sz="0" w:space="0" w:color="auto"/>
      </w:divBdr>
    </w:div>
    <w:div w:id="17185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1760</Words>
  <Characters>10036</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Bagnasco Francesca</dc:creator>
  <cp:lastModifiedBy>Bagnasco Francesca</cp:lastModifiedBy>
  <cp:revision>16</cp:revision>
  <cp:lastPrinted>2022-06-03T12:03:00Z</cp:lastPrinted>
  <dcterms:created xsi:type="dcterms:W3CDTF">2023-04-14T10:39:00Z</dcterms:created>
  <dcterms:modified xsi:type="dcterms:W3CDTF">2023-04-20T08:09:00Z</dcterms:modified>
</cp:coreProperties>
</file>