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7B" w:rsidRDefault="00A6247B" w:rsidP="00A6247B">
      <w:pPr>
        <w:pStyle w:val="Titre"/>
      </w:pPr>
      <w:r>
        <w:t>TP3  - Circuits logiques combinatoires</w:t>
      </w:r>
    </w:p>
    <w:p w:rsidR="00FA1B98" w:rsidRDefault="00FA1B98" w:rsidP="00FA1B98">
      <w:pPr>
        <w:pStyle w:val="Titre1"/>
      </w:pPr>
      <w:r>
        <w:t>Exercice 1</w:t>
      </w:r>
    </w:p>
    <w:p w:rsidR="00FA1B98" w:rsidRPr="00FA1B98" w:rsidRDefault="00FA1B98" w:rsidP="00FA1B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X0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X1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X2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S</w:t>
            </w:r>
          </w:p>
        </w:tc>
      </w:tr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000 0000</w:t>
            </w:r>
          </w:p>
        </w:tc>
      </w:tr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000 0001</w:t>
            </w:r>
          </w:p>
        </w:tc>
      </w:tr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000 0011</w:t>
            </w:r>
          </w:p>
        </w:tc>
      </w:tr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000 0111</w:t>
            </w:r>
          </w:p>
        </w:tc>
      </w:tr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000 1111</w:t>
            </w:r>
          </w:p>
        </w:tc>
      </w:tr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001 1111</w:t>
            </w:r>
          </w:p>
        </w:tc>
      </w:tr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011 1111</w:t>
            </w:r>
          </w:p>
        </w:tc>
      </w:tr>
      <w:tr w:rsidR="00FA1B98" w:rsidTr="00571CED"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FA1B98" w:rsidRDefault="00FA1B98" w:rsidP="00571CED">
            <w:pPr>
              <w:jc w:val="center"/>
            </w:pPr>
            <w:r>
              <w:t>111 1111</w:t>
            </w:r>
          </w:p>
        </w:tc>
      </w:tr>
    </w:tbl>
    <w:p w:rsidR="00FA1B98" w:rsidRDefault="00FA1B98" w:rsidP="00FA1B98">
      <w:pPr>
        <w:spacing w:before="120"/>
        <w:jc w:val="center"/>
        <w:rPr>
          <w:i/>
          <w:sz w:val="18"/>
          <w:u w:val="single"/>
        </w:rPr>
      </w:pPr>
      <w:r w:rsidRPr="00413B6E">
        <w:rPr>
          <w:i/>
          <w:sz w:val="18"/>
          <w:u w:val="single"/>
        </w:rPr>
        <w:t>Tableau exercice 1</w:t>
      </w:r>
    </w:p>
    <w:p w:rsidR="00FA1B98" w:rsidRPr="00413B6E" w:rsidRDefault="00FA1B98" w:rsidP="00FA1B98">
      <w:pPr>
        <w:spacing w:before="120"/>
        <w:jc w:val="center"/>
        <w:rPr>
          <w:sz w:val="18"/>
        </w:rPr>
      </w:pPr>
    </w:p>
    <w:p w:rsidR="00FA1B98" w:rsidRDefault="00FA1B98" w:rsidP="00FA1B98">
      <w:r>
        <w:t>Comme le montre le tableau ci-dessus, en fonction de la valeur en binaire sur 3 bits entrée, on obtient un certain nombre de 1 en sortie. On a donc fait en sorte que si la sortie S</w:t>
      </w:r>
      <w:r>
        <w:rPr>
          <w:vertAlign w:val="subscript"/>
        </w:rPr>
        <w:t xml:space="preserve">i </w:t>
      </w:r>
      <w:r>
        <w:t>vaut 1 toutes les sorties inférieures à S</w:t>
      </w:r>
      <w:r>
        <w:rPr>
          <w:vertAlign w:val="subscript"/>
        </w:rPr>
        <w:t>i</w:t>
      </w:r>
      <w:r>
        <w:t xml:space="preserve"> soient à 1, pour cela, nous avons utilisé des portes OU placer de la même façon que sur le schéma ci-dessous.</w:t>
      </w:r>
    </w:p>
    <w:p w:rsidR="00FA1B98" w:rsidRDefault="00FA1B98" w:rsidP="00FA1B98"/>
    <w:p w:rsidR="00FA1B98" w:rsidRDefault="00FA1B98" w:rsidP="00FA1B98">
      <w:r>
        <w:rPr>
          <w:noProof/>
          <w:lang w:eastAsia="fr-FR"/>
        </w:rPr>
        <w:drawing>
          <wp:inline distT="0" distB="0" distL="0" distR="0" wp14:anchorId="2551AEBE" wp14:editId="49A96B6A">
            <wp:extent cx="5760720" cy="2765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98" w:rsidRPr="00413B6E" w:rsidRDefault="00FA1B98" w:rsidP="00FA1B98">
      <w:pPr>
        <w:jc w:val="center"/>
        <w:rPr>
          <w:i/>
          <w:u w:val="single"/>
        </w:rPr>
      </w:pPr>
      <w:r w:rsidRPr="00413B6E">
        <w:rPr>
          <w:i/>
          <w:sz w:val="18"/>
          <w:u w:val="single"/>
        </w:rPr>
        <w:t>Schéma position porte OU</w:t>
      </w:r>
    </w:p>
    <w:p w:rsidR="00FA1B98" w:rsidRPr="00FA1B98" w:rsidRDefault="00FA1B98" w:rsidP="00FA1B98"/>
    <w:p w:rsidR="00FA1B98" w:rsidRDefault="00FA1B98" w:rsidP="00A6247B">
      <w:pPr>
        <w:pStyle w:val="Titre1"/>
      </w:pPr>
      <w:r>
        <w:lastRenderedPageBreak/>
        <w:t>Exercice 2</w:t>
      </w:r>
    </w:p>
    <w:p w:rsidR="00FA1B98" w:rsidRDefault="00FA1B98" w:rsidP="00FA1B98"/>
    <w:p w:rsidR="00FA1B98" w:rsidRDefault="00CF44FC" w:rsidP="00CF44FC">
      <w:pPr>
        <w:pStyle w:val="Paragraphedeliste"/>
        <w:numPr>
          <w:ilvl w:val="0"/>
          <w:numId w:val="2"/>
        </w:numPr>
      </w:pPr>
      <w:r>
        <w:t>Table de vérité du circuit COMP1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</w:tblGrid>
      <w:tr w:rsidR="00CF44FC" w:rsidTr="00CF44FC">
        <w:trPr>
          <w:trHeight w:val="274"/>
        </w:trPr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Y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Sup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Inf</w:t>
            </w:r>
          </w:p>
        </w:tc>
      </w:tr>
      <w:tr w:rsidR="00CF44FC" w:rsidTr="00CF44FC">
        <w:trPr>
          <w:trHeight w:val="291"/>
        </w:trPr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CF44FC" w:rsidTr="00CF44FC">
        <w:trPr>
          <w:trHeight w:val="291"/>
        </w:trPr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CF44FC" w:rsidTr="00CF44FC">
        <w:trPr>
          <w:trHeight w:val="274"/>
        </w:trPr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CF44FC" w:rsidTr="00CF44FC">
        <w:trPr>
          <w:trHeight w:val="291"/>
        </w:trPr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CF44FC" w:rsidRDefault="00CF44FC" w:rsidP="00CF44FC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</w:tbl>
    <w:p w:rsidR="00CF44FC" w:rsidRDefault="00CF44FC" w:rsidP="00CF44FC">
      <w:pPr>
        <w:pStyle w:val="Paragraphedeliste"/>
      </w:pPr>
      <w:r>
        <w:t>On en déduit les expressions booléennes suivantes :</w:t>
      </w:r>
    </w:p>
    <w:p w:rsidR="00CF44FC" w:rsidRDefault="00CF44FC" w:rsidP="00CF44FC">
      <w:pPr>
        <w:pStyle w:val="Paragraphedeliste"/>
      </w:pPr>
      <w:r>
        <w:t>Sup = ~X . Y</w:t>
      </w:r>
    </w:p>
    <w:p w:rsidR="00CF44FC" w:rsidRDefault="00CF44FC" w:rsidP="00CF44FC">
      <w:pPr>
        <w:pStyle w:val="Paragraphedeliste"/>
      </w:pPr>
      <w:r>
        <w:t>Inf = X . ~Y</w:t>
      </w:r>
      <w:r>
        <w:br w:type="textWrapping" w:clear="all"/>
      </w:r>
    </w:p>
    <w:p w:rsidR="00C0320D" w:rsidRDefault="00C0320D" w:rsidP="00C0320D">
      <w:pPr>
        <w:pStyle w:val="Paragraphedeliste"/>
        <w:numPr>
          <w:ilvl w:val="0"/>
          <w:numId w:val="2"/>
        </w:numPr>
      </w:pPr>
      <w:r>
        <w:t>Le circuit EXP2 admet en entrée les résultats de 2 circuits COMPn : on les nomme SupX et InfX d’une part, et SupY et InfY d’autre part. La sortie Sup de EXP2 vaut 1 si X &gt; Y, Inf vaut 1 si X &lt; Y. On a établi les tables de Karnaugh respectives de Sup et Inf :</w:t>
      </w:r>
    </w:p>
    <w:p w:rsidR="00C0320D" w:rsidRDefault="00C0320D" w:rsidP="00C0320D">
      <w:pPr>
        <w:pStyle w:val="Paragraphedeliste"/>
        <w:numPr>
          <w:ilvl w:val="0"/>
          <w:numId w:val="3"/>
        </w:numPr>
      </w:pPr>
      <w:r>
        <w:t>Sup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Ind w:w="1440" w:type="dxa"/>
        <w:tblLook w:val="04A0" w:firstRow="1" w:lastRow="0" w:firstColumn="1" w:lastColumn="0" w:noHBand="0" w:noVBand="1"/>
      </w:tblPr>
      <w:tblGrid>
        <w:gridCol w:w="1219"/>
        <w:gridCol w:w="710"/>
        <w:gridCol w:w="850"/>
        <w:gridCol w:w="851"/>
        <w:gridCol w:w="850"/>
      </w:tblGrid>
      <w:tr w:rsidR="00513871" w:rsidTr="00513871">
        <w:trPr>
          <w:trHeight w:val="555"/>
        </w:trPr>
        <w:tc>
          <w:tcPr>
            <w:tcW w:w="1219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</w:pPr>
            <w:r w:rsidRPr="00513871">
              <w:t>SupY InfY / SupX InfX</w:t>
            </w:r>
          </w:p>
        </w:tc>
        <w:tc>
          <w:tcPr>
            <w:tcW w:w="710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00</w:t>
            </w:r>
          </w:p>
        </w:tc>
        <w:tc>
          <w:tcPr>
            <w:tcW w:w="850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01</w:t>
            </w:r>
          </w:p>
        </w:tc>
        <w:tc>
          <w:tcPr>
            <w:tcW w:w="851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11</w:t>
            </w:r>
          </w:p>
        </w:tc>
        <w:tc>
          <w:tcPr>
            <w:tcW w:w="850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10</w:t>
            </w:r>
          </w:p>
        </w:tc>
      </w:tr>
      <w:tr w:rsidR="00513871" w:rsidTr="00513871">
        <w:trPr>
          <w:trHeight w:val="285"/>
        </w:trPr>
        <w:tc>
          <w:tcPr>
            <w:tcW w:w="1219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00</w:t>
            </w:r>
          </w:p>
        </w:tc>
        <w:tc>
          <w:tcPr>
            <w:tcW w:w="71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513871" w:rsidTr="00513871">
        <w:trPr>
          <w:trHeight w:val="270"/>
        </w:trPr>
        <w:tc>
          <w:tcPr>
            <w:tcW w:w="1219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01</w:t>
            </w:r>
          </w:p>
        </w:tc>
        <w:tc>
          <w:tcPr>
            <w:tcW w:w="71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513871" w:rsidTr="00513871">
        <w:trPr>
          <w:trHeight w:val="285"/>
        </w:trPr>
        <w:tc>
          <w:tcPr>
            <w:tcW w:w="1219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11</w:t>
            </w:r>
          </w:p>
        </w:tc>
        <w:tc>
          <w:tcPr>
            <w:tcW w:w="71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1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/</w:t>
            </w:r>
          </w:p>
        </w:tc>
      </w:tr>
      <w:tr w:rsidR="00513871" w:rsidTr="00513871">
        <w:trPr>
          <w:trHeight w:val="285"/>
        </w:trPr>
        <w:tc>
          <w:tcPr>
            <w:tcW w:w="1219" w:type="dxa"/>
          </w:tcPr>
          <w:p w:rsidR="00C0320D" w:rsidRPr="00513871" w:rsidRDefault="00C0320D" w:rsidP="00513871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10</w:t>
            </w:r>
          </w:p>
        </w:tc>
        <w:tc>
          <w:tcPr>
            <w:tcW w:w="71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C0320D" w:rsidRDefault="00C0320D" w:rsidP="00513871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:rsidR="00513871" w:rsidRDefault="00513871" w:rsidP="00513871">
      <w:pPr>
        <w:pStyle w:val="Paragraphedeliste"/>
        <w:ind w:left="1440"/>
      </w:pPr>
      <w:r>
        <w:t>On en déduit l’expression suivante :</w:t>
      </w:r>
    </w:p>
    <w:p w:rsidR="00513871" w:rsidRDefault="00513871" w:rsidP="00513871">
      <w:pPr>
        <w:pStyle w:val="Paragraphedeliste"/>
        <w:ind w:left="1440"/>
      </w:pPr>
    </w:p>
    <w:p w:rsidR="00513871" w:rsidRDefault="00513871" w:rsidP="00513871">
      <w:pPr>
        <w:pStyle w:val="Paragraphedeliste"/>
        <w:ind w:left="1440"/>
      </w:pPr>
      <w:r>
        <w:t>Sup = SupY . ~InfX + SupX</w:t>
      </w:r>
      <w:r>
        <w:br w:type="textWrapping" w:clear="all"/>
      </w:r>
    </w:p>
    <w:p w:rsidR="00513871" w:rsidRDefault="00513871" w:rsidP="00513871">
      <w:pPr>
        <w:pStyle w:val="Paragraphedeliste"/>
        <w:numPr>
          <w:ilvl w:val="0"/>
          <w:numId w:val="3"/>
        </w:numPr>
      </w:pPr>
      <w:r>
        <w:t>Inf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Ind w:w="1440" w:type="dxa"/>
        <w:tblLook w:val="04A0" w:firstRow="1" w:lastRow="0" w:firstColumn="1" w:lastColumn="0" w:noHBand="0" w:noVBand="1"/>
      </w:tblPr>
      <w:tblGrid>
        <w:gridCol w:w="1219"/>
        <w:gridCol w:w="710"/>
        <w:gridCol w:w="850"/>
        <w:gridCol w:w="851"/>
        <w:gridCol w:w="850"/>
      </w:tblGrid>
      <w:tr w:rsidR="00513871" w:rsidTr="00571CED">
        <w:trPr>
          <w:trHeight w:val="555"/>
        </w:trPr>
        <w:tc>
          <w:tcPr>
            <w:tcW w:w="1219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</w:pPr>
            <w:r w:rsidRPr="00513871">
              <w:t>SupY InfY / SupX InfX</w:t>
            </w:r>
          </w:p>
        </w:tc>
        <w:tc>
          <w:tcPr>
            <w:tcW w:w="710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00</w:t>
            </w:r>
          </w:p>
        </w:tc>
        <w:tc>
          <w:tcPr>
            <w:tcW w:w="850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01</w:t>
            </w:r>
          </w:p>
        </w:tc>
        <w:tc>
          <w:tcPr>
            <w:tcW w:w="851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11</w:t>
            </w:r>
          </w:p>
        </w:tc>
        <w:tc>
          <w:tcPr>
            <w:tcW w:w="850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10</w:t>
            </w:r>
          </w:p>
        </w:tc>
      </w:tr>
      <w:tr w:rsidR="00513871" w:rsidTr="00571CED">
        <w:trPr>
          <w:trHeight w:val="285"/>
        </w:trPr>
        <w:tc>
          <w:tcPr>
            <w:tcW w:w="1219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00</w:t>
            </w:r>
          </w:p>
        </w:tc>
        <w:tc>
          <w:tcPr>
            <w:tcW w:w="71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  <w:tr w:rsidR="00513871" w:rsidTr="00571CED">
        <w:trPr>
          <w:trHeight w:val="270"/>
        </w:trPr>
        <w:tc>
          <w:tcPr>
            <w:tcW w:w="1219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01</w:t>
            </w:r>
          </w:p>
        </w:tc>
        <w:tc>
          <w:tcPr>
            <w:tcW w:w="71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0</w:t>
            </w:r>
          </w:p>
        </w:tc>
      </w:tr>
      <w:tr w:rsidR="00513871" w:rsidTr="00571CED">
        <w:trPr>
          <w:trHeight w:val="285"/>
        </w:trPr>
        <w:tc>
          <w:tcPr>
            <w:tcW w:w="1219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11</w:t>
            </w:r>
          </w:p>
        </w:tc>
        <w:tc>
          <w:tcPr>
            <w:tcW w:w="71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1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/</w:t>
            </w:r>
          </w:p>
        </w:tc>
      </w:tr>
      <w:tr w:rsidR="00513871" w:rsidTr="00571CED">
        <w:trPr>
          <w:trHeight w:val="285"/>
        </w:trPr>
        <w:tc>
          <w:tcPr>
            <w:tcW w:w="1219" w:type="dxa"/>
          </w:tcPr>
          <w:p w:rsidR="00513871" w:rsidRPr="00513871" w:rsidRDefault="00513871" w:rsidP="00571CED">
            <w:pPr>
              <w:pStyle w:val="Paragraphedeliste"/>
              <w:ind w:left="0"/>
              <w:jc w:val="center"/>
              <w:rPr>
                <w:b/>
              </w:rPr>
            </w:pPr>
            <w:r w:rsidRPr="00513871">
              <w:rPr>
                <w:b/>
              </w:rPr>
              <w:t>10</w:t>
            </w:r>
          </w:p>
        </w:tc>
        <w:tc>
          <w:tcPr>
            <w:tcW w:w="71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/</w:t>
            </w:r>
          </w:p>
        </w:tc>
        <w:tc>
          <w:tcPr>
            <w:tcW w:w="850" w:type="dxa"/>
          </w:tcPr>
          <w:p w:rsidR="00513871" w:rsidRDefault="00513871" w:rsidP="00571CED">
            <w:pPr>
              <w:pStyle w:val="Paragraphedeliste"/>
              <w:ind w:left="0"/>
              <w:jc w:val="center"/>
            </w:pPr>
            <w:r>
              <w:t>1</w:t>
            </w:r>
          </w:p>
        </w:tc>
      </w:tr>
    </w:tbl>
    <w:p w:rsidR="00513871" w:rsidRPr="00FA1B98" w:rsidRDefault="00513871" w:rsidP="00513871">
      <w:pPr>
        <w:pStyle w:val="Paragraphedeliste"/>
        <w:ind w:left="1440"/>
      </w:pPr>
      <w:r>
        <w:t>On en déduit l’expression suivante :</w:t>
      </w:r>
    </w:p>
    <w:p w:rsidR="00513871" w:rsidRDefault="00513871" w:rsidP="00513871">
      <w:r>
        <w:t>Inf = InfY . ~SupX + InfX</w:t>
      </w:r>
    </w:p>
    <w:p w:rsidR="00513871" w:rsidRDefault="00513871" w:rsidP="00A6247B">
      <w:pPr>
        <w:pStyle w:val="Titre1"/>
      </w:pPr>
    </w:p>
    <w:p w:rsidR="00A6247B" w:rsidRDefault="00A6247B" w:rsidP="00A6247B">
      <w:pPr>
        <w:pStyle w:val="Titre1"/>
      </w:pPr>
      <w:r>
        <w:t>Exercice 3</w:t>
      </w:r>
    </w:p>
    <w:p w:rsidR="00FA1B98" w:rsidRPr="00FA1B98" w:rsidRDefault="00FA1B98" w:rsidP="00FA1B98"/>
    <w:p w:rsidR="00A6247B" w:rsidRDefault="00A6247B" w:rsidP="00A6247B">
      <w:pPr>
        <w:pStyle w:val="Paragraphedeliste"/>
        <w:numPr>
          <w:ilvl w:val="0"/>
          <w:numId w:val="1"/>
        </w:numPr>
      </w:pPr>
      <w:r>
        <w:t>On propose le jeu de tests suivant :</w:t>
      </w:r>
    </w:p>
    <w:tbl>
      <w:tblPr>
        <w:tblStyle w:val="Grilledutableau"/>
        <w:tblW w:w="0" w:type="auto"/>
        <w:tblInd w:w="1258" w:type="dxa"/>
        <w:tblLook w:val="04A0" w:firstRow="1" w:lastRow="0" w:firstColumn="1" w:lastColumn="0" w:noHBand="0" w:noVBand="1"/>
      </w:tblPr>
      <w:tblGrid>
        <w:gridCol w:w="1905"/>
        <w:gridCol w:w="1905"/>
        <w:gridCol w:w="1844"/>
        <w:gridCol w:w="1844"/>
      </w:tblGrid>
      <w:tr w:rsidR="00513871" w:rsidTr="00513871">
        <w:trPr>
          <w:trHeight w:val="268"/>
        </w:trPr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Y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Z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Résultat attendu</w:t>
            </w:r>
          </w:p>
        </w:tc>
      </w:tr>
      <w:tr w:rsidR="00513871" w:rsidTr="00513871">
        <w:trPr>
          <w:trHeight w:val="254"/>
        </w:trPr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0000</w:t>
            </w:r>
          </w:p>
        </w:tc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0000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0000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000000</w:t>
            </w:r>
          </w:p>
        </w:tc>
      </w:tr>
      <w:tr w:rsidR="00513871" w:rsidTr="00513871">
        <w:trPr>
          <w:trHeight w:val="268"/>
        </w:trPr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1111</w:t>
            </w:r>
          </w:p>
        </w:tc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1111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1111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101101</w:t>
            </w:r>
          </w:p>
        </w:tc>
      </w:tr>
      <w:tr w:rsidR="00513871" w:rsidTr="00513871">
        <w:trPr>
          <w:trHeight w:val="268"/>
        </w:trPr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1010</w:t>
            </w:r>
          </w:p>
        </w:tc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0110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1000</w:t>
            </w:r>
          </w:p>
        </w:tc>
        <w:tc>
          <w:tcPr>
            <w:tcW w:w="1844" w:type="dxa"/>
          </w:tcPr>
          <w:p w:rsidR="00513871" w:rsidRDefault="001B2BEA" w:rsidP="00A6247B">
            <w:pPr>
              <w:pStyle w:val="Paragraphedeliste"/>
              <w:ind w:left="0"/>
              <w:jc w:val="center"/>
            </w:pPr>
            <w:r>
              <w:t>011000</w:t>
            </w:r>
          </w:p>
        </w:tc>
      </w:tr>
      <w:tr w:rsidR="00513871" w:rsidTr="00513871">
        <w:trPr>
          <w:trHeight w:val="268"/>
        </w:trPr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0010</w:t>
            </w:r>
          </w:p>
        </w:tc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0100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1011</w:t>
            </w:r>
          </w:p>
        </w:tc>
        <w:tc>
          <w:tcPr>
            <w:tcW w:w="1844" w:type="dxa"/>
          </w:tcPr>
          <w:p w:rsidR="00513871" w:rsidRDefault="001B2BEA" w:rsidP="00A6247B">
            <w:pPr>
              <w:pStyle w:val="Paragraphedeliste"/>
              <w:ind w:left="0"/>
              <w:jc w:val="center"/>
            </w:pPr>
            <w:r>
              <w:t>010001</w:t>
            </w:r>
          </w:p>
        </w:tc>
      </w:tr>
      <w:tr w:rsidR="00513871" w:rsidTr="00513871">
        <w:trPr>
          <w:trHeight w:val="268"/>
        </w:trPr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1001</w:t>
            </w:r>
          </w:p>
        </w:tc>
        <w:tc>
          <w:tcPr>
            <w:tcW w:w="1905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1101</w:t>
            </w:r>
          </w:p>
        </w:tc>
        <w:tc>
          <w:tcPr>
            <w:tcW w:w="1844" w:type="dxa"/>
          </w:tcPr>
          <w:p w:rsidR="00513871" w:rsidRDefault="00513871" w:rsidP="00A6247B">
            <w:pPr>
              <w:pStyle w:val="Paragraphedeliste"/>
              <w:ind w:left="0"/>
              <w:jc w:val="center"/>
            </w:pPr>
            <w:r>
              <w:t>0011</w:t>
            </w:r>
          </w:p>
        </w:tc>
        <w:tc>
          <w:tcPr>
            <w:tcW w:w="1844" w:type="dxa"/>
          </w:tcPr>
          <w:p w:rsidR="00513871" w:rsidRDefault="001B2BEA" w:rsidP="00A6247B">
            <w:pPr>
              <w:pStyle w:val="Paragraphedeliste"/>
              <w:ind w:left="0"/>
              <w:jc w:val="center"/>
            </w:pPr>
            <w:r>
              <w:t>011001</w:t>
            </w:r>
          </w:p>
        </w:tc>
      </w:tr>
    </w:tbl>
    <w:p w:rsidR="00A6247B" w:rsidRDefault="00A6247B" w:rsidP="00A6247B">
      <w:pPr>
        <w:pStyle w:val="Paragraphedeliste"/>
      </w:pPr>
    </w:p>
    <w:p w:rsidR="00A6247B" w:rsidRDefault="00A6247B" w:rsidP="00A6247B">
      <w:pPr>
        <w:pStyle w:val="Paragraphedeliste"/>
        <w:numPr>
          <w:ilvl w:val="0"/>
          <w:numId w:val="1"/>
        </w:numPr>
      </w:pPr>
      <w:r>
        <w:t>Le nombre maximum que l’on peut obtenir est 1111 + 1111 + 1111 = 101101. Le résultat devra donc être codé sur 6 bits.</w:t>
      </w:r>
    </w:p>
    <w:p w:rsidR="00D451A1" w:rsidRPr="00A6247B" w:rsidRDefault="00D451A1" w:rsidP="00A6247B">
      <w:pPr>
        <w:pStyle w:val="Paragraphedeliste"/>
        <w:numPr>
          <w:ilvl w:val="0"/>
          <w:numId w:val="1"/>
        </w:numPr>
      </w:pPr>
      <w:r>
        <w:t>On utilise deux circuits ADD4, le premier additionnant X et Y et le second additionnant ce résultat avec Z. Si les deux ADD4 produisent une retenue, le bit S</w:t>
      </w:r>
      <w:r>
        <w:rPr>
          <w:vertAlign w:val="subscript"/>
        </w:rPr>
        <w:t>5</w:t>
      </w:r>
      <w:r>
        <w:t xml:space="preserve"> est à 1 ; s’il n’y a qu’une retenue, c’est le bit S</w:t>
      </w:r>
      <w:r>
        <w:rPr>
          <w:vertAlign w:val="subscript"/>
        </w:rPr>
        <w:t>4</w:t>
      </w:r>
      <w:r>
        <w:t>, sinon les 2 sont à 0.</w:t>
      </w:r>
      <w:bookmarkStart w:id="0" w:name="_GoBack"/>
      <w:bookmarkEnd w:id="0"/>
    </w:p>
    <w:sectPr w:rsidR="00D451A1" w:rsidRPr="00A6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7FC8"/>
    <w:multiLevelType w:val="hybridMultilevel"/>
    <w:tmpl w:val="537406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610B8F"/>
    <w:multiLevelType w:val="hybridMultilevel"/>
    <w:tmpl w:val="B2A4F2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01867"/>
    <w:multiLevelType w:val="hybridMultilevel"/>
    <w:tmpl w:val="89C0E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7B"/>
    <w:rsid w:val="001B2BEA"/>
    <w:rsid w:val="00513871"/>
    <w:rsid w:val="00A6247B"/>
    <w:rsid w:val="00C0320D"/>
    <w:rsid w:val="00CF44FC"/>
    <w:rsid w:val="00D451A1"/>
    <w:rsid w:val="00FA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62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24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624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62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2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A624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6247B"/>
    <w:pPr>
      <w:ind w:left="720"/>
      <w:contextualSpacing/>
    </w:pPr>
  </w:style>
  <w:style w:type="table" w:styleId="Grilledutableau">
    <w:name w:val="Table Grid"/>
    <w:basedOn w:val="TableauNormal"/>
    <w:uiPriority w:val="59"/>
    <w:rsid w:val="00A6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A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62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24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624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62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2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A624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6247B"/>
    <w:pPr>
      <w:ind w:left="720"/>
      <w:contextualSpacing/>
    </w:pPr>
  </w:style>
  <w:style w:type="table" w:styleId="Grilledutableau">
    <w:name w:val="Table Grid"/>
    <w:basedOn w:val="TableauNormal"/>
    <w:uiPriority w:val="59"/>
    <w:rsid w:val="00A6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A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ISTIC/ESIR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ISTIC</dc:creator>
  <cp:lastModifiedBy>ISTIC</cp:lastModifiedBy>
  <cp:revision>4</cp:revision>
  <dcterms:created xsi:type="dcterms:W3CDTF">2013-11-05T10:27:00Z</dcterms:created>
  <dcterms:modified xsi:type="dcterms:W3CDTF">2013-11-05T12:57:00Z</dcterms:modified>
</cp:coreProperties>
</file>