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DCF2" w14:textId="01D79CB3" w:rsidR="00E73CD3" w:rsidRDefault="00006006" w:rsidP="00006006">
      <w:pPr>
        <w:spacing w:line="480" w:lineRule="auto"/>
        <w:rPr>
          <w:rFonts w:ascii="Times New Roman" w:hAnsi="Times New Roman" w:cs="Times New Roman"/>
        </w:rPr>
      </w:pPr>
      <w:r>
        <w:rPr>
          <w:rFonts w:ascii="Times New Roman" w:hAnsi="Times New Roman" w:cs="Times New Roman"/>
        </w:rPr>
        <w:t>Hayden Lamprecht</w:t>
      </w:r>
    </w:p>
    <w:p w14:paraId="5C42601D" w14:textId="656CD019" w:rsidR="00006006" w:rsidRDefault="00006006" w:rsidP="00006006">
      <w:pPr>
        <w:spacing w:line="480" w:lineRule="auto"/>
        <w:rPr>
          <w:rFonts w:ascii="Times New Roman" w:hAnsi="Times New Roman" w:cs="Times New Roman"/>
        </w:rPr>
      </w:pPr>
      <w:r>
        <w:rPr>
          <w:rFonts w:ascii="Times New Roman" w:hAnsi="Times New Roman" w:cs="Times New Roman"/>
        </w:rPr>
        <w:t>Prof</w:t>
      </w:r>
      <w:r w:rsidR="00C623E4">
        <w:rPr>
          <w:rFonts w:ascii="Times New Roman" w:hAnsi="Times New Roman" w:cs="Times New Roman"/>
        </w:rPr>
        <w:t>essor Keith</w:t>
      </w:r>
    </w:p>
    <w:p w14:paraId="167086B9" w14:textId="2AE96B8C" w:rsidR="00006006" w:rsidRDefault="00006006" w:rsidP="00006006">
      <w:pPr>
        <w:spacing w:line="480" w:lineRule="auto"/>
        <w:rPr>
          <w:rFonts w:ascii="Times New Roman" w:hAnsi="Times New Roman" w:cs="Times New Roman"/>
        </w:rPr>
      </w:pPr>
      <w:r>
        <w:rPr>
          <w:rFonts w:ascii="Times New Roman" w:hAnsi="Times New Roman" w:cs="Times New Roman"/>
        </w:rPr>
        <w:t>Econ</w:t>
      </w:r>
      <w:r w:rsidR="00C623E4">
        <w:rPr>
          <w:rFonts w:ascii="Times New Roman" w:hAnsi="Times New Roman" w:cs="Times New Roman"/>
        </w:rPr>
        <w:t xml:space="preserve"> 2810</w:t>
      </w:r>
      <w:r w:rsidR="002A5309">
        <w:rPr>
          <w:rFonts w:ascii="Times New Roman" w:hAnsi="Times New Roman" w:cs="Times New Roman"/>
        </w:rPr>
        <w:t>:001</w:t>
      </w:r>
    </w:p>
    <w:p w14:paraId="47171A1F" w14:textId="14C4FE94" w:rsidR="00006006" w:rsidRDefault="00006006" w:rsidP="00006006">
      <w:pPr>
        <w:spacing w:line="480" w:lineRule="auto"/>
        <w:rPr>
          <w:rFonts w:ascii="Times New Roman" w:hAnsi="Times New Roman" w:cs="Times New Roman"/>
        </w:rPr>
      </w:pPr>
      <w:r>
        <w:rPr>
          <w:rFonts w:ascii="Times New Roman" w:hAnsi="Times New Roman" w:cs="Times New Roman"/>
        </w:rPr>
        <w:t>12/3/24</w:t>
      </w:r>
    </w:p>
    <w:p w14:paraId="64F76015" w14:textId="1709F50B" w:rsidR="00006006" w:rsidRDefault="00006006" w:rsidP="00006006">
      <w:pPr>
        <w:spacing w:line="480" w:lineRule="auto"/>
        <w:jc w:val="center"/>
        <w:rPr>
          <w:rFonts w:ascii="Times New Roman" w:hAnsi="Times New Roman" w:cs="Times New Roman"/>
        </w:rPr>
      </w:pPr>
      <w:r>
        <w:rPr>
          <w:rFonts w:ascii="Times New Roman" w:hAnsi="Times New Roman" w:cs="Times New Roman"/>
        </w:rPr>
        <w:t>MLB Hall of Fame</w:t>
      </w:r>
    </w:p>
    <w:p w14:paraId="30CD3FB9" w14:textId="77777777" w:rsidR="00037881" w:rsidRDefault="00006006" w:rsidP="00006006">
      <w:pPr>
        <w:spacing w:line="480" w:lineRule="auto"/>
        <w:rPr>
          <w:rFonts w:ascii="Times New Roman" w:hAnsi="Times New Roman" w:cs="Times New Roman"/>
        </w:rPr>
      </w:pPr>
      <w:r>
        <w:rPr>
          <w:rFonts w:ascii="Times New Roman" w:hAnsi="Times New Roman" w:cs="Times New Roman"/>
        </w:rPr>
        <w:tab/>
        <w:t xml:space="preserve">The question surrounding my research for this project is to find if there is a correlation between a baseball player’s stats and their hall of fame probability. This is a very broad question and needs to be reorganized to allow for the use of data to answer it. To do this, I am going to set up hall of fame probability as the dependent variable, and the two statistics I will use as independent variables are wins above replacement and all-star game appearances. </w:t>
      </w:r>
    </w:p>
    <w:p w14:paraId="586FBA38" w14:textId="040E4F48" w:rsidR="00037881" w:rsidRDefault="00006006" w:rsidP="00037881">
      <w:pPr>
        <w:spacing w:line="480" w:lineRule="auto"/>
        <w:ind w:firstLine="720"/>
        <w:rPr>
          <w:rFonts w:ascii="Times New Roman" w:hAnsi="Times New Roman" w:cs="Times New Roman"/>
        </w:rPr>
      </w:pPr>
      <w:r>
        <w:rPr>
          <w:rFonts w:ascii="Times New Roman" w:hAnsi="Times New Roman" w:cs="Times New Roman"/>
        </w:rPr>
        <w:t xml:space="preserve">First of all, wins above replacement, more commonly known as WAR, is currently the leading stat in Major League Baseball when it comes to measuring a player’s overall value. The reason WAR has become one of the more important statistics in baseball is because it is calculated for both pitchers and batters. Whereas many other statistics are independent to what position a player plays. For example, batters do not have pitching stats and pitchers do not have batting stats. </w:t>
      </w:r>
      <w:r w:rsidR="00A23747">
        <w:rPr>
          <w:rFonts w:ascii="Times New Roman" w:hAnsi="Times New Roman" w:cs="Times New Roman"/>
        </w:rPr>
        <w:t xml:space="preserve">This obviously makes it difficult to compare certain players’ value to their team, which is where wins above replacement comes into play. The calculation of WAR is essentially runs contributed via batting and baserunning and runs saved via fielding divided by their team’s total runs with some league average adjustments. For pitchers it is the number of wins they have contributed based on individual statistics and total innings pitched. The second independent variable in this model is all-star game appearances, which is somewhat self-explanatory. Each season there is an all-star game, where the top players for each position get voted in. This </w:t>
      </w:r>
      <w:r w:rsidR="00A23747">
        <w:rPr>
          <w:rFonts w:ascii="Times New Roman" w:hAnsi="Times New Roman" w:cs="Times New Roman"/>
        </w:rPr>
        <w:lastRenderedPageBreak/>
        <w:t xml:space="preserve">obviously measures a player’s value to their team, position, and even the league. To quantify the dependent variable, hall of fame probability, I used the number of years between retirement and hall of fame induction. This obviously rules out a couple demographics. We will only be using players who are currently retired and in the hall of fame. </w:t>
      </w:r>
      <w:r w:rsidR="00C67B02">
        <w:rPr>
          <w:rFonts w:ascii="Times New Roman" w:hAnsi="Times New Roman" w:cs="Times New Roman"/>
        </w:rPr>
        <w:t xml:space="preserve">The current qualifications to be in the hall of fame are to have played </w:t>
      </w:r>
      <w:r w:rsidR="00DF5412">
        <w:rPr>
          <w:rFonts w:ascii="Times New Roman" w:hAnsi="Times New Roman" w:cs="Times New Roman"/>
        </w:rPr>
        <w:t>ten</w:t>
      </w:r>
      <w:r w:rsidR="00C67B02">
        <w:rPr>
          <w:rFonts w:ascii="Times New Roman" w:hAnsi="Times New Roman" w:cs="Times New Roman"/>
        </w:rPr>
        <w:t xml:space="preserve"> seasons in the MLB, been retired for </w:t>
      </w:r>
      <w:r w:rsidR="00DF5412">
        <w:rPr>
          <w:rFonts w:ascii="Times New Roman" w:hAnsi="Times New Roman" w:cs="Times New Roman"/>
        </w:rPr>
        <w:t>five</w:t>
      </w:r>
      <w:r w:rsidR="00C67B02">
        <w:rPr>
          <w:rFonts w:ascii="Times New Roman" w:hAnsi="Times New Roman" w:cs="Times New Roman"/>
        </w:rPr>
        <w:t xml:space="preserve"> years, and receive 75% of the votes. Prior to 1954 the qualification was to only have been retired for 1 year, and even earlier there was no qualification for retirement years. Because of this, in my data there were players who were below the </w:t>
      </w:r>
      <w:r w:rsidR="00DF5412">
        <w:rPr>
          <w:rFonts w:ascii="Times New Roman" w:hAnsi="Times New Roman" w:cs="Times New Roman"/>
        </w:rPr>
        <w:t>ten</w:t>
      </w:r>
      <w:r w:rsidR="00C67B02">
        <w:rPr>
          <w:rFonts w:ascii="Times New Roman" w:hAnsi="Times New Roman" w:cs="Times New Roman"/>
        </w:rPr>
        <w:t xml:space="preserve"> seasons played mark, and the </w:t>
      </w:r>
      <w:r w:rsidR="00DF5412">
        <w:rPr>
          <w:rFonts w:ascii="Times New Roman" w:hAnsi="Times New Roman" w:cs="Times New Roman"/>
        </w:rPr>
        <w:t>five</w:t>
      </w:r>
      <w:r w:rsidR="00C67B02">
        <w:rPr>
          <w:rFonts w:ascii="Times New Roman" w:hAnsi="Times New Roman" w:cs="Times New Roman"/>
        </w:rPr>
        <w:t xml:space="preserve"> years retired mark. They were removed from the sample to cause more accuracy in the model. </w:t>
      </w:r>
      <w:r w:rsidR="009E4DC2">
        <w:rPr>
          <w:rFonts w:ascii="Times New Roman" w:hAnsi="Times New Roman" w:cs="Times New Roman"/>
        </w:rPr>
        <w:t>Beyond that, the all-star game did not exist until 1933, so I also removed any players whose career began before 1933, because some would have zero all-star appearances.</w:t>
      </w:r>
    </w:p>
    <w:p w14:paraId="372EF79F" w14:textId="62722BA9" w:rsidR="00037881" w:rsidRDefault="00DF5412" w:rsidP="00037881">
      <w:pPr>
        <w:spacing w:line="480" w:lineRule="auto"/>
        <w:ind w:firstLine="720"/>
        <w:rPr>
          <w:rFonts w:ascii="Times New Roman" w:hAnsi="Times New Roman" w:cs="Times New Roman"/>
        </w:rPr>
      </w:pPr>
      <w:r>
        <w:rPr>
          <w:rFonts w:ascii="Times New Roman" w:hAnsi="Times New Roman" w:cs="Times New Roman"/>
        </w:rPr>
        <w:t>My data was taken from baseballreference.com, which is the top website for finding any current or all-time baseball statistics. The data I pulled was the top WARs of all time,</w:t>
      </w:r>
      <w:r w:rsidR="009E4DC2">
        <w:rPr>
          <w:rFonts w:ascii="Times New Roman" w:hAnsi="Times New Roman" w:cs="Times New Roman"/>
        </w:rPr>
        <w:t xml:space="preserve"> as well as a second set of data for hall of fame players and combined the data in one set. After this,</w:t>
      </w:r>
      <w:r>
        <w:rPr>
          <w:rFonts w:ascii="Times New Roman" w:hAnsi="Times New Roman" w:cs="Times New Roman"/>
        </w:rPr>
        <w:t xml:space="preserve"> I deleted any players who were not yet retired or in the hall of fame, as well as deleted the players who did not meet the current hall of fame qualifications</w:t>
      </w:r>
      <w:r w:rsidR="009E4DC2">
        <w:rPr>
          <w:rFonts w:ascii="Times New Roman" w:hAnsi="Times New Roman" w:cs="Times New Roman"/>
        </w:rPr>
        <w:t xml:space="preserve"> or made their debuts prior to 1933</w:t>
      </w:r>
      <w:r>
        <w:rPr>
          <w:rFonts w:ascii="Times New Roman" w:hAnsi="Times New Roman" w:cs="Times New Roman"/>
        </w:rPr>
        <w:t xml:space="preserve">. After this I was left with </w:t>
      </w:r>
      <w:r w:rsidR="009E4DC2">
        <w:rPr>
          <w:rFonts w:ascii="Times New Roman" w:hAnsi="Times New Roman" w:cs="Times New Roman"/>
        </w:rPr>
        <w:t>one hundred and thirty</w:t>
      </w:r>
      <w:r>
        <w:rPr>
          <w:rFonts w:ascii="Times New Roman" w:hAnsi="Times New Roman" w:cs="Times New Roman"/>
        </w:rPr>
        <w:t xml:space="preserve"> observations. This set had the year each player retired and was inducted into the hall of fame, so from there I simply took the difference.</w:t>
      </w:r>
      <w:r w:rsidR="00742B7D">
        <w:rPr>
          <w:rFonts w:ascii="Times New Roman" w:hAnsi="Times New Roman" w:cs="Times New Roman"/>
        </w:rPr>
        <w:t xml:space="preserve"> It also included each players all-star appearances, which was very convenient.</w:t>
      </w:r>
      <w:r>
        <w:rPr>
          <w:rFonts w:ascii="Times New Roman" w:hAnsi="Times New Roman" w:cs="Times New Roman"/>
        </w:rPr>
        <w:t xml:space="preserve"> Before calculating descriptive statistics or running the regression, I decided it was best to use average WAR per season instead of total WAR because certain players play twenty seasons or more while others may only have ten to fifteen. To calculate this in the data I divided total war by number of seasons played to get each player’s average WAR per season. </w:t>
      </w:r>
      <w:r w:rsidR="00037881">
        <w:rPr>
          <w:rFonts w:ascii="Times New Roman" w:hAnsi="Times New Roman" w:cs="Times New Roman"/>
        </w:rPr>
        <w:t xml:space="preserve">The data that I have for this research question is time </w:t>
      </w:r>
      <w:r w:rsidR="00037881">
        <w:rPr>
          <w:rFonts w:ascii="Times New Roman" w:hAnsi="Times New Roman" w:cs="Times New Roman"/>
        </w:rPr>
        <w:lastRenderedPageBreak/>
        <w:t>series data because these are player’s stats that are measured each season and compiled over time. The first player in this data set began their MLB career in 1</w:t>
      </w:r>
      <w:r w:rsidR="009E4DC2">
        <w:rPr>
          <w:rFonts w:ascii="Times New Roman" w:hAnsi="Times New Roman" w:cs="Times New Roman"/>
        </w:rPr>
        <w:t>933</w:t>
      </w:r>
      <w:r w:rsidR="00037881">
        <w:rPr>
          <w:rFonts w:ascii="Times New Roman" w:hAnsi="Times New Roman" w:cs="Times New Roman"/>
        </w:rPr>
        <w:t xml:space="preserve"> and the most recent retired in 2018. </w:t>
      </w:r>
      <w:r>
        <w:rPr>
          <w:rFonts w:ascii="Times New Roman" w:hAnsi="Times New Roman" w:cs="Times New Roman"/>
        </w:rPr>
        <w:t xml:space="preserve">The descriptive statistics </w:t>
      </w:r>
      <w:r w:rsidR="00037881">
        <w:rPr>
          <w:rFonts w:ascii="Times New Roman" w:hAnsi="Times New Roman" w:cs="Times New Roman"/>
        </w:rPr>
        <w:t>showed WAR per season has a mean of 3.</w:t>
      </w:r>
      <w:r w:rsidR="009E4DC2">
        <w:rPr>
          <w:rFonts w:ascii="Times New Roman" w:hAnsi="Times New Roman" w:cs="Times New Roman"/>
        </w:rPr>
        <w:t>6</w:t>
      </w:r>
      <w:r w:rsidR="00674489">
        <w:rPr>
          <w:rFonts w:ascii="Times New Roman" w:hAnsi="Times New Roman" w:cs="Times New Roman"/>
        </w:rPr>
        <w:t>5</w:t>
      </w:r>
      <w:r w:rsidR="00037881">
        <w:rPr>
          <w:rFonts w:ascii="Times New Roman" w:hAnsi="Times New Roman" w:cs="Times New Roman"/>
        </w:rPr>
        <w:t xml:space="preserve"> with a standard error of 0.0</w:t>
      </w:r>
      <w:r w:rsidR="009E4DC2">
        <w:rPr>
          <w:rFonts w:ascii="Times New Roman" w:hAnsi="Times New Roman" w:cs="Times New Roman"/>
        </w:rPr>
        <w:t>9</w:t>
      </w:r>
      <w:r w:rsidR="00674489">
        <w:rPr>
          <w:rFonts w:ascii="Times New Roman" w:hAnsi="Times New Roman" w:cs="Times New Roman"/>
        </w:rPr>
        <w:t>6</w:t>
      </w:r>
      <w:r w:rsidR="00037881">
        <w:rPr>
          <w:rFonts w:ascii="Times New Roman" w:hAnsi="Times New Roman" w:cs="Times New Roman"/>
        </w:rPr>
        <w:t xml:space="preserve">. The variable all-star game appearances has a range of </w:t>
      </w:r>
      <w:r w:rsidR="009E4DC2">
        <w:rPr>
          <w:rFonts w:ascii="Times New Roman" w:hAnsi="Times New Roman" w:cs="Times New Roman"/>
        </w:rPr>
        <w:t>2</w:t>
      </w:r>
      <w:r w:rsidR="00037881">
        <w:rPr>
          <w:rFonts w:ascii="Times New Roman" w:hAnsi="Times New Roman" w:cs="Times New Roman"/>
        </w:rPr>
        <w:t xml:space="preserve"> to 25 and a mean of </w:t>
      </w:r>
      <w:r w:rsidR="009E4DC2">
        <w:rPr>
          <w:rFonts w:ascii="Times New Roman" w:hAnsi="Times New Roman" w:cs="Times New Roman"/>
        </w:rPr>
        <w:t>9.6</w:t>
      </w:r>
      <w:r w:rsidR="00674489">
        <w:rPr>
          <w:rFonts w:ascii="Times New Roman" w:hAnsi="Times New Roman" w:cs="Times New Roman"/>
        </w:rPr>
        <w:t>8</w:t>
      </w:r>
      <w:r w:rsidR="009E4DC2">
        <w:rPr>
          <w:rFonts w:ascii="Times New Roman" w:hAnsi="Times New Roman" w:cs="Times New Roman"/>
        </w:rPr>
        <w:t xml:space="preserve"> </w:t>
      </w:r>
      <w:r w:rsidR="00037881">
        <w:rPr>
          <w:rFonts w:ascii="Times New Roman" w:hAnsi="Times New Roman" w:cs="Times New Roman"/>
        </w:rPr>
        <w:t>with a standard error of 0.3</w:t>
      </w:r>
      <w:r w:rsidR="009E4DC2">
        <w:rPr>
          <w:rFonts w:ascii="Times New Roman" w:hAnsi="Times New Roman" w:cs="Times New Roman"/>
        </w:rPr>
        <w:t>9</w:t>
      </w:r>
      <w:r w:rsidR="00037881">
        <w:rPr>
          <w:rFonts w:ascii="Times New Roman" w:hAnsi="Times New Roman" w:cs="Times New Roman"/>
        </w:rPr>
        <w:t xml:space="preserve">. The dependent variable years to hall of fame has a range of </w:t>
      </w:r>
      <w:r w:rsidR="009E4DC2">
        <w:rPr>
          <w:rFonts w:ascii="Times New Roman" w:hAnsi="Times New Roman" w:cs="Times New Roman"/>
        </w:rPr>
        <w:t>6</w:t>
      </w:r>
      <w:r w:rsidR="00037881">
        <w:rPr>
          <w:rFonts w:ascii="Times New Roman" w:hAnsi="Times New Roman" w:cs="Times New Roman"/>
        </w:rPr>
        <w:t xml:space="preserve"> to </w:t>
      </w:r>
      <w:r w:rsidR="009E4DC2">
        <w:rPr>
          <w:rFonts w:ascii="Times New Roman" w:hAnsi="Times New Roman" w:cs="Times New Roman"/>
        </w:rPr>
        <w:t>59</w:t>
      </w:r>
      <w:r w:rsidR="00037881">
        <w:rPr>
          <w:rFonts w:ascii="Times New Roman" w:hAnsi="Times New Roman" w:cs="Times New Roman"/>
        </w:rPr>
        <w:t xml:space="preserve"> with a mean of </w:t>
      </w:r>
      <w:r w:rsidR="009E4DC2">
        <w:rPr>
          <w:rFonts w:ascii="Times New Roman" w:hAnsi="Times New Roman" w:cs="Times New Roman"/>
        </w:rPr>
        <w:t>14.</w:t>
      </w:r>
      <w:r w:rsidR="00674489">
        <w:rPr>
          <w:rFonts w:ascii="Times New Roman" w:hAnsi="Times New Roman" w:cs="Times New Roman"/>
        </w:rPr>
        <w:t>38</w:t>
      </w:r>
      <w:r w:rsidR="00037881">
        <w:rPr>
          <w:rFonts w:ascii="Times New Roman" w:hAnsi="Times New Roman" w:cs="Times New Roman"/>
        </w:rPr>
        <w:t xml:space="preserve"> and a standard error of 1.</w:t>
      </w:r>
      <w:r w:rsidR="00674489">
        <w:rPr>
          <w:rFonts w:ascii="Times New Roman" w:hAnsi="Times New Roman" w:cs="Times New Roman"/>
        </w:rPr>
        <w:t>09</w:t>
      </w:r>
      <w:r w:rsidR="00037881">
        <w:rPr>
          <w:rFonts w:ascii="Times New Roman" w:hAnsi="Times New Roman" w:cs="Times New Roman"/>
        </w:rPr>
        <w:t xml:space="preserve">. </w:t>
      </w:r>
    </w:p>
    <w:p w14:paraId="4B12B314" w14:textId="5D8025D2" w:rsidR="00006006" w:rsidRDefault="00037881" w:rsidP="00037881">
      <w:pPr>
        <w:spacing w:line="480" w:lineRule="auto"/>
        <w:ind w:firstLine="720"/>
        <w:rPr>
          <w:rFonts w:ascii="Times New Roman" w:hAnsi="Times New Roman" w:cs="Times New Roman"/>
        </w:rPr>
      </w:pPr>
      <w:r>
        <w:rPr>
          <w:rFonts w:ascii="Times New Roman" w:hAnsi="Times New Roman" w:cs="Times New Roman"/>
        </w:rPr>
        <w:t xml:space="preserve">Before running the regression, it is important to indicate my model and my expectations for the model. The model is as follows: </w:t>
      </w:r>
    </w:p>
    <w:p w14:paraId="723E8BD1" w14:textId="0727D504" w:rsidR="00037881" w:rsidRDefault="00037881" w:rsidP="00006006">
      <w:pPr>
        <w:spacing w:line="480" w:lineRule="auto"/>
        <w:rPr>
          <w:rFonts w:ascii="Times New Roman" w:hAnsi="Times New Roman" w:cs="Times New Roman"/>
        </w:rPr>
      </w:pPr>
      <w:r>
        <w:rPr>
          <w:rFonts w:ascii="Times New Roman" w:hAnsi="Times New Roman" w:cs="Times New Roman"/>
        </w:rPr>
        <w:t>Years</w:t>
      </w:r>
      <w:r w:rsidR="00E351E8">
        <w:rPr>
          <w:rFonts w:ascii="Times New Roman" w:hAnsi="Times New Roman" w:cs="Times New Roman"/>
        </w:rPr>
        <w:t xml:space="preserve"> to HOF = B</w:t>
      </w:r>
      <w:r w:rsidR="00E351E8">
        <w:rPr>
          <w:rFonts w:ascii="Times New Roman" w:hAnsi="Times New Roman" w:cs="Times New Roman"/>
          <w:vertAlign w:val="subscript"/>
        </w:rPr>
        <w:t>0</w:t>
      </w:r>
      <w:r w:rsidR="00E351E8">
        <w:rPr>
          <w:rFonts w:ascii="Times New Roman" w:hAnsi="Times New Roman" w:cs="Times New Roman"/>
        </w:rPr>
        <w:t xml:space="preserve"> </w:t>
      </w:r>
      <w:r w:rsidR="009E4DC2">
        <w:rPr>
          <w:rFonts w:ascii="Times New Roman" w:hAnsi="Times New Roman" w:cs="Times New Roman"/>
        </w:rPr>
        <w:t>- B</w:t>
      </w:r>
      <w:r w:rsidR="00E351E8">
        <w:rPr>
          <w:rFonts w:ascii="Times New Roman" w:hAnsi="Times New Roman" w:cs="Times New Roman"/>
          <w:vertAlign w:val="subscript"/>
        </w:rPr>
        <w:t>1</w:t>
      </w:r>
      <w:r w:rsidR="00E351E8">
        <w:rPr>
          <w:rFonts w:ascii="Times New Roman" w:hAnsi="Times New Roman" w:cs="Times New Roman"/>
        </w:rPr>
        <w:t xml:space="preserve"> WAR/Season </w:t>
      </w:r>
      <w:r w:rsidR="009E4DC2">
        <w:rPr>
          <w:rFonts w:ascii="Times New Roman" w:hAnsi="Times New Roman" w:cs="Times New Roman"/>
        </w:rPr>
        <w:t>-</w:t>
      </w:r>
      <w:r w:rsidR="00E351E8">
        <w:rPr>
          <w:rFonts w:ascii="Times New Roman" w:hAnsi="Times New Roman" w:cs="Times New Roman"/>
        </w:rPr>
        <w:t xml:space="preserve"> B</w:t>
      </w:r>
      <w:r w:rsidR="00E351E8">
        <w:rPr>
          <w:rFonts w:ascii="Times New Roman" w:hAnsi="Times New Roman" w:cs="Times New Roman"/>
          <w:vertAlign w:val="subscript"/>
        </w:rPr>
        <w:t>2</w:t>
      </w:r>
      <w:r w:rsidR="00E351E8">
        <w:rPr>
          <w:rFonts w:ascii="Times New Roman" w:hAnsi="Times New Roman" w:cs="Times New Roman"/>
        </w:rPr>
        <w:t xml:space="preserve"> All-Star Appearances + e</w:t>
      </w:r>
    </w:p>
    <w:p w14:paraId="22BFD09D" w14:textId="444FC46D" w:rsidR="00E351E8" w:rsidRDefault="00E351E8" w:rsidP="00006006">
      <w:pPr>
        <w:spacing w:line="480" w:lineRule="auto"/>
        <w:rPr>
          <w:rFonts w:ascii="Times New Roman" w:hAnsi="Times New Roman" w:cs="Times New Roman"/>
        </w:rPr>
      </w:pPr>
      <w:r>
        <w:rPr>
          <w:rFonts w:ascii="Times New Roman" w:hAnsi="Times New Roman" w:cs="Times New Roman"/>
        </w:rPr>
        <w:t>My expectations are for both signs to be negative because as each dependent variable increases, you would expect years to HOF to go down. For example, a player who has a higher WAR/Season and more all-star appearances will get into the hall of fame quicker than a player who has lower of both stats. The regression results aligned with my expectations. Both variable coefficients are negative. The model yielded an adjusted r squared of 0.</w:t>
      </w:r>
      <w:r w:rsidR="00674489">
        <w:rPr>
          <w:rFonts w:ascii="Times New Roman" w:hAnsi="Times New Roman" w:cs="Times New Roman"/>
        </w:rPr>
        <w:t>1015</w:t>
      </w:r>
      <w:r>
        <w:rPr>
          <w:rFonts w:ascii="Times New Roman" w:hAnsi="Times New Roman" w:cs="Times New Roman"/>
        </w:rPr>
        <w:t xml:space="preserve">; meaning that </w:t>
      </w:r>
      <w:r w:rsidR="001677FA">
        <w:rPr>
          <w:rFonts w:ascii="Times New Roman" w:hAnsi="Times New Roman" w:cs="Times New Roman"/>
        </w:rPr>
        <w:t>1</w:t>
      </w:r>
      <w:r w:rsidR="00674489">
        <w:rPr>
          <w:rFonts w:ascii="Times New Roman" w:hAnsi="Times New Roman" w:cs="Times New Roman"/>
        </w:rPr>
        <w:t>0.15</w:t>
      </w:r>
      <w:r>
        <w:rPr>
          <w:rFonts w:ascii="Times New Roman" w:hAnsi="Times New Roman" w:cs="Times New Roman"/>
        </w:rPr>
        <w:t xml:space="preserve">% of the variation can be explained in this data. This model also has an F stat of </w:t>
      </w:r>
      <w:r w:rsidR="00674489">
        <w:rPr>
          <w:rFonts w:ascii="Times New Roman" w:hAnsi="Times New Roman" w:cs="Times New Roman"/>
        </w:rPr>
        <w:t>8.28</w:t>
      </w:r>
      <w:r w:rsidR="001677FA">
        <w:rPr>
          <w:rFonts w:ascii="Times New Roman" w:hAnsi="Times New Roman" w:cs="Times New Roman"/>
        </w:rPr>
        <w:t xml:space="preserve"> </w:t>
      </w:r>
      <w:r>
        <w:rPr>
          <w:rFonts w:ascii="Times New Roman" w:hAnsi="Times New Roman" w:cs="Times New Roman"/>
        </w:rPr>
        <w:t>with a very low significance, meaning this model is significant. The regression model is as follows:</w:t>
      </w:r>
    </w:p>
    <w:p w14:paraId="39E85F1B" w14:textId="3128BC31" w:rsidR="00E351E8" w:rsidRDefault="00E351E8" w:rsidP="00006006">
      <w:pPr>
        <w:spacing w:line="480" w:lineRule="auto"/>
        <w:rPr>
          <w:rFonts w:ascii="Times New Roman" w:hAnsi="Times New Roman" w:cs="Times New Roman"/>
        </w:rPr>
      </w:pPr>
      <w:r>
        <w:rPr>
          <w:rFonts w:ascii="Times New Roman" w:hAnsi="Times New Roman" w:cs="Times New Roman"/>
        </w:rPr>
        <w:t xml:space="preserve">Years to HOF = </w:t>
      </w:r>
      <w:r w:rsidR="00674489">
        <w:rPr>
          <w:rFonts w:ascii="Times New Roman" w:hAnsi="Times New Roman" w:cs="Times New Roman"/>
        </w:rPr>
        <w:t>29.06</w:t>
      </w:r>
      <w:r>
        <w:rPr>
          <w:rFonts w:ascii="Times New Roman" w:hAnsi="Times New Roman" w:cs="Times New Roman"/>
        </w:rPr>
        <w:t xml:space="preserve"> – </w:t>
      </w:r>
      <w:r w:rsidR="001677FA">
        <w:rPr>
          <w:rFonts w:ascii="Times New Roman" w:hAnsi="Times New Roman" w:cs="Times New Roman"/>
        </w:rPr>
        <w:t>3.</w:t>
      </w:r>
      <w:r w:rsidR="00674489">
        <w:rPr>
          <w:rFonts w:ascii="Times New Roman" w:hAnsi="Times New Roman" w:cs="Times New Roman"/>
        </w:rPr>
        <w:t>12</w:t>
      </w:r>
      <w:r>
        <w:rPr>
          <w:rFonts w:ascii="Times New Roman" w:hAnsi="Times New Roman" w:cs="Times New Roman"/>
        </w:rPr>
        <w:t xml:space="preserve"> (WAR/Season) – </w:t>
      </w:r>
      <w:r w:rsidR="001677FA">
        <w:rPr>
          <w:rFonts w:ascii="Times New Roman" w:hAnsi="Times New Roman" w:cs="Times New Roman"/>
        </w:rPr>
        <w:t>0.3</w:t>
      </w:r>
      <w:r w:rsidR="00674489">
        <w:rPr>
          <w:rFonts w:ascii="Times New Roman" w:hAnsi="Times New Roman" w:cs="Times New Roman"/>
        </w:rPr>
        <w:t>4</w:t>
      </w:r>
      <w:r>
        <w:rPr>
          <w:rFonts w:ascii="Times New Roman" w:hAnsi="Times New Roman" w:cs="Times New Roman"/>
        </w:rPr>
        <w:t xml:space="preserve"> (All-Star Appearances) + e</w:t>
      </w:r>
    </w:p>
    <w:p w14:paraId="05C21155" w14:textId="3B785D5F" w:rsidR="00E351E8" w:rsidRDefault="00E351E8" w:rsidP="00006006">
      <w:pPr>
        <w:spacing w:line="480" w:lineRule="auto"/>
        <w:rPr>
          <w:rFonts w:ascii="Times New Roman" w:hAnsi="Times New Roman" w:cs="Times New Roman"/>
        </w:rPr>
      </w:pPr>
      <w:r>
        <w:rPr>
          <w:rFonts w:ascii="Times New Roman" w:hAnsi="Times New Roman" w:cs="Times New Roman"/>
        </w:rPr>
        <w:t xml:space="preserve">This states that a one unit increase in WAR/Season will decrease years to hall of fame by </w:t>
      </w:r>
      <w:r w:rsidR="001677FA">
        <w:rPr>
          <w:rFonts w:ascii="Times New Roman" w:hAnsi="Times New Roman" w:cs="Times New Roman"/>
        </w:rPr>
        <w:t>3.</w:t>
      </w:r>
      <w:r w:rsidR="00674489">
        <w:rPr>
          <w:rFonts w:ascii="Times New Roman" w:hAnsi="Times New Roman" w:cs="Times New Roman"/>
        </w:rPr>
        <w:t>12</w:t>
      </w:r>
      <w:r>
        <w:rPr>
          <w:rFonts w:ascii="Times New Roman" w:hAnsi="Times New Roman" w:cs="Times New Roman"/>
        </w:rPr>
        <w:t xml:space="preserve"> years and one additional all-star appearance will decrease years to hall of fame by </w:t>
      </w:r>
      <w:r w:rsidR="001677FA">
        <w:rPr>
          <w:rFonts w:ascii="Times New Roman" w:hAnsi="Times New Roman" w:cs="Times New Roman"/>
        </w:rPr>
        <w:t>0.3</w:t>
      </w:r>
      <w:r w:rsidR="00674489">
        <w:rPr>
          <w:rFonts w:ascii="Times New Roman" w:hAnsi="Times New Roman" w:cs="Times New Roman"/>
        </w:rPr>
        <w:t>4</w:t>
      </w:r>
      <w:r>
        <w:rPr>
          <w:rFonts w:ascii="Times New Roman" w:hAnsi="Times New Roman" w:cs="Times New Roman"/>
        </w:rPr>
        <w:t xml:space="preserve"> years.</w:t>
      </w:r>
    </w:p>
    <w:p w14:paraId="75F54BCB" w14:textId="13A0859B" w:rsidR="00E351E8" w:rsidRPr="00E351E8" w:rsidRDefault="00E351E8" w:rsidP="00006006">
      <w:pPr>
        <w:spacing w:line="480" w:lineRule="auto"/>
        <w:rPr>
          <w:rFonts w:ascii="Times New Roman" w:hAnsi="Times New Roman" w:cs="Times New Roman"/>
        </w:rPr>
      </w:pPr>
      <w:r>
        <w:rPr>
          <w:rFonts w:ascii="Times New Roman" w:hAnsi="Times New Roman" w:cs="Times New Roman"/>
        </w:rPr>
        <w:tab/>
        <w:t xml:space="preserve">To conclude this research project, the results follow my expectations of both variables being negative. </w:t>
      </w:r>
      <w:r w:rsidR="001677FA">
        <w:rPr>
          <w:rFonts w:ascii="Times New Roman" w:hAnsi="Times New Roman" w:cs="Times New Roman"/>
        </w:rPr>
        <w:t xml:space="preserve">It should be noted that WAR/Season is more </w:t>
      </w:r>
      <w:r w:rsidR="00674489">
        <w:rPr>
          <w:rFonts w:ascii="Times New Roman" w:hAnsi="Times New Roman" w:cs="Times New Roman"/>
        </w:rPr>
        <w:t>influential,</w:t>
      </w:r>
      <w:r w:rsidR="001677FA">
        <w:rPr>
          <w:rFonts w:ascii="Times New Roman" w:hAnsi="Times New Roman" w:cs="Times New Roman"/>
        </w:rPr>
        <w:t xml:space="preserve"> and all-star appearances are not significant, with a p-value of 0.1</w:t>
      </w:r>
      <w:r w:rsidR="00674489">
        <w:rPr>
          <w:rFonts w:ascii="Times New Roman" w:hAnsi="Times New Roman" w:cs="Times New Roman"/>
        </w:rPr>
        <w:t>85</w:t>
      </w:r>
      <w:r w:rsidR="001677FA">
        <w:rPr>
          <w:rFonts w:ascii="Times New Roman" w:hAnsi="Times New Roman" w:cs="Times New Roman"/>
        </w:rPr>
        <w:t xml:space="preserve">. </w:t>
      </w:r>
      <w:r w:rsidR="00674489">
        <w:rPr>
          <w:rFonts w:ascii="Times New Roman" w:hAnsi="Times New Roman" w:cs="Times New Roman"/>
        </w:rPr>
        <w:t xml:space="preserve">Seeing as the model has a low R squared, I assumed </w:t>
      </w:r>
      <w:r w:rsidR="00674489">
        <w:rPr>
          <w:rFonts w:ascii="Times New Roman" w:hAnsi="Times New Roman" w:cs="Times New Roman"/>
        </w:rPr>
        <w:lastRenderedPageBreak/>
        <w:t>that I ran into multicollinearity. I went ahead and tested using a correlation matrix in excel to test the correlation between WAR/Season and all-star appearances. The correlation matrix provided a calculation of 0.3799, which indicates that the independent variables are not strongly related to each other. I also calculated the VIF, which came up as 1.13, which also does not indicate any multicollinearity.</w:t>
      </w:r>
      <w:r w:rsidR="00C623E4">
        <w:rPr>
          <w:rFonts w:ascii="Times New Roman" w:hAnsi="Times New Roman" w:cs="Times New Roman"/>
        </w:rPr>
        <w:t xml:space="preserve"> More than likely, the reason for the low r squared is the model not being a strong predictor, not having enough observations, or not having enough variables. To fix this I could replace all-star appearances with some other </w:t>
      </w:r>
      <w:r w:rsidR="002A5309">
        <w:rPr>
          <w:rFonts w:ascii="Times New Roman" w:hAnsi="Times New Roman" w:cs="Times New Roman"/>
        </w:rPr>
        <w:t>variable or</w:t>
      </w:r>
      <w:r w:rsidR="00C623E4">
        <w:rPr>
          <w:rFonts w:ascii="Times New Roman" w:hAnsi="Times New Roman" w:cs="Times New Roman"/>
        </w:rPr>
        <w:t xml:space="preserve"> add a third or fourth to see what kind of results I may get.</w:t>
      </w:r>
      <w:r w:rsidR="001677FA">
        <w:rPr>
          <w:rFonts w:ascii="Times New Roman" w:hAnsi="Times New Roman" w:cs="Times New Roman"/>
        </w:rPr>
        <w:t xml:space="preserve"> </w:t>
      </w:r>
    </w:p>
    <w:sectPr w:rsidR="00E351E8" w:rsidRPr="00E35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E1"/>
    <w:rsid w:val="00006006"/>
    <w:rsid w:val="00037881"/>
    <w:rsid w:val="000538A5"/>
    <w:rsid w:val="00105706"/>
    <w:rsid w:val="001677FA"/>
    <w:rsid w:val="002A5309"/>
    <w:rsid w:val="002E384F"/>
    <w:rsid w:val="003258CA"/>
    <w:rsid w:val="00647EE1"/>
    <w:rsid w:val="00674489"/>
    <w:rsid w:val="00742B7D"/>
    <w:rsid w:val="0077549D"/>
    <w:rsid w:val="0086418A"/>
    <w:rsid w:val="009E4DC2"/>
    <w:rsid w:val="00A22039"/>
    <w:rsid w:val="00A23747"/>
    <w:rsid w:val="00BE7BD2"/>
    <w:rsid w:val="00C623E4"/>
    <w:rsid w:val="00C67B02"/>
    <w:rsid w:val="00DF5412"/>
    <w:rsid w:val="00E351E8"/>
    <w:rsid w:val="00E4031B"/>
    <w:rsid w:val="00E7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0E4E"/>
  <w15:chartTrackingRefBased/>
  <w15:docId w15:val="{DA495AF2-B396-468B-B336-8D5A9A4F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EE1"/>
    <w:rPr>
      <w:rFonts w:eastAsiaTheme="majorEastAsia" w:cstheme="majorBidi"/>
      <w:color w:val="272727" w:themeColor="text1" w:themeTint="D8"/>
    </w:rPr>
  </w:style>
  <w:style w:type="paragraph" w:styleId="Title">
    <w:name w:val="Title"/>
    <w:basedOn w:val="Normal"/>
    <w:next w:val="Normal"/>
    <w:link w:val="TitleChar"/>
    <w:uiPriority w:val="10"/>
    <w:qFormat/>
    <w:rsid w:val="0064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EE1"/>
    <w:pPr>
      <w:spacing w:before="160"/>
      <w:jc w:val="center"/>
    </w:pPr>
    <w:rPr>
      <w:i/>
      <w:iCs/>
      <w:color w:val="404040" w:themeColor="text1" w:themeTint="BF"/>
    </w:rPr>
  </w:style>
  <w:style w:type="character" w:customStyle="1" w:styleId="QuoteChar">
    <w:name w:val="Quote Char"/>
    <w:basedOn w:val="DefaultParagraphFont"/>
    <w:link w:val="Quote"/>
    <w:uiPriority w:val="29"/>
    <w:rsid w:val="00647EE1"/>
    <w:rPr>
      <w:i/>
      <w:iCs/>
      <w:color w:val="404040" w:themeColor="text1" w:themeTint="BF"/>
    </w:rPr>
  </w:style>
  <w:style w:type="paragraph" w:styleId="ListParagraph">
    <w:name w:val="List Paragraph"/>
    <w:basedOn w:val="Normal"/>
    <w:uiPriority w:val="34"/>
    <w:qFormat/>
    <w:rsid w:val="00647EE1"/>
    <w:pPr>
      <w:ind w:left="720"/>
      <w:contextualSpacing/>
    </w:pPr>
  </w:style>
  <w:style w:type="character" w:styleId="IntenseEmphasis">
    <w:name w:val="Intense Emphasis"/>
    <w:basedOn w:val="DefaultParagraphFont"/>
    <w:uiPriority w:val="21"/>
    <w:qFormat/>
    <w:rsid w:val="00647EE1"/>
    <w:rPr>
      <w:i/>
      <w:iCs/>
      <w:color w:val="0F4761" w:themeColor="accent1" w:themeShade="BF"/>
    </w:rPr>
  </w:style>
  <w:style w:type="paragraph" w:styleId="IntenseQuote">
    <w:name w:val="Intense Quote"/>
    <w:basedOn w:val="Normal"/>
    <w:next w:val="Normal"/>
    <w:link w:val="IntenseQuoteChar"/>
    <w:uiPriority w:val="30"/>
    <w:qFormat/>
    <w:rsid w:val="00647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EE1"/>
    <w:rPr>
      <w:i/>
      <w:iCs/>
      <w:color w:val="0F4761" w:themeColor="accent1" w:themeShade="BF"/>
    </w:rPr>
  </w:style>
  <w:style w:type="character" w:styleId="IntenseReference">
    <w:name w:val="Intense Reference"/>
    <w:basedOn w:val="DefaultParagraphFont"/>
    <w:uiPriority w:val="32"/>
    <w:qFormat/>
    <w:rsid w:val="00647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Lamprecht, Hayden C</dc:creator>
  <cp:keywords/>
  <dc:description/>
  <cp:lastModifiedBy>Hayden Lamprecht</cp:lastModifiedBy>
  <cp:revision>2</cp:revision>
  <dcterms:created xsi:type="dcterms:W3CDTF">2026-02-10T15:48:00Z</dcterms:created>
  <dcterms:modified xsi:type="dcterms:W3CDTF">2026-02-10T15:48:00Z</dcterms:modified>
</cp:coreProperties>
</file>