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C9E4A4" w14:textId="77777777" w:rsidR="00AC016F" w:rsidRDefault="00000000">
      <w:pPr>
        <w:spacing w:after="60"/>
      </w:pPr>
      <w:r>
        <w:rPr>
          <w:b/>
          <w:bCs/>
          <w:color w:val="1F4E79"/>
          <w:sz w:val="52"/>
          <w:szCs w:val="52"/>
        </w:rPr>
        <w:t>Plán hodiny 4 — Jak fungují počítačové sítě</w:t>
      </w:r>
    </w:p>
    <w:p w14:paraId="6D554BD4" w14:textId="77777777" w:rsidR="00AC016F" w:rsidRDefault="00000000">
      <w:pPr>
        <w:pBdr>
          <w:bottom w:val="single" w:sz="6" w:space="4" w:color="1F4E79"/>
        </w:pBdr>
        <w:spacing w:after="240"/>
      </w:pPr>
      <w:r>
        <w:rPr>
          <w:i/>
          <w:iCs/>
          <w:color w:val="595959"/>
          <w:sz w:val="26"/>
          <w:szCs w:val="26"/>
        </w:rPr>
        <w:t>Úvod do informatiky a digitální gramotnost • 1. ročník SPŠ • 45 minut</w:t>
      </w:r>
    </w:p>
    <w:p w14:paraId="7C4B0590" w14:textId="77777777" w:rsidR="00AC016F" w:rsidRDefault="00000000">
      <w:pPr>
        <w:pStyle w:val="Nadpis1"/>
        <w:spacing w:before="280" w:after="120"/>
      </w:pPr>
      <w:r>
        <w:rPr>
          <w:b/>
          <w:bCs/>
          <w:color w:val="1F4E79"/>
          <w:sz w:val="30"/>
          <w:szCs w:val="30"/>
        </w:rPr>
        <w:t>Základní údaje</w:t>
      </w:r>
    </w:p>
    <w:tbl>
      <w:tblPr>
        <w:tblW w:w="90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700"/>
        <w:gridCol w:w="6370"/>
      </w:tblGrid>
      <w:tr w:rsidR="00AC016F" w14:paraId="22BEFE1B" w14:textId="77777777">
        <w:tblPrEx>
          <w:tblCellMar>
            <w:top w:w="0" w:type="dxa"/>
            <w:bottom w:w="0" w:type="dxa"/>
          </w:tblCellMar>
        </w:tblPrEx>
        <w:tc>
          <w:tcPr>
            <w:tcW w:w="2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52167C3" w14:textId="77777777" w:rsidR="00AC016F" w:rsidRDefault="00000000">
            <w:pPr>
              <w:spacing w:after="20"/>
            </w:pPr>
            <w:r>
              <w:rPr>
                <w:sz w:val="21"/>
                <w:szCs w:val="21"/>
              </w:rPr>
              <w:t>Tematický celek</w:t>
            </w:r>
          </w:p>
        </w:tc>
        <w:tc>
          <w:tcPr>
            <w:tcW w:w="63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D9686D2" w14:textId="77777777" w:rsidR="00AC016F" w:rsidRDefault="00000000">
            <w:pPr>
              <w:spacing w:after="20"/>
            </w:pPr>
            <w:r>
              <w:rPr>
                <w:sz w:val="21"/>
                <w:szCs w:val="21"/>
              </w:rPr>
              <w:t>Úvod do informatiky a digitální gramotnost (hodina 4 z 6)</w:t>
            </w:r>
          </w:p>
        </w:tc>
      </w:tr>
      <w:tr w:rsidR="00AC016F" w14:paraId="0A288EC6" w14:textId="77777777">
        <w:tblPrEx>
          <w:tblCellMar>
            <w:top w:w="0" w:type="dxa"/>
            <w:bottom w:w="0" w:type="dxa"/>
          </w:tblCellMar>
        </w:tblPrEx>
        <w:tc>
          <w:tcPr>
            <w:tcW w:w="2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4272728" w14:textId="77777777" w:rsidR="00AC016F" w:rsidRDefault="00000000">
            <w:pPr>
              <w:spacing w:after="20"/>
            </w:pPr>
            <w:r>
              <w:rPr>
                <w:sz w:val="21"/>
                <w:szCs w:val="21"/>
              </w:rPr>
              <w:t>Téma hodiny</w:t>
            </w:r>
          </w:p>
        </w:tc>
        <w:tc>
          <w:tcPr>
            <w:tcW w:w="63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D15D8BD" w14:textId="77777777" w:rsidR="00AC016F" w:rsidRDefault="00000000">
            <w:pPr>
              <w:spacing w:after="20"/>
            </w:pPr>
            <w:r>
              <w:rPr>
                <w:sz w:val="21"/>
                <w:szCs w:val="21"/>
              </w:rPr>
              <w:t>Základní principy počítačových sítí</w:t>
            </w:r>
          </w:p>
        </w:tc>
      </w:tr>
      <w:tr w:rsidR="00AC016F" w14:paraId="2289974D" w14:textId="77777777">
        <w:tblPrEx>
          <w:tblCellMar>
            <w:top w:w="0" w:type="dxa"/>
            <w:bottom w:w="0" w:type="dxa"/>
          </w:tblCellMar>
        </w:tblPrEx>
        <w:tc>
          <w:tcPr>
            <w:tcW w:w="2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0F9F9AD" w14:textId="77777777" w:rsidR="00AC016F" w:rsidRDefault="00000000">
            <w:pPr>
              <w:spacing w:after="20"/>
            </w:pPr>
            <w:r>
              <w:rPr>
                <w:sz w:val="21"/>
                <w:szCs w:val="21"/>
              </w:rPr>
              <w:t>Cílová skupina</w:t>
            </w:r>
          </w:p>
        </w:tc>
        <w:tc>
          <w:tcPr>
            <w:tcW w:w="63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0EC4115" w14:textId="77777777" w:rsidR="00AC016F" w:rsidRDefault="00000000">
            <w:pPr>
              <w:spacing w:after="20"/>
            </w:pPr>
            <w:r>
              <w:rPr>
                <w:sz w:val="21"/>
                <w:szCs w:val="21"/>
              </w:rPr>
              <w:t>1. ročník, střední průmyslová škola (strojní a stavební obory)</w:t>
            </w:r>
          </w:p>
        </w:tc>
      </w:tr>
      <w:tr w:rsidR="00AC016F" w14:paraId="38716BF4" w14:textId="77777777">
        <w:tblPrEx>
          <w:tblCellMar>
            <w:top w:w="0" w:type="dxa"/>
            <w:bottom w:w="0" w:type="dxa"/>
          </w:tblCellMar>
        </w:tblPrEx>
        <w:tc>
          <w:tcPr>
            <w:tcW w:w="2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37E2231" w14:textId="77777777" w:rsidR="00AC016F" w:rsidRDefault="00000000">
            <w:pPr>
              <w:spacing w:after="20"/>
            </w:pPr>
            <w:r>
              <w:rPr>
                <w:sz w:val="21"/>
                <w:szCs w:val="21"/>
              </w:rPr>
              <w:t>Časová dotace</w:t>
            </w:r>
          </w:p>
        </w:tc>
        <w:tc>
          <w:tcPr>
            <w:tcW w:w="63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8F274A2" w14:textId="77777777" w:rsidR="00AC016F" w:rsidRDefault="00000000">
            <w:pPr>
              <w:spacing w:after="20"/>
            </w:pPr>
            <w:r>
              <w:rPr>
                <w:sz w:val="21"/>
                <w:szCs w:val="21"/>
              </w:rPr>
              <w:t>45 minut</w:t>
            </w:r>
          </w:p>
        </w:tc>
      </w:tr>
      <w:tr w:rsidR="00AC016F" w14:paraId="18250562" w14:textId="77777777">
        <w:tblPrEx>
          <w:tblCellMar>
            <w:top w:w="0" w:type="dxa"/>
            <w:bottom w:w="0" w:type="dxa"/>
          </w:tblCellMar>
        </w:tblPrEx>
        <w:tc>
          <w:tcPr>
            <w:tcW w:w="2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2474834" w14:textId="77777777" w:rsidR="00AC016F" w:rsidRDefault="00000000">
            <w:pPr>
              <w:spacing w:after="20"/>
            </w:pPr>
            <w:r>
              <w:rPr>
                <w:sz w:val="21"/>
                <w:szCs w:val="21"/>
              </w:rPr>
              <w:t>Použití AI žáky</w:t>
            </w:r>
          </w:p>
        </w:tc>
        <w:tc>
          <w:tcPr>
            <w:tcW w:w="63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3A9E78E" w14:textId="77777777" w:rsidR="00AC016F" w:rsidRDefault="00000000">
            <w:pPr>
              <w:spacing w:after="20"/>
            </w:pPr>
            <w:r>
              <w:rPr>
                <w:sz w:val="21"/>
                <w:szCs w:val="21"/>
              </w:rPr>
              <w:t>Částečně povolené — jen k vysvětlení pojmu, kterému žák nerozumí. Úkoly žák vypracovává sám.</w:t>
            </w:r>
          </w:p>
        </w:tc>
      </w:tr>
    </w:tbl>
    <w:p w14:paraId="5F4C4F6D" w14:textId="77777777" w:rsidR="00AC016F" w:rsidRDefault="00000000">
      <w:pPr>
        <w:pStyle w:val="Nadpis1"/>
        <w:spacing w:before="280" w:after="120"/>
      </w:pPr>
      <w:r>
        <w:rPr>
          <w:b/>
          <w:bCs/>
          <w:color w:val="1F4E79"/>
          <w:sz w:val="30"/>
          <w:szCs w:val="30"/>
        </w:rPr>
        <w:t>Cíl hodiny</w:t>
      </w:r>
    </w:p>
    <w:p w14:paraId="0D8FE5BD" w14:textId="77777777" w:rsidR="00AC016F" w:rsidRDefault="00000000">
      <w:pPr>
        <w:spacing w:after="100"/>
      </w:pPr>
      <w:r>
        <w:t>Žák popíše, co se stane po zadání adresy webu do prohlížeče, a vysvětlí role základních prvků sítě (klient, server, router, IP adresa, DNS). Zjistí parametry svého připojení a vytvoří jednoduché schéma domácí sítě.</w:t>
      </w:r>
    </w:p>
    <w:p w14:paraId="646D2EAB" w14:textId="77777777" w:rsidR="00AC016F" w:rsidRDefault="00000000">
      <w:pPr>
        <w:spacing w:after="100"/>
      </w:pPr>
      <w:r>
        <w:t>Konkrétní výstupy — žák po hodině dokáže:</w:t>
      </w:r>
    </w:p>
    <w:p w14:paraId="4BA43A00" w14:textId="77777777" w:rsidR="00AC016F" w:rsidRDefault="00000000">
      <w:pPr>
        <w:pStyle w:val="Odstavecseseznamem"/>
        <w:numPr>
          <w:ilvl w:val="0"/>
          <w:numId w:val="2"/>
        </w:numPr>
        <w:spacing w:after="40"/>
      </w:pPr>
      <w:r>
        <w:t>vysvětlit pojmy klient, server, router, IP adresa, DNS na příkladu;</w:t>
      </w:r>
    </w:p>
    <w:p w14:paraId="7651F0B5" w14:textId="77777777" w:rsidR="00AC016F" w:rsidRDefault="00000000">
      <w:pPr>
        <w:pStyle w:val="Odstavecseseznamem"/>
        <w:numPr>
          <w:ilvl w:val="0"/>
          <w:numId w:val="2"/>
        </w:numPr>
        <w:spacing w:after="40"/>
      </w:pPr>
      <w:r>
        <w:t>popsat cestu dat od zadání adresy po zobrazení stránky (4–5 kroků);</w:t>
      </w:r>
    </w:p>
    <w:p w14:paraId="408C405F" w14:textId="77777777" w:rsidR="00AC016F" w:rsidRDefault="00000000">
      <w:pPr>
        <w:pStyle w:val="Odstavecseseznamem"/>
        <w:numPr>
          <w:ilvl w:val="0"/>
          <w:numId w:val="2"/>
        </w:numPr>
        <w:spacing w:after="40"/>
      </w:pPr>
      <w:r>
        <w:t>zjistit IP adresu svého počítače a název Wi-Fi sítě v Nastavení;</w:t>
      </w:r>
    </w:p>
    <w:p w14:paraId="5F8E56A6" w14:textId="77777777" w:rsidR="00AC016F" w:rsidRDefault="00000000">
      <w:pPr>
        <w:pStyle w:val="Odstavecseseznamem"/>
        <w:numPr>
          <w:ilvl w:val="0"/>
          <w:numId w:val="2"/>
        </w:numPr>
        <w:spacing w:after="40"/>
      </w:pPr>
      <w:r>
        <w:t>rozlišit připojení kabelem a Wi-Fi a uvést výhodu každého;</w:t>
      </w:r>
    </w:p>
    <w:p w14:paraId="729F0BD9" w14:textId="77777777" w:rsidR="00AC016F" w:rsidRDefault="00000000">
      <w:pPr>
        <w:pStyle w:val="Odstavecseseznamem"/>
        <w:numPr>
          <w:ilvl w:val="0"/>
          <w:numId w:val="2"/>
        </w:numPr>
        <w:spacing w:after="40"/>
      </w:pPr>
      <w:r>
        <w:t>nakreslit schéma domácí sítě (internet → router → zařízení).</w:t>
      </w:r>
    </w:p>
    <w:p w14:paraId="5A967319" w14:textId="77777777" w:rsidR="00AC016F" w:rsidRDefault="00000000">
      <w:pPr>
        <w:pStyle w:val="Nadpis1"/>
        <w:spacing w:before="280" w:after="120"/>
      </w:pPr>
      <w:r>
        <w:rPr>
          <w:b/>
          <w:bCs/>
          <w:color w:val="1F4E79"/>
          <w:sz w:val="30"/>
          <w:szCs w:val="30"/>
        </w:rPr>
        <w:t>Klíčové pojmy</w:t>
      </w:r>
    </w:p>
    <w:p w14:paraId="58CA7C3E" w14:textId="77777777" w:rsidR="00AC016F" w:rsidRDefault="00000000">
      <w:pPr>
        <w:spacing w:after="100"/>
      </w:pPr>
      <w:r>
        <w:t>síť, internet, klient, server, router (směrovač), IP adresa, DNS, Wi-Fi, LAN, poskytovatel připojení (ISP)</w:t>
      </w:r>
    </w:p>
    <w:p w14:paraId="6B0D4185" w14:textId="77777777" w:rsidR="00AC016F" w:rsidRDefault="00000000">
      <w:pPr>
        <w:pStyle w:val="Nadpis1"/>
        <w:spacing w:before="280" w:after="120"/>
      </w:pPr>
      <w:r>
        <w:rPr>
          <w:b/>
          <w:bCs/>
          <w:color w:val="1F4E79"/>
          <w:sz w:val="30"/>
          <w:szCs w:val="30"/>
        </w:rPr>
        <w:t>Pomůcky</w:t>
      </w:r>
    </w:p>
    <w:p w14:paraId="769773D7" w14:textId="77777777" w:rsidR="00AC016F" w:rsidRDefault="00000000">
      <w:pPr>
        <w:pStyle w:val="Odstavecseseznamem"/>
        <w:numPr>
          <w:ilvl w:val="0"/>
          <w:numId w:val="2"/>
        </w:numPr>
        <w:spacing w:after="40"/>
      </w:pPr>
      <w:r>
        <w:t>Počítače s internetem, dataprojektor.</w:t>
      </w:r>
    </w:p>
    <w:p w14:paraId="2B43E7EF" w14:textId="77777777" w:rsidR="00AC016F" w:rsidRDefault="00000000">
      <w:pPr>
        <w:pStyle w:val="Odstavecseseznamem"/>
        <w:numPr>
          <w:ilvl w:val="0"/>
          <w:numId w:val="2"/>
        </w:numPr>
        <w:spacing w:after="40"/>
      </w:pPr>
      <w:r>
        <w:t>Vytištěný pracovní list — 1 ks na žáka.</w:t>
      </w:r>
    </w:p>
    <w:p w14:paraId="2B43E7EF" w14:textId="77777777" w:rsidR="00AC016F" w:rsidRDefault="00000000">
      <w:pPr>
        <w:pStyle w:val="Odstavecseseznamem"/>
        <w:numPr>
          <w:ilvl w:val="0"/>
          <w:numId w:val="2"/>
        </w:numPr>
        <w:spacing w:after="40"/>
      </w:pPr>
      <w:r>
        <w:t xml:space="preserve">Laboratoř – cesta dat sítí (banka → Podklady k aktivitám) — na dataprojektor i pro žáky, funguje bez internetu.</w:t>
      </w:r>
    </w:p>
    <w:p w14:paraId="672573CB" w14:textId="77777777" w:rsidR="00AC016F" w:rsidRDefault="00000000">
      <w:pPr>
        <w:pStyle w:val="Odstavecseseznamem"/>
        <w:numPr>
          <w:ilvl w:val="0"/>
          <w:numId w:val="2"/>
        </w:numPr>
        <w:spacing w:after="40"/>
      </w:pPr>
      <w:r>
        <w:t>PowerPoint nebo Malování pro tvorbu schématu (případně papír + foto).</w:t>
      </w:r>
    </w:p>
    <w:p w14:paraId="22D826E3" w14:textId="23769979" w:rsidR="00572EF3" w:rsidRDefault="00000000">
      <w:pPr>
        <w:pStyle w:val="Odstavecseseznamem"/>
        <w:numPr>
          <w:ilvl w:val="0"/>
          <w:numId w:val="2"/>
        </w:numPr>
        <w:spacing w:after="40"/>
      </w:pPr>
      <w:r>
        <w:t>Pokud je k dispozici: router/switch a síťový kabel na ukázku do ruky.</w:t>
      </w:r>
    </w:p>
    <w:p w14:paraId="3E74D75B" w14:textId="59F970FC" w:rsidR="00AC016F" w:rsidRDefault="00572EF3" w:rsidP="00572EF3">
      <w:r>
        <w:br w:type="page"/>
      </w:r>
    </w:p>
    <w:p w14:paraId="59589AC5" w14:textId="77777777" w:rsidR="00AC016F" w:rsidRDefault="00000000">
      <w:pPr>
        <w:pStyle w:val="Nadpis1"/>
        <w:spacing w:before="280" w:after="120"/>
      </w:pPr>
      <w:r>
        <w:rPr>
          <w:b/>
          <w:bCs/>
          <w:color w:val="1F4E79"/>
          <w:sz w:val="30"/>
          <w:szCs w:val="30"/>
        </w:rPr>
        <w:lastRenderedPageBreak/>
        <w:t>Časový harmonogram</w:t>
      </w:r>
    </w:p>
    <w:tbl>
      <w:tblPr>
        <w:tblW w:w="90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00"/>
        <w:gridCol w:w="1700"/>
        <w:gridCol w:w="3285"/>
        <w:gridCol w:w="3285"/>
      </w:tblGrid>
      <w:tr w:rsidR="00AC016F" w14:paraId="7087991B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CE6F1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7365C45" w14:textId="77777777" w:rsidR="00AC016F" w:rsidRDefault="00000000">
            <w:pPr>
              <w:spacing w:after="20"/>
            </w:pPr>
            <w:r>
              <w:rPr>
                <w:b/>
                <w:bCs/>
                <w:sz w:val="21"/>
                <w:szCs w:val="21"/>
              </w:rPr>
              <w:t>Čas</w:t>
            </w:r>
          </w:p>
        </w:tc>
        <w:tc>
          <w:tcPr>
            <w:tcW w:w="1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CE6F1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B7EA1B4" w14:textId="77777777" w:rsidR="00AC016F" w:rsidRDefault="00000000">
            <w:pPr>
              <w:spacing w:after="20"/>
            </w:pPr>
            <w:r>
              <w:rPr>
                <w:b/>
                <w:bCs/>
                <w:sz w:val="21"/>
                <w:szCs w:val="21"/>
              </w:rPr>
              <w:t>Fáze</w:t>
            </w:r>
          </w:p>
        </w:tc>
        <w:tc>
          <w:tcPr>
            <w:tcW w:w="328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CE6F1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40E39AE" w14:textId="77777777" w:rsidR="00AC016F" w:rsidRDefault="00000000">
            <w:pPr>
              <w:spacing w:after="20"/>
            </w:pPr>
            <w:r>
              <w:rPr>
                <w:b/>
                <w:bCs/>
                <w:sz w:val="21"/>
                <w:szCs w:val="21"/>
              </w:rPr>
              <w:t>Činnost učitele</w:t>
            </w:r>
          </w:p>
        </w:tc>
        <w:tc>
          <w:tcPr>
            <w:tcW w:w="328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CE6F1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0C78009" w14:textId="77777777" w:rsidR="00AC016F" w:rsidRDefault="00000000">
            <w:pPr>
              <w:spacing w:after="20"/>
            </w:pPr>
            <w:r>
              <w:rPr>
                <w:b/>
                <w:bCs/>
                <w:sz w:val="21"/>
                <w:szCs w:val="21"/>
              </w:rPr>
              <w:t>Činnost žáků</w:t>
            </w:r>
          </w:p>
        </w:tc>
      </w:tr>
      <w:tr w:rsidR="00AC016F" w14:paraId="6C3CF598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D0997B9" w14:textId="77777777" w:rsidR="00AC016F" w:rsidRDefault="00000000">
            <w:pPr>
              <w:spacing w:after="20"/>
            </w:pPr>
            <w:r>
              <w:rPr>
                <w:sz w:val="21"/>
                <w:szCs w:val="21"/>
              </w:rPr>
              <w:t>0–5</w:t>
            </w:r>
          </w:p>
        </w:tc>
        <w:tc>
          <w:tcPr>
            <w:tcW w:w="1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40E51E0" w14:textId="77777777" w:rsidR="00AC016F" w:rsidRDefault="00000000">
            <w:pPr>
              <w:spacing w:after="20"/>
            </w:pPr>
            <w:r>
              <w:rPr>
                <w:sz w:val="21"/>
                <w:szCs w:val="21"/>
              </w:rPr>
              <w:t>Úvod a motivace</w:t>
            </w:r>
          </w:p>
        </w:tc>
        <w:tc>
          <w:tcPr>
            <w:tcW w:w="328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467C4A9" w14:textId="77777777" w:rsidR="00AC016F" w:rsidRDefault="00000000">
            <w:pPr>
              <w:spacing w:after="20"/>
            </w:pPr>
            <w:r>
              <w:rPr>
                <w:sz w:val="21"/>
                <w:szCs w:val="21"/>
              </w:rPr>
              <w:t>Otázka: „Napíšu seznam.cz a do vteřiny vidím stránku. Kde ta stránka celou dobu byla? Jak věděla, že má přijít právě sem?“</w:t>
            </w:r>
          </w:p>
        </w:tc>
        <w:tc>
          <w:tcPr>
            <w:tcW w:w="328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BF04969" w14:textId="77777777" w:rsidR="00AC016F" w:rsidRDefault="00000000">
            <w:pPr>
              <w:spacing w:after="20"/>
            </w:pPr>
            <w:r>
              <w:rPr>
                <w:sz w:val="21"/>
                <w:szCs w:val="21"/>
              </w:rPr>
              <w:t>Odhadují, navrhují vysvětlení, vybavují si pojmy, které slyšeli (server, cloud…).</w:t>
            </w:r>
          </w:p>
        </w:tc>
      </w:tr>
      <w:tr w:rsidR="00AC016F" w14:paraId="17455015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9A6A7C0" w14:textId="77777777" w:rsidR="00AC016F" w:rsidRDefault="00000000">
            <w:pPr>
              <w:spacing w:after="20"/>
            </w:pPr>
            <w:r>
              <w:rPr>
                <w:sz w:val="21"/>
                <w:szCs w:val="21"/>
              </w:rPr>
              <w:t>5–14</w:t>
            </w:r>
          </w:p>
        </w:tc>
        <w:tc>
          <w:tcPr>
            <w:tcW w:w="1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97E615F" w14:textId="77777777" w:rsidR="00AC016F" w:rsidRDefault="00000000">
            <w:pPr>
              <w:spacing w:after="20"/>
            </w:pPr>
            <w:r>
              <w:rPr>
                <w:sz w:val="21"/>
                <w:szCs w:val="21"/>
              </w:rPr>
              <w:t>Induktivní aktivita</w:t>
            </w:r>
          </w:p>
        </w:tc>
        <w:tc>
          <w:tcPr>
            <w:tcW w:w="328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06A2D49" w14:textId="77777777" w:rsidR="00AC016F" w:rsidRDefault="00000000">
            <w:pPr>
              <w:spacing w:after="20"/>
            </w:pPr>
            <w:r>
              <w:rPr>
                <w:sz w:val="21"/>
                <w:szCs w:val="21"/>
              </w:rPr>
              <w:t>Hra na síť: 3 žáci = počítače, 1 žák = router, 1 žák = server, 1 žák = DNS. Posílají si lísteček „žádost o stránku“. Učitel řídí: počítač zná jen jméno stránky → musí se zeptat DNS na adresu → router předává dál.</w:t>
            </w:r>
          </w:p>
        </w:tc>
        <w:tc>
          <w:tcPr>
            <w:tcW w:w="328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4583711" w14:textId="77777777" w:rsidR="00AC016F" w:rsidRDefault="00000000">
            <w:pPr>
              <w:spacing w:after="20"/>
            </w:pPr>
            <w:r>
              <w:rPr>
                <w:sz w:val="21"/>
                <w:szCs w:val="21"/>
              </w:rPr>
              <w:t>Hrají role, posílají zprávu, ostatní sledují a radí, kudy má zpráva jít.</w:t>
            </w:r>
          </w:p>
        </w:tc>
      </w:tr>
      <w:tr w:rsidR="00AC016F" w14:paraId="6646A4DA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91E055A" w14:textId="77777777" w:rsidR="00AC016F" w:rsidRDefault="00000000">
            <w:pPr>
              <w:spacing w:after="20"/>
            </w:pPr>
            <w:r>
              <w:rPr>
                <w:sz w:val="21"/>
                <w:szCs w:val="21"/>
              </w:rPr>
              <w:t>14–22</w:t>
            </w:r>
          </w:p>
        </w:tc>
        <w:tc>
          <w:tcPr>
            <w:tcW w:w="1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FC031B9" w14:textId="77777777" w:rsidR="00AC016F" w:rsidRDefault="00000000">
            <w:pPr>
              <w:spacing w:after="20"/>
            </w:pPr>
            <w:r>
              <w:rPr>
                <w:sz w:val="21"/>
                <w:szCs w:val="21"/>
              </w:rPr>
              <w:t>Pojmenování principu + výklad</w:t>
            </w:r>
          </w:p>
        </w:tc>
        <w:tc>
          <w:tcPr>
            <w:tcW w:w="328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B4072DB" w14:textId="77777777" w:rsidR="00AC016F" w:rsidRDefault="00000000">
            <w:pPr>
              <w:spacing w:after="20"/>
            </w:pPr>
            <w:r>
              <w:rPr>
                <w:sz w:val="21"/>
                <w:szCs w:val="21"/>
              </w:rPr>
              <w:t>Na tabuli společně pojmenují role z hry: klient, DNS, router, server, IP adresa. Učitel doplní schéma cesty dat a srovnání: IP adresa = adresa domu, DNS = telefonní seznam.</w:t>
            </w:r>
          </w:p>
        </w:tc>
        <w:tc>
          <w:tcPr>
            <w:tcW w:w="328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282FD92" w14:textId="77777777" w:rsidR="00AC016F" w:rsidRDefault="00000000">
            <w:pPr>
              <w:spacing w:after="20"/>
            </w:pPr>
            <w:r>
              <w:rPr>
                <w:sz w:val="21"/>
                <w:szCs w:val="21"/>
              </w:rPr>
              <w:t>Pomáhají sestavit schéma, zapisují pojmy do listu.</w:t>
            </w:r>
          </w:p>
        </w:tc>
      </w:tr>
      <w:tr w:rsidR="00AC016F" w14:paraId="1E3A4E17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F2F1EBB" w14:textId="77777777" w:rsidR="00AC016F" w:rsidRDefault="00000000">
            <w:pPr>
              <w:spacing w:after="20"/>
            </w:pPr>
            <w:r>
              <w:rPr>
                <w:sz w:val="21"/>
                <w:szCs w:val="21"/>
              </w:rPr>
              <w:t>22–38</w:t>
            </w:r>
          </w:p>
        </w:tc>
        <w:tc>
          <w:tcPr>
            <w:tcW w:w="1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DBAB61E" w14:textId="77777777" w:rsidR="00AC016F" w:rsidRDefault="00000000">
            <w:pPr>
              <w:spacing w:after="20"/>
            </w:pPr>
            <w:r>
              <w:rPr>
                <w:sz w:val="21"/>
                <w:szCs w:val="21"/>
              </w:rPr>
              <w:t>Praktická práce (jádro hodiny)</w:t>
            </w:r>
          </w:p>
        </w:tc>
        <w:tc>
          <w:tcPr>
            <w:tcW w:w="328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EE949A1" w14:textId="77777777" w:rsidR="00AC016F" w:rsidRDefault="00000000">
            <w:pPr>
              <w:spacing w:after="20"/>
            </w:pPr>
            <w:r>
              <w:rPr>
                <w:sz w:val="21"/>
                <w:szCs w:val="21"/>
              </w:rPr>
              <w:t>Zadá úkoly z listu: zjištění IP adresy a sítě v Nastavení, tvorba schématu domácí sítě. Obchází a pomáhá.</w:t>
            </w:r>
          </w:p>
        </w:tc>
        <w:tc>
          <w:tcPr>
            <w:tcW w:w="328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6BA902F" w14:textId="77777777" w:rsidR="00AC016F" w:rsidRDefault="00000000">
            <w:pPr>
              <w:spacing w:after="20"/>
            </w:pPr>
            <w:r>
              <w:rPr>
                <w:sz w:val="21"/>
                <w:szCs w:val="21"/>
              </w:rPr>
              <w:t>Zjišťují parametry připojení, kreslí schéma vlastní domácí sítě v PowerPointu/Malování.</w:t>
            </w:r>
          </w:p>
        </w:tc>
      </w:tr>
      <w:tr w:rsidR="00AC016F" w14:paraId="7F5E9A33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DD29B3A" w14:textId="77777777" w:rsidR="00AC016F" w:rsidRDefault="00000000">
            <w:pPr>
              <w:spacing w:after="20"/>
            </w:pPr>
            <w:r>
              <w:rPr>
                <w:sz w:val="21"/>
                <w:szCs w:val="21"/>
              </w:rPr>
              <w:t>38–42</w:t>
            </w:r>
          </w:p>
        </w:tc>
        <w:tc>
          <w:tcPr>
            <w:tcW w:w="1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399D5DD" w14:textId="77777777" w:rsidR="00AC016F" w:rsidRDefault="00000000">
            <w:pPr>
              <w:spacing w:after="20"/>
            </w:pPr>
            <w:r>
              <w:rPr>
                <w:sz w:val="21"/>
                <w:szCs w:val="21"/>
              </w:rPr>
              <w:t>Kontrola a odevzdání</w:t>
            </w:r>
          </w:p>
        </w:tc>
        <w:tc>
          <w:tcPr>
            <w:tcW w:w="328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FAE584D" w14:textId="77777777" w:rsidR="00AC016F" w:rsidRDefault="00000000">
            <w:pPr>
              <w:spacing w:after="20"/>
            </w:pPr>
            <w:r>
              <w:rPr>
                <w:sz w:val="21"/>
                <w:szCs w:val="21"/>
              </w:rPr>
              <w:t>Promítne 2 schémata, třída hledá role prvků (kde je router, co je klient).</w:t>
            </w:r>
          </w:p>
        </w:tc>
        <w:tc>
          <w:tcPr>
            <w:tcW w:w="328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E7E53B8" w14:textId="77777777" w:rsidR="00AC016F" w:rsidRDefault="00000000">
            <w:pPr>
              <w:spacing w:after="20"/>
            </w:pPr>
            <w:r>
              <w:rPr>
                <w:sz w:val="21"/>
                <w:szCs w:val="21"/>
              </w:rPr>
              <w:t xml:space="preserve">Odevzdávají </w:t>
            </w:r>
            <w:proofErr w:type="spellStart"/>
            <w:r>
              <w:rPr>
                <w:sz w:val="21"/>
                <w:szCs w:val="21"/>
              </w:rPr>
              <w:t>PRIJMENI_sit</w:t>
            </w:r>
            <w:proofErr w:type="spellEnd"/>
            <w:r>
              <w:rPr>
                <w:sz w:val="21"/>
                <w:szCs w:val="21"/>
              </w:rPr>
              <w:t>, komentují schémata spolužáků.</w:t>
            </w:r>
          </w:p>
        </w:tc>
      </w:tr>
      <w:tr w:rsidR="00AC016F" w14:paraId="18A4A8F9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B4E86FE" w14:textId="77777777" w:rsidR="00AC016F" w:rsidRDefault="00000000">
            <w:pPr>
              <w:spacing w:after="20"/>
            </w:pPr>
            <w:r>
              <w:rPr>
                <w:sz w:val="21"/>
                <w:szCs w:val="21"/>
              </w:rPr>
              <w:t>42–45</w:t>
            </w:r>
          </w:p>
        </w:tc>
        <w:tc>
          <w:tcPr>
            <w:tcW w:w="1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E9DB0D7" w14:textId="77777777" w:rsidR="00AC016F" w:rsidRDefault="00000000">
            <w:pPr>
              <w:spacing w:after="20"/>
            </w:pPr>
            <w:r>
              <w:rPr>
                <w:sz w:val="21"/>
                <w:szCs w:val="21"/>
              </w:rPr>
              <w:t>Shrnutí a reflexe</w:t>
            </w:r>
          </w:p>
        </w:tc>
        <w:tc>
          <w:tcPr>
            <w:tcW w:w="328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295F79B" w14:textId="77777777" w:rsidR="00AC016F" w:rsidRDefault="00000000">
            <w:pPr>
              <w:spacing w:after="20"/>
            </w:pPr>
            <w:r>
              <w:rPr>
                <w:sz w:val="21"/>
                <w:szCs w:val="21"/>
              </w:rPr>
              <w:t>Kontrolní otázky; znovu rychle projít cestu dat („co se stane po Enteru“).</w:t>
            </w:r>
          </w:p>
        </w:tc>
        <w:tc>
          <w:tcPr>
            <w:tcW w:w="328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E48C470" w14:textId="77777777" w:rsidR="00AC016F" w:rsidRDefault="00000000">
            <w:pPr>
              <w:spacing w:after="20"/>
            </w:pPr>
            <w:r>
              <w:rPr>
                <w:sz w:val="21"/>
                <w:szCs w:val="21"/>
              </w:rPr>
              <w:t>Odpovídají, jeden žák převypráví cestu dat vlastními slovy.</w:t>
            </w:r>
          </w:p>
        </w:tc>
      </w:tr>
    </w:tbl>
    <w:p w14:paraId="7FF31957" w14:textId="77777777" w:rsidR="00AC016F" w:rsidRDefault="00000000">
      <w:pPr>
        <w:pStyle w:val="Nadpis1"/>
        <w:spacing w:before="280" w:after="120"/>
      </w:pPr>
      <w:r>
        <w:rPr>
          <w:b/>
          <w:bCs/>
          <w:color w:val="1F4E79"/>
          <w:sz w:val="30"/>
          <w:szCs w:val="30"/>
        </w:rPr>
        <w:t>Metodické poznámky</w:t>
      </w:r>
    </w:p>
    <w:p w14:paraId="2C202A59" w14:textId="77777777" w:rsidR="00AC016F" w:rsidRDefault="00000000">
      <w:pPr>
        <w:pStyle w:val="Odstavecseseznamem"/>
        <w:numPr>
          <w:ilvl w:val="0"/>
          <w:numId w:val="2"/>
        </w:numPr>
        <w:spacing w:after="40"/>
      </w:pPr>
      <w:r>
        <w:rPr>
          <w:b/>
          <w:bCs/>
        </w:rPr>
        <w:t xml:space="preserve">Hra na síť je jádro pochopení. </w:t>
      </w:r>
      <w:r>
        <w:t>Nepřeskakuj ji kvůli času — 8 minut hry ušetří 20 minut vysvětlování. Lísteček = „Chci stránku skola.cz“. Klient neví, kde stránka je; DNS mu řekne adresu; router zprávu předá serveru; server vrátí „stránku“ (druhý lísteček).</w:t>
      </w:r>
    </w:p>
    <w:p w14:paraId="69056907" w14:textId="77777777" w:rsidR="00AC016F" w:rsidRDefault="00000000">
      <w:pPr>
        <w:pStyle w:val="Odstavecseseznamem"/>
        <w:numPr>
          <w:ilvl w:val="0"/>
          <w:numId w:val="2"/>
        </w:numPr>
        <w:spacing w:after="40"/>
      </w:pPr>
      <w:r>
        <w:rPr>
          <w:b/>
          <w:bCs/>
        </w:rPr>
        <w:t xml:space="preserve">Drž se dvou analogií </w:t>
      </w:r>
      <w:r>
        <w:t>a neměň je: IP adresa = adresa domu, DNS = telefonní seznam / kontakty v mobilu. Více analogií najednou žáky mate.</w:t>
      </w:r>
    </w:p>
    <w:p w14:paraId="0F9B2370" w14:textId="77777777" w:rsidR="00AC016F" w:rsidRDefault="00000000">
      <w:pPr>
        <w:pStyle w:val="Odstavecseseznamem"/>
        <w:numPr>
          <w:ilvl w:val="0"/>
          <w:numId w:val="2"/>
        </w:numPr>
        <w:spacing w:after="40"/>
      </w:pPr>
      <w:r>
        <w:rPr>
          <w:b/>
          <w:bCs/>
        </w:rPr>
        <w:t xml:space="preserve">Nezabíhej do detailů. </w:t>
      </w:r>
      <w:r>
        <w:t>Modely OSI, TCP/UDP, masky sítě sem nepatří — cílem je správná základní představa. Zvídavé odkaž na bonus a další ročníky.</w:t>
      </w:r>
    </w:p>
    <w:p w14:paraId="0F9B2370" w14:textId="77777777" w:rsidR="00AC016F" w:rsidRDefault="00000000">
      <w:pPr>
        <w:pStyle w:val="Odstavecseseznamem"/>
        <w:numPr>
          <w:ilvl w:val="0"/>
          <w:numId w:val="2"/>
        </w:numPr>
        <w:spacing w:after="40"/>
      </w:pPr>
      <w:r>
        <w:rPr>
          <w:b/>
          <w:bCs/>
        </w:rPr>
        <w:t xml:space="preserve">Laboratoř navazuje na hru, nenahrazuje ji. </w:t>
      </w:r>
      <w:r>
        <w:t xml:space="preserve">Po hře promítni moduly 01–05 a projděte cestu dat po krocích. Modul 06 je bonus pro rychlíky (vnitřní × veřejná adresa), modul 07 s příkazy patří až k hodině 6.</w:t>
      </w:r>
    </w:p>
    <w:p w14:paraId="4DAB36C2" w14:textId="77777777" w:rsidR="00AC016F" w:rsidRDefault="00000000">
      <w:pPr>
        <w:pStyle w:val="Odstavecseseznamem"/>
        <w:numPr>
          <w:ilvl w:val="0"/>
          <w:numId w:val="2"/>
        </w:numPr>
        <w:spacing w:after="40"/>
      </w:pPr>
      <w:r>
        <w:rPr>
          <w:b/>
          <w:bCs/>
        </w:rPr>
        <w:t xml:space="preserve">Příkaz </w:t>
      </w:r>
      <w:proofErr w:type="spellStart"/>
      <w:r>
        <w:rPr>
          <w:b/>
          <w:bCs/>
        </w:rPr>
        <w:t>ipconfig</w:t>
      </w:r>
      <w:proofErr w:type="spellEnd"/>
      <w:r>
        <w:rPr>
          <w:b/>
          <w:bCs/>
        </w:rPr>
        <w:t xml:space="preserve"> zatím nepoužívej </w:t>
      </w:r>
      <w:r>
        <w:t>— IP adresu žáci najdou v Nastavení (Síť a internet → vlastnosti připojení). Příkazový řádek je téma 6. hodiny; tam si totéž zopakují „profesionálně“ a ocení rozdíl.</w:t>
      </w:r>
    </w:p>
    <w:p w14:paraId="3C609DB9" w14:textId="77777777" w:rsidR="00AC016F" w:rsidRDefault="00000000">
      <w:pPr>
        <w:pStyle w:val="Odstavecseseznamem"/>
        <w:numPr>
          <w:ilvl w:val="0"/>
          <w:numId w:val="2"/>
        </w:numPr>
        <w:spacing w:after="40"/>
      </w:pPr>
      <w:r>
        <w:rPr>
          <w:b/>
          <w:bCs/>
        </w:rPr>
        <w:t xml:space="preserve">Jak poznáš porozumění: </w:t>
      </w:r>
      <w:r>
        <w:t>žák umí cestu dat převyprávět vlastními slovy a ve schématu správně umístí router mezi internet a domácí zařízení.</w:t>
      </w:r>
    </w:p>
    <w:p w14:paraId="5EE50326" w14:textId="77777777" w:rsidR="00572EF3" w:rsidRDefault="00572EF3">
      <w:pPr>
        <w:rPr>
          <w:b/>
          <w:bCs/>
          <w:color w:val="1F4E79"/>
          <w:sz w:val="30"/>
          <w:szCs w:val="30"/>
        </w:rPr>
      </w:pPr>
      <w:r>
        <w:rPr>
          <w:b/>
          <w:bCs/>
          <w:color w:val="1F4E79"/>
          <w:sz w:val="30"/>
          <w:szCs w:val="30"/>
        </w:rPr>
        <w:br w:type="page"/>
      </w:r>
    </w:p>
    <w:p w14:paraId="618F959A" w14:textId="51705E78" w:rsidR="00AC016F" w:rsidRDefault="00000000">
      <w:pPr>
        <w:pStyle w:val="Nadpis1"/>
        <w:spacing w:before="280" w:after="120"/>
      </w:pPr>
      <w:r>
        <w:rPr>
          <w:b/>
          <w:bCs/>
          <w:color w:val="1F4E79"/>
          <w:sz w:val="30"/>
          <w:szCs w:val="30"/>
        </w:rPr>
        <w:lastRenderedPageBreak/>
        <w:t>Diferenciace</w:t>
      </w:r>
    </w:p>
    <w:tbl>
      <w:tblPr>
        <w:tblW w:w="90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700"/>
        <w:gridCol w:w="6370"/>
      </w:tblGrid>
      <w:tr w:rsidR="00AC016F" w14:paraId="0225B667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CE6F1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C6B1527" w14:textId="77777777" w:rsidR="00AC016F" w:rsidRDefault="00000000">
            <w:pPr>
              <w:spacing w:after="20"/>
            </w:pPr>
            <w:r>
              <w:rPr>
                <w:b/>
                <w:bCs/>
                <w:sz w:val="21"/>
                <w:szCs w:val="21"/>
              </w:rPr>
              <w:t>Varianta</w:t>
            </w:r>
          </w:p>
        </w:tc>
        <w:tc>
          <w:tcPr>
            <w:tcW w:w="63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CE6F1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3175BB4" w14:textId="77777777" w:rsidR="00AC016F" w:rsidRDefault="00000000">
            <w:pPr>
              <w:spacing w:after="20"/>
            </w:pPr>
            <w:r>
              <w:rPr>
                <w:b/>
                <w:bCs/>
                <w:sz w:val="21"/>
                <w:szCs w:val="21"/>
              </w:rPr>
              <w:t>Popis</w:t>
            </w:r>
          </w:p>
        </w:tc>
      </w:tr>
      <w:tr w:rsidR="00AC016F" w14:paraId="2AE68F10" w14:textId="77777777">
        <w:tblPrEx>
          <w:tblCellMar>
            <w:top w:w="0" w:type="dxa"/>
            <w:bottom w:w="0" w:type="dxa"/>
          </w:tblCellMar>
        </w:tblPrEx>
        <w:tc>
          <w:tcPr>
            <w:tcW w:w="2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BD32EC2" w14:textId="77777777" w:rsidR="00AC016F" w:rsidRDefault="00000000">
            <w:pPr>
              <w:spacing w:after="20"/>
            </w:pPr>
            <w:r>
              <w:rPr>
                <w:sz w:val="21"/>
                <w:szCs w:val="21"/>
              </w:rPr>
              <w:t>Jednodušší</w:t>
            </w:r>
          </w:p>
        </w:tc>
        <w:tc>
          <w:tcPr>
            <w:tcW w:w="63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FB5C229" w14:textId="77777777" w:rsidR="00AC016F" w:rsidRDefault="00000000">
            <w:pPr>
              <w:spacing w:after="20"/>
            </w:pPr>
            <w:r>
              <w:rPr>
                <w:sz w:val="21"/>
                <w:szCs w:val="21"/>
              </w:rPr>
              <w:t>Schéma podle předlohy v listu — žák jen doplní vlastní zařízení (mobil, PC, TV). Zjištění IP adresy s pomocí učitele.</w:t>
            </w:r>
          </w:p>
        </w:tc>
      </w:tr>
      <w:tr w:rsidR="00AC016F" w14:paraId="53103D96" w14:textId="77777777">
        <w:tblPrEx>
          <w:tblCellMar>
            <w:top w:w="0" w:type="dxa"/>
            <w:bottom w:w="0" w:type="dxa"/>
          </w:tblCellMar>
        </w:tblPrEx>
        <w:tc>
          <w:tcPr>
            <w:tcW w:w="2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A0B2F81" w14:textId="77777777" w:rsidR="00AC016F" w:rsidRDefault="00000000">
            <w:pPr>
              <w:spacing w:after="20"/>
            </w:pPr>
            <w:r>
              <w:rPr>
                <w:sz w:val="21"/>
                <w:szCs w:val="21"/>
              </w:rPr>
              <w:t>Standardní</w:t>
            </w:r>
          </w:p>
        </w:tc>
        <w:tc>
          <w:tcPr>
            <w:tcW w:w="63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A2A47C5" w14:textId="77777777" w:rsidR="00AC016F" w:rsidRDefault="00000000">
            <w:pPr>
              <w:spacing w:after="20"/>
            </w:pPr>
            <w:r>
              <w:rPr>
                <w:sz w:val="21"/>
                <w:szCs w:val="21"/>
              </w:rPr>
              <w:t>Vlastní schéma domácí sítě se všemi zařízeními + popisky rolí (klient, router), zjištěná IP adresa a název sítě.</w:t>
            </w:r>
          </w:p>
        </w:tc>
      </w:tr>
      <w:tr w:rsidR="00AC016F" w14:paraId="36A7838A" w14:textId="77777777">
        <w:tblPrEx>
          <w:tblCellMar>
            <w:top w:w="0" w:type="dxa"/>
            <w:bottom w:w="0" w:type="dxa"/>
          </w:tblCellMar>
        </w:tblPrEx>
        <w:tc>
          <w:tcPr>
            <w:tcW w:w="2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1178859" w14:textId="77777777" w:rsidR="00AC016F" w:rsidRDefault="00000000">
            <w:pPr>
              <w:spacing w:after="20"/>
            </w:pPr>
            <w:r>
              <w:rPr>
                <w:sz w:val="21"/>
                <w:szCs w:val="21"/>
              </w:rPr>
              <w:t>Rozšiřující</w:t>
            </w:r>
          </w:p>
        </w:tc>
        <w:tc>
          <w:tcPr>
            <w:tcW w:w="63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ED6848A" w14:textId="77777777" w:rsidR="00AC016F" w:rsidRDefault="00000000">
            <w:pPr>
              <w:spacing w:after="20"/>
            </w:pPr>
            <w:r>
              <w:rPr>
                <w:sz w:val="21"/>
                <w:szCs w:val="21"/>
              </w:rPr>
              <w:t>Bonus: doplnit do schématu, co je v síti „drátem“ a co bezdrátově; zjistit rozdíl mezi vnitřní (192.168.x.x) a veřejnou IP adresou a napsat 2 věty, proč nejsou stejné.</w:t>
            </w:r>
          </w:p>
        </w:tc>
      </w:tr>
    </w:tbl>
    <w:p w14:paraId="536E2411" w14:textId="77777777" w:rsidR="00AC016F" w:rsidRDefault="00000000">
      <w:pPr>
        <w:pStyle w:val="Nadpis1"/>
        <w:spacing w:before="280" w:after="120"/>
      </w:pPr>
      <w:r>
        <w:rPr>
          <w:b/>
          <w:bCs/>
          <w:color w:val="1F4E79"/>
          <w:sz w:val="30"/>
          <w:szCs w:val="30"/>
        </w:rPr>
        <w:t>Výstup z hodiny</w:t>
      </w:r>
    </w:p>
    <w:p w14:paraId="436A7F56" w14:textId="77777777" w:rsidR="00AC016F" w:rsidRDefault="00000000">
      <w:pPr>
        <w:spacing w:after="100"/>
      </w:pPr>
      <w:r>
        <w:t xml:space="preserve">Soubor </w:t>
      </w:r>
      <w:proofErr w:type="spellStart"/>
      <w:r>
        <w:t>PRIJMENI_sit</w:t>
      </w:r>
      <w:proofErr w:type="spellEnd"/>
      <w:r>
        <w:t xml:space="preserve"> (PowerPoint nebo obrázek) se schématem domácí sítě s popsanými prvky a vyplněné údaje o připojení v pracovním listu (IP adresa, název sítě, typ připojení).</w:t>
      </w:r>
    </w:p>
    <w:p w14:paraId="67A3D3F1" w14:textId="77777777" w:rsidR="00AC016F" w:rsidRDefault="00000000">
      <w:pPr>
        <w:pStyle w:val="Nadpis1"/>
        <w:spacing w:before="280" w:after="120"/>
      </w:pPr>
      <w:r>
        <w:rPr>
          <w:b/>
          <w:bCs/>
          <w:color w:val="1F4E79"/>
          <w:sz w:val="30"/>
          <w:szCs w:val="30"/>
        </w:rPr>
        <w:t>Hodnocení</w:t>
      </w:r>
    </w:p>
    <w:tbl>
      <w:tblPr>
        <w:tblW w:w="90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300"/>
        <w:gridCol w:w="7770"/>
      </w:tblGrid>
      <w:tr w:rsidR="00AC016F" w14:paraId="7A754329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3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CE6F1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306AC41" w14:textId="77777777" w:rsidR="00AC016F" w:rsidRDefault="00000000">
            <w:pPr>
              <w:spacing w:after="20"/>
            </w:pPr>
            <w:r>
              <w:rPr>
                <w:b/>
                <w:bCs/>
                <w:sz w:val="21"/>
                <w:szCs w:val="21"/>
              </w:rPr>
              <w:t>Známka</w:t>
            </w:r>
          </w:p>
        </w:tc>
        <w:tc>
          <w:tcPr>
            <w:tcW w:w="77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CE6F1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20AFC14" w14:textId="77777777" w:rsidR="00AC016F" w:rsidRDefault="00000000">
            <w:pPr>
              <w:spacing w:after="20"/>
            </w:pPr>
            <w:r>
              <w:rPr>
                <w:b/>
                <w:bCs/>
                <w:sz w:val="21"/>
                <w:szCs w:val="21"/>
              </w:rPr>
              <w:t>Kritérium</w:t>
            </w:r>
          </w:p>
        </w:tc>
      </w:tr>
      <w:tr w:rsidR="00AC016F" w14:paraId="381ED9A6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F9E6910" w14:textId="77777777" w:rsidR="00AC016F" w:rsidRDefault="00000000">
            <w:pPr>
              <w:spacing w:after="20"/>
            </w:pPr>
            <w:r>
              <w:rPr>
                <w:sz w:val="21"/>
                <w:szCs w:val="21"/>
              </w:rPr>
              <w:t>1</w:t>
            </w:r>
          </w:p>
        </w:tc>
        <w:tc>
          <w:tcPr>
            <w:tcW w:w="77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B31949A" w14:textId="77777777" w:rsidR="00AC016F" w:rsidRDefault="00000000">
            <w:pPr>
              <w:spacing w:after="20"/>
            </w:pPr>
            <w:r>
              <w:rPr>
                <w:sz w:val="21"/>
                <w:szCs w:val="21"/>
              </w:rPr>
              <w:t>Schéma úplné a logicky správné (internet → router → zařízení), prvky popsané, údaje o připojení zjištěné.</w:t>
            </w:r>
          </w:p>
        </w:tc>
      </w:tr>
      <w:tr w:rsidR="00AC016F" w14:paraId="2733D24A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29078F8" w14:textId="77777777" w:rsidR="00AC016F" w:rsidRDefault="00000000">
            <w:pPr>
              <w:spacing w:after="20"/>
            </w:pPr>
            <w:r>
              <w:rPr>
                <w:sz w:val="21"/>
                <w:szCs w:val="21"/>
              </w:rPr>
              <w:t>2</w:t>
            </w:r>
          </w:p>
        </w:tc>
        <w:tc>
          <w:tcPr>
            <w:tcW w:w="77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B7D7665" w14:textId="77777777" w:rsidR="00AC016F" w:rsidRDefault="00000000">
            <w:pPr>
              <w:spacing w:after="20"/>
            </w:pPr>
            <w:r>
              <w:rPr>
                <w:sz w:val="21"/>
                <w:szCs w:val="21"/>
              </w:rPr>
              <w:t>Schéma správné s drobnostmi (chybí popisek, jedno zařízení).</w:t>
            </w:r>
          </w:p>
        </w:tc>
      </w:tr>
      <w:tr w:rsidR="00AC016F" w14:paraId="303849F4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A17334F" w14:textId="77777777" w:rsidR="00AC016F" w:rsidRDefault="00000000">
            <w:pPr>
              <w:spacing w:after="20"/>
            </w:pPr>
            <w:r>
              <w:rPr>
                <w:sz w:val="21"/>
                <w:szCs w:val="21"/>
              </w:rPr>
              <w:t>3</w:t>
            </w:r>
          </w:p>
        </w:tc>
        <w:tc>
          <w:tcPr>
            <w:tcW w:w="77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71809AF" w14:textId="77777777" w:rsidR="00AC016F" w:rsidRDefault="00000000">
            <w:pPr>
              <w:spacing w:after="20"/>
            </w:pPr>
            <w:r>
              <w:rPr>
                <w:sz w:val="21"/>
                <w:szCs w:val="21"/>
              </w:rPr>
              <w:t>Schéma má věcnou chybu (např. zařízení připojená přímo k internetu bez routeru), údaje částečné.</w:t>
            </w:r>
          </w:p>
        </w:tc>
      </w:tr>
      <w:tr w:rsidR="00AC016F" w14:paraId="272F4E8A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A79E523" w14:textId="77777777" w:rsidR="00AC016F" w:rsidRDefault="00000000">
            <w:pPr>
              <w:spacing w:after="20"/>
            </w:pPr>
            <w:r>
              <w:rPr>
                <w:sz w:val="21"/>
                <w:szCs w:val="21"/>
              </w:rPr>
              <w:t>4</w:t>
            </w:r>
          </w:p>
        </w:tc>
        <w:tc>
          <w:tcPr>
            <w:tcW w:w="77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1586534" w14:textId="77777777" w:rsidR="00AC016F" w:rsidRDefault="00000000">
            <w:pPr>
              <w:spacing w:after="20"/>
            </w:pPr>
            <w:r>
              <w:rPr>
                <w:sz w:val="21"/>
                <w:szCs w:val="21"/>
              </w:rPr>
              <w:t>Schéma velmi neúplné, vyžadoval stálou pomoc.</w:t>
            </w:r>
          </w:p>
        </w:tc>
      </w:tr>
      <w:tr w:rsidR="00AC016F" w14:paraId="4596ECC9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CE4C505" w14:textId="77777777" w:rsidR="00AC016F" w:rsidRDefault="00000000">
            <w:pPr>
              <w:spacing w:after="20"/>
            </w:pPr>
            <w:r>
              <w:rPr>
                <w:sz w:val="21"/>
                <w:szCs w:val="21"/>
              </w:rPr>
              <w:t>5</w:t>
            </w:r>
          </w:p>
        </w:tc>
        <w:tc>
          <w:tcPr>
            <w:tcW w:w="77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F673632" w14:textId="77777777" w:rsidR="00AC016F" w:rsidRDefault="00000000">
            <w:pPr>
              <w:spacing w:after="20"/>
            </w:pPr>
            <w:r>
              <w:rPr>
                <w:sz w:val="21"/>
                <w:szCs w:val="21"/>
              </w:rPr>
              <w:t>Práce neodevzdána nebo zcela mimo zadání.</w:t>
            </w:r>
          </w:p>
        </w:tc>
      </w:tr>
    </w:tbl>
    <w:p w14:paraId="4A06C5F1" w14:textId="77777777" w:rsidR="00AC016F" w:rsidRDefault="00000000">
      <w:pPr>
        <w:pStyle w:val="Nadpis1"/>
        <w:spacing w:before="280" w:after="120"/>
      </w:pPr>
      <w:r>
        <w:rPr>
          <w:b/>
          <w:bCs/>
          <w:color w:val="1F4E79"/>
          <w:sz w:val="30"/>
          <w:szCs w:val="30"/>
        </w:rPr>
        <w:t>Možné problémy a jejich řešení</w:t>
      </w:r>
    </w:p>
    <w:tbl>
      <w:tblPr>
        <w:tblW w:w="90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600"/>
        <w:gridCol w:w="5470"/>
      </w:tblGrid>
      <w:tr w:rsidR="00AC016F" w14:paraId="56E61221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CE6F1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0E4901D" w14:textId="77777777" w:rsidR="00AC016F" w:rsidRDefault="00000000">
            <w:pPr>
              <w:spacing w:after="20"/>
            </w:pPr>
            <w:r>
              <w:rPr>
                <w:b/>
                <w:bCs/>
                <w:sz w:val="21"/>
                <w:szCs w:val="21"/>
              </w:rPr>
              <w:t>Problém</w:t>
            </w:r>
          </w:p>
        </w:tc>
        <w:tc>
          <w:tcPr>
            <w:tcW w:w="54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CE6F1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B7948AE" w14:textId="77777777" w:rsidR="00AC016F" w:rsidRDefault="00000000">
            <w:pPr>
              <w:spacing w:after="20"/>
            </w:pPr>
            <w:r>
              <w:rPr>
                <w:b/>
                <w:bCs/>
                <w:sz w:val="21"/>
                <w:szCs w:val="21"/>
              </w:rPr>
              <w:t>Řešení</w:t>
            </w:r>
          </w:p>
        </w:tc>
      </w:tr>
      <w:tr w:rsidR="00AC016F" w14:paraId="2649DE38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35255E7" w14:textId="77777777" w:rsidR="00AC016F" w:rsidRDefault="00000000">
            <w:pPr>
              <w:spacing w:after="20"/>
            </w:pPr>
            <w:r>
              <w:rPr>
                <w:sz w:val="21"/>
                <w:szCs w:val="21"/>
              </w:rPr>
              <w:t>Hra na síť se zvrhne v chaos.</w:t>
            </w:r>
          </w:p>
        </w:tc>
        <w:tc>
          <w:tcPr>
            <w:tcW w:w="54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8B65790" w14:textId="77777777" w:rsidR="00AC016F" w:rsidRDefault="00000000">
            <w:pPr>
              <w:spacing w:after="20"/>
            </w:pPr>
            <w:r>
              <w:rPr>
                <w:sz w:val="21"/>
                <w:szCs w:val="21"/>
              </w:rPr>
              <w:t>Role napiš na kartičky a dej žákům do ruky. Zprávu posílej jen jednu, viditelnou (velký papír). Učitel moderuje každý krok.</w:t>
            </w:r>
          </w:p>
        </w:tc>
      </w:tr>
      <w:tr w:rsidR="00AC016F" w14:paraId="6A1B5D2D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ADED8F1" w14:textId="77777777" w:rsidR="00AC016F" w:rsidRDefault="00000000">
            <w:pPr>
              <w:spacing w:after="20"/>
            </w:pPr>
            <w:r>
              <w:rPr>
                <w:sz w:val="21"/>
                <w:szCs w:val="21"/>
              </w:rPr>
              <w:t>Žáci nenajdou IP adresu v Nastavení.</w:t>
            </w:r>
          </w:p>
        </w:tc>
        <w:tc>
          <w:tcPr>
            <w:tcW w:w="54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2358425" w14:textId="77777777" w:rsidR="00AC016F" w:rsidRDefault="00000000">
            <w:pPr>
              <w:spacing w:after="20"/>
            </w:pPr>
            <w:r>
              <w:rPr>
                <w:sz w:val="21"/>
                <w:szCs w:val="21"/>
              </w:rPr>
              <w:t>Napiš cestu na tabuli: Nastavení → Síť a internet → (Wi-Fi/Ethernet) → vlastnosti. Na školních PC předem vyzkoušej.</w:t>
            </w:r>
          </w:p>
        </w:tc>
      </w:tr>
      <w:tr w:rsidR="00AC016F" w14:paraId="684E848C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6D26A1B" w14:textId="77777777" w:rsidR="00AC016F" w:rsidRDefault="00000000">
            <w:pPr>
              <w:spacing w:after="20"/>
            </w:pPr>
            <w:r>
              <w:rPr>
                <w:sz w:val="21"/>
                <w:szCs w:val="21"/>
              </w:rPr>
              <w:t>Žák doma síť nemá / nezná.</w:t>
            </w:r>
          </w:p>
        </w:tc>
        <w:tc>
          <w:tcPr>
            <w:tcW w:w="54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13D50B8" w14:textId="77777777" w:rsidR="00AC016F" w:rsidRDefault="00000000">
            <w:pPr>
              <w:spacing w:after="20"/>
            </w:pPr>
            <w:r>
              <w:rPr>
                <w:sz w:val="21"/>
                <w:szCs w:val="21"/>
              </w:rPr>
              <w:t>Nakreslí síť školní učebny nebo smyšlenou „vzorovou domácnost“ (router, 2 mobily, PC, TV).</w:t>
            </w:r>
          </w:p>
        </w:tc>
      </w:tr>
      <w:tr w:rsidR="00AC016F" w14:paraId="03A84850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73FE9AB" w14:textId="77777777" w:rsidR="00AC016F" w:rsidRDefault="00000000">
            <w:pPr>
              <w:spacing w:after="20"/>
            </w:pPr>
            <w:r>
              <w:rPr>
                <w:sz w:val="21"/>
                <w:szCs w:val="21"/>
              </w:rPr>
              <w:t>Nefunguje internet.</w:t>
            </w:r>
          </w:p>
        </w:tc>
        <w:tc>
          <w:tcPr>
            <w:tcW w:w="54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9F413CB" w14:textId="77777777" w:rsidR="00AC016F" w:rsidRDefault="00000000">
            <w:pPr>
              <w:spacing w:after="20"/>
            </w:pPr>
            <w:r>
              <w:rPr>
                <w:sz w:val="21"/>
                <w:szCs w:val="21"/>
              </w:rPr>
              <w:t xml:space="preserve">Paradoxně nevadí — hra, výklad i schéma jdou </w:t>
            </w:r>
            <w:proofErr w:type="spellStart"/>
            <w:r>
              <w:rPr>
                <w:sz w:val="21"/>
                <w:szCs w:val="21"/>
              </w:rPr>
              <w:t>offline</w:t>
            </w:r>
            <w:proofErr w:type="spellEnd"/>
            <w:r>
              <w:rPr>
                <w:sz w:val="21"/>
                <w:szCs w:val="21"/>
              </w:rPr>
              <w:t>. IP adresu lze ukázat i na nepřipojeném PC.</w:t>
            </w:r>
          </w:p>
        </w:tc>
      </w:tr>
      <w:tr w:rsidR="00AC016F" w14:paraId="5739358D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9EAD850" w14:textId="77777777" w:rsidR="00AC016F" w:rsidRDefault="00000000">
            <w:pPr>
              <w:spacing w:after="20"/>
            </w:pPr>
            <w:r>
              <w:rPr>
                <w:sz w:val="21"/>
                <w:szCs w:val="21"/>
              </w:rPr>
              <w:t>Rychlíci hotovi dříve.</w:t>
            </w:r>
          </w:p>
        </w:tc>
        <w:tc>
          <w:tcPr>
            <w:tcW w:w="54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1795831" w14:textId="77777777" w:rsidR="00AC016F" w:rsidRDefault="00000000">
            <w:pPr>
              <w:spacing w:after="20"/>
            </w:pPr>
            <w:r>
              <w:rPr>
                <w:sz w:val="21"/>
                <w:szCs w:val="21"/>
              </w:rPr>
              <w:t>Bonus s veřejnou × vnitřní IP adresou; případně rozšířit schéma o sítě v okolí (škola, knihovna).</w:t>
            </w:r>
          </w:p>
        </w:tc>
      </w:tr>
    </w:tbl>
    <w:p w14:paraId="687253DA" w14:textId="77777777" w:rsidR="00572EF3" w:rsidRDefault="00572EF3">
      <w:pPr>
        <w:rPr>
          <w:b/>
          <w:bCs/>
          <w:color w:val="1F4E79"/>
          <w:sz w:val="30"/>
          <w:szCs w:val="30"/>
        </w:rPr>
      </w:pPr>
      <w:r>
        <w:rPr>
          <w:b/>
          <w:bCs/>
          <w:color w:val="1F4E79"/>
          <w:sz w:val="30"/>
          <w:szCs w:val="30"/>
        </w:rPr>
        <w:br w:type="page"/>
      </w:r>
    </w:p>
    <w:p w14:paraId="48C855B0" w14:textId="415B5901" w:rsidR="00AC016F" w:rsidRDefault="00000000">
      <w:pPr>
        <w:pStyle w:val="Nadpis1"/>
        <w:spacing w:before="280" w:after="120"/>
      </w:pPr>
      <w:r>
        <w:rPr>
          <w:b/>
          <w:bCs/>
          <w:color w:val="1F4E79"/>
          <w:sz w:val="30"/>
          <w:szCs w:val="30"/>
        </w:rPr>
        <w:lastRenderedPageBreak/>
        <w:t>Poznámky a reflexe učitele</w:t>
      </w:r>
    </w:p>
    <w:p w14:paraId="488C1741" w14:textId="77777777" w:rsidR="00AC016F" w:rsidRDefault="00000000">
      <w:pPr>
        <w:spacing w:after="100"/>
      </w:pPr>
      <w:r>
        <w:rPr>
          <w:i/>
          <w:iCs/>
        </w:rPr>
        <w:t>(Vyplň po hodině.)</w:t>
      </w:r>
    </w:p>
    <w:sectPr w:rsidR="00AC016F">
      <w:pgSz w:w="11906" w:h="16838"/>
      <w:pgMar w:top="1418" w:right="1418" w:bottom="1418" w:left="1418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C654BA"/>
    <w:multiLevelType w:val="hybridMultilevel"/>
    <w:tmpl w:val="5D668648"/>
    <w:lvl w:ilvl="0" w:tplc="D7AC8FC0">
      <w:start w:val="1"/>
      <w:numFmt w:val="decimal"/>
      <w:lvlText w:val="%1."/>
      <w:lvlJc w:val="left"/>
      <w:pPr>
        <w:ind w:left="540" w:hanging="270"/>
      </w:pPr>
    </w:lvl>
    <w:lvl w:ilvl="1" w:tplc="3E2224AC">
      <w:numFmt w:val="decimal"/>
      <w:lvlText w:val=""/>
      <w:lvlJc w:val="left"/>
    </w:lvl>
    <w:lvl w:ilvl="2" w:tplc="430C9958">
      <w:numFmt w:val="decimal"/>
      <w:lvlText w:val=""/>
      <w:lvlJc w:val="left"/>
    </w:lvl>
    <w:lvl w:ilvl="3" w:tplc="45A2E216">
      <w:numFmt w:val="decimal"/>
      <w:lvlText w:val=""/>
      <w:lvlJc w:val="left"/>
    </w:lvl>
    <w:lvl w:ilvl="4" w:tplc="149ADD50">
      <w:numFmt w:val="decimal"/>
      <w:lvlText w:val=""/>
      <w:lvlJc w:val="left"/>
    </w:lvl>
    <w:lvl w:ilvl="5" w:tplc="0A42DFF8">
      <w:numFmt w:val="decimal"/>
      <w:lvlText w:val=""/>
      <w:lvlJc w:val="left"/>
    </w:lvl>
    <w:lvl w:ilvl="6" w:tplc="B2062F28">
      <w:numFmt w:val="decimal"/>
      <w:lvlText w:val=""/>
      <w:lvlJc w:val="left"/>
    </w:lvl>
    <w:lvl w:ilvl="7" w:tplc="6166F762">
      <w:numFmt w:val="decimal"/>
      <w:lvlText w:val=""/>
      <w:lvlJc w:val="left"/>
    </w:lvl>
    <w:lvl w:ilvl="8" w:tplc="F3022904">
      <w:numFmt w:val="decimal"/>
      <w:lvlText w:val=""/>
      <w:lvlJc w:val="left"/>
    </w:lvl>
  </w:abstractNum>
  <w:abstractNum w:abstractNumId="1" w15:restartNumberingAfterBreak="0">
    <w:nsid w:val="1A30610A"/>
    <w:multiLevelType w:val="hybridMultilevel"/>
    <w:tmpl w:val="F1029C6A"/>
    <w:lvl w:ilvl="0" w:tplc="08B44AEA">
      <w:start w:val="1"/>
      <w:numFmt w:val="bullet"/>
      <w:lvlText w:val="●"/>
      <w:lvlJc w:val="left"/>
      <w:pPr>
        <w:ind w:left="720" w:hanging="360"/>
      </w:pPr>
    </w:lvl>
    <w:lvl w:ilvl="1" w:tplc="5D585A28">
      <w:start w:val="1"/>
      <w:numFmt w:val="bullet"/>
      <w:lvlText w:val="○"/>
      <w:lvlJc w:val="left"/>
      <w:pPr>
        <w:ind w:left="1440" w:hanging="360"/>
      </w:pPr>
    </w:lvl>
    <w:lvl w:ilvl="2" w:tplc="0478C866">
      <w:start w:val="1"/>
      <w:numFmt w:val="bullet"/>
      <w:lvlText w:val="■"/>
      <w:lvlJc w:val="left"/>
      <w:pPr>
        <w:ind w:left="2160" w:hanging="360"/>
      </w:pPr>
    </w:lvl>
    <w:lvl w:ilvl="3" w:tplc="ADDE93E6">
      <w:start w:val="1"/>
      <w:numFmt w:val="bullet"/>
      <w:lvlText w:val="●"/>
      <w:lvlJc w:val="left"/>
      <w:pPr>
        <w:ind w:left="2880" w:hanging="360"/>
      </w:pPr>
    </w:lvl>
    <w:lvl w:ilvl="4" w:tplc="6E983B98">
      <w:start w:val="1"/>
      <w:numFmt w:val="bullet"/>
      <w:lvlText w:val="○"/>
      <w:lvlJc w:val="left"/>
      <w:pPr>
        <w:ind w:left="3600" w:hanging="360"/>
      </w:pPr>
    </w:lvl>
    <w:lvl w:ilvl="5" w:tplc="8F24D2FA">
      <w:start w:val="1"/>
      <w:numFmt w:val="bullet"/>
      <w:lvlText w:val="■"/>
      <w:lvlJc w:val="left"/>
      <w:pPr>
        <w:ind w:left="4320" w:hanging="360"/>
      </w:pPr>
    </w:lvl>
    <w:lvl w:ilvl="6" w:tplc="51602984">
      <w:start w:val="1"/>
      <w:numFmt w:val="bullet"/>
      <w:lvlText w:val="●"/>
      <w:lvlJc w:val="left"/>
      <w:pPr>
        <w:ind w:left="5040" w:hanging="360"/>
      </w:pPr>
    </w:lvl>
    <w:lvl w:ilvl="7" w:tplc="25626F1A">
      <w:start w:val="1"/>
      <w:numFmt w:val="bullet"/>
      <w:lvlText w:val="●"/>
      <w:lvlJc w:val="left"/>
      <w:pPr>
        <w:ind w:left="5760" w:hanging="360"/>
      </w:pPr>
    </w:lvl>
    <w:lvl w:ilvl="8" w:tplc="A7366FFC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45A91466"/>
    <w:multiLevelType w:val="hybridMultilevel"/>
    <w:tmpl w:val="76FAB16C"/>
    <w:lvl w:ilvl="0" w:tplc="FDBCE1E4">
      <w:start w:val="1"/>
      <w:numFmt w:val="decimal"/>
      <w:lvlText w:val="%1."/>
      <w:lvlJc w:val="left"/>
      <w:pPr>
        <w:ind w:left="540" w:hanging="270"/>
      </w:pPr>
    </w:lvl>
    <w:lvl w:ilvl="1" w:tplc="6C4E48F8">
      <w:numFmt w:val="decimal"/>
      <w:lvlText w:val=""/>
      <w:lvlJc w:val="left"/>
    </w:lvl>
    <w:lvl w:ilvl="2" w:tplc="B3404A22">
      <w:numFmt w:val="decimal"/>
      <w:lvlText w:val=""/>
      <w:lvlJc w:val="left"/>
    </w:lvl>
    <w:lvl w:ilvl="3" w:tplc="86FE3292">
      <w:numFmt w:val="decimal"/>
      <w:lvlText w:val=""/>
      <w:lvlJc w:val="left"/>
    </w:lvl>
    <w:lvl w:ilvl="4" w:tplc="53729CE2">
      <w:numFmt w:val="decimal"/>
      <w:lvlText w:val=""/>
      <w:lvlJc w:val="left"/>
    </w:lvl>
    <w:lvl w:ilvl="5" w:tplc="223847B4">
      <w:numFmt w:val="decimal"/>
      <w:lvlText w:val=""/>
      <w:lvlJc w:val="left"/>
    </w:lvl>
    <w:lvl w:ilvl="6" w:tplc="3626C63E">
      <w:numFmt w:val="decimal"/>
      <w:lvlText w:val=""/>
      <w:lvlJc w:val="left"/>
    </w:lvl>
    <w:lvl w:ilvl="7" w:tplc="E89EA22E">
      <w:numFmt w:val="decimal"/>
      <w:lvlText w:val=""/>
      <w:lvlJc w:val="left"/>
    </w:lvl>
    <w:lvl w:ilvl="8" w:tplc="604EF47A">
      <w:numFmt w:val="decimal"/>
      <w:lvlText w:val=""/>
      <w:lvlJc w:val="left"/>
    </w:lvl>
  </w:abstractNum>
  <w:abstractNum w:abstractNumId="3" w15:restartNumberingAfterBreak="0">
    <w:nsid w:val="5CA14D48"/>
    <w:multiLevelType w:val="hybridMultilevel"/>
    <w:tmpl w:val="350C967E"/>
    <w:lvl w:ilvl="0" w:tplc="E49A8E52">
      <w:start w:val="1"/>
      <w:numFmt w:val="bullet"/>
      <w:lvlText w:val="•"/>
      <w:lvlJc w:val="left"/>
      <w:pPr>
        <w:ind w:left="540" w:hanging="270"/>
      </w:pPr>
    </w:lvl>
    <w:lvl w:ilvl="1" w:tplc="7E04F4D6">
      <w:start w:val="1"/>
      <w:numFmt w:val="bullet"/>
      <w:lvlText w:val="◦"/>
      <w:lvlJc w:val="left"/>
      <w:pPr>
        <w:ind w:left="1000" w:hanging="270"/>
      </w:pPr>
    </w:lvl>
    <w:lvl w:ilvl="2" w:tplc="445CEDA6">
      <w:numFmt w:val="decimal"/>
      <w:lvlText w:val=""/>
      <w:lvlJc w:val="left"/>
    </w:lvl>
    <w:lvl w:ilvl="3" w:tplc="917E11AE">
      <w:numFmt w:val="decimal"/>
      <w:lvlText w:val=""/>
      <w:lvlJc w:val="left"/>
    </w:lvl>
    <w:lvl w:ilvl="4" w:tplc="A75277A2">
      <w:numFmt w:val="decimal"/>
      <w:lvlText w:val=""/>
      <w:lvlJc w:val="left"/>
    </w:lvl>
    <w:lvl w:ilvl="5" w:tplc="0BCAB5EE">
      <w:numFmt w:val="decimal"/>
      <w:lvlText w:val=""/>
      <w:lvlJc w:val="left"/>
    </w:lvl>
    <w:lvl w:ilvl="6" w:tplc="DAB2863E">
      <w:numFmt w:val="decimal"/>
      <w:lvlText w:val=""/>
      <w:lvlJc w:val="left"/>
    </w:lvl>
    <w:lvl w:ilvl="7" w:tplc="66BA8508">
      <w:numFmt w:val="decimal"/>
      <w:lvlText w:val=""/>
      <w:lvlJc w:val="left"/>
    </w:lvl>
    <w:lvl w:ilvl="8" w:tplc="E438DC7E">
      <w:numFmt w:val="decimal"/>
      <w:lvlText w:val=""/>
      <w:lvlJc w:val="left"/>
    </w:lvl>
  </w:abstractNum>
  <w:abstractNum w:abstractNumId="4" w15:restartNumberingAfterBreak="0">
    <w:nsid w:val="79D523B1"/>
    <w:multiLevelType w:val="hybridMultilevel"/>
    <w:tmpl w:val="F1806090"/>
    <w:lvl w:ilvl="0" w:tplc="F42CE676">
      <w:start w:val="1"/>
      <w:numFmt w:val="decimal"/>
      <w:lvlText w:val="%1."/>
      <w:lvlJc w:val="left"/>
      <w:pPr>
        <w:ind w:left="540" w:hanging="270"/>
      </w:pPr>
    </w:lvl>
    <w:lvl w:ilvl="1" w:tplc="02AA9648">
      <w:numFmt w:val="decimal"/>
      <w:lvlText w:val=""/>
      <w:lvlJc w:val="left"/>
    </w:lvl>
    <w:lvl w:ilvl="2" w:tplc="D51874DE">
      <w:numFmt w:val="decimal"/>
      <w:lvlText w:val=""/>
      <w:lvlJc w:val="left"/>
    </w:lvl>
    <w:lvl w:ilvl="3" w:tplc="C84804DA">
      <w:numFmt w:val="decimal"/>
      <w:lvlText w:val=""/>
      <w:lvlJc w:val="left"/>
    </w:lvl>
    <w:lvl w:ilvl="4" w:tplc="5FF22382">
      <w:numFmt w:val="decimal"/>
      <w:lvlText w:val=""/>
      <w:lvlJc w:val="left"/>
    </w:lvl>
    <w:lvl w:ilvl="5" w:tplc="B260B0E8">
      <w:numFmt w:val="decimal"/>
      <w:lvlText w:val=""/>
      <w:lvlJc w:val="left"/>
    </w:lvl>
    <w:lvl w:ilvl="6" w:tplc="4CACF276">
      <w:numFmt w:val="decimal"/>
      <w:lvlText w:val=""/>
      <w:lvlJc w:val="left"/>
    </w:lvl>
    <w:lvl w:ilvl="7" w:tplc="52D64EEE">
      <w:numFmt w:val="decimal"/>
      <w:lvlText w:val=""/>
      <w:lvlJc w:val="left"/>
    </w:lvl>
    <w:lvl w:ilvl="8" w:tplc="7310D1B8">
      <w:numFmt w:val="decimal"/>
      <w:lvlText w:val=""/>
      <w:lvlJc w:val="left"/>
    </w:lvl>
  </w:abstractNum>
  <w:num w:numId="1" w16cid:durableId="2119566733">
    <w:abstractNumId w:val="1"/>
    <w:lvlOverride w:ilvl="0">
      <w:startOverride w:val="1"/>
    </w:lvlOverride>
  </w:num>
  <w:num w:numId="2" w16cid:durableId="1282690360">
    <w:abstractNumId w:val="3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6"/>
  <w:displayBackgroundShape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C016F"/>
    <w:rsid w:val="00572EF3"/>
    <w:rsid w:val="005C572B"/>
    <w:rsid w:val="00AC01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6654B1D1"/>
  <w15:docId w15:val="{3043A0D9-7151-C141-86EC-309BB89F31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cs-CZ" w:eastAsia="cs-CZ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paragraph" w:styleId="Nadpis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Nadpis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Nadpis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Nadpis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Nadpis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Nadpis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paragraph" w:styleId="Nzev">
    <w:name w:val="Title"/>
    <w:uiPriority w:val="10"/>
    <w:qFormat/>
    <w:rPr>
      <w:sz w:val="56"/>
      <w:szCs w:val="56"/>
    </w:rPr>
  </w:style>
  <w:style w:type="paragraph" w:customStyle="1" w:styleId="Siln1">
    <w:name w:val="Silné1"/>
    <w:qFormat/>
    <w:rPr>
      <w:b/>
      <w:bCs/>
    </w:rPr>
  </w:style>
  <w:style w:type="paragraph" w:styleId="Odstavecseseznamem">
    <w:name w:val="List Paragraph"/>
    <w:qFormat/>
  </w:style>
  <w:style w:type="character" w:styleId="Hypertextovodkaz">
    <w:name w:val="Hyperlink"/>
    <w:uiPriority w:val="99"/>
    <w:unhideWhenUsed/>
    <w:rPr>
      <w:color w:val="0563C1"/>
      <w:u w:val="single"/>
    </w:rPr>
  </w:style>
  <w:style w:type="character" w:styleId="Znakapoznpodarou">
    <w:name w:val="footnote reference"/>
    <w:uiPriority w:val="99"/>
    <w:semiHidden/>
    <w:unhideWhenUsed/>
    <w:rPr>
      <w:vertAlign w:val="superscript"/>
    </w:rPr>
  </w:style>
  <w:style w:type="paragraph" w:styleId="Textpoznpodarou">
    <w:name w:val="footnote text"/>
    <w:link w:val="TextpoznpodarouChar"/>
    <w:uiPriority w:val="99"/>
    <w:semiHidden/>
    <w:unhideWhenUsed/>
    <w:rPr>
      <w:sz w:val="20"/>
      <w:szCs w:val="20"/>
    </w:rPr>
  </w:style>
  <w:style w:type="character" w:customStyle="1" w:styleId="TextpoznpodarouChar">
    <w:name w:val="Text pozn. pod čarou Char"/>
    <w:link w:val="Textpoznpodarou"/>
    <w:uiPriority w:val="99"/>
    <w:semiHidden/>
    <w:unhideWhenUsed/>
    <w:rPr>
      <w:sz w:val="20"/>
      <w:szCs w:val="20"/>
    </w:rPr>
  </w:style>
  <w:style w:type="character" w:styleId="Odkaznavysvtlivky">
    <w:name w:val="endnote reference"/>
    <w:uiPriority w:val="99"/>
    <w:semiHidden/>
    <w:unhideWhenUsed/>
    <w:rPr>
      <w:vertAlign w:val="superscript"/>
    </w:rPr>
  </w:style>
  <w:style w:type="paragraph" w:styleId="Textvysvtlivek">
    <w:name w:val="endnote text"/>
    <w:link w:val="TextvysvtlivekChar"/>
    <w:uiPriority w:val="99"/>
    <w:semiHidden/>
    <w:unhideWhenUsed/>
    <w:rPr>
      <w:sz w:val="20"/>
      <w:szCs w:val="20"/>
    </w:rPr>
  </w:style>
  <w:style w:type="character" w:customStyle="1" w:styleId="TextvysvtlivekChar">
    <w:name w:val="Text vysvětlivek Char"/>
    <w:link w:val="Textvysvtlivek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804</Words>
  <Characters>4744</Characters>
  <Application>Microsoft Office Word</Application>
  <DocSecurity>0</DocSecurity>
  <Lines>39</Lines>
  <Paragraphs>11</Paragraphs>
  <ScaleCrop>false</ScaleCrop>
  <Company/>
  <LinksUpToDate>false</LinksUpToDate>
  <CharactersWithSpaces>5537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creator>Karel Hlas</dc:creator>
  <cp:lastModifiedBy>Karel Hlas</cp:lastModifiedBy>
  <cp:revision>2</cp:revision>
  <dcterms:created xsi:type="dcterms:W3CDTF">2026-07-24T00:00:00Z</dcterms:created>
  <dcterms:modified xsi:type="dcterms:W3CDTF">2026-07-24T00:00:00Z</dcterms:modified>
  <dc:description/>
</cp:coreProperties>
</file>