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4 z 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 vysvětlí role základních prvků sítě (klient, server, router, IP adresa, DNS). Zjistí parametry svého připojení a 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 název Wi-Fi sítě v 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 Wi-Fi a 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 dispozici: router/switch a 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 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 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 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 hry: klient, DNS, router, server, IP adresa. Učitel doplní schéma cesty dat a 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zjištění IP adresy a sítě v Nastavení, tvorba schématu domácí sítě. Obchází a 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 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 neměň je: IP adresa = adresa domu, DNS = telefonní seznam / kontakty v 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 další ročníky.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 Nastavení (Síť a internet → vlastnosti připojení). Příkazový řádek je téma 6. hodiny; tam si totéž zopakují „profesionálně“ a 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 ve schématu správně umístí router mezi internet a 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 listu — žák jen doplní vlastní zařízení (mobil, PC, TV). Zjištění IP adresy s 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 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 síti „drátem“ a co bezdrátově; zjistit rozdíl mezi vnitřní (192.168.x.x) a veřejnou IP adresou a 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 popsanými prvky a vyplněné údaje o připojení v 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 logicky správné (internet → router → zařízení), prvky popsané, údaje o 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 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 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 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 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 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 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 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 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 veřejnou × vnitřní IP adresou; případně rozšířit schéma o sítě v 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