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 práce s 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 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 videa v balíčku byly vytvořeny programově přímo pro tuto sadu. Neobsahují žádné osoby ani cizí dílo. Do studentských výstupů nevkládej cizí obrázky bez ověřené licence a 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 křivka, co určuje kvalitu a co dělá komprese. Pracuje se v 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 GIMPu a tvorba vektorové značky v 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 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 vlastnímu výstupu a 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 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 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 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 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 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 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 03 + Formáty a 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 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 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 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 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 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 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 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 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 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Infografika v Canvě.txt + Výstupy k 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 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 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 hodin 4, 5 a 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celé téma na sdílené místo. Laboratoře jsou soběstačné – obrázky mají vepsané přímo v sobě, takže fungují i jako samostatně stažený soubor. Ukázky k porovnávání jsou v archivech ve složce Podklady k aktivitám a rozbalí se do složek Obrázky a Média, na které odkazují pracovní listy.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 prohlížeči a že jde přehrát wav a mp4 z ukázek k hodině 6.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 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 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 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 všechny podklady fungují offline a nevyžadují přihlášení. Pokud nejsou k dispozici GIMP nebo Inkscape, lze hodiny 4 a 5 vést jako řízenou demonstraci učitele s tím, že studenti zapisují postup a rozhodnutí do sešitu. Hodinu 7 lze nahradit návrhem infografiky na papír podle stejných kritérií; hodnotí se rozvržení a 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 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 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 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 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 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 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 vektorový obrázek, vysvětlí, co se s každým stane při zvětšení, a 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 vektor.html, Rastr a 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 logu na vizitku i plachtu. Studenti rozhodují samostatně a 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 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 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 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 laboratoři: </w:t>
      </w:r>
      <w:r>
        <w:rPr>
          <w:b w:val="0"/>
          <w:color w:val="17211E"/>
          <w:sz w:val="21"/>
        </w:rPr>
        <w:t>V modulu 01 táhni posuvníkem na 800 % a 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 logo_vektor.svg. Zapiš velikosti a 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 souboru 02 urči u každého rastr, nebo vektor, a 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 a B souboru 02 a zdůvodnění u 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 jakékoli velikosti ostře, proto se hodí na loga a 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 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 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 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 modulu 01. Informace, která v 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 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 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 okolí tři reálné případy, kde byl použit špatný typ grafiky, a 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 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 na malou nálepku. Co mu doporučíš a 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 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 barevná hloubka, a 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 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Barevná hloubka.csv,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 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 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 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 fotografie než u 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 1 bit. Najdi, kde se poprvé objeví pásy v 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 každé hloubky napiš počet barev, velikost a 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 hloubku pro web, tisk A4 a 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 pozorováním a 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 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 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 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 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 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 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 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 8 bity je z velké části dílem komprese, ne hloubky. Proto studenti nejdřív počítají nekomprimovanou velikost (1600 × 1000 × 24 / 8 = 4 688 kB) a teprve pak porovnávají soubory. Obrázky hloubka_*.png jsou skutečně indexované, takže vlastnosti souboru ukážou 1, 4 a 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 nech je seřadit a 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 fotografie oblohy objeví pásy dřív než u 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 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 bezztrátovou kompresí a vybere formát podle obsahu a 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 formáty.html, Formáty a 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 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 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 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 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 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 sleduj výřez i 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 každého souboru urči, zda je ztrátový, a 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 komprese.csv a 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 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 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 q100 je ztrátová komprese, jen s 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 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 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 tohoto plánu; lze ji promítnout bez interakce. Na Macu se systémem starším než Big Sur se nemusí zobrazit jediný soubor, foto_webp_q75.webp – WebP neumí Safari starší než 14. Nevadí to: jeho velikost je v CSV uvedená a porovnání se dá udělat z čísla.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 jeden, který uložíš jako PNG. U 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 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 vrstvami a exportuje výstup ve vhodném formátu a 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 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 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 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 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 zápis rozměrů a 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 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 úprava: </w:t>
      </w:r>
      <w:r>
        <w:rPr>
          <w:b w:val="0"/>
          <w:color w:val="17211E"/>
          <w:sz w:val="21"/>
        </w:rPr>
        <w:t>Ořízni na 16:9 a uprav jas a 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 popiskem: </w:t>
      </w:r>
      <w:r>
        <w:rPr>
          <w:b w:val="0"/>
          <w:color w:val="17211E"/>
          <w:sz w:val="21"/>
        </w:rPr>
        <w:t>Přidej textovou vrstvu a 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 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 tabulka s rozměry, velikostmi a 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 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 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 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 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 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 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 GIMPu je uložení .xcf a 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 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 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 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 pro web a doloží rozdíl v 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 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 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 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 malé velikosti a 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 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 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 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 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 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 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 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 vyexportuj znacka_512.png a 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 zápis o 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 textovém editoru; uvidíš souřadnice a 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 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 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 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 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 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 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 prohlížeči i v 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 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 dva tvary), student pouze kombinuje a 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 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 malé velikosti, a 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 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 snímkové frekvence u videa a 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 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 video.txt — SLUCHÁTKA JSOU PODMÍNKA, NE DOPORUČENÍ: rozdíl mezi 44 100 a 8 000 Hz na reproduktoru ve třídě po třiceti neuslyší nikdo. Když nejsou, pusť dvojici zvuků nahlas při tichu jen jako ukázku a část A veď přes velikosti souborů a tvar vlny v 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 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 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 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 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 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 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 přehrání: </w:t>
      </w:r>
      <w:r>
        <w:rPr>
          <w:b w:val="0"/>
          <w:color w:val="17211E"/>
          <w:sz w:val="21"/>
        </w:rPr>
        <w:t>Porovnej čtyři zvuky a 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 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 odpovědi na části A, B a C pracovního listu.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 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 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 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 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 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 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 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 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 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 modulem 05 a s 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 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 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 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 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Infografika v Canvě.txt, Výstupy k 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 a 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 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 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 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 infografice B alespoň pět konkrétních chyb a 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 infografika.png a 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 ukázce B, vlastní infografika ve dvou formátech a 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 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 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 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 ukázce B nejvíc mění dojem z 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 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 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 datum patří k 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 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 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 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 ukázky B a 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 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 celého bloku do jednoho výstupu, doloží svá rozhodnutí a 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 hodin 4, 5 a 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 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 jakém nástroji a v 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 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 stolu naráz (4 min): každý řekne co, proč a 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 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 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 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 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 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 účel: </w:t>
      </w:r>
      <w:r>
        <w:rPr>
          <w:b w:val="0"/>
          <w:color w:val="17211E"/>
          <w:sz w:val="21"/>
        </w:rPr>
        <w:t>Volba formátu vychází z 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 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 nim zdroj a 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 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 cíle a 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 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 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 pro web, a 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 kombinací papíru a 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 grafikou, které si z 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 cestami a 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 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 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 barviva, doloží úsporu ztrátové komprese zvuku a najde ve fotografii metadata včetně polohy.</w:t>
      </w:r>
    </w:p>
    <w:p>
      <w:pPr>
        <w:spacing w:after="40" w:before="40"/>
      </w:pPr>
      <w:r>
        <w:rPr>
          <w:sz w:val="19"/>
        </w:rPr>
        <w:t>Tahle hodina je NEPOVINNÁ a blok se bez ní nerozpadne. Dá se odučit vcelku, nebo rozdělit na tři patnáctiminutové vsuvky do hodin 2, 6 a 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 CMYK) · 15–30 část B (ztrátová komprese zvuku; sluchátka jsou i 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 CMYK: Displej barvy sčítá, papír je odčítá. Černá náplň je v tiskárně proto, že smíchané barvivo dá kalnou tmavou, ne čistou černou, a je to levnější. Sytě zelená z 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 ostrých hran v 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 někdy polohu. Kreslený foto_original.png metadata nemá, protože vznikl programově. Poloha se dá v telefonu vypnout.</w:t>
      </w:r>
    </w:p>
    <w:p>
      <w:pPr>
        <w:spacing w:after="40" w:before="40"/>
      </w:pPr>
      <w:r>
        <w:rPr>
          <w:sz w:val="19"/>
        </w:rPr>
        <w:t>Podpora: Část A zvládne každý; u části C rozdej postup, jak otevřít vlastnosti souboru na Windows i na macOS.</w:t>
      </w:r>
    </w:p>
    <w:p>
      <w:pPr>
        <w:spacing w:after="40" w:before="40"/>
      </w:pPr>
      <w:r>
        <w:rPr>
          <w:sz w:val="19"/>
        </w:rPr>
        <w:t>Rozšíření: Student najde ve vlastní fotce z telefonu všechna metadata a 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 a C fungují bez internetu i bez sluchátek. Bez sluchátek zadej jen porovnání velikostí souborů a vysvětlení principu.</w:t>
      </w:r>
    </w:p>
    <w:p>
      <w:pPr>
        <w:spacing w:after="40" w:before="40"/>
      </w:pPr>
      <w:r>
        <w:rPr>
          <w:sz w:val="19"/>
        </w:rPr>
        <w:t>POZOR Metadata ve foto_s_exif.jpg jsou vymyšlená a zapsaná schválně, aby bylo co zkoumat. Fotografie je kreslená, není na ní nikdo skutečný a 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