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FBB729" w14:textId="77777777" w:rsidR="00314234" w:rsidRDefault="00000000">
      <w:pPr>
        <w:spacing w:after="60"/>
      </w:pPr>
      <w:r>
        <w:rPr>
          <w:b/>
          <w:bCs/>
          <w:color w:val="1F4E79"/>
          <w:sz w:val="52"/>
          <w:szCs w:val="52"/>
        </w:rPr>
        <w:t>Plán hodiny 3 — Kybernetická bezpečnost a ochrana osobních údajů</w:t>
      </w:r>
    </w:p>
    <w:p w14:paraId="1AAE8D38" w14:textId="77777777" w:rsidR="00314234" w:rsidRDefault="00000000">
      <w:pPr>
        <w:pBdr>
          <w:bottom w:val="single" w:sz="6" w:space="4" w:color="1F4E79"/>
        </w:pBdr>
        <w:spacing w:after="240"/>
      </w:pPr>
      <w:r>
        <w:rPr>
          <w:i/>
          <w:iCs/>
          <w:color w:val="595959"/>
          <w:sz w:val="26"/>
          <w:szCs w:val="26"/>
        </w:rPr>
        <w:t>Úvod do informatiky a digitální gramotnost • 1. ročník SPŠ • 45 minut</w:t>
      </w:r>
    </w:p>
    <w:p w14:paraId="356C516B" w14:textId="77777777" w:rsidR="00314234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Základní údaje</w:t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00"/>
        <w:gridCol w:w="6370"/>
      </w:tblGrid>
      <w:tr w:rsidR="00314234" w14:paraId="0FE76154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77C58EE" w14:textId="77777777" w:rsidR="00314234" w:rsidRDefault="00000000">
            <w:pPr>
              <w:spacing w:after="20"/>
            </w:pPr>
            <w:r>
              <w:rPr>
                <w:sz w:val="21"/>
                <w:szCs w:val="21"/>
              </w:rPr>
              <w:t>Tematický celek</w:t>
            </w:r>
          </w:p>
        </w:tc>
        <w:tc>
          <w:tcPr>
            <w:tcW w:w="63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86C5AE2" w14:textId="77777777" w:rsidR="00314234" w:rsidRDefault="00000000">
            <w:pPr>
              <w:spacing w:after="20"/>
            </w:pPr>
            <w:r>
              <w:rPr>
                <w:sz w:val="21"/>
                <w:szCs w:val="21"/>
              </w:rPr>
              <w:t>Úvod do informatiky a digitální gramotnost (hodina 3 z 6)</w:t>
            </w:r>
          </w:p>
        </w:tc>
      </w:tr>
      <w:tr w:rsidR="00314234" w14:paraId="12D18DFE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A8D8319" w14:textId="77777777" w:rsidR="00314234" w:rsidRDefault="00000000">
            <w:pPr>
              <w:spacing w:after="20"/>
            </w:pPr>
            <w:r>
              <w:rPr>
                <w:sz w:val="21"/>
                <w:szCs w:val="21"/>
              </w:rPr>
              <w:t>Téma hodiny</w:t>
            </w:r>
          </w:p>
        </w:tc>
        <w:tc>
          <w:tcPr>
            <w:tcW w:w="63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1EB16AB" w14:textId="77777777" w:rsidR="00314234" w:rsidRDefault="00000000">
            <w:pPr>
              <w:spacing w:after="20"/>
            </w:pPr>
            <w:r>
              <w:rPr>
                <w:sz w:val="21"/>
                <w:szCs w:val="21"/>
              </w:rPr>
              <w:t>Zásady kybernetické bezpečnosti, ochrana osobních údajů</w:t>
            </w:r>
          </w:p>
        </w:tc>
      </w:tr>
      <w:tr w:rsidR="00314234" w14:paraId="0B62DF06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C410405" w14:textId="77777777" w:rsidR="00314234" w:rsidRDefault="00000000">
            <w:pPr>
              <w:spacing w:after="20"/>
            </w:pPr>
            <w:r>
              <w:rPr>
                <w:sz w:val="21"/>
                <w:szCs w:val="21"/>
              </w:rPr>
              <w:t>Cílová skupina</w:t>
            </w:r>
          </w:p>
        </w:tc>
        <w:tc>
          <w:tcPr>
            <w:tcW w:w="63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543F6E1" w14:textId="77777777" w:rsidR="00314234" w:rsidRDefault="00000000">
            <w:pPr>
              <w:spacing w:after="20"/>
            </w:pPr>
            <w:r>
              <w:rPr>
                <w:sz w:val="21"/>
                <w:szCs w:val="21"/>
              </w:rPr>
              <w:t>1. ročník, střední průmyslová škola (strojní a stavební obory)</w:t>
            </w:r>
          </w:p>
        </w:tc>
      </w:tr>
      <w:tr w:rsidR="00314234" w14:paraId="68624CAD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B128F04" w14:textId="77777777" w:rsidR="00314234" w:rsidRDefault="00000000">
            <w:pPr>
              <w:spacing w:after="20"/>
            </w:pPr>
            <w:r>
              <w:rPr>
                <w:sz w:val="21"/>
                <w:szCs w:val="21"/>
              </w:rPr>
              <w:t>Časová dotace</w:t>
            </w:r>
          </w:p>
        </w:tc>
        <w:tc>
          <w:tcPr>
            <w:tcW w:w="63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205823E" w14:textId="77777777" w:rsidR="00314234" w:rsidRDefault="00000000">
            <w:pPr>
              <w:spacing w:after="20"/>
            </w:pPr>
            <w:r>
              <w:rPr>
                <w:sz w:val="21"/>
                <w:szCs w:val="21"/>
              </w:rPr>
              <w:t>45 minut</w:t>
            </w:r>
          </w:p>
        </w:tc>
      </w:tr>
      <w:tr w:rsidR="00314234" w14:paraId="521ECB90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E2485FB" w14:textId="77777777" w:rsidR="00314234" w:rsidRDefault="00000000">
            <w:pPr>
              <w:spacing w:after="20"/>
            </w:pPr>
            <w:r>
              <w:rPr>
                <w:sz w:val="21"/>
                <w:szCs w:val="21"/>
              </w:rPr>
              <w:t>Použití AI žáky</w:t>
            </w:r>
          </w:p>
        </w:tc>
        <w:tc>
          <w:tcPr>
            <w:tcW w:w="63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A34AEB2" w14:textId="77777777" w:rsidR="00314234" w:rsidRDefault="00000000">
            <w:pPr>
              <w:spacing w:after="20"/>
            </w:pPr>
            <w:r>
              <w:rPr>
                <w:sz w:val="21"/>
                <w:szCs w:val="21"/>
              </w:rPr>
              <w:t>Částečně povolené — jen k vysvětlení pojmu, kterému žák nerozumí. Úkoly žák vypracovává sám.</w:t>
            </w:r>
          </w:p>
        </w:tc>
      </w:tr>
    </w:tbl>
    <w:p w14:paraId="0274388B" w14:textId="77777777" w:rsidR="00314234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Cíl hodiny</w:t>
      </w:r>
    </w:p>
    <w:p w14:paraId="3FA9EF2F" w14:textId="77777777" w:rsidR="00314234" w:rsidRDefault="00000000">
      <w:pPr>
        <w:spacing w:after="100"/>
      </w:pPr>
      <w:r>
        <w:t>Žák rozpozná podvodný (</w:t>
      </w:r>
      <w:proofErr w:type="spellStart"/>
      <w:r>
        <w:t>phishingový</w:t>
      </w:r>
      <w:proofErr w:type="spellEnd"/>
      <w:r>
        <w:t>) e-mail podle typických znaků, vytvoří silné heslo a vysvětlí, proč ho nesdílet a nepoužívat opakovaně. Ví, co jsou osobní údaje, a uvědomuje si, co o sobě zveřejňuje na internetu.</w:t>
      </w:r>
    </w:p>
    <w:p w14:paraId="7549AAE0" w14:textId="77777777" w:rsidR="00314234" w:rsidRDefault="00000000">
      <w:pPr>
        <w:spacing w:after="100"/>
      </w:pPr>
      <w:r>
        <w:t>Konkrétní výstupy — žák po hodině dokáže:</w:t>
      </w:r>
    </w:p>
    <w:p w14:paraId="262D4B30" w14:textId="77777777" w:rsidR="00314234" w:rsidRDefault="00000000">
      <w:pPr>
        <w:pStyle w:val="Odstavecseseznamem"/>
        <w:numPr>
          <w:ilvl w:val="0"/>
          <w:numId w:val="2"/>
        </w:numPr>
        <w:spacing w:after="40"/>
      </w:pPr>
      <w:r>
        <w:t>najít v podvodném e-mailu alespoň 3 podezřelé znaky;</w:t>
      </w:r>
    </w:p>
    <w:p w14:paraId="32AA34FF" w14:textId="77777777" w:rsidR="00314234" w:rsidRDefault="00000000">
      <w:pPr>
        <w:pStyle w:val="Odstavecseseznamem"/>
        <w:numPr>
          <w:ilvl w:val="0"/>
          <w:numId w:val="2"/>
        </w:numPr>
        <w:spacing w:after="40"/>
      </w:pPr>
      <w:r>
        <w:t>popsat, jak vypadá silné heslo, a vysvětlit princip dvoufázového ověření (2FA);</w:t>
      </w:r>
    </w:p>
    <w:p w14:paraId="46BFFC31" w14:textId="77777777" w:rsidR="00314234" w:rsidRDefault="00000000">
      <w:pPr>
        <w:pStyle w:val="Odstavecseseznamem"/>
        <w:numPr>
          <w:ilvl w:val="0"/>
          <w:numId w:val="2"/>
        </w:numPr>
        <w:spacing w:after="40"/>
      </w:pPr>
      <w:r>
        <w:t>vyjmenovat příklady osobních údajů a říct, které nikdy nesdělovat;</w:t>
      </w:r>
    </w:p>
    <w:p w14:paraId="4E3AD0AC" w14:textId="77777777" w:rsidR="00314234" w:rsidRDefault="00000000">
      <w:pPr>
        <w:pStyle w:val="Odstavecseseznamem"/>
        <w:numPr>
          <w:ilvl w:val="0"/>
          <w:numId w:val="2"/>
        </w:numPr>
        <w:spacing w:after="40"/>
      </w:pPr>
      <w:r>
        <w:t>popsat pojem digitální stopa na vlastním příkladu;</w:t>
      </w:r>
    </w:p>
    <w:p w14:paraId="41642D67" w14:textId="77777777" w:rsidR="00314234" w:rsidRDefault="00000000">
      <w:pPr>
        <w:pStyle w:val="Odstavecseseznamem"/>
        <w:numPr>
          <w:ilvl w:val="0"/>
          <w:numId w:val="2"/>
        </w:numPr>
        <w:spacing w:after="40"/>
      </w:pPr>
      <w:r>
        <w:t>vytvořit krátký digitální materiál se zásadami bezpečného chování.</w:t>
      </w:r>
    </w:p>
    <w:p w14:paraId="3B2E96DE" w14:textId="77777777" w:rsidR="00314234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Klíčové pojmy</w:t>
      </w:r>
    </w:p>
    <w:p w14:paraId="055EA34F" w14:textId="77777777" w:rsidR="00314234" w:rsidRDefault="00000000">
      <w:pPr>
        <w:spacing w:after="100"/>
      </w:pPr>
      <w:proofErr w:type="spellStart"/>
      <w:r>
        <w:t>phishing</w:t>
      </w:r>
      <w:proofErr w:type="spellEnd"/>
      <w:r>
        <w:t>, silné heslo, dvoufázové ověření (2FA), osobní údaje, digitální stopa, malware, antivirus, aktualizace, HTTPS</w:t>
      </w:r>
    </w:p>
    <w:p w14:paraId="1AABCD51" w14:textId="77777777" w:rsidR="00314234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Pomůcky</w:t>
      </w:r>
    </w:p>
    <w:p w14:paraId="4BF05811" w14:textId="77777777" w:rsidR="00314234" w:rsidRDefault="00000000">
      <w:pPr>
        <w:pStyle w:val="Odstavecseseznamem"/>
        <w:numPr>
          <w:ilvl w:val="0"/>
          <w:numId w:val="2"/>
        </w:numPr>
        <w:spacing w:after="40"/>
      </w:pPr>
      <w:r>
        <w:t>Počítače s internetem, dataprojektor.</w:t>
      </w:r>
    </w:p>
    <w:p w14:paraId="5E6F747E" w14:textId="77777777" w:rsidR="00314234" w:rsidRDefault="00000000">
      <w:pPr>
        <w:pStyle w:val="Odstavecseseznamem"/>
        <w:numPr>
          <w:ilvl w:val="0"/>
          <w:numId w:val="2"/>
        </w:numPr>
        <w:spacing w:after="40"/>
      </w:pPr>
      <w:r>
        <w:t>Vytištěný pracovní list — 1 ks na žáka.</w:t>
      </w:r>
    </w:p>
    <w:p w14:paraId="74D4EA53" w14:textId="77777777" w:rsidR="00314234" w:rsidRDefault="00000000">
      <w:pPr>
        <w:pStyle w:val="Odstavecseseznamem"/>
        <w:numPr>
          <w:ilvl w:val="0"/>
          <w:numId w:val="2"/>
        </w:numPr>
        <w:spacing w:after="40"/>
      </w:pPr>
      <w:r>
        <w:t>Připravené 3 ukázkové e-maily (2 podvodné, 1 pravý) — vytištěné nebo promítnuté; texty jsou v pracovním listu.</w:t>
      </w:r>
    </w:p>
    <w:p w14:paraId="272E6937" w14:textId="77777777" w:rsidR="00314234" w:rsidRDefault="00000000">
      <w:pPr>
        <w:pStyle w:val="Odstavecseseznamem"/>
        <w:numPr>
          <w:ilvl w:val="0"/>
          <w:numId w:val="2"/>
        </w:numPr>
        <w:spacing w:after="40"/>
      </w:pPr>
      <w:r>
        <w:t xml:space="preserve">Word nebo </w:t>
      </w:r>
      <w:proofErr w:type="spellStart"/>
      <w:r>
        <w:t>Canva</w:t>
      </w:r>
      <w:proofErr w:type="spellEnd"/>
      <w:r>
        <w:t xml:space="preserve"> pro tvorbu výstupu (desatero/plakát).</w:t>
      </w:r>
    </w:p>
    <w:p w14:paraId="62FB36C6" w14:textId="77777777" w:rsidR="00B803B0" w:rsidRDefault="00B803B0">
      <w:pPr>
        <w:rPr>
          <w:b/>
          <w:bCs/>
          <w:color w:val="1F4E79"/>
          <w:sz w:val="30"/>
          <w:szCs w:val="30"/>
        </w:rPr>
      </w:pPr>
      <w:r>
        <w:rPr>
          <w:b/>
          <w:bCs/>
          <w:color w:val="1F4E79"/>
          <w:sz w:val="30"/>
          <w:szCs w:val="30"/>
        </w:rPr>
        <w:br w:type="page"/>
      </w:r>
    </w:p>
    <w:p w14:paraId="3A872E95" w14:textId="1B067D22" w:rsidR="00314234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lastRenderedPageBreak/>
        <w:t>Časový harmonogram</w:t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1700"/>
        <w:gridCol w:w="3285"/>
        <w:gridCol w:w="3285"/>
      </w:tblGrid>
      <w:tr w:rsidR="00314234" w14:paraId="38563D1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F12EE88" w14:textId="77777777" w:rsidR="00314234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Čas</w:t>
            </w:r>
          </w:p>
        </w:tc>
        <w:tc>
          <w:tcPr>
            <w:tcW w:w="1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455C088" w14:textId="77777777" w:rsidR="00314234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Fáze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8C7F541" w14:textId="77777777" w:rsidR="00314234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Činnost učitele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A187BE8" w14:textId="77777777" w:rsidR="00314234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Činnost žáků</w:t>
            </w:r>
          </w:p>
        </w:tc>
      </w:tr>
      <w:tr w:rsidR="00314234" w14:paraId="2A7A30BA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F724B9C" w14:textId="77777777" w:rsidR="00314234" w:rsidRDefault="00000000">
            <w:pPr>
              <w:spacing w:after="20"/>
            </w:pPr>
            <w:r>
              <w:rPr>
                <w:sz w:val="21"/>
                <w:szCs w:val="21"/>
              </w:rPr>
              <w:t>0–5</w:t>
            </w:r>
          </w:p>
        </w:tc>
        <w:tc>
          <w:tcPr>
            <w:tcW w:w="1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ECB789D" w14:textId="77777777" w:rsidR="00314234" w:rsidRDefault="00000000">
            <w:pPr>
              <w:spacing w:after="20"/>
            </w:pPr>
            <w:r>
              <w:rPr>
                <w:sz w:val="21"/>
                <w:szCs w:val="21"/>
              </w:rPr>
              <w:t>Úvod a motivace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EDEE9D1" w14:textId="77777777" w:rsidR="00314234" w:rsidRDefault="00000000">
            <w:pPr>
              <w:spacing w:after="20"/>
            </w:pPr>
            <w:r>
              <w:rPr>
                <w:sz w:val="21"/>
                <w:szCs w:val="21"/>
              </w:rPr>
              <w:t>Promítne podvodný e-mail „Vaše zásilka čeká, zaplaťte 25 Kč“ a zeptá se: „Kdo by kliknul? Proč ano, proč ne?“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8BCB50A" w14:textId="77777777" w:rsidR="00314234" w:rsidRDefault="00000000">
            <w:pPr>
              <w:spacing w:after="20"/>
            </w:pPr>
            <w:r>
              <w:rPr>
                <w:sz w:val="21"/>
                <w:szCs w:val="21"/>
              </w:rPr>
              <w:t>Hlasují, argumentují, sdílejí vlastní zkušenosti s podvodnými zprávami a SMS.</w:t>
            </w:r>
          </w:p>
        </w:tc>
      </w:tr>
      <w:tr w:rsidR="00314234" w14:paraId="11B8F23D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CAC1F38" w14:textId="77777777" w:rsidR="00314234" w:rsidRDefault="00000000">
            <w:pPr>
              <w:spacing w:after="20"/>
            </w:pPr>
            <w:r>
              <w:rPr>
                <w:sz w:val="21"/>
                <w:szCs w:val="21"/>
              </w:rPr>
              <w:t>5–15</w:t>
            </w:r>
          </w:p>
        </w:tc>
        <w:tc>
          <w:tcPr>
            <w:tcW w:w="1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2368467" w14:textId="77777777" w:rsidR="00314234" w:rsidRDefault="00000000">
            <w:pPr>
              <w:spacing w:after="20"/>
            </w:pPr>
            <w:r>
              <w:rPr>
                <w:sz w:val="21"/>
                <w:szCs w:val="21"/>
              </w:rPr>
              <w:t>Induktivní aktivita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082542F" w14:textId="77777777" w:rsidR="00314234" w:rsidRDefault="00000000">
            <w:pPr>
              <w:spacing w:after="20"/>
            </w:pPr>
            <w:r>
              <w:rPr>
                <w:sz w:val="21"/>
                <w:szCs w:val="21"/>
              </w:rPr>
              <w:t>Rozdá/promítne 3 e-maily (v pracovním listu). Dvojice hledají, který je pravý a podle čeho se to pozná.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2E47714" w14:textId="77777777" w:rsidR="00314234" w:rsidRDefault="00000000">
            <w:pPr>
              <w:spacing w:after="20"/>
            </w:pPr>
            <w:r>
              <w:rPr>
                <w:sz w:val="21"/>
                <w:szCs w:val="21"/>
              </w:rPr>
              <w:t>Ve dvojicích porovnávají e-maily, podtrhávají podezřelé znaky, zapisují do listu.</w:t>
            </w:r>
          </w:p>
        </w:tc>
      </w:tr>
      <w:tr w:rsidR="00314234" w14:paraId="55C7728A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F31DBEF" w14:textId="77777777" w:rsidR="00314234" w:rsidRDefault="00000000">
            <w:pPr>
              <w:spacing w:after="20"/>
            </w:pPr>
            <w:r>
              <w:rPr>
                <w:sz w:val="21"/>
                <w:szCs w:val="21"/>
              </w:rPr>
              <w:t>15–22</w:t>
            </w:r>
          </w:p>
        </w:tc>
        <w:tc>
          <w:tcPr>
            <w:tcW w:w="1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6CF657F" w14:textId="77777777" w:rsidR="00314234" w:rsidRDefault="00000000">
            <w:pPr>
              <w:spacing w:after="20"/>
            </w:pPr>
            <w:r>
              <w:rPr>
                <w:sz w:val="21"/>
                <w:szCs w:val="21"/>
              </w:rPr>
              <w:t>Pojmenování principu + výklad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D7594C6" w14:textId="77777777" w:rsidR="00314234" w:rsidRDefault="00000000">
            <w:pPr>
              <w:spacing w:after="20"/>
            </w:pPr>
            <w:r>
              <w:rPr>
                <w:sz w:val="21"/>
                <w:szCs w:val="21"/>
              </w:rPr>
              <w:t xml:space="preserve">Společně sepíší znaky </w:t>
            </w:r>
            <w:proofErr w:type="spellStart"/>
            <w:r>
              <w:rPr>
                <w:sz w:val="21"/>
                <w:szCs w:val="21"/>
              </w:rPr>
              <w:t>phishingu</w:t>
            </w:r>
            <w:proofErr w:type="spellEnd"/>
            <w:r>
              <w:rPr>
                <w:sz w:val="21"/>
                <w:szCs w:val="21"/>
              </w:rPr>
              <w:t xml:space="preserve"> na tabuli. Učitel doplní: silná hesla, 2FA, osobní údaje, digitální stopa. Ukáže kontrolu adresy odesílatele a odkazu (najetí myší bez kliknutí).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2D94F64" w14:textId="77777777" w:rsidR="00314234" w:rsidRDefault="00000000">
            <w:pPr>
              <w:spacing w:after="20"/>
            </w:pPr>
            <w:r>
              <w:rPr>
                <w:sz w:val="21"/>
                <w:szCs w:val="21"/>
              </w:rPr>
              <w:t>Doplňují znaky, ptají se, zapisují si.</w:t>
            </w:r>
          </w:p>
        </w:tc>
      </w:tr>
      <w:tr w:rsidR="00314234" w14:paraId="0D689812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F81EF59" w14:textId="77777777" w:rsidR="00314234" w:rsidRDefault="00000000">
            <w:pPr>
              <w:spacing w:after="20"/>
            </w:pPr>
            <w:r>
              <w:rPr>
                <w:sz w:val="21"/>
                <w:szCs w:val="21"/>
              </w:rPr>
              <w:t>22–38</w:t>
            </w:r>
          </w:p>
        </w:tc>
        <w:tc>
          <w:tcPr>
            <w:tcW w:w="1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6C813A8" w14:textId="77777777" w:rsidR="00314234" w:rsidRDefault="00000000">
            <w:pPr>
              <w:spacing w:after="20"/>
            </w:pPr>
            <w:r>
              <w:rPr>
                <w:sz w:val="21"/>
                <w:szCs w:val="21"/>
              </w:rPr>
              <w:t>Praktická práce (jádro hodiny)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4A6E435" w14:textId="77777777" w:rsidR="00314234" w:rsidRDefault="00000000">
            <w:pPr>
              <w:spacing w:after="20"/>
            </w:pPr>
            <w:r>
              <w:rPr>
                <w:sz w:val="21"/>
                <w:szCs w:val="21"/>
              </w:rPr>
              <w:t>Zadá tvorbu „Bezpečnostního desatera“ ve Wordu/</w:t>
            </w:r>
            <w:proofErr w:type="spellStart"/>
            <w:r>
              <w:rPr>
                <w:sz w:val="21"/>
                <w:szCs w:val="21"/>
              </w:rPr>
              <w:t>Canvě</w:t>
            </w:r>
            <w:proofErr w:type="spellEnd"/>
            <w:r>
              <w:rPr>
                <w:sz w:val="21"/>
                <w:szCs w:val="21"/>
              </w:rPr>
              <w:t>. Obchází, konzultuje formulace.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18D865D" w14:textId="77777777" w:rsidR="00314234" w:rsidRDefault="00000000">
            <w:pPr>
              <w:spacing w:after="20"/>
            </w:pPr>
            <w:r>
              <w:rPr>
                <w:sz w:val="21"/>
                <w:szCs w:val="21"/>
              </w:rPr>
              <w:t>Každý tvoří vlastní desatero (min. 6 zásad) s krátkým vysvětlením, proč zásada platí.</w:t>
            </w:r>
          </w:p>
        </w:tc>
      </w:tr>
      <w:tr w:rsidR="00314234" w14:paraId="645B2AD4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09EAECE" w14:textId="77777777" w:rsidR="00314234" w:rsidRDefault="00000000">
            <w:pPr>
              <w:spacing w:after="20"/>
            </w:pPr>
            <w:r>
              <w:rPr>
                <w:sz w:val="21"/>
                <w:szCs w:val="21"/>
              </w:rPr>
              <w:t>38–42</w:t>
            </w:r>
          </w:p>
        </w:tc>
        <w:tc>
          <w:tcPr>
            <w:tcW w:w="1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2A4B427" w14:textId="77777777" w:rsidR="00314234" w:rsidRDefault="00000000">
            <w:pPr>
              <w:spacing w:after="20"/>
            </w:pPr>
            <w:r>
              <w:rPr>
                <w:sz w:val="21"/>
                <w:szCs w:val="21"/>
              </w:rPr>
              <w:t>Kontrola a odevzdání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3A03986" w14:textId="77777777" w:rsidR="00314234" w:rsidRDefault="00000000">
            <w:pPr>
              <w:spacing w:after="20"/>
            </w:pPr>
            <w:r>
              <w:rPr>
                <w:sz w:val="21"/>
                <w:szCs w:val="21"/>
              </w:rPr>
              <w:t>Promítne 1–2 povedené práce, žáci je krátce okomentují.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4CBAA91" w14:textId="77777777" w:rsidR="00314234" w:rsidRDefault="00000000">
            <w:pPr>
              <w:spacing w:after="20"/>
            </w:pPr>
            <w:r>
              <w:rPr>
                <w:sz w:val="21"/>
                <w:szCs w:val="21"/>
              </w:rPr>
              <w:t xml:space="preserve">Ukládají a odevzdávají </w:t>
            </w:r>
            <w:proofErr w:type="spellStart"/>
            <w:r>
              <w:rPr>
                <w:sz w:val="21"/>
                <w:szCs w:val="21"/>
              </w:rPr>
              <w:t>PRIJMENI_desatero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  <w:tr w:rsidR="00314234" w14:paraId="4A499EC1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8870306" w14:textId="77777777" w:rsidR="00314234" w:rsidRDefault="00000000">
            <w:pPr>
              <w:spacing w:after="20"/>
            </w:pPr>
            <w:r>
              <w:rPr>
                <w:sz w:val="21"/>
                <w:szCs w:val="21"/>
              </w:rPr>
              <w:t>42–45</w:t>
            </w:r>
          </w:p>
        </w:tc>
        <w:tc>
          <w:tcPr>
            <w:tcW w:w="1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E8BC843" w14:textId="77777777" w:rsidR="00314234" w:rsidRDefault="00000000">
            <w:pPr>
              <w:spacing w:after="20"/>
            </w:pPr>
            <w:r>
              <w:rPr>
                <w:sz w:val="21"/>
                <w:szCs w:val="21"/>
              </w:rPr>
              <w:t>Shrnutí a reflexe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38E65F8" w14:textId="77777777" w:rsidR="00314234" w:rsidRDefault="00000000">
            <w:pPr>
              <w:spacing w:after="20"/>
            </w:pPr>
            <w:r>
              <w:rPr>
                <w:sz w:val="21"/>
                <w:szCs w:val="21"/>
              </w:rPr>
              <w:t>Kontrolní otázky. Závěr: „Nejslabší článek zabezpečení je člověk.“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8EA9457" w14:textId="77777777" w:rsidR="00314234" w:rsidRDefault="00000000">
            <w:pPr>
              <w:spacing w:after="20"/>
            </w:pPr>
            <w:r>
              <w:rPr>
                <w:sz w:val="21"/>
                <w:szCs w:val="21"/>
              </w:rPr>
              <w:t>Odpovídají; každý řekne jednu věc, kterou od dneška udělá jinak.</w:t>
            </w:r>
          </w:p>
        </w:tc>
      </w:tr>
    </w:tbl>
    <w:p w14:paraId="055C2117" w14:textId="77777777" w:rsidR="00314234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Metodické poznámky</w:t>
      </w:r>
    </w:p>
    <w:p w14:paraId="3A6E3411" w14:textId="77777777" w:rsidR="00314234" w:rsidRDefault="00000000">
      <w:pPr>
        <w:pStyle w:val="Odstavecseseznamem"/>
        <w:numPr>
          <w:ilvl w:val="0"/>
          <w:numId w:val="2"/>
        </w:numPr>
        <w:spacing w:after="40"/>
      </w:pPr>
      <w:r>
        <w:rPr>
          <w:b/>
          <w:bCs/>
        </w:rPr>
        <w:t xml:space="preserve">Tahle hodina stojí na diskuzi. </w:t>
      </w:r>
      <w:r>
        <w:t>Žáci mají s podvodnými zprávami reálné zkušenosti (SMS o zásilkách, falešné výhry, Instagram). Nech je vyprávět — příklady ze třídy jsou cennější než ty připravené.</w:t>
      </w:r>
    </w:p>
    <w:p w14:paraId="30D0394F" w14:textId="77777777" w:rsidR="00314234" w:rsidRDefault="00000000">
      <w:pPr>
        <w:pStyle w:val="Odstavecseseznamem"/>
        <w:numPr>
          <w:ilvl w:val="0"/>
          <w:numId w:val="2"/>
        </w:numPr>
        <w:spacing w:after="40"/>
      </w:pPr>
      <w:r>
        <w:rPr>
          <w:b/>
          <w:bCs/>
        </w:rPr>
        <w:t xml:space="preserve">Hesla: nikdy nenech žáky zadávat skutečná hesla </w:t>
      </w:r>
      <w:r>
        <w:t>do žádného testovacího webu. Sílu hesla vysvětluj na principu (délka × znaková sada) a na smyšlených příkladech z pracovního listu.</w:t>
      </w:r>
    </w:p>
    <w:p w14:paraId="3F3349F7" w14:textId="77777777" w:rsidR="00314234" w:rsidRDefault="00000000">
      <w:pPr>
        <w:pStyle w:val="Odstavecseseznamem"/>
        <w:numPr>
          <w:ilvl w:val="0"/>
          <w:numId w:val="2"/>
        </w:numPr>
        <w:spacing w:after="40"/>
      </w:pPr>
      <w:r>
        <w:rPr>
          <w:b/>
          <w:bCs/>
        </w:rPr>
        <w:t xml:space="preserve">Doporuč heslové fráze: </w:t>
      </w:r>
      <w:r>
        <w:t>„ModryTraktor-jede-do-Brna7“ je delší, silnější a zapamatovatelnější než „P@ss1“. To je pro žáky nejužitečnější jednotlivá rada.</w:t>
      </w:r>
    </w:p>
    <w:p w14:paraId="2DA96066" w14:textId="77777777" w:rsidR="00314234" w:rsidRDefault="00000000">
      <w:pPr>
        <w:pStyle w:val="Odstavecseseznamem"/>
        <w:numPr>
          <w:ilvl w:val="0"/>
          <w:numId w:val="2"/>
        </w:numPr>
        <w:spacing w:after="40"/>
      </w:pPr>
      <w:r>
        <w:rPr>
          <w:b/>
          <w:bCs/>
        </w:rPr>
        <w:t xml:space="preserve">Citlivé téma: </w:t>
      </w:r>
      <w:r>
        <w:t>u digitální stopy nevyžaduj, aby žáci říkali, co o sobě našli. Pracuj obecně („co jde o člověku najít“), ať nikoho nestavíš do nepříjemné situace.</w:t>
      </w:r>
    </w:p>
    <w:p w14:paraId="55E3F076" w14:textId="77777777" w:rsidR="00314234" w:rsidRDefault="00000000">
      <w:pPr>
        <w:pStyle w:val="Odstavecseseznamem"/>
        <w:numPr>
          <w:ilvl w:val="0"/>
          <w:numId w:val="2"/>
        </w:numPr>
        <w:spacing w:after="40"/>
      </w:pPr>
      <w:r>
        <w:rPr>
          <w:b/>
          <w:bCs/>
        </w:rPr>
        <w:t xml:space="preserve">Jak poznáš porozumění: </w:t>
      </w:r>
      <w:r>
        <w:t>žák u e-mailu neřekne jen „vypadá divně“, ale ukáže konkrétní znak (adresa odesílatele, odkaz vede jinam, časový nátlak, chyby).</w:t>
      </w:r>
    </w:p>
    <w:p w14:paraId="248CBCAE" w14:textId="77777777" w:rsidR="00314234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Diferenciace</w:t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00"/>
        <w:gridCol w:w="6370"/>
      </w:tblGrid>
      <w:tr w:rsidR="00314234" w14:paraId="6535D9E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62F2292" w14:textId="77777777" w:rsidR="00314234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Varianta</w:t>
            </w:r>
          </w:p>
        </w:tc>
        <w:tc>
          <w:tcPr>
            <w:tcW w:w="63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94E2032" w14:textId="77777777" w:rsidR="00314234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Popis</w:t>
            </w:r>
          </w:p>
        </w:tc>
      </w:tr>
      <w:tr w:rsidR="00314234" w14:paraId="40F8EA1C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DF48406" w14:textId="77777777" w:rsidR="00314234" w:rsidRDefault="00000000">
            <w:pPr>
              <w:spacing w:after="20"/>
            </w:pPr>
            <w:r>
              <w:rPr>
                <w:sz w:val="21"/>
                <w:szCs w:val="21"/>
              </w:rPr>
              <w:t>Jednodušší</w:t>
            </w:r>
          </w:p>
        </w:tc>
        <w:tc>
          <w:tcPr>
            <w:tcW w:w="63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879BA9E" w14:textId="77777777" w:rsidR="00314234" w:rsidRDefault="00000000">
            <w:pPr>
              <w:spacing w:after="20"/>
            </w:pPr>
            <w:r>
              <w:rPr>
                <w:sz w:val="21"/>
                <w:szCs w:val="21"/>
              </w:rPr>
              <w:t>Analýza jen 2 e-mailů; desatero může mít 5 zásad bez vysvětlení (jen hesla, odkazy, osobní údaje).</w:t>
            </w:r>
          </w:p>
        </w:tc>
      </w:tr>
      <w:tr w:rsidR="00314234" w14:paraId="45885240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839FC2E" w14:textId="77777777" w:rsidR="00314234" w:rsidRDefault="00000000">
            <w:pPr>
              <w:spacing w:after="20"/>
            </w:pPr>
            <w:r>
              <w:rPr>
                <w:sz w:val="21"/>
                <w:szCs w:val="21"/>
              </w:rPr>
              <w:t>Standardní</w:t>
            </w:r>
          </w:p>
        </w:tc>
        <w:tc>
          <w:tcPr>
            <w:tcW w:w="63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38C398A" w14:textId="77777777" w:rsidR="00314234" w:rsidRDefault="00000000">
            <w:pPr>
              <w:spacing w:after="20"/>
            </w:pPr>
            <w:r>
              <w:rPr>
                <w:sz w:val="21"/>
                <w:szCs w:val="21"/>
              </w:rPr>
              <w:t>Analýza všech 3 e-mailů, desatero s min. 6 zásadami a vysvětlením.</w:t>
            </w:r>
          </w:p>
        </w:tc>
      </w:tr>
      <w:tr w:rsidR="00314234" w14:paraId="375CEE0D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9C84967" w14:textId="77777777" w:rsidR="00314234" w:rsidRDefault="00000000">
            <w:pPr>
              <w:spacing w:after="20"/>
            </w:pPr>
            <w:r>
              <w:rPr>
                <w:sz w:val="21"/>
                <w:szCs w:val="21"/>
              </w:rPr>
              <w:t>Rozšiřující</w:t>
            </w:r>
          </w:p>
        </w:tc>
        <w:tc>
          <w:tcPr>
            <w:tcW w:w="63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3B4BA54" w14:textId="77777777" w:rsidR="00314234" w:rsidRDefault="00000000">
            <w:pPr>
              <w:spacing w:after="20"/>
            </w:pPr>
            <w:r>
              <w:rPr>
                <w:sz w:val="21"/>
                <w:szCs w:val="21"/>
              </w:rPr>
              <w:t xml:space="preserve">Bonus: žák sám napíše vlastní „dokonalý“ </w:t>
            </w:r>
            <w:proofErr w:type="spellStart"/>
            <w:r>
              <w:rPr>
                <w:sz w:val="21"/>
                <w:szCs w:val="21"/>
              </w:rPr>
              <w:t>phishingový</w:t>
            </w:r>
            <w:proofErr w:type="spellEnd"/>
            <w:r>
              <w:rPr>
                <w:sz w:val="21"/>
                <w:szCs w:val="21"/>
              </w:rPr>
              <w:t xml:space="preserve"> e-mail na školní téma a vymění si ho se sousedem — ten musí najít všechny nástrahy. (Výborné na pochopení útočníkova myšlení; zdůraznit, že jde o cvičení.)</w:t>
            </w:r>
          </w:p>
        </w:tc>
      </w:tr>
    </w:tbl>
    <w:p w14:paraId="032531C8" w14:textId="77777777" w:rsidR="00314234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lastRenderedPageBreak/>
        <w:t>Výstup z hodiny</w:t>
      </w:r>
    </w:p>
    <w:p w14:paraId="44F37CF4" w14:textId="77777777" w:rsidR="00314234" w:rsidRDefault="00000000">
      <w:pPr>
        <w:spacing w:after="100"/>
      </w:pPr>
      <w:r>
        <w:t xml:space="preserve">Vyplněná analýza e-mailů v pracovním listu a soubor </w:t>
      </w:r>
      <w:proofErr w:type="spellStart"/>
      <w:r>
        <w:t>PRIJMENI_desatero</w:t>
      </w:r>
      <w:proofErr w:type="spellEnd"/>
      <w:r>
        <w:t xml:space="preserve"> (Word nebo export z </w:t>
      </w:r>
      <w:proofErr w:type="spellStart"/>
      <w:r>
        <w:t>Canvy</w:t>
      </w:r>
      <w:proofErr w:type="spellEnd"/>
      <w:r>
        <w:t>) s minimálně 6 zásadami bezpečného chování a krátkým vysvětlením, odevzdaný podle pokynů.</w:t>
      </w:r>
    </w:p>
    <w:p w14:paraId="4C0D786E" w14:textId="77777777" w:rsidR="00314234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Hodnocení</w:t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300"/>
        <w:gridCol w:w="7770"/>
      </w:tblGrid>
      <w:tr w:rsidR="00314234" w14:paraId="5692C5B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BD1F1FF" w14:textId="77777777" w:rsidR="00314234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Známka</w:t>
            </w:r>
          </w:p>
        </w:tc>
        <w:tc>
          <w:tcPr>
            <w:tcW w:w="77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03D9BE8" w14:textId="77777777" w:rsidR="00314234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Kritérium</w:t>
            </w:r>
          </w:p>
        </w:tc>
      </w:tr>
      <w:tr w:rsidR="00314234" w14:paraId="703431B8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7B793F6" w14:textId="77777777" w:rsidR="00314234" w:rsidRDefault="00000000">
            <w:pPr>
              <w:spacing w:after="20"/>
            </w:pPr>
            <w:r>
              <w:rPr>
                <w:sz w:val="21"/>
                <w:szCs w:val="21"/>
              </w:rPr>
              <w:t>1</w:t>
            </w:r>
          </w:p>
        </w:tc>
        <w:tc>
          <w:tcPr>
            <w:tcW w:w="77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8B4191D" w14:textId="77777777" w:rsidR="00314234" w:rsidRDefault="00000000">
            <w:pPr>
              <w:spacing w:after="20"/>
            </w:pPr>
            <w:r>
              <w:rPr>
                <w:sz w:val="21"/>
                <w:szCs w:val="21"/>
              </w:rPr>
              <w:t>Desatero má 6+ smysluplných zásad s vysvětlením, analýza e-mailů správná (3+ znaky), odevzdáno správně.</w:t>
            </w:r>
          </w:p>
        </w:tc>
      </w:tr>
      <w:tr w:rsidR="00314234" w14:paraId="79F1F5BE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D6444ED" w14:textId="77777777" w:rsidR="00314234" w:rsidRDefault="00000000">
            <w:pPr>
              <w:spacing w:after="20"/>
            </w:pPr>
            <w:r>
              <w:rPr>
                <w:sz w:val="21"/>
                <w:szCs w:val="21"/>
              </w:rPr>
              <w:t>2</w:t>
            </w:r>
          </w:p>
        </w:tc>
        <w:tc>
          <w:tcPr>
            <w:tcW w:w="77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AB4ECEC" w14:textId="77777777" w:rsidR="00314234" w:rsidRDefault="00000000">
            <w:pPr>
              <w:spacing w:after="20"/>
            </w:pPr>
            <w:r>
              <w:rPr>
                <w:sz w:val="21"/>
                <w:szCs w:val="21"/>
              </w:rPr>
              <w:t>Drobné nedostatky (méně vysvětlení, 2 znaky u e-mailů).</w:t>
            </w:r>
          </w:p>
        </w:tc>
      </w:tr>
      <w:tr w:rsidR="00314234" w14:paraId="4402CB39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26D7C53" w14:textId="77777777" w:rsidR="00314234" w:rsidRDefault="00000000">
            <w:pPr>
              <w:spacing w:after="20"/>
            </w:pPr>
            <w:r>
              <w:rPr>
                <w:sz w:val="21"/>
                <w:szCs w:val="21"/>
              </w:rPr>
              <w:t>3</w:t>
            </w:r>
          </w:p>
        </w:tc>
        <w:tc>
          <w:tcPr>
            <w:tcW w:w="77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D475132" w14:textId="77777777" w:rsidR="00314234" w:rsidRDefault="00000000">
            <w:pPr>
              <w:spacing w:after="20"/>
            </w:pPr>
            <w:r>
              <w:rPr>
                <w:sz w:val="21"/>
                <w:szCs w:val="21"/>
              </w:rPr>
              <w:t>Desatero povrchní (obecné fráze bez vysvětlení), analýza částečná.</w:t>
            </w:r>
          </w:p>
        </w:tc>
      </w:tr>
      <w:tr w:rsidR="00314234" w14:paraId="51B4DD73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A3B1E4D" w14:textId="77777777" w:rsidR="00314234" w:rsidRDefault="00000000">
            <w:pPr>
              <w:spacing w:after="20"/>
            </w:pPr>
            <w:r>
              <w:rPr>
                <w:sz w:val="21"/>
                <w:szCs w:val="21"/>
              </w:rPr>
              <w:t>4</w:t>
            </w:r>
          </w:p>
        </w:tc>
        <w:tc>
          <w:tcPr>
            <w:tcW w:w="77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064C96" w14:textId="77777777" w:rsidR="00314234" w:rsidRDefault="00000000">
            <w:pPr>
              <w:spacing w:after="20"/>
            </w:pPr>
            <w:r>
              <w:rPr>
                <w:sz w:val="21"/>
                <w:szCs w:val="21"/>
              </w:rPr>
              <w:t>Výstup velmi stručný, vyžadoval stálou pomoc.</w:t>
            </w:r>
          </w:p>
        </w:tc>
      </w:tr>
      <w:tr w:rsidR="00314234" w14:paraId="1D68622A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2A05F25" w14:textId="77777777" w:rsidR="00314234" w:rsidRDefault="00000000">
            <w:pPr>
              <w:spacing w:after="20"/>
            </w:pPr>
            <w:r>
              <w:rPr>
                <w:sz w:val="21"/>
                <w:szCs w:val="21"/>
              </w:rPr>
              <w:t>5</w:t>
            </w:r>
          </w:p>
        </w:tc>
        <w:tc>
          <w:tcPr>
            <w:tcW w:w="77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D6EC429" w14:textId="77777777" w:rsidR="00314234" w:rsidRDefault="00000000">
            <w:pPr>
              <w:spacing w:after="20"/>
            </w:pPr>
            <w:r>
              <w:rPr>
                <w:sz w:val="21"/>
                <w:szCs w:val="21"/>
              </w:rPr>
              <w:t>Práce neodevzdána nebo zcela mimo zadání.</w:t>
            </w:r>
          </w:p>
        </w:tc>
      </w:tr>
    </w:tbl>
    <w:p w14:paraId="488AB61B" w14:textId="77777777" w:rsidR="00314234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Možné problémy a jejich řešení</w:t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600"/>
        <w:gridCol w:w="5470"/>
      </w:tblGrid>
      <w:tr w:rsidR="00314234" w14:paraId="4803E6C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C790347" w14:textId="77777777" w:rsidR="00314234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Problém</w:t>
            </w:r>
          </w:p>
        </w:tc>
        <w:tc>
          <w:tcPr>
            <w:tcW w:w="54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97F69A0" w14:textId="77777777" w:rsidR="00314234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Řešení</w:t>
            </w:r>
          </w:p>
        </w:tc>
      </w:tr>
      <w:tr w:rsidR="00314234" w14:paraId="7EE6EF26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8B86CD4" w14:textId="77777777" w:rsidR="00314234" w:rsidRDefault="00000000">
            <w:pPr>
              <w:spacing w:after="20"/>
            </w:pPr>
            <w:r>
              <w:rPr>
                <w:sz w:val="21"/>
                <w:szCs w:val="21"/>
              </w:rPr>
              <w:t>Žáci téma zlehčují („mně se to nestane“).</w:t>
            </w:r>
          </w:p>
        </w:tc>
        <w:tc>
          <w:tcPr>
            <w:tcW w:w="54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633DE61" w14:textId="77777777" w:rsidR="00314234" w:rsidRDefault="00000000">
            <w:pPr>
              <w:spacing w:after="20"/>
            </w:pPr>
            <w:r>
              <w:rPr>
                <w:sz w:val="21"/>
                <w:szCs w:val="21"/>
              </w:rPr>
              <w:t xml:space="preserve">Použij čísla: většina útoků na firmy začíná </w:t>
            </w:r>
            <w:proofErr w:type="spellStart"/>
            <w:r>
              <w:rPr>
                <w:sz w:val="21"/>
                <w:szCs w:val="21"/>
              </w:rPr>
              <w:t>phishingem</w:t>
            </w:r>
            <w:proofErr w:type="spellEnd"/>
            <w:r>
              <w:rPr>
                <w:sz w:val="21"/>
                <w:szCs w:val="21"/>
              </w:rPr>
              <w:t>. Ptej se: „Kolik z vás dostalo podvodnou SMS tento měsíc?“ — zvedne se les rukou.</w:t>
            </w:r>
          </w:p>
        </w:tc>
      </w:tr>
      <w:tr w:rsidR="00314234" w14:paraId="461FA2E9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C7182AE" w14:textId="77777777" w:rsidR="00314234" w:rsidRDefault="00000000">
            <w:pPr>
              <w:spacing w:after="20"/>
            </w:pPr>
            <w:r>
              <w:rPr>
                <w:sz w:val="21"/>
                <w:szCs w:val="21"/>
              </w:rPr>
              <w:t>Žáci opisují zásady z internetu/AI bez přemýšlení.</w:t>
            </w:r>
          </w:p>
        </w:tc>
        <w:tc>
          <w:tcPr>
            <w:tcW w:w="54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9AF5369" w14:textId="77777777" w:rsidR="00314234" w:rsidRDefault="00000000">
            <w:pPr>
              <w:spacing w:after="20"/>
            </w:pPr>
            <w:r>
              <w:rPr>
                <w:sz w:val="21"/>
                <w:szCs w:val="21"/>
              </w:rPr>
              <w:t>Vyžaduj u každé zásady vlastní vysvětlení „proč“ jednou větou — to z AI bez pochopení nezkopírují. Připomeň pravidlo o AI v zadání.</w:t>
            </w:r>
          </w:p>
        </w:tc>
      </w:tr>
      <w:tr w:rsidR="00314234" w14:paraId="1867C5F6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6B98E39" w14:textId="77777777" w:rsidR="00314234" w:rsidRDefault="00000000">
            <w:pPr>
              <w:spacing w:after="20"/>
            </w:pPr>
            <w:r>
              <w:rPr>
                <w:sz w:val="21"/>
                <w:szCs w:val="21"/>
              </w:rPr>
              <w:t>Diskuze se rozjede a nestíhá se praktická část.</w:t>
            </w:r>
          </w:p>
        </w:tc>
        <w:tc>
          <w:tcPr>
            <w:tcW w:w="54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79208C8" w14:textId="77777777" w:rsidR="00314234" w:rsidRDefault="00000000">
            <w:pPr>
              <w:spacing w:after="20"/>
            </w:pPr>
            <w:r>
              <w:rPr>
                <w:sz w:val="21"/>
                <w:szCs w:val="21"/>
              </w:rPr>
              <w:t>Diskuzi utni v 15. minutě — desatero je výstup, bez něj hodina nemá doklad o učení.</w:t>
            </w:r>
          </w:p>
        </w:tc>
      </w:tr>
      <w:tr w:rsidR="00314234" w14:paraId="7D30071A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0223805" w14:textId="77777777" w:rsidR="00314234" w:rsidRDefault="00000000">
            <w:pPr>
              <w:spacing w:after="20"/>
            </w:pPr>
            <w:r>
              <w:rPr>
                <w:sz w:val="21"/>
                <w:szCs w:val="21"/>
              </w:rPr>
              <w:t>Žák sdílí nevhodnou osobní zkušenost.</w:t>
            </w:r>
          </w:p>
        </w:tc>
        <w:tc>
          <w:tcPr>
            <w:tcW w:w="54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BCC06DD" w14:textId="77777777" w:rsidR="00314234" w:rsidRDefault="00000000">
            <w:pPr>
              <w:spacing w:after="20"/>
            </w:pPr>
            <w:r>
              <w:rPr>
                <w:sz w:val="21"/>
                <w:szCs w:val="21"/>
              </w:rPr>
              <w:t>Oceň otevřenost, převeď na obecnou rovinu a nabídni rozhovor po hodině.</w:t>
            </w:r>
          </w:p>
        </w:tc>
      </w:tr>
      <w:tr w:rsidR="00314234" w14:paraId="7CDD4647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68D60D7" w14:textId="77777777" w:rsidR="00314234" w:rsidRDefault="00000000">
            <w:pPr>
              <w:spacing w:after="20"/>
            </w:pPr>
            <w:r>
              <w:rPr>
                <w:sz w:val="21"/>
                <w:szCs w:val="21"/>
              </w:rPr>
              <w:t>Nefunguje internet.</w:t>
            </w:r>
          </w:p>
        </w:tc>
        <w:tc>
          <w:tcPr>
            <w:tcW w:w="54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8C8DD43" w14:textId="77777777" w:rsidR="00314234" w:rsidRDefault="00000000">
            <w:pPr>
              <w:spacing w:after="20"/>
            </w:pPr>
            <w:r>
              <w:rPr>
                <w:sz w:val="21"/>
                <w:szCs w:val="21"/>
              </w:rPr>
              <w:t xml:space="preserve">Celá hodina jde </w:t>
            </w:r>
            <w:proofErr w:type="spellStart"/>
            <w:r>
              <w:rPr>
                <w:sz w:val="21"/>
                <w:szCs w:val="21"/>
              </w:rPr>
              <w:t>offline</w:t>
            </w:r>
            <w:proofErr w:type="spellEnd"/>
            <w:r>
              <w:rPr>
                <w:sz w:val="21"/>
                <w:szCs w:val="21"/>
              </w:rPr>
              <w:t xml:space="preserve"> — e-maily jsou v listu, desatero ve Wordu.</w:t>
            </w:r>
          </w:p>
        </w:tc>
      </w:tr>
    </w:tbl>
    <w:p w14:paraId="736BC5D5" w14:textId="77777777" w:rsidR="00B803B0" w:rsidRDefault="00B803B0">
      <w:pPr>
        <w:pStyle w:val="Nadpis1"/>
        <w:spacing w:before="280" w:after="120"/>
        <w:rPr>
          <w:b/>
          <w:bCs/>
          <w:color w:val="1F4E79"/>
          <w:sz w:val="30"/>
          <w:szCs w:val="30"/>
        </w:rPr>
      </w:pPr>
    </w:p>
    <w:p w14:paraId="4C492135" w14:textId="77777777" w:rsidR="00B803B0" w:rsidRDefault="00B803B0">
      <w:pPr>
        <w:rPr>
          <w:b/>
          <w:bCs/>
          <w:color w:val="1F4E79"/>
          <w:sz w:val="30"/>
          <w:szCs w:val="30"/>
        </w:rPr>
      </w:pPr>
      <w:r>
        <w:rPr>
          <w:b/>
          <w:bCs/>
          <w:color w:val="1F4E79"/>
          <w:sz w:val="30"/>
          <w:szCs w:val="30"/>
        </w:rPr>
        <w:br w:type="page"/>
      </w:r>
    </w:p>
    <w:p w14:paraId="4FDE040F" w14:textId="08916129" w:rsidR="00314234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lastRenderedPageBreak/>
        <w:t>Poznámky a reflexe učitele</w:t>
      </w:r>
    </w:p>
    <w:p w14:paraId="134E8D71" w14:textId="77777777" w:rsidR="00314234" w:rsidRDefault="00000000">
      <w:pPr>
        <w:spacing w:after="100"/>
      </w:pPr>
      <w:r>
        <w:rPr>
          <w:i/>
          <w:iCs/>
        </w:rPr>
        <w:t>(Vyplň po hodině.)</w:t>
      </w:r>
    </w:p>
    <w:sectPr w:rsidR="00314234">
      <w:pgSz w:w="11906" w:h="16838"/>
      <w:pgMar w:top="1418" w:right="1418" w:bottom="1418" w:left="1418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5068CA"/>
    <w:multiLevelType w:val="hybridMultilevel"/>
    <w:tmpl w:val="C486D77A"/>
    <w:lvl w:ilvl="0" w:tplc="14C641E4">
      <w:start w:val="1"/>
      <w:numFmt w:val="decimal"/>
      <w:lvlText w:val="%1."/>
      <w:lvlJc w:val="left"/>
      <w:pPr>
        <w:ind w:left="540" w:hanging="270"/>
      </w:pPr>
    </w:lvl>
    <w:lvl w:ilvl="1" w:tplc="2D92C7BA">
      <w:numFmt w:val="decimal"/>
      <w:lvlText w:val=""/>
      <w:lvlJc w:val="left"/>
    </w:lvl>
    <w:lvl w:ilvl="2" w:tplc="DF1A6274">
      <w:numFmt w:val="decimal"/>
      <w:lvlText w:val=""/>
      <w:lvlJc w:val="left"/>
    </w:lvl>
    <w:lvl w:ilvl="3" w:tplc="8C9CD10C">
      <w:numFmt w:val="decimal"/>
      <w:lvlText w:val=""/>
      <w:lvlJc w:val="left"/>
    </w:lvl>
    <w:lvl w:ilvl="4" w:tplc="5B30AE76">
      <w:numFmt w:val="decimal"/>
      <w:lvlText w:val=""/>
      <w:lvlJc w:val="left"/>
    </w:lvl>
    <w:lvl w:ilvl="5" w:tplc="5C96832E">
      <w:numFmt w:val="decimal"/>
      <w:lvlText w:val=""/>
      <w:lvlJc w:val="left"/>
    </w:lvl>
    <w:lvl w:ilvl="6" w:tplc="E53E0122">
      <w:numFmt w:val="decimal"/>
      <w:lvlText w:val=""/>
      <w:lvlJc w:val="left"/>
    </w:lvl>
    <w:lvl w:ilvl="7" w:tplc="C6146B0E">
      <w:numFmt w:val="decimal"/>
      <w:lvlText w:val=""/>
      <w:lvlJc w:val="left"/>
    </w:lvl>
    <w:lvl w:ilvl="8" w:tplc="928A2B00">
      <w:numFmt w:val="decimal"/>
      <w:lvlText w:val=""/>
      <w:lvlJc w:val="left"/>
    </w:lvl>
  </w:abstractNum>
  <w:abstractNum w:abstractNumId="1" w15:restartNumberingAfterBreak="0">
    <w:nsid w:val="2A97246F"/>
    <w:multiLevelType w:val="hybridMultilevel"/>
    <w:tmpl w:val="E7DA1E1E"/>
    <w:lvl w:ilvl="0" w:tplc="BEF202DC">
      <w:start w:val="1"/>
      <w:numFmt w:val="decimal"/>
      <w:lvlText w:val="%1."/>
      <w:lvlJc w:val="left"/>
      <w:pPr>
        <w:ind w:left="540" w:hanging="270"/>
      </w:pPr>
    </w:lvl>
    <w:lvl w:ilvl="1" w:tplc="F0D60378">
      <w:numFmt w:val="decimal"/>
      <w:lvlText w:val=""/>
      <w:lvlJc w:val="left"/>
    </w:lvl>
    <w:lvl w:ilvl="2" w:tplc="4C780424">
      <w:numFmt w:val="decimal"/>
      <w:lvlText w:val=""/>
      <w:lvlJc w:val="left"/>
    </w:lvl>
    <w:lvl w:ilvl="3" w:tplc="475CF8BE">
      <w:numFmt w:val="decimal"/>
      <w:lvlText w:val=""/>
      <w:lvlJc w:val="left"/>
    </w:lvl>
    <w:lvl w:ilvl="4" w:tplc="2C10E04E">
      <w:numFmt w:val="decimal"/>
      <w:lvlText w:val=""/>
      <w:lvlJc w:val="left"/>
    </w:lvl>
    <w:lvl w:ilvl="5" w:tplc="D6483580">
      <w:numFmt w:val="decimal"/>
      <w:lvlText w:val=""/>
      <w:lvlJc w:val="left"/>
    </w:lvl>
    <w:lvl w:ilvl="6" w:tplc="E168F460">
      <w:numFmt w:val="decimal"/>
      <w:lvlText w:val=""/>
      <w:lvlJc w:val="left"/>
    </w:lvl>
    <w:lvl w:ilvl="7" w:tplc="9914FFC8">
      <w:numFmt w:val="decimal"/>
      <w:lvlText w:val=""/>
      <w:lvlJc w:val="left"/>
    </w:lvl>
    <w:lvl w:ilvl="8" w:tplc="63BA2F22">
      <w:numFmt w:val="decimal"/>
      <w:lvlText w:val=""/>
      <w:lvlJc w:val="left"/>
    </w:lvl>
  </w:abstractNum>
  <w:abstractNum w:abstractNumId="2" w15:restartNumberingAfterBreak="0">
    <w:nsid w:val="328D111A"/>
    <w:multiLevelType w:val="hybridMultilevel"/>
    <w:tmpl w:val="95D48D64"/>
    <w:lvl w:ilvl="0" w:tplc="C8F02616">
      <w:start w:val="1"/>
      <w:numFmt w:val="decimal"/>
      <w:lvlText w:val="%1."/>
      <w:lvlJc w:val="left"/>
      <w:pPr>
        <w:ind w:left="540" w:hanging="270"/>
      </w:pPr>
    </w:lvl>
    <w:lvl w:ilvl="1" w:tplc="884649FA">
      <w:numFmt w:val="decimal"/>
      <w:lvlText w:val=""/>
      <w:lvlJc w:val="left"/>
    </w:lvl>
    <w:lvl w:ilvl="2" w:tplc="834A2FF4">
      <w:numFmt w:val="decimal"/>
      <w:lvlText w:val=""/>
      <w:lvlJc w:val="left"/>
    </w:lvl>
    <w:lvl w:ilvl="3" w:tplc="02FE088A">
      <w:numFmt w:val="decimal"/>
      <w:lvlText w:val=""/>
      <w:lvlJc w:val="left"/>
    </w:lvl>
    <w:lvl w:ilvl="4" w:tplc="0986A840">
      <w:numFmt w:val="decimal"/>
      <w:lvlText w:val=""/>
      <w:lvlJc w:val="left"/>
    </w:lvl>
    <w:lvl w:ilvl="5" w:tplc="25D4A94E">
      <w:numFmt w:val="decimal"/>
      <w:lvlText w:val=""/>
      <w:lvlJc w:val="left"/>
    </w:lvl>
    <w:lvl w:ilvl="6" w:tplc="9406522C">
      <w:numFmt w:val="decimal"/>
      <w:lvlText w:val=""/>
      <w:lvlJc w:val="left"/>
    </w:lvl>
    <w:lvl w:ilvl="7" w:tplc="E13689EA">
      <w:numFmt w:val="decimal"/>
      <w:lvlText w:val=""/>
      <w:lvlJc w:val="left"/>
    </w:lvl>
    <w:lvl w:ilvl="8" w:tplc="70A04D54">
      <w:numFmt w:val="decimal"/>
      <w:lvlText w:val=""/>
      <w:lvlJc w:val="left"/>
    </w:lvl>
  </w:abstractNum>
  <w:abstractNum w:abstractNumId="3" w15:restartNumberingAfterBreak="0">
    <w:nsid w:val="3588613B"/>
    <w:multiLevelType w:val="hybridMultilevel"/>
    <w:tmpl w:val="A2AE9A2E"/>
    <w:lvl w:ilvl="0" w:tplc="5890FD1A">
      <w:start w:val="1"/>
      <w:numFmt w:val="bullet"/>
      <w:lvlText w:val="•"/>
      <w:lvlJc w:val="left"/>
      <w:pPr>
        <w:ind w:left="540" w:hanging="270"/>
      </w:pPr>
    </w:lvl>
    <w:lvl w:ilvl="1" w:tplc="547C89AA">
      <w:start w:val="1"/>
      <w:numFmt w:val="bullet"/>
      <w:lvlText w:val="◦"/>
      <w:lvlJc w:val="left"/>
      <w:pPr>
        <w:ind w:left="1000" w:hanging="270"/>
      </w:pPr>
    </w:lvl>
    <w:lvl w:ilvl="2" w:tplc="A7B2DB92">
      <w:numFmt w:val="decimal"/>
      <w:lvlText w:val=""/>
      <w:lvlJc w:val="left"/>
    </w:lvl>
    <w:lvl w:ilvl="3" w:tplc="277C1DB8">
      <w:numFmt w:val="decimal"/>
      <w:lvlText w:val=""/>
      <w:lvlJc w:val="left"/>
    </w:lvl>
    <w:lvl w:ilvl="4" w:tplc="8CF4E56A">
      <w:numFmt w:val="decimal"/>
      <w:lvlText w:val=""/>
      <w:lvlJc w:val="left"/>
    </w:lvl>
    <w:lvl w:ilvl="5" w:tplc="99CEDCEE">
      <w:numFmt w:val="decimal"/>
      <w:lvlText w:val=""/>
      <w:lvlJc w:val="left"/>
    </w:lvl>
    <w:lvl w:ilvl="6" w:tplc="2C5C52B4">
      <w:numFmt w:val="decimal"/>
      <w:lvlText w:val=""/>
      <w:lvlJc w:val="left"/>
    </w:lvl>
    <w:lvl w:ilvl="7" w:tplc="160AE0E8">
      <w:numFmt w:val="decimal"/>
      <w:lvlText w:val=""/>
      <w:lvlJc w:val="left"/>
    </w:lvl>
    <w:lvl w:ilvl="8" w:tplc="C8724E30">
      <w:numFmt w:val="decimal"/>
      <w:lvlText w:val=""/>
      <w:lvlJc w:val="left"/>
    </w:lvl>
  </w:abstractNum>
  <w:abstractNum w:abstractNumId="4" w15:restartNumberingAfterBreak="0">
    <w:nsid w:val="5D554E47"/>
    <w:multiLevelType w:val="hybridMultilevel"/>
    <w:tmpl w:val="9D3A37D4"/>
    <w:lvl w:ilvl="0" w:tplc="39B67EF2">
      <w:start w:val="1"/>
      <w:numFmt w:val="bullet"/>
      <w:lvlText w:val="●"/>
      <w:lvlJc w:val="left"/>
      <w:pPr>
        <w:ind w:left="720" w:hanging="360"/>
      </w:pPr>
    </w:lvl>
    <w:lvl w:ilvl="1" w:tplc="8732EC14">
      <w:start w:val="1"/>
      <w:numFmt w:val="bullet"/>
      <w:lvlText w:val="○"/>
      <w:lvlJc w:val="left"/>
      <w:pPr>
        <w:ind w:left="1440" w:hanging="360"/>
      </w:pPr>
    </w:lvl>
    <w:lvl w:ilvl="2" w:tplc="4C62A88A">
      <w:start w:val="1"/>
      <w:numFmt w:val="bullet"/>
      <w:lvlText w:val="■"/>
      <w:lvlJc w:val="left"/>
      <w:pPr>
        <w:ind w:left="2160" w:hanging="360"/>
      </w:pPr>
    </w:lvl>
    <w:lvl w:ilvl="3" w:tplc="27369498">
      <w:start w:val="1"/>
      <w:numFmt w:val="bullet"/>
      <w:lvlText w:val="●"/>
      <w:lvlJc w:val="left"/>
      <w:pPr>
        <w:ind w:left="2880" w:hanging="360"/>
      </w:pPr>
    </w:lvl>
    <w:lvl w:ilvl="4" w:tplc="13920A84">
      <w:start w:val="1"/>
      <w:numFmt w:val="bullet"/>
      <w:lvlText w:val="○"/>
      <w:lvlJc w:val="left"/>
      <w:pPr>
        <w:ind w:left="3600" w:hanging="360"/>
      </w:pPr>
    </w:lvl>
    <w:lvl w:ilvl="5" w:tplc="C11856AE">
      <w:start w:val="1"/>
      <w:numFmt w:val="bullet"/>
      <w:lvlText w:val="■"/>
      <w:lvlJc w:val="left"/>
      <w:pPr>
        <w:ind w:left="4320" w:hanging="360"/>
      </w:pPr>
    </w:lvl>
    <w:lvl w:ilvl="6" w:tplc="DBAC15C2">
      <w:start w:val="1"/>
      <w:numFmt w:val="bullet"/>
      <w:lvlText w:val="●"/>
      <w:lvlJc w:val="left"/>
      <w:pPr>
        <w:ind w:left="5040" w:hanging="360"/>
      </w:pPr>
    </w:lvl>
    <w:lvl w:ilvl="7" w:tplc="3C98061E">
      <w:start w:val="1"/>
      <w:numFmt w:val="bullet"/>
      <w:lvlText w:val="●"/>
      <w:lvlJc w:val="left"/>
      <w:pPr>
        <w:ind w:left="5760" w:hanging="360"/>
      </w:pPr>
    </w:lvl>
    <w:lvl w:ilvl="8" w:tplc="FB76866C">
      <w:start w:val="1"/>
      <w:numFmt w:val="bullet"/>
      <w:lvlText w:val="●"/>
      <w:lvlJc w:val="left"/>
      <w:pPr>
        <w:ind w:left="6480" w:hanging="360"/>
      </w:pPr>
    </w:lvl>
  </w:abstractNum>
  <w:num w:numId="1" w16cid:durableId="751127121">
    <w:abstractNumId w:val="4"/>
    <w:lvlOverride w:ilvl="0">
      <w:startOverride w:val="1"/>
    </w:lvlOverride>
  </w:num>
  <w:num w:numId="2" w16cid:durableId="1056584790">
    <w:abstractNumId w:val="3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6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14234"/>
    <w:rsid w:val="00314234"/>
    <w:rsid w:val="005C572B"/>
    <w:rsid w:val="00B803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49D01CD9"/>
  <w15:docId w15:val="{3043A0D9-7151-C141-86EC-309BB89F31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cs-CZ" w:eastAsia="cs-CZ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Nadpis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Nadpis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Nadpis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Nadpis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Nadpis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paragraph" w:styleId="Nzev">
    <w:name w:val="Title"/>
    <w:uiPriority w:val="10"/>
    <w:qFormat/>
    <w:rPr>
      <w:sz w:val="56"/>
      <w:szCs w:val="56"/>
    </w:rPr>
  </w:style>
  <w:style w:type="paragraph" w:customStyle="1" w:styleId="Siln1">
    <w:name w:val="Silné1"/>
    <w:qFormat/>
    <w:rPr>
      <w:b/>
      <w:bCs/>
    </w:rPr>
  </w:style>
  <w:style w:type="paragraph" w:styleId="Odstavecseseznamem">
    <w:name w:val="List Paragraph"/>
    <w:qFormat/>
  </w:style>
  <w:style w:type="character" w:styleId="Hypertextovodkaz">
    <w:name w:val="Hyperlink"/>
    <w:uiPriority w:val="99"/>
    <w:unhideWhenUsed/>
    <w:rPr>
      <w:color w:val="0563C1"/>
      <w:u w:val="single"/>
    </w:rPr>
  </w:style>
  <w:style w:type="character" w:styleId="Znakapoznpodarou">
    <w:name w:val="footnote reference"/>
    <w:uiPriority w:val="99"/>
    <w:semiHidden/>
    <w:unhideWhenUsed/>
    <w:rPr>
      <w:vertAlign w:val="superscript"/>
    </w:rPr>
  </w:style>
  <w:style w:type="paragraph" w:styleId="Textpoznpodarou">
    <w:name w:val="footnote text"/>
    <w:link w:val="TextpoznpodarouChar"/>
    <w:uiPriority w:val="99"/>
    <w:semiHidden/>
    <w:unhideWhenUsed/>
    <w:rPr>
      <w:sz w:val="20"/>
      <w:szCs w:val="20"/>
    </w:rPr>
  </w:style>
  <w:style w:type="character" w:customStyle="1" w:styleId="TextpoznpodarouChar">
    <w:name w:val="Text pozn. pod čarou Char"/>
    <w:link w:val="Textpoznpodarou"/>
    <w:uiPriority w:val="99"/>
    <w:semiHidden/>
    <w:unhideWhenUsed/>
    <w:rPr>
      <w:sz w:val="20"/>
      <w:szCs w:val="20"/>
    </w:rPr>
  </w:style>
  <w:style w:type="character" w:styleId="Odkaznavysvtlivky">
    <w:name w:val="endnote reference"/>
    <w:uiPriority w:val="99"/>
    <w:semiHidden/>
    <w:unhideWhenUsed/>
    <w:rPr>
      <w:vertAlign w:val="superscript"/>
    </w:rPr>
  </w:style>
  <w:style w:type="paragraph" w:styleId="Textvysvtlivek">
    <w:name w:val="endnote text"/>
    <w:link w:val="TextvysvtlivekChar"/>
    <w:uiPriority w:val="99"/>
    <w:semiHidden/>
    <w:unhideWhenUsed/>
    <w:rPr>
      <w:sz w:val="20"/>
      <w:szCs w:val="20"/>
    </w:rPr>
  </w:style>
  <w:style w:type="character" w:customStyle="1" w:styleId="TextvysvtlivekChar">
    <w:name w:val="Text vysvětlivek Char"/>
    <w:link w:val="Textvysvtlivek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781</Words>
  <Characters>4609</Characters>
  <Application>Microsoft Office Word</Application>
  <DocSecurity>0</DocSecurity>
  <Lines>38</Lines>
  <Paragraphs>10</Paragraphs>
  <ScaleCrop>false</ScaleCrop>
  <Company/>
  <LinksUpToDate>false</LinksUpToDate>
  <CharactersWithSpaces>5380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creator>Karel Hlas</dc:creator>
  <cp:lastModifiedBy>Karel Hlas</cp:lastModifiedBy>
  <cp:revision>2</cp:revision>
  <dcterms:created xsi:type="dcterms:W3CDTF">2026-07-24T00:00:00Z</dcterms:created>
  <dcterms:modified xsi:type="dcterms:W3CDTF">2026-07-24T00:00:00Z</dcterms:modified>
  <dc:description/>
</cp:coreProperties>
</file>