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4 z 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 vysvětlí role základních prvků sítě (klient, server, router, IP adresa, DNS). Zjistí parametry svého připojení a 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 název Wi-Fi sítě v 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 Wi-Fi a 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 dispozici: router/switch a 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 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 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 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 hry: klient, DNS, router, server, IP adresa. Učitel doplní schéma cesty dat a 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zjištění IP adresy a sítě v Nastavení, tvorba schématu domácí sítě. Obchází a 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 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 neměň je: IP adresa = adresa domu, DNS = telefonní seznam / kontakty v 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 další ročníky.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 Nastavení (Síť a internet → vlastnosti připojení). Příkazový řádek je téma 6. hodiny; tam si totéž zopakují „profesionálně“ a 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 ve schématu správně umístí router mezi internet a 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 listu — žák jen doplní vlastní zařízení (mobil, PC, TV). Zjištění IP adresy s 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 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 síti „drátem“ a co bezdrátově; zjistit rozdíl mezi vnitřní (192.168.x.x) a veřejnou IP adresou a 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 popsanými prvky a vyplněné údaje o připojení v 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 logicky správné (internet → router → zařízení), prvky popsané, údaje o 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 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 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 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 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 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 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 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 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 veřejnou × vnitřní IP adresou; případně rozšířit schéma o sítě v 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