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365D"/>
          <w:sz w:val="44"/>
          <w:szCs w:val="44"/>
        </w:rPr>
        <w:t xml:space="preserve">Návod pro učitele</w:t>
      </w:r>
    </w:p>
    <w:p>
      <w:pPr>
        <w:spacing w:after="240"/>
      </w:pPr>
      <w:r>
        <w:rPr>
          <w:color w:val="595959"/>
          <w:sz w:val="24"/>
          <w:szCs w:val="24"/>
        </w:rPr>
        <w:t xml:space="preserve">Vlastní databáze z Excelu · DB Browser na karelhlas.vercel.app/sql</w:t>
      </w:r>
    </w:p>
    <w:p>
      <w:pPr>
        <w:spacing w:after="100"/>
      </w:pPr>
      <w:r>
        <w:t xml:space="preserve">Simulátor DB Browseru neslouží jen k lekcím kurzu. Žák (nebo ty) do něj nahraje vlastní tabulku z Excelu, ptá se jí v SQL a výsledek vrátí do Excelu. Postup pro žáky je v souboru Návod – vlastní databáze z Excelu, ukázková data v souboru filmy.csv.</w:t>
      </w:r>
    </w:p>
    <w:p>
      <w:pPr>
        <w:pStyle w:val="Heading1"/>
      </w:pPr>
      <w:r>
        <w:t xml:space="preserve">K čemu to 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Žák uvidí, že SQL není jen cvičení nad knihovnou z kurzu: ptá se dat, která zná a která ho zajímají.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Propojí dvě témata: Excel (tabulka, graf) a databáze (dotaz). Sám zažije, v čem je každý nástroj silný.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Hodí se jako projekt na konec tématu, domácí úkol, práce pro rychlé nebo mezipředmětově (data z měření ve fyzice nebo v dílně, statistiky v zeměpisu).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Učitel si tak může rychle projít i vlastní data – třeba výsledky testu podle tříd přes GROUP BY.</w:t>
      </w:r>
    </w:p>
    <w:p>
      <w:pPr>
        <w:pStyle w:val="Heading1"/>
      </w:pPr>
      <w:r>
        <w:t xml:space="preserve">Kdy a za jak dlouho</w:t>
      </w:r>
    </w:p>
    <w:p>
      <w:pPr>
        <w:spacing w:after="100"/>
      </w:pPr>
      <w:r>
        <w:t xml:space="preserve">Až po lekcích 1–19 kurzu: žák musí umět SELECT, WHERE, ORDER BY, COUNT, AVG a GROUP BY a vědět, že změny se musí zapsat. Celé to je jedna vyučovací hodina u počítačů.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1500"/>
        <w:gridCol w:w="8138"/>
      </w:tblGrid>
      <w:tr>
        <w:trPr>
          <w:cantSplit w:val="off"/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Minuty</w:t>
            </w:r>
          </w:p>
        </w:tc>
        <w:tc>
          <w:tcPr>
            <w:tcW w:type="dxa" w:w="81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se děje</w:t>
            </w:r>
          </w:p>
        </w:tc>
      </w:tr>
      <w:tr>
        <w:trPr>
          <w:cantSplit w:val="off"/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0–5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Ukázka na projektoru s filmy.csv: import, jeden dotaz s GROUP BY, výsledek zpátky do Excelu.</w:t>
            </w:r>
          </w:p>
        </w:tc>
      </w:tr>
      <w:tr>
        <w:trPr>
          <w:cantSplit w:val="off"/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5–15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Žáci si v Excelu připraví tabulku (8–20 řádků, 3–5 sloupců, aspoň jeden číselný) a uloží ji jako CSV.</w:t>
            </w:r>
          </w:p>
        </w:tc>
      </w:tr>
      <w:tr>
        <w:trPr>
          <w:cantSplit w:val="off"/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15–20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Nová databáze, import CSV, Zapsat změny.</w:t>
            </w:r>
          </w:p>
        </w:tc>
      </w:tr>
      <w:tr>
        <w:trPr>
          <w:cantSplit w:val="off"/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20–38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Pět vlastních otázek a dotazů (WHERE, ORDER BY, COUNT/AVG, GROUP BY, jeden volný) s odpovědí jednou větou.</w:t>
            </w:r>
          </w:p>
        </w:tc>
      </w:tr>
      <w:tr>
        <w:trPr>
          <w:cantSplit w:val="off"/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38–45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Výsledek dotazu s GROUP BY do Excelu a graf; Uložit kopii do počítače a odevzdat.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95959"/>
          <w:sz w:val="20"/>
          <w:szCs w:val="20"/>
        </w:rPr>
        <w:t xml:space="preserve">Kdo nestihne tabulku v Excelu, vezme filmy.csv a pokračuje importem. Na čas stačí i dvě hodiny: první Excel a import, druhá dotazy a graf.</w:t>
      </w:r>
    </w:p>
    <w:p>
      <w:pPr>
        <w:pStyle w:val="Heading1"/>
      </w:pPr>
      <w:r>
        <w:t xml:space="preserve">Co odevzdat a jak hodnotit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.db (Soubor → Uložit kopii do počítače) – do zadání v Teams hned po stažení, po odhlášení může ze Stažených souborů zmizet.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Pět otázek, dotazů a odpovědí jednou větou (dokument nebo zpráva v Teams).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Sešit Excelu s grafem z výsledku dotazu.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5638"/>
        <w:gridCol w:w="4000"/>
      </w:tblGrid>
      <w:tr>
        <w:trPr>
          <w:cantSplit w:val="off"/>
          <w:tblHeader/>
        </w:trPr>
        <w:tc>
          <w:tcPr>
            <w:tcW w:type="dxa" w:w="56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Kritérium</w:t>
            </w:r>
          </w:p>
        </w:tc>
        <w:tc>
          <w:tcPr>
            <w:tcW w:type="dxa" w:w="4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Na co se dívat</w:t>
            </w:r>
          </w:p>
        </w:tc>
      </w:tr>
      <w:tr>
        <w:trPr>
          <w:cantSplit w:val="off"/>
          <w:tblHeader w:val="off"/>
        </w:trPr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Tabulka je dobře připravená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Čísla mají v databázi typ INTEGER nebo REAL, ne TEXT (karta Struktura databáze).</w:t>
            </w:r>
          </w:p>
        </w:tc>
      </w:tr>
      <w:tr>
        <w:trPr>
          <w:cantSplit w:val="off"/>
          <w:tblHeader w:val="off"/>
        </w:trPr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Dotazy fungují a odpovídají na otázku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Otevři .db v simulátoru nebo v DB Browser for SQLite a dotazy spusť.</w:t>
            </w:r>
          </w:p>
        </w:tc>
      </w:tr>
      <w:tr>
        <w:trPr>
          <w:cantSplit w:val="off"/>
          <w:tblHeader w:val="off"/>
        </w:trPr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Otázky dávají smysl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Odpověď jednou větou je o datech, ne o SQL.</w:t>
            </w:r>
          </w:p>
        </w:tc>
      </w:tr>
      <w:tr>
        <w:trPr>
          <w:cantSplit w:val="off"/>
          <w:tblHeader w:val="off"/>
        </w:trPr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Výsledek je zpátky v Excelu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Graf vychází z výsledku dotazu, ne z původní tabulky.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Co program umí a co ne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3000"/>
        <w:gridCol w:w="6638"/>
      </w:tblGrid>
      <w:tr>
        <w:trPr>
          <w:cantSplit w:val="off"/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Věc</w:t>
            </w:r>
          </w:p>
        </w:tc>
        <w:tc>
          <w:tcPr>
            <w:tcW w:type="dxa" w:w="66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Jak to je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Soubor z Excelu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Jen CSV. Sešit .xlsx program odmítne s radou uložit ho jako CSV.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Druh CSV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Oddělovač středník, čárku i tabulátor pozná sám (dá se přepnout). Kódování UTF-8 i Windows-1250 (český Excel) také – počítá s oběma druhy CSV, které Excel ukládá.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Názvy sloupců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Upraví bez háčků, čárek a mezer, malými písmeny: „Známka z testu“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znamka_z_testu</w:t>
            </w:r>
            <w:r>
              <w:rPr>
                <w:b w:val="false"/>
                <w:bCs w:val="false"/>
                <w:sz w:val="21"/>
                <w:szCs w:val="21"/>
              </w:rPr>
              <w:t xml:space="preserve">. Stejně název tabulky podle souboru.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Typy sloupců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Podle hodnot: samá celá čísla = INTEGER, čísla s desetinnou čárkou nebo tečkou = REAL, jinak TEXT. Prázdná buňka = NULL.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Datum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Zůstane textem (12.03.2026) a neřadí se podle času. Když je potřeba, sloupec rok a měsíc jako čísla.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Prázdné řádky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Přeskočí (i ty ;;;; na konci souboru z Excelu).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Velikost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Nejvýš 5 000 řádků z jednoho CSV, soubor i databáze do 2 MB, v prohlížeči nejvýš 12 databází.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Víc tabulek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Každý list Excelu jako samostatné CSV, importovat postupně do téže databáze. Pak jde JOIN – úkol pro rychlé.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Kde data jsou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Soubor zpracuje prohlížeč, na server nic nejde. Databáze zůstává v prohlížeči daného počítače, dokud ji žák nestáhne.</w:t>
            </w:r>
          </w:p>
        </w:tc>
      </w:tr>
      <w:tr>
        <w:trPr>
          <w:cantSplit w:val="off"/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Zpátky do Excelu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Uložit výsledek do CSV nad výsledkem dotazu, nebo Soubor → Exportovat tabulku do CSV. Výchozí nastavení pro český Excel: středník, desetinná čárka, UTF-8 s BOM.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Časté potíže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3700"/>
        <w:gridCol w:w="5938"/>
      </w:tblGrid>
      <w:tr>
        <w:trPr>
          <w:cantSplit w:val="off"/>
          <w:tblHeader/>
        </w:trPr>
        <w:tc>
          <w:tcPr>
            <w:tcW w:type="dxa" w:w="3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se děje</w:t>
            </w:r>
          </w:p>
        </w:tc>
        <w:tc>
          <w:tcPr>
            <w:tcW w:type="dxa" w:w="59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s tím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Nová databáze se otevře okno Upravit definici tabulky.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Tak to dělá i skutečný DB Browser. Zrušit – tabulka přijde z CSV.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Import se nenabízí nebo hlásí „Nejdřív otevři databázi“.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Není otevřená databáze. Soubor → Nová databáze…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Čísla jsou v náhledu TEXT.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Jednotky („250 Kč“), mezera mezi tisíci, procenta nebo slovo ve sloupci. Opravit v Excelu, uložit CSV znovu.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„no such column“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Název sloupce se při importu změnil. Karta Struktura databáze ukáže přesné názvy.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„Tabulka … už v databázi je“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Druhý import téhož souboru. Přepsat název tabulky, nebo starou smazat (Struktura databáze → Smazat tabulku).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Tabulka po příchodu zpět chybí.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Nebyly zapsané změny (Ctrl+S), nebo jiný počítač. Proto na konci Uložit kopii do počítače.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Excel po otevření CSV z programu ukazuje čísla jako text.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Při exportu nechat zaškrtnutou desetinnou čárku a středník (výchozí nastavení).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Vlastní data učitele a soukromí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se nikam neposílá, zpracuje ho prohlížeč. Databáze ale zůstane v prohlížeči počítače, dokud ji nesmažeš (Otevřít databázi → ikona koše).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počítači v učebně nebo u projektoru proto nepracuj s daty, která nemají vidět další (známky se jmény). Tam radši data bez jmen, nebo vlastní počítač.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Žákům zadávej témata bez osobních údajů spolužáků – filmy, hry, sport, měření.</w:t>
      </w:r>
    </w:p>
    <w:p>
      <w:pPr>
        <w:pStyle w:val="Heading1"/>
      </w:pPr>
      <w:r>
        <w:t xml:space="preserve">Před hodinou</w:t>
      </w:r>
    </w:p>
    <w:p>
      <w:pPr>
        <w:tabs>
          <w:tab w:val="left" w:pos="340"/>
        </w:tabs>
        <w:spacing w:after="60"/>
        <w:ind w:left="340" w:hanging="340"/>
      </w:pPr>
      <w:r>
        <w:t xml:space="preserve">1.	</w:t>
      </w:r>
      <w:r>
        <w:t xml:space="preserve">Na školním počítači pod žákovským účtem otevři filmy.csv v Excelu, ulož ho jako CSV a zkus import v simulátoru. Ověříš tak Excel i přístup ke Staženým souborům.</w:t>
      </w:r>
    </w:p>
    <w:p>
      <w:pPr>
        <w:tabs>
          <w:tab w:val="left" w:pos="340"/>
        </w:tabs>
        <w:spacing w:after="60"/>
        <w:ind w:left="340" w:hanging="340"/>
      </w:pPr>
      <w:r>
        <w:t xml:space="preserve">2.	</w:t>
      </w:r>
      <w:r>
        <w:t xml:space="preserve">Spusť dotaz s GROUP BY, výsledek ulož do CSV a otevři v Excelu – čísla mají být čísla s desetinnou čárkou.</w:t>
      </w:r>
    </w:p>
    <w:p>
      <w:pPr>
        <w:tabs>
          <w:tab w:val="left" w:pos="340"/>
        </w:tabs>
        <w:spacing w:after="60"/>
        <w:ind w:left="340" w:hanging="340"/>
      </w:pPr>
      <w:r>
        <w:t xml:space="preserve">3.	</w:t>
      </w:r>
      <w:r>
        <w:t xml:space="preserve">Zjisti, kam se na školních počítačích ukládají stažené soubory a jestli po odhlášení zůstávají.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Návod pro učitele – vlastní databáze z Excelu · strana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365F9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b/>
      <w:bCs/>
      <w:color w:val="243F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Návod pro učitele – vlastní databáze z Excelu</dc:title>
  <dc:creator>Karel Hlas</dc:creator>
  <cp:lastModifiedBy>Un-named</cp:lastModifiedBy>
  <cp:revision>1</cp:revision>
  <dcterms:created xsi:type="dcterms:W3CDTF">2026-09-28T13:16:21.505Z</dcterms:created>
  <dcterms:modified xsi:type="dcterms:W3CDTF">2026-09-28T13:16:21.506Z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