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BC01" w14:textId="77777777" w:rsidR="009C4CCD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Plán hodiny 6 — Základy práce v příkazovém řádku</w:t>
      </w:r>
    </w:p>
    <w:p w14:paraId="10926947" w14:textId="77777777" w:rsidR="009C4CCD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Úvod do informatiky a digitální gramotnost • 1. ročník SPŠ • 45 minut</w:t>
      </w:r>
    </w:p>
    <w:p w14:paraId="5BDD8662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Základní údaje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9C4CCD" w14:paraId="10B3DC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94347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Tematický celek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6E74A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Úvod do informatiky a digitální gramotnost (hodina 6 z 6)</w:t>
            </w:r>
          </w:p>
        </w:tc>
      </w:tr>
      <w:tr w:rsidR="009C4CCD" w14:paraId="0D368F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818D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Téma hodiny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DF541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Základy práce v příkazovém řádku (Windows)</w:t>
            </w:r>
          </w:p>
        </w:tc>
      </w:tr>
      <w:tr w:rsidR="009C4CCD" w14:paraId="5BACCE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8DAB0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Cílová skupina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A5286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1. ročník, střední průmyslová škola (strojní a stavební obory)</w:t>
            </w:r>
          </w:p>
        </w:tc>
      </w:tr>
      <w:tr w:rsidR="009C4CCD" w14:paraId="140D23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CBD6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Časová dotace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C065E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45 minut</w:t>
            </w:r>
          </w:p>
        </w:tc>
      </w:tr>
      <w:tr w:rsidR="009C4CCD" w14:paraId="6DA8C75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7BBC9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Použití AI žáky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BC0215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Částečně povolené — jen k vysvětlení pojmu, kterému žák nerozumí. Úkoly žák vypracovává sám.</w:t>
            </w:r>
          </w:p>
        </w:tc>
      </w:tr>
    </w:tbl>
    <w:p w14:paraId="7EF3CA56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Cíl hodiny</w:t>
      </w:r>
    </w:p>
    <w:p w14:paraId="69A649F0" w14:textId="77777777" w:rsidR="009C4CCD" w:rsidRDefault="00000000">
      <w:pPr>
        <w:spacing w:after="100"/>
      </w:pPr>
      <w:r>
        <w:t>Žák ovládá počítač i bez myši: v příkazovém řádku Windows se pohybuje mezi složkami, vypisuje jejich obsah a vytváří složky a soubory. Chápe stavbu příkazu (příkaz – přepínač – argument) a umí si vyvolat nápovědu.</w:t>
      </w:r>
    </w:p>
    <w:p w14:paraId="2B6F7067" w14:textId="77777777" w:rsidR="009C4CCD" w:rsidRDefault="00000000">
      <w:pPr>
        <w:spacing w:after="100"/>
      </w:pPr>
      <w:r>
        <w:t>Konkrétní výstupy — žák po hodině dokáže:</w:t>
      </w:r>
    </w:p>
    <w:p w14:paraId="6D37EEB1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otevřít příkazový řádek (</w:t>
      </w:r>
      <w:proofErr w:type="spellStart"/>
      <w:r>
        <w:t>cmd</w:t>
      </w:r>
      <w:proofErr w:type="spellEnd"/>
      <w:r>
        <w:t>) a vysvětlit, k čemu slouží;</w:t>
      </w:r>
    </w:p>
    <w:p w14:paraId="15CCDCE3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použít příkazy </w:t>
      </w:r>
      <w:proofErr w:type="spellStart"/>
      <w:r>
        <w:t>dir</w:t>
      </w:r>
      <w:proofErr w:type="spellEnd"/>
      <w:r>
        <w:t xml:space="preserve">, cd, </w:t>
      </w:r>
      <w:proofErr w:type="spellStart"/>
      <w:r>
        <w:t>mkdir</w:t>
      </w:r>
      <w:proofErr w:type="spellEnd"/>
      <w:r>
        <w:t xml:space="preserve">, copy, </w:t>
      </w:r>
      <w:proofErr w:type="spellStart"/>
      <w:r>
        <w:t>ren</w:t>
      </w:r>
      <w:proofErr w:type="spellEnd"/>
      <w:r>
        <w:t xml:space="preserve">, </w:t>
      </w:r>
      <w:proofErr w:type="spellStart"/>
      <w:r>
        <w:t>del</w:t>
      </w:r>
      <w:proofErr w:type="spellEnd"/>
      <w:r>
        <w:t xml:space="preserve">, </w:t>
      </w:r>
      <w:proofErr w:type="spellStart"/>
      <w:r>
        <w:t>cls</w:t>
      </w:r>
      <w:proofErr w:type="spellEnd"/>
      <w:r>
        <w:t>;</w:t>
      </w:r>
    </w:p>
    <w:p w14:paraId="6F42A92F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popsat části příkazu: příkaz, přepínač (např. /w), argument (např. název složky);</w:t>
      </w:r>
    </w:p>
    <w:p w14:paraId="6B615D2B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vyvolat nápovědu příkazu (</w:t>
      </w:r>
      <w:proofErr w:type="spellStart"/>
      <w:r>
        <w:t>help</w:t>
      </w:r>
      <w:proofErr w:type="spellEnd"/>
      <w:r>
        <w:t>, /?);</w:t>
      </w:r>
    </w:p>
    <w:p w14:paraId="11402672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vytvořit strukturu složek pouze pomocí příkazů a uložit důkaz (výpis, snímek).</w:t>
      </w:r>
    </w:p>
    <w:p w14:paraId="650FA593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Klíčové pojmy</w:t>
      </w:r>
    </w:p>
    <w:p w14:paraId="244FE127" w14:textId="77777777" w:rsidR="009C4CCD" w:rsidRDefault="00000000">
      <w:pPr>
        <w:spacing w:after="100"/>
      </w:pPr>
      <w:r>
        <w:t>příkazový řádek (</w:t>
      </w:r>
      <w:proofErr w:type="spellStart"/>
      <w:r>
        <w:t>cmd</w:t>
      </w:r>
      <w:proofErr w:type="spellEnd"/>
      <w:r>
        <w:t xml:space="preserve">), terminál, příkaz, přepínač, argument, cesta, </w:t>
      </w:r>
      <w:proofErr w:type="spellStart"/>
      <w:r>
        <w:t>dir</w:t>
      </w:r>
      <w:proofErr w:type="spellEnd"/>
      <w:r>
        <w:t xml:space="preserve">, cd, </w:t>
      </w:r>
      <w:proofErr w:type="spellStart"/>
      <w:r>
        <w:t>mkdir</w:t>
      </w:r>
      <w:proofErr w:type="spellEnd"/>
      <w:r>
        <w:t xml:space="preserve">, copy, </w:t>
      </w:r>
      <w:proofErr w:type="spellStart"/>
      <w:r>
        <w:t>ren</w:t>
      </w:r>
      <w:proofErr w:type="spellEnd"/>
      <w:r>
        <w:t xml:space="preserve">, </w:t>
      </w:r>
      <w:proofErr w:type="spellStart"/>
      <w:r>
        <w:t>del</w:t>
      </w:r>
      <w:proofErr w:type="spellEnd"/>
      <w:r>
        <w:t>, nápověda (</w:t>
      </w:r>
      <w:proofErr w:type="spellStart"/>
      <w:r>
        <w:t>help</w:t>
      </w:r>
      <w:proofErr w:type="spellEnd"/>
      <w:r>
        <w:t>, /?)</w:t>
      </w:r>
    </w:p>
    <w:p w14:paraId="277D6C76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Pomůcky</w:t>
      </w:r>
    </w:p>
    <w:p w14:paraId="11B6B5CC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Počítače s Windows (</w:t>
      </w:r>
      <w:proofErr w:type="spellStart"/>
      <w:r>
        <w:t>cmd</w:t>
      </w:r>
      <w:proofErr w:type="spellEnd"/>
      <w:r>
        <w:t xml:space="preserve"> není blokován správcem — předem ověřit!).</w:t>
      </w:r>
    </w:p>
    <w:p w14:paraId="29691F2A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Dataprojektor.</w:t>
      </w:r>
    </w:p>
    <w:p w14:paraId="40DD4FBF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Vytištěný pracovní list — 1 ks na žáka (tahák s příkazy je jeho součástí).</w:t>
      </w:r>
    </w:p>
    <w:p w14:paraId="054922CA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Rozšiřující materiál pro rychlíky: přehled syntaxe příkazové řádky na Microsoft </w:t>
      </w:r>
      <w:proofErr w:type="spellStart"/>
      <w:r>
        <w:t>Learn</w:t>
      </w:r>
      <w:proofErr w:type="spellEnd"/>
      <w:r>
        <w:t xml:space="preserve"> — learn.microsoft.com/cs-</w:t>
      </w:r>
      <w:proofErr w:type="spellStart"/>
      <w:r>
        <w:t>cz</w:t>
      </w:r>
      <w:proofErr w:type="spellEnd"/>
      <w:r>
        <w:t>/</w:t>
      </w:r>
      <w:proofErr w:type="spellStart"/>
      <w:r>
        <w:t>dotnet</w:t>
      </w:r>
      <w:proofErr w:type="spellEnd"/>
      <w:r>
        <w:t>/standard/</w:t>
      </w:r>
      <w:proofErr w:type="spellStart"/>
      <w:r>
        <w:t>commandline</w:t>
      </w:r>
      <w:proofErr w:type="spellEnd"/>
      <w:r>
        <w:t>/syntax (pozor, je psán pro vývojáře v .NET; využitelná je úvodní část o příkazech, možnostech a argumentech).</w:t>
      </w:r>
    </w:p>
    <w:p w14:paraId="2A674B0E" w14:textId="77777777" w:rsidR="0079220B" w:rsidRDefault="0079220B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61C84F09" w14:textId="06634C00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Časový harmonogram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3285"/>
        <w:gridCol w:w="3285"/>
      </w:tblGrid>
      <w:tr w:rsidR="009C4CCD" w14:paraId="41D2E6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CFA30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Čas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6EF30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Fáze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F2BF8F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učitele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B907E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žáků</w:t>
            </w:r>
          </w:p>
        </w:tc>
      </w:tr>
      <w:tr w:rsidR="009C4CCD" w14:paraId="45D95F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F97DA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0–5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16A5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Úvod a motivace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AB919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Promítne „hackerskou“ černou obrazovku a před žáky vytvoří třemi příkazy strukturu složek rychleji, než by to šlo myší. „Dnes budete počítač ovládat jako profíci — textem.“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BADD9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Sledují, tipují, co příkazy udělaly. Motivace: vypadá to složitě, za 30 minut to budou umět.</w:t>
            </w:r>
          </w:p>
        </w:tc>
      </w:tr>
      <w:tr w:rsidR="009C4CCD" w14:paraId="5CF4A2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B6DF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5–12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68A6C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Induktivní aktivita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94E71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Promítne příkaz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 /w Dokumenty a ptá se: „Která část říká CO udělat, která JAK a která S ČÍM?“ Stejně rozeberou copy ukol.txt zaloha.txt.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30C8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Rozebírají stavbu příkazu, odvozují role částí (příkaz – přepínač – argument).</w:t>
            </w:r>
          </w:p>
        </w:tc>
      </w:tr>
      <w:tr w:rsidR="009C4CCD" w14:paraId="210266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ECAAE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12–18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23460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Pojmenování principu + výklad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0256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Pojmenuje části příkazu. Ukáže otevření </w:t>
            </w: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, pohyb: cd,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, tabulátor pro doplňování, šipka nahoru pro historii, </w:t>
            </w:r>
            <w:proofErr w:type="spellStart"/>
            <w:r>
              <w:rPr>
                <w:sz w:val="21"/>
                <w:szCs w:val="21"/>
              </w:rPr>
              <w:t>help</w:t>
            </w:r>
            <w:proofErr w:type="spellEnd"/>
            <w:r>
              <w:rPr>
                <w:sz w:val="21"/>
                <w:szCs w:val="21"/>
              </w:rPr>
              <w:t xml:space="preserve"> a /? pro nápovědu.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8F602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Otevírají </w:t>
            </w: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, zkoušejí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 a cd souběžně s učitelem.</w:t>
            </w:r>
          </w:p>
        </w:tc>
      </w:tr>
      <w:tr w:rsidR="009C4CCD" w14:paraId="5A39C3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993F2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18–38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DA55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Praktická práce (jádro hodiny)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D1987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Zadá misi z pracovního listu (stavba složkové struktury příkazy). Obchází, pomáhá číst chybové hlášky.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933EC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Samostatně plní misi krok za krokem: </w:t>
            </w:r>
            <w:proofErr w:type="spellStart"/>
            <w:r>
              <w:rPr>
                <w:sz w:val="21"/>
                <w:szCs w:val="21"/>
              </w:rPr>
              <w:t>mkdir</w:t>
            </w:r>
            <w:proofErr w:type="spellEnd"/>
            <w:r>
              <w:rPr>
                <w:sz w:val="21"/>
                <w:szCs w:val="21"/>
              </w:rPr>
              <w:t xml:space="preserve">, cd,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, copy, </w:t>
            </w:r>
            <w:proofErr w:type="spellStart"/>
            <w:r>
              <w:rPr>
                <w:sz w:val="21"/>
                <w:szCs w:val="21"/>
              </w:rPr>
              <w:t>ren</w:t>
            </w:r>
            <w:proofErr w:type="spellEnd"/>
            <w:r>
              <w:rPr>
                <w:sz w:val="21"/>
                <w:szCs w:val="21"/>
              </w:rPr>
              <w:t>, výpis do souboru, snímek obrazovky.</w:t>
            </w:r>
          </w:p>
        </w:tc>
      </w:tr>
      <w:tr w:rsidR="009C4CCD" w14:paraId="09A654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0BB6AA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38–42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B982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Kontrola a odevzdání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A29A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Vyzve k odevzdání výpisu/snímku. Rychlá společná kontrola: čí struktura odpovídá zadání?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CB8B2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Odevzdávají </w:t>
            </w:r>
            <w:proofErr w:type="spellStart"/>
            <w:r>
              <w:rPr>
                <w:sz w:val="21"/>
                <w:szCs w:val="21"/>
              </w:rPr>
              <w:t>PRIJMENI_cmd</w:t>
            </w:r>
            <w:proofErr w:type="spellEnd"/>
            <w:r>
              <w:rPr>
                <w:sz w:val="21"/>
                <w:szCs w:val="21"/>
              </w:rPr>
              <w:t>, porovnávají výsledky.</w:t>
            </w:r>
          </w:p>
        </w:tc>
      </w:tr>
      <w:tr w:rsidR="009C4CCD" w14:paraId="5E8997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1DEA4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42–45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71477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Shrnutí a reflexe celého celku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8FFBC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Kontrolní otázky. Krátké shrnutí všech 6 hodin: OS → soubory → bezpečnost → sítě → software → příkazový řádek.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7955A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Odpovídají; každý řekne jednu věc z celku, kterou považuje za nejužitečnější.</w:t>
            </w:r>
          </w:p>
        </w:tc>
      </w:tr>
    </w:tbl>
    <w:p w14:paraId="5F86FD38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Metodické poznámky</w:t>
      </w:r>
    </w:p>
    <w:p w14:paraId="58AD2BC1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Úvodní efekt je důležitý. </w:t>
      </w:r>
      <w:r>
        <w:t>Příkazový řádek žáky buď vyděsí, nebo nadchne — nacvičte si úvodní ukázku, ať šlape bez zaváhání (</w:t>
      </w:r>
      <w:proofErr w:type="spellStart"/>
      <w:r>
        <w:t>mkdir</w:t>
      </w:r>
      <w:proofErr w:type="spellEnd"/>
      <w:r>
        <w:t xml:space="preserve"> Projekt &amp;&amp; cd Projekt &amp;&amp;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Vykresy</w:t>
      </w:r>
      <w:proofErr w:type="spellEnd"/>
      <w:r>
        <w:t xml:space="preserve"> Dokumentace).</w:t>
      </w:r>
    </w:p>
    <w:p w14:paraId="06745FDC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Stavba příkazu je hlavní koncept hodiny </w:t>
      </w:r>
      <w:r>
        <w:t xml:space="preserve">— příkaz (co), přepínač (jak), argument (s čím). Kdo ji pochopí, zvládne odvodit i příkazy, které jsme neprobírali. Přesně tahle logika platí i v profesionálních nástrojích (viz odkaz na Microsoft </w:t>
      </w:r>
      <w:proofErr w:type="spellStart"/>
      <w:r>
        <w:t>Learn</w:t>
      </w:r>
      <w:proofErr w:type="spellEnd"/>
      <w:r>
        <w:t>).</w:t>
      </w:r>
    </w:p>
    <w:p w14:paraId="398E3F1B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Naučte žáky dvě berličky: </w:t>
      </w:r>
      <w:r>
        <w:t>tabulátor (doplní název souboru/složky — méně překlepů) a šipku nahoru (zopakuje předchozí příkaz). Ušetří polovinu frustrace.</w:t>
      </w:r>
    </w:p>
    <w:p w14:paraId="2117D3E4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Chybové hlášky jsou učivo, ne nehoda. </w:t>
      </w:r>
      <w:r>
        <w:t>„Systém nemůže nalézt zadanou cestu“ = překlep nebo špatná složka. Učte žáky hlášku přečíst, ne hned mávat rukou.</w:t>
      </w:r>
    </w:p>
    <w:p w14:paraId="2A288694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Příkaz </w:t>
      </w:r>
      <w:proofErr w:type="spellStart"/>
      <w:r>
        <w:rPr>
          <w:b/>
          <w:bCs/>
        </w:rPr>
        <w:t>del</w:t>
      </w:r>
      <w:proofErr w:type="spellEnd"/>
      <w:r>
        <w:rPr>
          <w:b/>
          <w:bCs/>
        </w:rPr>
        <w:t xml:space="preserve"> používejte opatrně </w:t>
      </w:r>
      <w:r>
        <w:t xml:space="preserve">— jen na soubory, které žáci sami vytvořili v rámci mise. Zdůrazněte, že </w:t>
      </w:r>
      <w:proofErr w:type="spellStart"/>
      <w:r>
        <w:t>del</w:t>
      </w:r>
      <w:proofErr w:type="spellEnd"/>
      <w:r>
        <w:t xml:space="preserve"> nejde vrátit z Koše.</w:t>
      </w:r>
    </w:p>
    <w:p w14:paraId="6FBFB0CF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Jak poznáte porozumění: </w:t>
      </w:r>
      <w:r>
        <w:t>žák si pomocí /? sám zjistí, co dělá neznámý přepínač, místo aby se hned ptal.</w:t>
      </w:r>
    </w:p>
    <w:p w14:paraId="067D4108" w14:textId="77777777" w:rsidR="0079220B" w:rsidRDefault="0079220B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27EED542" w14:textId="4E1B4044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Diferenciace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9C4CCD" w14:paraId="5E931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81993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Varianta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9D2A6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Popis</w:t>
            </w:r>
          </w:p>
        </w:tc>
      </w:tr>
      <w:tr w:rsidR="009C4CCD" w14:paraId="0A49AD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E2F7D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Jednodušší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0AA7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Mise jen po krok 5 (struktura složek +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>). Tahák s příkazy stále na lavici, učitel pomáhá s první chybou.</w:t>
            </w:r>
          </w:p>
        </w:tc>
      </w:tr>
      <w:tr w:rsidR="009C4CCD" w14:paraId="7FD8A8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04FD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Standardní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83EAE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Celá mise včetně kopírování, přejmenování a výpisu do souboru.</w:t>
            </w:r>
          </w:p>
        </w:tc>
      </w:tr>
      <w:tr w:rsidR="009C4CCD" w14:paraId="17EFFE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28F73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Rozšiřující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35FB22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Bonus: příkazy </w:t>
            </w:r>
            <w:proofErr w:type="spellStart"/>
            <w:r>
              <w:rPr>
                <w:sz w:val="21"/>
                <w:szCs w:val="21"/>
              </w:rPr>
              <w:t>ipconfig</w:t>
            </w:r>
            <w:proofErr w:type="spellEnd"/>
            <w:r>
              <w:rPr>
                <w:sz w:val="21"/>
                <w:szCs w:val="21"/>
              </w:rPr>
              <w:t xml:space="preserve"> a ping (propojení s hodinou 4 — „totéž, co jste viděli v Nastavení, umí profík zjistit jedním příkazem“), prostudovat úvod článku na Microsoft </w:t>
            </w:r>
            <w:proofErr w:type="spellStart"/>
            <w:r>
              <w:rPr>
                <w:sz w:val="21"/>
                <w:szCs w:val="21"/>
              </w:rPr>
              <w:t>Learn</w:t>
            </w:r>
            <w:proofErr w:type="spellEnd"/>
            <w:r>
              <w:rPr>
                <w:sz w:val="21"/>
                <w:szCs w:val="21"/>
              </w:rPr>
              <w:t xml:space="preserve"> a vypsat 3 pojmy, které poznává.</w:t>
            </w:r>
          </w:p>
        </w:tc>
      </w:tr>
    </w:tbl>
    <w:p w14:paraId="6CFD829B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Výstup z hodiny</w:t>
      </w:r>
    </w:p>
    <w:p w14:paraId="54887230" w14:textId="77777777" w:rsidR="009C4CCD" w:rsidRDefault="00000000">
      <w:pPr>
        <w:spacing w:after="100"/>
      </w:pPr>
      <w:r>
        <w:t xml:space="preserve">Soubor </w:t>
      </w:r>
      <w:proofErr w:type="spellStart"/>
      <w:r>
        <w:t>PRIJMENI_cmd</w:t>
      </w:r>
      <w:proofErr w:type="spellEnd"/>
      <w:r>
        <w:t xml:space="preserve"> (snímek obrazovky </w:t>
      </w:r>
      <w:proofErr w:type="spellStart"/>
      <w:r>
        <w:t>cmd</w:t>
      </w:r>
      <w:proofErr w:type="spellEnd"/>
      <w:r>
        <w:t xml:space="preserve"> s hotovou strukturou, případně soubor obsah.txt s výpisem </w:t>
      </w:r>
      <w:proofErr w:type="spellStart"/>
      <w:r>
        <w:t>dir</w:t>
      </w:r>
      <w:proofErr w:type="spellEnd"/>
      <w:r>
        <w:t>) odevzdaný podle pokynů. Struktura složek Mise vytvořená výhradně příkazy.</w:t>
      </w:r>
    </w:p>
    <w:p w14:paraId="11917B46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Hodnocení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4CCD" w14:paraId="57020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32EC1F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Známka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923DF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Kritérium</w:t>
            </w:r>
          </w:p>
        </w:tc>
      </w:tr>
      <w:tr w:rsidR="009C4CCD" w14:paraId="0AB0388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7EC30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C9440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Celá mise splněna jen pomocí příkazů, výpis/snímek odevzdán, struktura přesně dle zadání.</w:t>
            </w:r>
          </w:p>
        </w:tc>
      </w:tr>
      <w:tr w:rsidR="009C4CCD" w14:paraId="22C3A6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5BF15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303DE7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Mise splněna s drobnou odchylkou (jiný název, jeden krok s pomocí).</w:t>
            </w:r>
          </w:p>
        </w:tc>
      </w:tr>
      <w:tr w:rsidR="009C4CCD" w14:paraId="68D86E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29A73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C04F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Splněna základní část (struktura složek), pokročilé kroky chybí.</w:t>
            </w:r>
          </w:p>
        </w:tc>
      </w:tr>
      <w:tr w:rsidR="009C4CCD" w14:paraId="2F69A6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7B3C1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57DA96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Jen otevření </w:t>
            </w: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 a 1–2 příkazy s pomocí učitele.</w:t>
            </w:r>
          </w:p>
        </w:tc>
      </w:tr>
      <w:tr w:rsidR="009C4CCD" w14:paraId="7C51EB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2FE48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FE145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Práce neodevzdána nebo vytvořena myší v Průzkumníku.</w:t>
            </w:r>
          </w:p>
        </w:tc>
      </w:tr>
    </w:tbl>
    <w:p w14:paraId="6DB38ADE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Možné problémy a jejich řešení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70"/>
      </w:tblGrid>
      <w:tr w:rsidR="009C4CCD" w14:paraId="6DDD61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3608F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Problém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C15CD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Řešení</w:t>
            </w:r>
          </w:p>
        </w:tc>
      </w:tr>
      <w:tr w:rsidR="009C4CCD" w14:paraId="35AC07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2A6B7" w14:textId="77777777" w:rsidR="009C4CCD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 je na školních PC zablokovaný.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2A1F4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Ověřte předem! Alternativa: </w:t>
            </w:r>
            <w:proofErr w:type="spellStart"/>
            <w:r>
              <w:rPr>
                <w:sz w:val="21"/>
                <w:szCs w:val="21"/>
              </w:rPr>
              <w:t>PowerShell</w:t>
            </w:r>
            <w:proofErr w:type="spellEnd"/>
            <w:r>
              <w:rPr>
                <w:sz w:val="21"/>
                <w:szCs w:val="21"/>
              </w:rPr>
              <w:t xml:space="preserve"> (příkazy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, cd, </w:t>
            </w:r>
            <w:proofErr w:type="spellStart"/>
            <w:r>
              <w:rPr>
                <w:sz w:val="21"/>
                <w:szCs w:val="21"/>
              </w:rPr>
              <w:t>mkdir</w:t>
            </w:r>
            <w:proofErr w:type="spellEnd"/>
            <w:r>
              <w:rPr>
                <w:sz w:val="21"/>
                <w:szCs w:val="21"/>
              </w:rPr>
              <w:t xml:space="preserve"> fungují stejně), případně online emulátor.</w:t>
            </w:r>
          </w:p>
        </w:tc>
      </w:tr>
      <w:tr w:rsidR="009C4CCD" w14:paraId="51D580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8D35C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Žáci dělají překlepy a frustruje je to.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1361C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Důsledně připomínejte tabulátor a šipku nahoru. Chybovou hlášku číst nahlas — vždy říká, co je špatně.</w:t>
            </w:r>
          </w:p>
        </w:tc>
      </w:tr>
      <w:tr w:rsidR="009C4CCD" w14:paraId="0AB096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B0DE5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Žák smaže omylem něco mimo misi.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0C05D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Pracujte výhradně uvnitř složky Mise v Dokumentech. </w:t>
            </w:r>
            <w:proofErr w:type="spellStart"/>
            <w:r>
              <w:rPr>
                <w:sz w:val="21"/>
                <w:szCs w:val="21"/>
              </w:rPr>
              <w:t>Del</w:t>
            </w:r>
            <w:proofErr w:type="spellEnd"/>
            <w:r>
              <w:rPr>
                <w:sz w:val="21"/>
                <w:szCs w:val="21"/>
              </w:rPr>
              <w:t xml:space="preserve"> zařazen až na konec mise a jen na vlastní soubor pokus.txt.</w:t>
            </w:r>
          </w:p>
        </w:tc>
      </w:tr>
      <w:tr w:rsidR="009C4CCD" w14:paraId="0CCD3D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C9B33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Část třídy si misi „</w:t>
            </w:r>
            <w:proofErr w:type="spellStart"/>
            <w:r>
              <w:rPr>
                <w:sz w:val="21"/>
                <w:szCs w:val="21"/>
              </w:rPr>
              <w:t>vyklikne</w:t>
            </w:r>
            <w:proofErr w:type="spellEnd"/>
            <w:r>
              <w:rPr>
                <w:sz w:val="21"/>
                <w:szCs w:val="21"/>
              </w:rPr>
              <w:t>“ v Průzkumníku.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ACF3D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Předem ohlaste, že výstup vzniklý myší = nesplněno (viz hodnocení). Poznáte to i podle chybějícího výpisu příkazů na snímku.</w:t>
            </w:r>
          </w:p>
        </w:tc>
      </w:tr>
      <w:tr w:rsidR="009C4CCD" w14:paraId="718BD2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088F2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Rychlíci hotovi dříve.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28381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Bonus </w:t>
            </w:r>
            <w:proofErr w:type="spellStart"/>
            <w:r>
              <w:rPr>
                <w:sz w:val="21"/>
                <w:szCs w:val="21"/>
              </w:rPr>
              <w:t>ipconfig</w:t>
            </w:r>
            <w:proofErr w:type="spellEnd"/>
            <w:r>
              <w:rPr>
                <w:sz w:val="21"/>
                <w:szCs w:val="21"/>
              </w:rPr>
              <w:t xml:space="preserve">/ping + článek Microsoft </w:t>
            </w:r>
            <w:proofErr w:type="spellStart"/>
            <w:r>
              <w:rPr>
                <w:sz w:val="21"/>
                <w:szCs w:val="21"/>
              </w:rPr>
              <w:t>Learn</w:t>
            </w:r>
            <w:proofErr w:type="spellEnd"/>
            <w:r>
              <w:rPr>
                <w:sz w:val="21"/>
                <w:szCs w:val="21"/>
              </w:rPr>
              <w:t xml:space="preserve"> (odkaz v pomůckách i v listu).</w:t>
            </w:r>
          </w:p>
        </w:tc>
      </w:tr>
    </w:tbl>
    <w:p w14:paraId="0E032AE6" w14:textId="77777777" w:rsidR="0079220B" w:rsidRDefault="0079220B">
      <w:pPr>
        <w:pStyle w:val="Nadpis1"/>
        <w:spacing w:before="280" w:after="120"/>
        <w:rPr>
          <w:b/>
          <w:bCs/>
          <w:color w:val="1F4E79"/>
          <w:sz w:val="30"/>
          <w:szCs w:val="30"/>
        </w:rPr>
      </w:pPr>
    </w:p>
    <w:p w14:paraId="1C1DA5B1" w14:textId="0D4B9483" w:rsidR="009C4CCD" w:rsidRPr="0079220B" w:rsidRDefault="0079220B" w:rsidP="0079220B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  <w:r w:rsidR="00000000">
        <w:rPr>
          <w:b/>
          <w:bCs/>
          <w:color w:val="1F4E79"/>
          <w:sz w:val="30"/>
          <w:szCs w:val="30"/>
        </w:rPr>
        <w:lastRenderedPageBreak/>
        <w:t>Poznámky a reflexe učitele</w:t>
      </w:r>
    </w:p>
    <w:p w14:paraId="386A3A5D" w14:textId="77777777" w:rsidR="009C4CCD" w:rsidRDefault="00000000">
      <w:pPr>
        <w:spacing w:after="100"/>
      </w:pPr>
      <w:r>
        <w:rPr>
          <w:i/>
          <w:iCs/>
        </w:rPr>
        <w:t>(Vyplňte po hodině. Tip: poslední hodina celku — krátce zhodnoťte celý blok 6 hodin.)</w:t>
      </w:r>
    </w:p>
    <w:sectPr w:rsidR="009C4CCD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22AF"/>
    <w:multiLevelType w:val="hybridMultilevel"/>
    <w:tmpl w:val="782CD108"/>
    <w:lvl w:ilvl="0" w:tplc="E040BB82">
      <w:start w:val="1"/>
      <w:numFmt w:val="decimal"/>
      <w:lvlText w:val="%1."/>
      <w:lvlJc w:val="left"/>
      <w:pPr>
        <w:ind w:left="540" w:hanging="270"/>
      </w:pPr>
    </w:lvl>
    <w:lvl w:ilvl="1" w:tplc="F1169BE8">
      <w:numFmt w:val="decimal"/>
      <w:lvlText w:val=""/>
      <w:lvlJc w:val="left"/>
    </w:lvl>
    <w:lvl w:ilvl="2" w:tplc="C2B63CB6">
      <w:numFmt w:val="decimal"/>
      <w:lvlText w:val=""/>
      <w:lvlJc w:val="left"/>
    </w:lvl>
    <w:lvl w:ilvl="3" w:tplc="871CA676">
      <w:numFmt w:val="decimal"/>
      <w:lvlText w:val=""/>
      <w:lvlJc w:val="left"/>
    </w:lvl>
    <w:lvl w:ilvl="4" w:tplc="A2203CD8">
      <w:numFmt w:val="decimal"/>
      <w:lvlText w:val=""/>
      <w:lvlJc w:val="left"/>
    </w:lvl>
    <w:lvl w:ilvl="5" w:tplc="AABC5BC2">
      <w:numFmt w:val="decimal"/>
      <w:lvlText w:val=""/>
      <w:lvlJc w:val="left"/>
    </w:lvl>
    <w:lvl w:ilvl="6" w:tplc="B7001F74">
      <w:numFmt w:val="decimal"/>
      <w:lvlText w:val=""/>
      <w:lvlJc w:val="left"/>
    </w:lvl>
    <w:lvl w:ilvl="7" w:tplc="F410B2A6">
      <w:numFmt w:val="decimal"/>
      <w:lvlText w:val=""/>
      <w:lvlJc w:val="left"/>
    </w:lvl>
    <w:lvl w:ilvl="8" w:tplc="FD5E8D6A">
      <w:numFmt w:val="decimal"/>
      <w:lvlText w:val=""/>
      <w:lvlJc w:val="left"/>
    </w:lvl>
  </w:abstractNum>
  <w:abstractNum w:abstractNumId="1" w15:restartNumberingAfterBreak="0">
    <w:nsid w:val="379C26D2"/>
    <w:multiLevelType w:val="hybridMultilevel"/>
    <w:tmpl w:val="0FA6B598"/>
    <w:lvl w:ilvl="0" w:tplc="13B41D36">
      <w:start w:val="1"/>
      <w:numFmt w:val="decimal"/>
      <w:lvlText w:val="%1."/>
      <w:lvlJc w:val="left"/>
      <w:pPr>
        <w:ind w:left="540" w:hanging="270"/>
      </w:pPr>
    </w:lvl>
    <w:lvl w:ilvl="1" w:tplc="14C63820">
      <w:numFmt w:val="decimal"/>
      <w:lvlText w:val=""/>
      <w:lvlJc w:val="left"/>
    </w:lvl>
    <w:lvl w:ilvl="2" w:tplc="B0067704">
      <w:numFmt w:val="decimal"/>
      <w:lvlText w:val=""/>
      <w:lvlJc w:val="left"/>
    </w:lvl>
    <w:lvl w:ilvl="3" w:tplc="60482DD8">
      <w:numFmt w:val="decimal"/>
      <w:lvlText w:val=""/>
      <w:lvlJc w:val="left"/>
    </w:lvl>
    <w:lvl w:ilvl="4" w:tplc="15885D48">
      <w:numFmt w:val="decimal"/>
      <w:lvlText w:val=""/>
      <w:lvlJc w:val="left"/>
    </w:lvl>
    <w:lvl w:ilvl="5" w:tplc="1B4EF91C">
      <w:numFmt w:val="decimal"/>
      <w:lvlText w:val=""/>
      <w:lvlJc w:val="left"/>
    </w:lvl>
    <w:lvl w:ilvl="6" w:tplc="38629360">
      <w:numFmt w:val="decimal"/>
      <w:lvlText w:val=""/>
      <w:lvlJc w:val="left"/>
    </w:lvl>
    <w:lvl w:ilvl="7" w:tplc="69BA71DA">
      <w:numFmt w:val="decimal"/>
      <w:lvlText w:val=""/>
      <w:lvlJc w:val="left"/>
    </w:lvl>
    <w:lvl w:ilvl="8" w:tplc="2200A2E2">
      <w:numFmt w:val="decimal"/>
      <w:lvlText w:val=""/>
      <w:lvlJc w:val="left"/>
    </w:lvl>
  </w:abstractNum>
  <w:abstractNum w:abstractNumId="2" w15:restartNumberingAfterBreak="0">
    <w:nsid w:val="384F6D2F"/>
    <w:multiLevelType w:val="hybridMultilevel"/>
    <w:tmpl w:val="D450B786"/>
    <w:lvl w:ilvl="0" w:tplc="286E638A">
      <w:start w:val="1"/>
      <w:numFmt w:val="decimal"/>
      <w:lvlText w:val="%1."/>
      <w:lvlJc w:val="left"/>
      <w:pPr>
        <w:ind w:left="540" w:hanging="270"/>
      </w:pPr>
    </w:lvl>
    <w:lvl w:ilvl="1" w:tplc="FAD44752">
      <w:numFmt w:val="decimal"/>
      <w:lvlText w:val=""/>
      <w:lvlJc w:val="left"/>
    </w:lvl>
    <w:lvl w:ilvl="2" w:tplc="762295AC">
      <w:numFmt w:val="decimal"/>
      <w:lvlText w:val=""/>
      <w:lvlJc w:val="left"/>
    </w:lvl>
    <w:lvl w:ilvl="3" w:tplc="72E073C6">
      <w:numFmt w:val="decimal"/>
      <w:lvlText w:val=""/>
      <w:lvlJc w:val="left"/>
    </w:lvl>
    <w:lvl w:ilvl="4" w:tplc="16C62AAA">
      <w:numFmt w:val="decimal"/>
      <w:lvlText w:val=""/>
      <w:lvlJc w:val="left"/>
    </w:lvl>
    <w:lvl w:ilvl="5" w:tplc="22044DB4">
      <w:numFmt w:val="decimal"/>
      <w:lvlText w:val=""/>
      <w:lvlJc w:val="left"/>
    </w:lvl>
    <w:lvl w:ilvl="6" w:tplc="897E4664">
      <w:numFmt w:val="decimal"/>
      <w:lvlText w:val=""/>
      <w:lvlJc w:val="left"/>
    </w:lvl>
    <w:lvl w:ilvl="7" w:tplc="C930CE98">
      <w:numFmt w:val="decimal"/>
      <w:lvlText w:val=""/>
      <w:lvlJc w:val="left"/>
    </w:lvl>
    <w:lvl w:ilvl="8" w:tplc="178E1120">
      <w:numFmt w:val="decimal"/>
      <w:lvlText w:val=""/>
      <w:lvlJc w:val="left"/>
    </w:lvl>
  </w:abstractNum>
  <w:abstractNum w:abstractNumId="3" w15:restartNumberingAfterBreak="0">
    <w:nsid w:val="38EB5D25"/>
    <w:multiLevelType w:val="hybridMultilevel"/>
    <w:tmpl w:val="4F281114"/>
    <w:lvl w:ilvl="0" w:tplc="AC6051CC">
      <w:start w:val="1"/>
      <w:numFmt w:val="bullet"/>
      <w:lvlText w:val="•"/>
      <w:lvlJc w:val="left"/>
      <w:pPr>
        <w:ind w:left="540" w:hanging="270"/>
      </w:pPr>
    </w:lvl>
    <w:lvl w:ilvl="1" w:tplc="6FF81FF0">
      <w:start w:val="1"/>
      <w:numFmt w:val="bullet"/>
      <w:lvlText w:val="◦"/>
      <w:lvlJc w:val="left"/>
      <w:pPr>
        <w:ind w:left="1000" w:hanging="270"/>
      </w:pPr>
    </w:lvl>
    <w:lvl w:ilvl="2" w:tplc="9CD89F0E">
      <w:numFmt w:val="decimal"/>
      <w:lvlText w:val=""/>
      <w:lvlJc w:val="left"/>
    </w:lvl>
    <w:lvl w:ilvl="3" w:tplc="861A2EA6">
      <w:numFmt w:val="decimal"/>
      <w:lvlText w:val=""/>
      <w:lvlJc w:val="left"/>
    </w:lvl>
    <w:lvl w:ilvl="4" w:tplc="0F3A6DAE">
      <w:numFmt w:val="decimal"/>
      <w:lvlText w:val=""/>
      <w:lvlJc w:val="left"/>
    </w:lvl>
    <w:lvl w:ilvl="5" w:tplc="1130CDEC">
      <w:numFmt w:val="decimal"/>
      <w:lvlText w:val=""/>
      <w:lvlJc w:val="left"/>
    </w:lvl>
    <w:lvl w:ilvl="6" w:tplc="57A2776E">
      <w:numFmt w:val="decimal"/>
      <w:lvlText w:val=""/>
      <w:lvlJc w:val="left"/>
    </w:lvl>
    <w:lvl w:ilvl="7" w:tplc="461E5A4A">
      <w:numFmt w:val="decimal"/>
      <w:lvlText w:val=""/>
      <w:lvlJc w:val="left"/>
    </w:lvl>
    <w:lvl w:ilvl="8" w:tplc="41FE08B4">
      <w:numFmt w:val="decimal"/>
      <w:lvlText w:val=""/>
      <w:lvlJc w:val="left"/>
    </w:lvl>
  </w:abstractNum>
  <w:abstractNum w:abstractNumId="4" w15:restartNumberingAfterBreak="0">
    <w:nsid w:val="7E792925"/>
    <w:multiLevelType w:val="hybridMultilevel"/>
    <w:tmpl w:val="322AD07E"/>
    <w:lvl w:ilvl="0" w:tplc="1E003CB0">
      <w:start w:val="1"/>
      <w:numFmt w:val="bullet"/>
      <w:lvlText w:val="●"/>
      <w:lvlJc w:val="left"/>
      <w:pPr>
        <w:ind w:left="720" w:hanging="360"/>
      </w:pPr>
    </w:lvl>
    <w:lvl w:ilvl="1" w:tplc="B4EEB760">
      <w:start w:val="1"/>
      <w:numFmt w:val="bullet"/>
      <w:lvlText w:val="○"/>
      <w:lvlJc w:val="left"/>
      <w:pPr>
        <w:ind w:left="1440" w:hanging="360"/>
      </w:pPr>
    </w:lvl>
    <w:lvl w:ilvl="2" w:tplc="718C8372">
      <w:start w:val="1"/>
      <w:numFmt w:val="bullet"/>
      <w:lvlText w:val="■"/>
      <w:lvlJc w:val="left"/>
      <w:pPr>
        <w:ind w:left="2160" w:hanging="360"/>
      </w:pPr>
    </w:lvl>
    <w:lvl w:ilvl="3" w:tplc="0D003E1A">
      <w:start w:val="1"/>
      <w:numFmt w:val="bullet"/>
      <w:lvlText w:val="●"/>
      <w:lvlJc w:val="left"/>
      <w:pPr>
        <w:ind w:left="2880" w:hanging="360"/>
      </w:pPr>
    </w:lvl>
    <w:lvl w:ilvl="4" w:tplc="BE2C13B4">
      <w:start w:val="1"/>
      <w:numFmt w:val="bullet"/>
      <w:lvlText w:val="○"/>
      <w:lvlJc w:val="left"/>
      <w:pPr>
        <w:ind w:left="3600" w:hanging="360"/>
      </w:pPr>
    </w:lvl>
    <w:lvl w:ilvl="5" w:tplc="340403A2">
      <w:start w:val="1"/>
      <w:numFmt w:val="bullet"/>
      <w:lvlText w:val="■"/>
      <w:lvlJc w:val="left"/>
      <w:pPr>
        <w:ind w:left="4320" w:hanging="360"/>
      </w:pPr>
    </w:lvl>
    <w:lvl w:ilvl="6" w:tplc="A90E18C6">
      <w:start w:val="1"/>
      <w:numFmt w:val="bullet"/>
      <w:lvlText w:val="●"/>
      <w:lvlJc w:val="left"/>
      <w:pPr>
        <w:ind w:left="5040" w:hanging="360"/>
      </w:pPr>
    </w:lvl>
    <w:lvl w:ilvl="7" w:tplc="A85A32EC">
      <w:start w:val="1"/>
      <w:numFmt w:val="bullet"/>
      <w:lvlText w:val="●"/>
      <w:lvlJc w:val="left"/>
      <w:pPr>
        <w:ind w:left="5760" w:hanging="360"/>
      </w:pPr>
    </w:lvl>
    <w:lvl w:ilvl="8" w:tplc="D3C84628">
      <w:start w:val="1"/>
      <w:numFmt w:val="bullet"/>
      <w:lvlText w:val="●"/>
      <w:lvlJc w:val="left"/>
      <w:pPr>
        <w:ind w:left="6480" w:hanging="360"/>
      </w:pPr>
    </w:lvl>
  </w:abstractNum>
  <w:num w:numId="1" w16cid:durableId="542524071">
    <w:abstractNumId w:val="4"/>
    <w:lvlOverride w:ilvl="0">
      <w:startOverride w:val="1"/>
    </w:lvlOverride>
  </w:num>
  <w:num w:numId="2" w16cid:durableId="132181022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CCD"/>
    <w:rsid w:val="005C572B"/>
    <w:rsid w:val="0079220B"/>
    <w:rsid w:val="009C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4648EA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Hlas Karel, Mgr.</cp:lastModifiedBy>
  <cp:revision>2</cp:revision>
  <dcterms:created xsi:type="dcterms:W3CDTF">2026-06-11T07:14:00Z</dcterms:created>
  <dcterms:modified xsi:type="dcterms:W3CDTF">2026-06-11T10:22:00Z</dcterms:modified>
</cp:coreProperties>
</file>