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 práce s 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 piš přímo do něj. U každé hodiny vyplň záznam pozorování a na konci si projdi kontrolu před odevzdáním. Do úkolů nevkládej fotografie spolužáků bez jejich souhlasu ani obrázky z 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 vektorový obrázek, vysvětlí, co se s každým stane při zvětšení, a 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01), 03. Rastr a 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 nepůjde to spravit. Dnes se naučíš poznat, kdy použít který typ a 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 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 laboratoři: </w:t>
      </w:r>
      <w:r>
        <w:rPr>
          <w:color w:val="5C6965"/>
        </w:rPr>
        <w:t>V modulu 01 táhni posuvníkem na 800 % a 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 logo_vektor.svg. Zapiš velikosti a 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 souboru 02 urči u každého rastr, nebo vektor, a 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 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 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 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 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 skeny → rastr. Loga, ikony a 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 modulu 01 a 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 na malou nálepku. Co mu doporučíš a 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 barevná hloubka, a 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04), obrazky/hloubka_*.png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 počet barev. Tahle dvě čísla rozhodují, jestli fotka půjde vytisknout, projde e‑mailem a 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 ní uděláš, aby prošla a 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 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 1 bit. Najdi, kde se poprvé objeví pásy v obloze. Potom spočítej, kolik by obrázek zabral nekomprimovaně: šířka × výška × bitů na pixel / 8. U 1600 × 1000 a 24 bitech vyjde 4 688 kB. Porovnej to se skutečným souborem (290 kB). Ten rozdíl dělá komprese, ne barevná hloubka.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 každé hloubky napiš počet barev, velikost a 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 hloubku pro web, tisk A4 a 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 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 které hloubky se objevily pásy v obloze.</w:t>
      </w:r>
    </w:p>
    <w:p w14:paraId="5EDDAD1F" w14:textId="77777777" w:rsidR="00277726" w:rsidRDefault="00000000">
      <w:pPr>
        <w:pStyle w:val="Seznamsodrkami"/>
        <w:spacing w:after="40"/>
      </w:pPr>
      <w:r>
        <w:t>☐  U 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 DPI a 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 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 přepínej hloubku tam a 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 fotografie oblohy objeví pásy dřív než u 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 bezztrátovou kompresí a vybere formát podle obsahu a 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(moduly 02 a 03), 02. Formáty a 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 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 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 sleduj výřez i 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 každého souboru urči, zda je ztrátový, a 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 CSV máš vyplněný sloupec ztrátová u 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 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 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 loga bývá JPEG větší než PNG — a 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 sleduj jen dvě čísla: kvalitu a velikost. Pak přejdi na modul 03 a všimni si, že u 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 jeden, který uložíš jako PNG. U 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 vrstvami a exportuje výstup ve vhodném formátu a 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obrazky/foto_original.png, 05. Úprava obrázku v 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 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 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 úprava: </w:t>
      </w:r>
      <w:r>
        <w:rPr>
          <w:color w:val="5C6965"/>
        </w:rPr>
        <w:t>Ořízni na 16:9 a uprav jas a kontrast. Zapiš použité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 popiskem: </w:t>
      </w:r>
      <w:r>
        <w:rPr>
          <w:color w:val="5C6965"/>
        </w:rPr>
        <w:t>Přidej textovou vrstvu a 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 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 vrstvami.</w:t>
      </w:r>
    </w:p>
    <w:p w14:paraId="6E88435F" w14:textId="77777777" w:rsidR="00277726" w:rsidRDefault="00000000">
      <w:pPr>
        <w:pStyle w:val="Seznamsodrkami"/>
        <w:spacing w:after="40"/>
      </w:pPr>
      <w:r>
        <w:t>☐  U všech tří exportů máš zapsané rozměry a velikost v 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 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 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05. Úprava obrázku v GIMPu.txt krok po kroku. Nejdůležitější je rozdíl mezi uložením a 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 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 malé velikosti a 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06. Vektor v 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 na plachtě. To umí jedině vektor. Dnes si jeden vyrobíš a ověříš, jestli obstojí i 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 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>Plátno 800 × 800 px, jen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 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 vyexportuj znacka_512.png a 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 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 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 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 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 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 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 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 malé velikosti, a 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 snímkové frekvence u videa a 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05), media/, 04. Parametry médií.csv, 07. Zvuk a 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 video jsou jen čísla — vzorky a snímky. Když víš, co znamená vzorkovací a snímková frekvence, poznáš, proč něco zní špatně, proč je soubor obrovský a 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 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 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 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 přehrání: </w:t>
      </w:r>
      <w:r>
        <w:rPr>
          <w:color w:val="5C6965"/>
        </w:rPr>
        <w:t>Porovnej čtyři zvuky a čtyři videa ve složce media.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 svá pozorování do 04.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 všech souborů v 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 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 kodek a 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 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 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infografiku, která data zobrazuje poctivě, a 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Canva, 08. Infografika v Canvě.txt, vystupy_k_posouzeni/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>Graf umí říct pravdu i zavádět, aniž by změnil jediné číslo. Dnes obojí uvidíš vedle sebe a pak vytvoříš infografiku, která data ukazuje poctivě.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Osa od nuly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Graf podle dat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Zdroj a omezení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 infografice B alespoň pět konkrétních chyb a 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>Zpracuj obě sady dat ze zadání podle povinných prvků.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infografika.pdf a infografika.png a zdůvodni volbu formátů.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>☐  Obě osy v tvé infografice začínají na nule.</w:t>
      </w:r>
    </w:p>
    <w:p w14:paraId="31AC684C" w14:textId="77777777" w:rsidR="00277726" w:rsidRDefault="00000000">
      <w:pPr>
        <w:pStyle w:val="Seznamsodrkami"/>
        <w:spacing w:after="40"/>
      </w:pPr>
      <w:r>
        <w:t>☐  Uvedl jsi zdroj, velikost vzorku i datum.</w:t>
      </w:r>
    </w:p>
    <w:p w14:paraId="3E29F5F0" w14:textId="77777777" w:rsidR="00277726" w:rsidRDefault="00000000">
      <w:pPr>
        <w:pStyle w:val="Seznamsodrkami"/>
        <w:spacing w:after="40"/>
      </w:pPr>
      <w:r>
        <w:t>☐  Máš poznámku o omezení dat.</w:t>
      </w:r>
    </w:p>
    <w:p w14:paraId="6ACCD938" w14:textId="77777777" w:rsidR="00277726" w:rsidRDefault="00000000">
      <w:pPr>
        <w:pStyle w:val="Seznamsodrkami"/>
        <w:spacing w:after="40"/>
      </w:pPr>
      <w:r>
        <w:t>☐  Použil jsi nejvýše dvě písma a čtyři barvy.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Osa sloupcového grafu musí začínat na nule.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3D efekt u koláčového grafu zkresluje plochy — nepoužívej ho.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 číslům patří zdroj, velikost vzorku, datum a to, co z 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 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 ukázky B a 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propojí dovednosti z celého bloku do jednoho výstupu, doloží svá rozhodnutí a obhájí je.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09. Závěrečný výstup.txt, nástroje z hodin 4, 5 a 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>Dnes dáš dohromady všechno z bloku do jednoho výstupu a obhájíš svá rozhodnutí. Právě schopnost říct proč jsi něco udělal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 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>Zpracuj vybranou variantu podle povinných prvků v 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Technický list: </w:t>
      </w:r>
      <w:r>
        <w:rPr>
          <w:color w:val="5C6965"/>
        </w:rPr>
        <w:t>Zapiš rozměry, formáty, velikosti souborů a použité nástroje.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Obhajoba: </w:t>
      </w:r>
      <w:r>
        <w:rPr>
          <w:color w:val="5C6965"/>
        </w:rPr>
        <w:t>Připrav tři věty: co jsi zvolil, proč a co bys udělal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>☐  Výstup splňuje všechny povinné prvky zadání.</w:t>
      </w:r>
    </w:p>
    <w:p w14:paraId="1155E802" w14:textId="77777777" w:rsidR="00277726" w:rsidRDefault="00000000">
      <w:pPr>
        <w:pStyle w:val="Seznamsodrkami"/>
        <w:spacing w:after="40"/>
      </w:pPr>
      <w:r>
        <w:t>☐  Technický list obsahuje rozměry, formáty i velikosti.</w:t>
      </w:r>
    </w:p>
    <w:p w14:paraId="27B23E17" w14:textId="77777777" w:rsidR="00277726" w:rsidRDefault="00000000">
      <w:pPr>
        <w:pStyle w:val="Seznamsodrkami"/>
        <w:spacing w:after="40"/>
      </w:pPr>
      <w:r>
        <w:t>☐  U volby formátu máš uvedený důvod.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 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Ke každému rozhodnutí patří důvod, který umíš vyslovit.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 datům i k 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 hodin 4, 5 a 7 a vyber, co z 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 grafikou, které si z 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 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Hlas Karel, Mgr.</cp:lastModifiedBy>
  <cp:revision>2</cp:revision>
  <dcterms:created xsi:type="dcterms:W3CDTF">2013-12-23T23:15:00Z</dcterms:created>
  <dcterms:modified xsi:type="dcterms:W3CDTF">2026-08-12T05:48:00Z</dcterms:modified>
  <cp:category/>
</cp:coreProperties>
</file>