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2D352" w14:textId="77777777" w:rsidR="007C0610" w:rsidRDefault="00DD5C86">
      <w:r>
        <w:t>Zv</w:t>
      </w:r>
      <w:r w:rsidRPr="00DD5C86">
        <w:t xml:space="preserve">eme Vás na seminář známého srbského odborníka na olympijské hry pana Vševěda </w:t>
      </w:r>
      <w:proofErr w:type="spellStart"/>
      <w:r w:rsidRPr="00DD5C86">
        <w:t>Olympioniče</w:t>
      </w:r>
      <w:proofErr w:type="spellEnd"/>
      <w:r w:rsidRPr="00DD5C86">
        <w:t>. Tento světoznámý autor mnoha knih věnujících se olympijským hrám Vás poutavou formou seznámí s nejdůležitější</w:t>
      </w:r>
      <w:bookmarkStart w:id="0" w:name="_GoBack"/>
      <w:bookmarkEnd w:id="0"/>
      <w:r w:rsidRPr="00DD5C86">
        <w:t>mi okamžiky v historii OH. Speciální část bude věnována úspěchům českých a československých sportovců.</w:t>
      </w:r>
    </w:p>
    <w:sectPr w:rsidR="007C0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86"/>
    <w:rsid w:val="001D48C9"/>
    <w:rsid w:val="005816B6"/>
    <w:rsid w:val="007C0610"/>
    <w:rsid w:val="00DD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5162"/>
  <w15:chartTrackingRefBased/>
  <w15:docId w15:val="{3B2B14D2-4D2D-4C4F-B029-4644A7FC7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Props1.xml><?xml version="1.0" encoding="utf-8"?>
<ds:datastoreItem xmlns:ds="http://schemas.openxmlformats.org/officeDocument/2006/customXml" ds:itemID="{23B336E8-30C8-4633-BCA8-9A4E82F43F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536D46-5E2F-4926-96CB-D207D37A9D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4B453-1997-4D48-B51C-EC802BDD5B2A}">
  <ds:schemaRefs>
    <ds:schemaRef ds:uri="ae9ccd2a-2892-48d6-bcda-21cc4b800bca"/>
    <ds:schemaRef ds:uri="http://purl.org/dc/elements/1.1/"/>
    <ds:schemaRef ds:uri="http://schemas.openxmlformats.org/package/2006/metadata/core-properties"/>
    <ds:schemaRef ds:uri="http://www.w3.org/XML/1998/namespace"/>
    <ds:schemaRef ds:uri="dd9d4771-0a0e-4368-b36b-74c7b8f86f6f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</cp:revision>
  <dcterms:created xsi:type="dcterms:W3CDTF">2019-12-14T22:33:00Z</dcterms:created>
  <dcterms:modified xsi:type="dcterms:W3CDTF">2019-12-14T22:34:00Z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