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proofErr w:type="spellStart"/>
      <w:r w:rsidR="00D6689B" w:rsidRPr="003808E1">
        <w:rPr>
          <w:rFonts w:ascii="Times New Roman" w:hAnsi="Times New Roman" w:cs="Times New Roman"/>
          <w:i/>
          <w:sz w:val="24"/>
          <w:szCs w:val="24"/>
        </w:rPr>
        <w:t>Scolopax</w:t>
      </w:r>
      <w:proofErr w:type="spellEnd"/>
      <w:r w:rsidR="00D6689B" w:rsidRPr="003808E1">
        <w:rPr>
          <w:rFonts w:ascii="Times New Roman" w:hAnsi="Times New Roman" w:cs="Times New Roman"/>
          <w:i/>
          <w:sz w:val="24"/>
          <w:szCs w:val="24"/>
        </w:rPr>
        <w:t xml:space="preserve">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507DD206" w14:textId="64B5C40A" w:rsidR="00C86FB5"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D243CF">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landscapes","type":"article-journal","volume":"32"},"uris":["http://www.mendeley.com/documents/?uuid=0bd97064-c5f0-3b98-a4a9-6528542f76a4"]},{"id":"ITEM-2","itemData":{"DOI":"10.1002/jwmg.21286","ISSN":"0022541X","author":[{"dropping-particle":"","family":"Roberts","given":"H. Patrick","non-dropping-particle":"","parse-names":false,"suffix":""},{"dropping-particle":"","family":"King","given":"David I.","non-dropping-particle":"","parse-names":false,"suffix":""}],"container-title":"The Journal of Wildlife Management","id":"ITEM-2","issue":"7","issued":{"date-parts":[["2017","9","1"]]},"page":"1298-1307","publisher":"John Wiley &amp; Sons, Ltd","title":"Area requirements and landscape-level factors influencing shrubland birds","type":"article-journal","volume":"81"},"uris":["http://www.mendeley.com/documents/?uuid=fb55d781-37f7-3531-bc97-3628932e967b"]}],"mendeley":{"formattedCitation":"(Roberts and King 2017, Margenau et al. 2022)","plainTextFormattedCitation":"(Roberts and King 2017, Margenau et al. 2022)","previouslyFormattedCitation":"(Roberts and King 2017, Margenau et al. 2022)"},"properties":{"noteIndex":0},"schema":"https://github.com/citation-style-language/schema/raw/master/csl-citation.json"}</w:instrText>
      </w:r>
      <w:r w:rsidR="009151E8">
        <w:rPr>
          <w:rFonts w:ascii="Times New Roman" w:hAnsi="Times New Roman" w:cs="Times New Roman"/>
        </w:rPr>
        <w:fldChar w:fldCharType="separate"/>
      </w:r>
      <w:r w:rsidR="00C86FB5" w:rsidRPr="00C86FB5">
        <w:rPr>
          <w:rFonts w:ascii="Times New Roman" w:hAnsi="Times New Roman" w:cs="Times New Roman"/>
          <w:noProof/>
        </w:rPr>
        <w:t>(Roberts and King 2017, 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w:t>
      </w:r>
      <w:r w:rsidRPr="003808E1">
        <w:rPr>
          <w:rFonts w:ascii="Times New Roman" w:hAnsi="Times New Roman" w:cs="Times New Roman"/>
        </w:rPr>
        <w:lastRenderedPageBreak/>
        <w:t xml:space="preserve">cuts should be at least 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D243CF">
        <w:rPr>
          <w:rFonts w:ascii="Times New Roman" w:hAnsi="Times New Roman" w:cs="Times New Roman"/>
        </w:rPr>
        <w:t xml:space="preserve"> </w:t>
      </w:r>
      <w:r w:rsidR="00D243CF">
        <w:rPr>
          <w:rFonts w:ascii="Times New Roman" w:hAnsi="Times New Roman" w:cs="Times New Roman"/>
        </w:rPr>
        <w:fldChar w:fldCharType="begin" w:fldLock="1"/>
      </w:r>
      <w:r w:rsidR="00A97005">
        <w:rPr>
          <w:rFonts w:ascii="Times New Roman" w:hAnsi="Times New Roman" w:cs="Times New Roman"/>
        </w:rPr>
        <w:instrText>ADDIN CSL_CITATION {"citationItems":[{"id":"ITEM-1","itemData":{"DOI":"10.1002/jwmg.21733","abstract":"Conservation of birds that breed in early-successional forests will require an understanding of their response to patch size and shape during the early seral stages following disturbance. We modeled the effects of patch area, patch shape, and time period following harvest on territory densities of 5 shrubland bird species and bird community composition in 36 clearcuts from 1997 to 2014 in the Missouri Ozarks, USA. Our best-supported models indicated that densities of indigo bunting (Passerina cyanea), yellow-breasted chat (Icteria virens), and prairie warbler (Setophaga discolor) declined from the early time period (1-7 years post-harvest) to the late time period (12-18 years post-harvest), regardless of clearcut area or shape. Yellow-breasted chat density and bird species richness were positively related to clearcut shape complexity. Bird species richness increased, and bird species density decreased with clearcut area during both time periods. Non-metric multidimensional scaling indicated that bird community composition was strongly related to time since harvest. Within the spatial scale of our study, successional stage is more influential than clearcut size and shape, and some bird species may benefit from relatively small or irregularly shaped clearcuts.","author":[{"dropping-particle":"","family":"George","given":"Andrew D","non-dropping-particle":"","parse-names":false,"suffix":""},{"dropping-particle":"","family":"Porneluzi","given":"Paul A","non-dropping-particle":"","parse-names":false,"suffix":""},{"dropping-particle":"","family":"Haslerig","given":"Janet M","non-dropping-particle":"","parse-names":false,"suffix":""},{"dropping-particle":"","family":"Faaborg","given":"John","non-dropping-particle":"","parse-names":false,"suffix":""}],"container-title":"The Journal of Wildlife Management","id":"ITEM-1","issue":"7","issued":{"date-parts":[["2019"]]},"page":"1508-1514","title":"Response of Shrubland Birds to Regenerating Clearcut Area and Shape","type":"article-journal","volume":"83"},"uris":["http://www.mendeley.com/documents/?uuid=23627200-0d1e-36fd-a74b-cc93273320be"]}],"mendeley":{"formattedCitation":"(George et al. 2019)","plainTextFormattedCitation":"(George et al. 2019)","previouslyFormattedCitation":"(George et al. 2019)"},"properties":{"noteIndex":0},"schema":"https://github.com/citation-style-language/schema/raw/master/csl-citation.json"}</w:instrText>
      </w:r>
      <w:r w:rsidR="00D243CF">
        <w:rPr>
          <w:rFonts w:ascii="Times New Roman" w:hAnsi="Times New Roman" w:cs="Times New Roman"/>
        </w:rPr>
        <w:fldChar w:fldCharType="separate"/>
      </w:r>
      <w:r w:rsidR="00D243CF" w:rsidRPr="00D243CF">
        <w:rPr>
          <w:rFonts w:ascii="Times New Roman" w:hAnsi="Times New Roman" w:cs="Times New Roman"/>
          <w:noProof/>
        </w:rPr>
        <w:t>(George et al. 2019)</w:t>
      </w:r>
      <w:r w:rsidR="00D243CF">
        <w:rPr>
          <w:rFonts w:ascii="Times New Roman" w:hAnsi="Times New Roman" w:cs="Times New Roman"/>
        </w:rPr>
        <w:fldChar w:fldCharType="end"/>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w:t>
      </w:r>
      <w:r w:rsidR="00A97005">
        <w:rPr>
          <w:rFonts w:ascii="Times New Roman" w:hAnsi="Times New Roman" w:cs="Times New Roman"/>
        </w:rPr>
        <w:t xml:space="preserve"> In addition, prairie warblers (</w:t>
      </w:r>
      <w:r w:rsidR="00A97005" w:rsidRPr="00A97005">
        <w:rPr>
          <w:rFonts w:ascii="Times New Roman" w:hAnsi="Times New Roman" w:cs="Times New Roman"/>
          <w:i/>
          <w:iCs/>
        </w:rPr>
        <w:t>Setophaga discolor</w:t>
      </w:r>
      <w:r w:rsidR="00A97005">
        <w:rPr>
          <w:rFonts w:ascii="Times New Roman" w:hAnsi="Times New Roman" w:cs="Times New Roman"/>
        </w:rPr>
        <w:t xml:space="preserve">) may be more likely to occur in forest openings that are closer to large patches of open habitat </w:t>
      </w:r>
      <w:r w:rsidR="00A97005">
        <w:rPr>
          <w:rFonts w:ascii="Times New Roman" w:hAnsi="Times New Roman" w:cs="Times New Roman"/>
        </w:rPr>
        <w:fldChar w:fldCharType="begin" w:fldLock="1"/>
      </w:r>
      <w:r w:rsidR="00A97005">
        <w:rPr>
          <w:rFonts w:ascii="Times New Roman" w:hAnsi="Times New Roman" w:cs="Times New Roman"/>
        </w:rPr>
        <w:instrText>ADDIN CSL_CITATION {"citationItems":[{"id":"ITEM-1","itemData":{"DOI":"10.1002/jwmg.21286","ISSN":"0022541X","author":[{"dropping-particle":"","family":"Roberts","given":"H. Patrick","non-dropping-particle":"","parse-names":false,"suffix":""},{"dropping-particle":"","family":"King","given":"David I.","non-dropping-particle":"","parse-names":false,"suffix":""}],"container-title":"The Journal of Wildlife Management","id":"ITEM-1","issue":"7","issued":{"date-parts":[["2017","9","1"]]},"page":"1298-1307","publisher":"John Wiley &amp; Sons, Ltd","title":"Area requirements and landscape-level factors influencing shrubland birds","type":"article-journal","volume":"81"},"uris":["http://www.mendeley.com/documents/?uuid=fb55d781-37f7-3531-bc97-3628932e967b"]}],"mendeley":{"formattedCitation":"(Roberts and King 2017)","plainTextFormattedCitation":"(Roberts and King 2017)"},"properties":{"noteIndex":0},"schema":"https://github.com/citation-style-language/schema/raw/master/csl-citation.json"}</w:instrText>
      </w:r>
      <w:r w:rsidR="00A97005">
        <w:rPr>
          <w:rFonts w:ascii="Times New Roman" w:hAnsi="Times New Roman" w:cs="Times New Roman"/>
        </w:rPr>
        <w:fldChar w:fldCharType="separate"/>
      </w:r>
      <w:r w:rsidR="00A97005" w:rsidRPr="00A97005">
        <w:rPr>
          <w:rFonts w:ascii="Times New Roman" w:hAnsi="Times New Roman" w:cs="Times New Roman"/>
          <w:noProof/>
        </w:rPr>
        <w:t>(Roberts and King 2017)</w:t>
      </w:r>
      <w:r w:rsidR="00A97005">
        <w:rPr>
          <w:rFonts w:ascii="Times New Roman" w:hAnsi="Times New Roman" w:cs="Times New Roman"/>
        </w:rPr>
        <w:fldChar w:fldCharType="end"/>
      </w:r>
      <w:r w:rsidR="00A97005">
        <w:rPr>
          <w:rFonts w:ascii="Times New Roman" w:hAnsi="Times New Roman" w:cs="Times New Roman"/>
        </w:rPr>
        <w:t>.</w:t>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xml:space="preserve">. </w:t>
      </w:r>
      <w:r w:rsidR="00A97005">
        <w:rPr>
          <w:rFonts w:ascii="Times New Roman" w:hAnsi="Times New Roman" w:cs="Times New Roman"/>
        </w:rPr>
        <w:t>Based on</w:t>
      </w:r>
      <w:r w:rsidR="00C86FB5">
        <w:rPr>
          <w:rFonts w:ascii="Times New Roman" w:hAnsi="Times New Roman" w:cs="Times New Roman"/>
        </w:rPr>
        <w:t xml:space="preserve"> the documented</w:t>
      </w:r>
      <w:r w:rsidRPr="003808E1">
        <w:rPr>
          <w:rFonts w:ascii="Times New Roman" w:hAnsi="Times New Roman" w:cs="Times New Roman"/>
        </w:rPr>
        <w:t xml:space="preserve"> effect</w:t>
      </w:r>
      <w:r w:rsidR="00C86FB5">
        <w:rPr>
          <w:rFonts w:ascii="Times New Roman" w:hAnsi="Times New Roman" w:cs="Times New Roman"/>
        </w:rPr>
        <w:t>s</w:t>
      </w:r>
      <w:r w:rsidRPr="003808E1">
        <w:rPr>
          <w:rFonts w:ascii="Times New Roman" w:hAnsi="Times New Roman" w:cs="Times New Roman"/>
        </w:rPr>
        <w:t xml:space="preserve"> of landscape characteristics on these other avian species and guilds</w:t>
      </w:r>
      <w:r w:rsidR="00A97005">
        <w:rPr>
          <w:rFonts w:ascii="Times New Roman" w:hAnsi="Times New Roman" w:cs="Times New Roman"/>
        </w:rPr>
        <w:t xml:space="preserve">, as well as management recommendations for early-successional and shrubland birds </w:t>
      </w:r>
      <w:r w:rsidR="00A97005">
        <w:rPr>
          <w:rFonts w:ascii="Times New Roman" w:hAnsi="Times New Roman" w:cs="Times New Roman"/>
        </w:rPr>
        <w:fldChar w:fldCharType="begin" w:fldLock="1"/>
      </w:r>
      <w:r w:rsidR="00A97005">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2003)","plainTextFormattedCitation":"(DeGraaf and Yamasaki 2003)","previouslyFormattedCitation":"(DeGraaf and Yamasaki 2003)"},"properties":{"noteIndex":0},"schema":"https://github.com/citation-style-language/schema/raw/master/csl-citation.json"}</w:instrText>
      </w:r>
      <w:r w:rsidR="00A97005">
        <w:rPr>
          <w:rFonts w:ascii="Times New Roman" w:hAnsi="Times New Roman" w:cs="Times New Roman"/>
        </w:rPr>
        <w:fldChar w:fldCharType="separate"/>
      </w:r>
      <w:r w:rsidR="00A97005" w:rsidRPr="00A97005">
        <w:rPr>
          <w:rFonts w:ascii="Times New Roman" w:hAnsi="Times New Roman" w:cs="Times New Roman"/>
          <w:noProof/>
        </w:rPr>
        <w:t>(DeGraaf and Yamasaki 2003)</w:t>
      </w:r>
      <w:r w:rsidR="00A97005">
        <w:rPr>
          <w:rFonts w:ascii="Times New Roman" w:hAnsi="Times New Roman" w:cs="Times New Roman"/>
        </w:rPr>
        <w:fldChar w:fldCharType="end"/>
      </w:r>
      <w:r w:rsidR="00A97005">
        <w:rPr>
          <w:rFonts w:ascii="Times New Roman" w:hAnsi="Times New Roman" w:cs="Times New Roman"/>
        </w:rPr>
        <w:t xml:space="preserve">, I would expect spatially isolated wildlife openings in extensively forested landscape to have lower </w:t>
      </w:r>
      <w:r w:rsidR="00A97005" w:rsidRPr="003808E1">
        <w:rPr>
          <w:rFonts w:ascii="Times New Roman" w:hAnsi="Times New Roman" w:cs="Times New Roman"/>
        </w:rPr>
        <w:t>occupancy and species richness of early-successional bird species</w:t>
      </w:r>
      <w:r w:rsidR="00A97005">
        <w:rPr>
          <w:rFonts w:ascii="Times New Roman" w:hAnsi="Times New Roman" w:cs="Times New Roman"/>
        </w:rPr>
        <w:t>.</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lastRenderedPageBreak/>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Rappole and Ballard (1987)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proofErr w:type="spellStart"/>
      <w:r w:rsidRPr="003808E1">
        <w:rPr>
          <w:rFonts w:ascii="Times New Roman" w:hAnsi="Times New Roman" w:cs="Times New Roman"/>
          <w:i/>
        </w:rPr>
        <w:t>Seiurus</w:t>
      </w:r>
      <w:proofErr w:type="spellEnd"/>
      <w:r w:rsidRPr="003808E1">
        <w:rPr>
          <w:rFonts w:ascii="Times New Roman" w:hAnsi="Times New Roman" w:cs="Times New Roman"/>
          <w:i/>
        </w:rPr>
        <w:t xml:space="preserve"> </w:t>
      </w:r>
      <w:proofErr w:type="spellStart"/>
      <w:r w:rsidRPr="003808E1">
        <w:rPr>
          <w:rFonts w:ascii="Times New Roman" w:hAnsi="Times New Roman" w:cs="Times New Roman"/>
          <w:i/>
        </w:rPr>
        <w:t>aurocapilla</w:t>
      </w:r>
      <w:proofErr w:type="spellEnd"/>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CA7E96">
        <w:rPr>
          <w:rFonts w:ascii="Times New Roman" w:hAnsi="Times New Roman" w:cs="Times New Roman"/>
          <w:lang w:val="fr-FR"/>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CA7E96">
        <w:rPr>
          <w:rFonts w:ascii="Times New Roman" w:hAnsi="Times New Roman" w:cs="Times New Roman"/>
          <w:noProof/>
          <w:lang w:val="fr-FR"/>
        </w:rPr>
        <w:t>(Anders et al. 1998, Vega Rivera et al. 1998, 2003, King et al. 2006, Dellinger 2007)</w:t>
      </w:r>
      <w:r w:rsidRPr="003808E1">
        <w:rPr>
          <w:rFonts w:ascii="Times New Roman" w:hAnsi="Times New Roman" w:cs="Times New Roman"/>
        </w:rPr>
        <w:fldChar w:fldCharType="end"/>
      </w:r>
      <w:r w:rsidRPr="00CA7E96">
        <w:rPr>
          <w:rFonts w:ascii="Times New Roman" w:hAnsi="Times New Roman" w:cs="Times New Roman"/>
          <w:lang w:val="fr-FR"/>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r w:rsidRPr="003808E1">
        <w:rPr>
          <w:rFonts w:ascii="Times New Roman" w:hAnsi="Times New Roman" w:cs="Times New Roman"/>
          <w:b/>
          <w:bCs/>
          <w:iCs/>
          <w:sz w:val="24"/>
          <w:szCs w:val="24"/>
        </w:rPr>
        <w:t>Knowledge gap</w:t>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 xml:space="preserve">(Chandler et </w:t>
      </w:r>
      <w:r w:rsidR="00EB7B09" w:rsidRPr="003808E1">
        <w:rPr>
          <w:rFonts w:ascii="Times New Roman" w:hAnsi="Times New Roman" w:cs="Times New Roman"/>
          <w:noProof/>
        </w:rPr>
        <w:lastRenderedPageBreak/>
        <w:t>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2"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2"/>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Study area</w:t>
      </w:r>
    </w:p>
    <w:p w14:paraId="657B7146" w14:textId="3553BC90"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 xml:space="preserve">is owned and overseen by the U.S. Forest Service.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C86FB5">
        <w:rPr>
          <w:rFonts w:ascii="Times New Roman" w:hAnsi="Times New Roman" w:cs="Times New Roman"/>
          <w:sz w:val="24"/>
        </w:rPr>
        <w:instrText>ADDIN CSL_CITATION {"citationItems":[{"id":"ITEM-1","itemData":{"author":[{"dropping-particle":"","family":"Clarkson","given":"RB","non-dropping-particle":"","parse-names":false,"suffix":""}],"container-title":"Castanea","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xml:space="preserve">.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xml:space="preserve">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 xml:space="preserve">Liriodendron </w:t>
      </w:r>
      <w:proofErr w:type="spellStart"/>
      <w:r w:rsidRPr="003808E1">
        <w:rPr>
          <w:rFonts w:ascii="Times New Roman" w:hAnsi="Times New Roman" w:cs="Times New Roman"/>
          <w:i/>
          <w:sz w:val="24"/>
        </w:rPr>
        <w:t>tulipifera</w:t>
      </w:r>
      <w:proofErr w:type="spellEnd"/>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w:t>
      </w:r>
      <w:proofErr w:type="spellStart"/>
      <w:r w:rsidR="00CA51A8" w:rsidRPr="003808E1">
        <w:rPr>
          <w:rFonts w:ascii="Times New Roman" w:hAnsi="Times New Roman" w:cs="Times New Roman"/>
          <w:sz w:val="24"/>
        </w:rPr>
        <w:t>Madarish</w:t>
      </w:r>
      <w:proofErr w:type="spellEnd"/>
      <w:r w:rsidR="00CA51A8" w:rsidRPr="003808E1">
        <w:rPr>
          <w:rFonts w:ascii="Times New Roman" w:hAnsi="Times New Roman" w:cs="Times New Roman"/>
          <w:sz w:val="24"/>
        </w:rPr>
        <w:t xml:space="preserve">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 xml:space="preserve">Fagus </w:t>
      </w:r>
      <w:proofErr w:type="spellStart"/>
      <w:r w:rsidRPr="003808E1">
        <w:rPr>
          <w:rFonts w:ascii="Times New Roman" w:hAnsi="Times New Roman" w:cs="Times New Roman"/>
          <w:i/>
          <w:sz w:val="24"/>
        </w:rPr>
        <w:t>grandifolia</w:t>
      </w:r>
      <w:proofErr w:type="spellEnd"/>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proofErr w:type="spellStart"/>
      <w:r w:rsidRPr="003808E1">
        <w:rPr>
          <w:rFonts w:ascii="Times New Roman" w:hAnsi="Times New Roman" w:cs="Times New Roman"/>
          <w:i/>
          <w:sz w:val="24"/>
        </w:rPr>
        <w:t>Picea</w:t>
      </w:r>
      <w:proofErr w:type="spellEnd"/>
      <w:r w:rsidRPr="003808E1">
        <w:rPr>
          <w:rFonts w:ascii="Times New Roman" w:hAnsi="Times New Roman" w:cs="Times New Roman"/>
          <w:i/>
          <w:sz w:val="24"/>
        </w:rPr>
        <w:t xml:space="preserve"> </w:t>
      </w:r>
      <w:proofErr w:type="spellStart"/>
      <w:r w:rsidRPr="003808E1">
        <w:rPr>
          <w:rFonts w:ascii="Times New Roman" w:hAnsi="Times New Roman" w:cs="Times New Roman"/>
          <w:i/>
          <w:sz w:val="24"/>
        </w:rPr>
        <w:t>rubens</w:t>
      </w:r>
      <w:proofErr w:type="spellEnd"/>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prinus</w:t>
      </w:r>
      <w:proofErr w:type="spellEnd"/>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velutina</w:t>
      </w:r>
      <w:proofErr w:type="spellEnd"/>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46C7441D" w:rsidR="00E63F8B" w:rsidRPr="003808E1" w:rsidRDefault="00FC790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w:t>
      </w:r>
      <w:r w:rsidR="00E63F8B" w:rsidRPr="003808E1">
        <w:rPr>
          <w:rFonts w:ascii="Times New Roman" w:hAnsi="Times New Roman" w:cs="Times New Roman"/>
          <w:sz w:val="24"/>
          <w:szCs w:val="24"/>
        </w:rPr>
        <w:t xml:space="preserve">here </w:t>
      </w:r>
      <w:r w:rsidR="000823FC">
        <w:rPr>
          <w:rFonts w:ascii="Times New Roman" w:hAnsi="Times New Roman" w:cs="Times New Roman"/>
          <w:sz w:val="24"/>
          <w:szCs w:val="24"/>
        </w:rPr>
        <w:t>is a GIS dataset with</w:t>
      </w:r>
      <w:r w:rsidR="00AE43F7" w:rsidRPr="003808E1">
        <w:rPr>
          <w:rFonts w:ascii="Times New Roman" w:hAnsi="Times New Roman" w:cs="Times New Roman"/>
          <w:sz w:val="24"/>
          <w:szCs w:val="24"/>
        </w:rPr>
        <w:t xml:space="preserve"> </w:t>
      </w:r>
      <w:r w:rsidR="000823FC">
        <w:rPr>
          <w:rFonts w:ascii="Times New Roman" w:hAnsi="Times New Roman" w:cs="Times New Roman"/>
          <w:sz w:val="24"/>
          <w:szCs w:val="24"/>
        </w:rPr>
        <w:t xml:space="preserve">manual </w:t>
      </w:r>
      <w:r w:rsidR="00AE43F7" w:rsidRPr="003808E1">
        <w:rPr>
          <w:rFonts w:ascii="Times New Roman" w:hAnsi="Times New Roman" w:cs="Times New Roman"/>
          <w:sz w:val="24"/>
          <w:szCs w:val="24"/>
        </w:rPr>
        <w:t>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created 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w:t>
      </w:r>
      <w:r w:rsidR="00E63F8B" w:rsidRPr="003808E1">
        <w:rPr>
          <w:rFonts w:ascii="Times New Roman" w:hAnsi="Times New Roman" w:cs="Times New Roman"/>
          <w:sz w:val="24"/>
          <w:szCs w:val="24"/>
        </w:rPr>
        <w:lastRenderedPageBreak/>
        <w:t xml:space="preserve">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For the in-person game bird surveys, I randomly generated a single sampling point within each wildlife opening that was &gt;80 m from the forest edge (if possible); for the smallest wildlife openings (&lt;1 ha), the point </w:t>
      </w:r>
      <w:proofErr w:type="gramStart"/>
      <w:r w:rsidRPr="003808E1">
        <w:rPr>
          <w:rFonts w:ascii="Times New Roman" w:hAnsi="Times New Roman" w:cs="Times New Roman"/>
          <w:sz w:val="24"/>
          <w:szCs w:val="24"/>
        </w:rPr>
        <w:t>was located in</w:t>
      </w:r>
      <w:proofErr w:type="gramEnd"/>
      <w:r w:rsidRPr="003808E1">
        <w:rPr>
          <w:rFonts w:ascii="Times New Roman" w:hAnsi="Times New Roman" w:cs="Times New Roman"/>
          <w:sz w:val="24"/>
          <w:szCs w:val="24"/>
        </w:rPr>
        <w:t xml:space="preserve">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0F71F8E0"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3"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C86FB5">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Surveys","type":"paper-conference","volume":"11"},"uris":["http://www.mendeley.com/documents/?uuid=46e70bea-d398-34f4-a236-e676373540f3"]}],"mendeley":{"formattedCitation":"(Bergh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w:t>
      </w:r>
      <w:proofErr w:type="gramStart"/>
      <w:r w:rsidR="0040552A" w:rsidRPr="003808E1">
        <w:rPr>
          <w:rFonts w:ascii="Times New Roman" w:hAnsi="Times New Roman" w:cs="Times New Roman"/>
          <w:sz w:val="24"/>
          <w:szCs w:val="24"/>
        </w:rPr>
        <w:t>completed by</w:t>
      </w:r>
      <w:proofErr w:type="gramEnd"/>
      <w:r w:rsidR="0040552A" w:rsidRPr="003808E1">
        <w:rPr>
          <w:rFonts w:ascii="Times New Roman" w:hAnsi="Times New Roman" w:cs="Times New Roman"/>
          <w:sz w:val="24"/>
          <w:szCs w:val="24"/>
        </w:rPr>
        <w:t xml:space="preserve">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xml:space="preserve">, a single game camera (Bushnell Trophy Cam HD or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 xml:space="preserve">)  and a single ARU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SM3+, or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xml:space="preserve">.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w:t>
      </w:r>
      <w:r w:rsidRPr="003808E1">
        <w:rPr>
          <w:rFonts w:ascii="Times New Roman" w:hAnsi="Times New Roman" w:cs="Times New Roman"/>
          <w:sz w:val="24"/>
          <w:szCs w:val="24"/>
        </w:rPr>
        <w:lastRenderedPageBreak/>
        <w:t>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2F848EBC"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All game cameras were equipped with an infrared flash; with highly sensitive and quick trigger times, the game cameras were able to record animals passing in front of them without the addition of bait. Each game camera was set </w:t>
      </w:r>
      <w:proofErr w:type="gramStart"/>
      <w:r w:rsidRPr="003808E1">
        <w:rPr>
          <w:rFonts w:ascii="Times New Roman" w:hAnsi="Times New Roman" w:cs="Times New Roman"/>
          <w:sz w:val="24"/>
          <w:szCs w:val="24"/>
        </w:rPr>
        <w:t>on</w:t>
      </w:r>
      <w:proofErr w:type="gramEnd"/>
      <w:r w:rsidRPr="003808E1">
        <w:rPr>
          <w:rFonts w:ascii="Times New Roman" w:hAnsi="Times New Roman" w:cs="Times New Roman"/>
          <w:sz w:val="24"/>
          <w:szCs w:val="24"/>
        </w:rPr>
        <w:t xml:space="preserve">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4" w:name="_Hlk5359933"/>
      <w:bookmarkEnd w:id="3"/>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5" w:name="_Hlk5364043"/>
      <w:bookmarkEnd w:id="4"/>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6"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6"/>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 xml:space="preserve">The 10-minute survey was split into 2 equal time intervals: 0–5 minutes and &gt;5–10 minutes. For </w:t>
      </w:r>
      <w:proofErr w:type="gramStart"/>
      <w:r w:rsidR="00D6376A" w:rsidRPr="003808E1">
        <w:rPr>
          <w:rFonts w:ascii="Times New Roman" w:hAnsi="Times New Roman" w:cs="Times New Roman"/>
          <w:sz w:val="24"/>
          <w:szCs w:val="24"/>
        </w:rPr>
        <w:t>each individual</w:t>
      </w:r>
      <w:proofErr w:type="gramEnd"/>
      <w:r w:rsidR="00D6376A" w:rsidRPr="003808E1">
        <w:rPr>
          <w:rFonts w:ascii="Times New Roman" w:hAnsi="Times New Roman" w:cs="Times New Roman"/>
          <w:sz w:val="24"/>
          <w:szCs w:val="24"/>
        </w:rPr>
        <w:t>,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6A3D3F2B" w:rsidR="00E63F8B" w:rsidRPr="003808E1" w:rsidRDefault="003E4BB0" w:rsidP="00E236EB">
      <w:pPr>
        <w:widowControl w:val="0"/>
        <w:spacing w:line="276" w:lineRule="auto"/>
        <w:ind w:firstLine="720"/>
        <w:rPr>
          <w:rFonts w:ascii="Times New Roman" w:hAnsi="Times New Roman" w:cs="Times New Roman"/>
          <w:sz w:val="24"/>
          <w:szCs w:val="24"/>
        </w:rPr>
      </w:pPr>
      <w:bookmarkStart w:id="7" w:name="_Hlk5364053"/>
      <w:bookmarkEnd w:id="5"/>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001939B3">
        <w:rPr>
          <w:rFonts w:ascii="Times New Roman" w:hAnsi="Times New Roman" w:cs="Times New Roman"/>
          <w:sz w:val="24"/>
          <w:szCs w:val="24"/>
        </w:rPr>
        <w:t xml:space="preserve">. Because transect surveys were time-intensive and the sampling period was limited, I limited sampling to </w:t>
      </w:r>
      <w:r w:rsidRPr="003808E1">
        <w:rPr>
          <w:rFonts w:ascii="Times New Roman" w:hAnsi="Times New Roman" w:cs="Times New Roman"/>
          <w:sz w:val="24"/>
          <w:szCs w:val="24"/>
        </w:rPr>
        <w:t>wildlife openings where at least 1 game bird species had been detected</w:t>
      </w:r>
      <w:r w:rsidR="001939B3">
        <w:rPr>
          <w:rFonts w:ascii="Times New Roman" w:hAnsi="Times New Roman" w:cs="Times New Roman"/>
          <w:sz w:val="24"/>
          <w:szCs w:val="24"/>
        </w:rPr>
        <w:t xml:space="preserve"> during the game bird season</w:t>
      </w:r>
      <w:r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xml:space="preserve">, based on </w:t>
      </w:r>
      <w:r w:rsidR="00A04F5D" w:rsidRPr="003808E1">
        <w:rPr>
          <w:rFonts w:ascii="Times New Roman" w:hAnsi="Times New Roman" w:cs="Times New Roman"/>
          <w:sz w:val="24"/>
          <w:szCs w:val="24"/>
        </w:rPr>
        <w:lastRenderedPageBreak/>
        <w:t>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w:t>
      </w:r>
      <w:proofErr w:type="gramStart"/>
      <w:r w:rsidRPr="003808E1">
        <w:rPr>
          <w:rFonts w:ascii="Times New Roman" w:hAnsi="Times New Roman" w:cs="Times New Roman"/>
          <w:sz w:val="24"/>
          <w:szCs w:val="24"/>
        </w:rPr>
        <w:t>moderate</w:t>
      </w:r>
      <w:proofErr w:type="gramEnd"/>
      <w:r w:rsidRPr="003808E1">
        <w:rPr>
          <w:rFonts w:ascii="Times New Roman" w:hAnsi="Times New Roman" w:cs="Times New Roman"/>
          <w:sz w:val="24"/>
          <w:szCs w:val="24"/>
        </w:rPr>
        <w:t xml:space="preserv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8"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 xml:space="preserve">using a spherical </w:t>
      </w:r>
      <w:proofErr w:type="spellStart"/>
      <w:r w:rsidR="00E63F8B" w:rsidRPr="003808E1">
        <w:rPr>
          <w:rFonts w:ascii="Times New Roman" w:hAnsi="Times New Roman" w:cs="Times New Roman"/>
          <w:sz w:val="24"/>
          <w:szCs w:val="24"/>
        </w:rPr>
        <w:t>densiomete</w:t>
      </w:r>
      <w:r w:rsidR="00351CA8" w:rsidRPr="003808E1">
        <w:rPr>
          <w:rFonts w:ascii="Times New Roman" w:hAnsi="Times New Roman" w:cs="Times New Roman"/>
          <w:sz w:val="24"/>
          <w:szCs w:val="24"/>
        </w:rPr>
        <w:t>r</w:t>
      </w:r>
      <w:proofErr w:type="spellEnd"/>
      <w:r w:rsidR="00E63F8B" w:rsidRPr="003808E1">
        <w:rPr>
          <w:rFonts w:ascii="Times New Roman" w:hAnsi="Times New Roman" w:cs="Times New Roman"/>
          <w:sz w:val="24"/>
          <w:szCs w:val="24"/>
        </w:rPr>
        <w:t xml:space="preserve">. </w:t>
      </w:r>
      <w:bookmarkStart w:id="9" w:name="_Hlk5364071"/>
      <w:bookmarkEnd w:id="8"/>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Images from the game cameras were processed using </w:t>
      </w:r>
      <w:proofErr w:type="spellStart"/>
      <w:r w:rsidRPr="003808E1">
        <w:rPr>
          <w:rFonts w:ascii="Times New Roman" w:hAnsi="Times New Roman" w:cs="Times New Roman"/>
          <w:sz w:val="24"/>
          <w:szCs w:val="24"/>
        </w:rPr>
        <w:t>eMammal</w:t>
      </w:r>
      <w:proofErr w:type="spellEnd"/>
      <w:r w:rsidRPr="003808E1">
        <w:rPr>
          <w:rFonts w:ascii="Times New Roman" w:hAnsi="Times New Roman" w:cs="Times New Roman"/>
          <w:sz w:val="24"/>
          <w:szCs w:val="24"/>
        </w:rPr>
        <w:t xml:space="preserve">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w:t>
      </w:r>
      <w:r w:rsidRPr="003808E1">
        <w:rPr>
          <w:rFonts w:ascii="Times New Roman" w:hAnsi="Times New Roman" w:cs="Times New Roman"/>
          <w:sz w:val="24"/>
          <w:szCs w:val="24"/>
        </w:rPr>
        <w:lastRenderedPageBreak/>
        <w:t xml:space="preserve">from the ARUs were processed using </w:t>
      </w:r>
      <w:proofErr w:type="spellStart"/>
      <w:r w:rsidRPr="003808E1">
        <w:rPr>
          <w:rFonts w:ascii="Times New Roman" w:hAnsi="Times New Roman" w:cs="Times New Roman"/>
          <w:sz w:val="24"/>
          <w:szCs w:val="24"/>
        </w:rPr>
        <w:t>RavenPro</w:t>
      </w:r>
      <w:proofErr w:type="spellEnd"/>
      <w:r w:rsidRPr="003808E1">
        <w:rPr>
          <w:rFonts w:ascii="Times New Roman" w:hAnsi="Times New Roman" w:cs="Times New Roman"/>
          <w:sz w:val="24"/>
          <w:szCs w:val="24"/>
        </w:rPr>
        <w:t xml:space="preserve">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Local habitat</w:t>
      </w:r>
    </w:p>
    <w:p w14:paraId="353EAE07" w14:textId="2676887E"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 xml:space="preserve">average of the 4 </w:t>
      </w:r>
      <w:proofErr w:type="spellStart"/>
      <w:r w:rsidR="00275637" w:rsidRPr="003808E1">
        <w:rPr>
          <w:rFonts w:ascii="Times New Roman" w:hAnsi="Times New Roman" w:cs="Times New Roman"/>
          <w:sz w:val="24"/>
          <w:szCs w:val="24"/>
        </w:rPr>
        <w:t>densiometer</w:t>
      </w:r>
      <w:proofErr w:type="spellEnd"/>
      <w:r w:rsidR="00275637" w:rsidRPr="003808E1">
        <w:rPr>
          <w:rFonts w:ascii="Times New Roman" w:hAnsi="Times New Roman" w:cs="Times New Roman"/>
          <w:sz w:val="24"/>
          <w:szCs w:val="24"/>
        </w:rPr>
        <w:t xml:space="preserve">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r w:rsidR="003411D8">
        <w:rPr>
          <w:rFonts w:ascii="Times New Roman" w:hAnsi="Times New Roman" w:cs="Times New Roman"/>
          <w:sz w:val="24"/>
          <w:szCs w:val="24"/>
        </w:rPr>
        <w:t xml:space="preserve">, </w:t>
      </w:r>
      <w:r w:rsidR="003411D8">
        <w:rPr>
          <w:rFonts w:ascii="Times New Roman" w:hAnsi="Times New Roman" w:cs="Times New Roman"/>
          <w:sz w:val="24"/>
        </w:rPr>
        <w:t xml:space="preserve">which had a resolution of </w:t>
      </w:r>
      <w:r w:rsidR="003411D8" w:rsidRPr="00671020">
        <w:rPr>
          <w:rFonts w:ascii="Times New Roman" w:hAnsi="Times New Roman" w:cs="Times New Roman"/>
          <w:noProof/>
          <w:sz w:val="24"/>
          <w:szCs w:val="24"/>
        </w:rPr>
        <w:t>~20–25 m</w:t>
      </w:r>
      <w:r w:rsidR="004E2FA9" w:rsidRPr="003808E1">
        <w:rPr>
          <w:rFonts w:ascii="Times New Roman" w:hAnsi="Times New Roman" w:cs="Times New Roman"/>
          <w:sz w:val="24"/>
          <w:szCs w:val="24"/>
        </w:rPr>
        <w:t>.</w:t>
      </w:r>
      <w:r w:rsidR="00FA6338" w:rsidRPr="003808E1">
        <w:rPr>
          <w:rFonts w:ascii="Times New Roman" w:hAnsi="Times New Roman" w:cs="Times New Roman"/>
          <w:sz w:val="24"/>
          <w:szCs w:val="24"/>
        </w:rPr>
        <w:t xml:space="preserve"> 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proofErr w:type="gramStart"/>
      <w:r w:rsidR="002F16C7" w:rsidRPr="003808E1">
        <w:rPr>
          <w:rFonts w:ascii="Times New Roman" w:hAnsi="Times New Roman" w:cs="Times New Roman"/>
          <w:sz w:val="24"/>
          <w:szCs w:val="24"/>
        </w:rPr>
        <w:t>Mode</w:t>
      </w:r>
      <w:proofErr w:type="gramEnd"/>
      <w:r w:rsidR="002F16C7" w:rsidRPr="003808E1">
        <w:rPr>
          <w:rFonts w:ascii="Times New Roman" w:hAnsi="Times New Roman" w:cs="Times New Roman"/>
          <w:sz w:val="24"/>
          <w:szCs w:val="24"/>
        </w:rPr>
        <w:t xml:space="preserv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 xml:space="preserve">the </w:t>
      </w:r>
      <w:proofErr w:type="spellStart"/>
      <w:r w:rsidR="00C93ABA" w:rsidRPr="003808E1">
        <w:rPr>
          <w:rFonts w:ascii="Times New Roman" w:hAnsi="Times New Roman" w:cs="Times New Roman"/>
          <w:sz w:val="24"/>
          <w:szCs w:val="24"/>
        </w:rPr>
        <w:t>Polsby</w:t>
      </w:r>
      <w:proofErr w:type="spellEnd"/>
      <w:r w:rsidR="00C93ABA" w:rsidRPr="003808E1">
        <w:rPr>
          <w:rFonts w:ascii="Times New Roman" w:hAnsi="Times New Roman" w:cs="Times New Roman"/>
          <w:sz w:val="24"/>
          <w:szCs w:val="24"/>
        </w:rPr>
        <w:t>-Popper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9"/>
    <w:p w14:paraId="2282F776" w14:textId="7ADFB57A"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w:t>
      </w:r>
      <w:r w:rsidRPr="003808E1">
        <w:rPr>
          <w:rFonts w:ascii="Times New Roman" w:hAnsi="Times New Roman" w:cs="Times New Roman"/>
          <w:sz w:val="24"/>
          <w:szCs w:val="24"/>
        </w:rPr>
        <w:lastRenderedPageBreak/>
        <w:t>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 xml:space="preserve">Using the GIS dataset of MNF wildlife openings, </w:t>
      </w:r>
      <w:r w:rsidR="007845AF">
        <w:rPr>
          <w:rFonts w:ascii="Times New Roman" w:hAnsi="Times New Roman" w:cs="Times New Roman"/>
          <w:sz w:val="24"/>
          <w:szCs w:val="24"/>
        </w:rPr>
        <w:t xml:space="preserve">Euclidean </w:t>
      </w:r>
      <w:r w:rsidR="0041297D" w:rsidRPr="003808E1">
        <w:rPr>
          <w:rFonts w:ascii="Times New Roman" w:hAnsi="Times New Roman" w:cs="Times New Roman"/>
          <w:sz w:val="24"/>
          <w:szCs w:val="24"/>
        </w:rPr>
        <w:t>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w:t>
      </w:r>
      <w:r w:rsidR="00273339">
        <w:rPr>
          <w:rFonts w:ascii="Times New Roman" w:hAnsi="Times New Roman" w:cs="Times New Roman"/>
          <w:sz w:val="24"/>
          <w:szCs w:val="24"/>
        </w:rPr>
        <w:t xml:space="preserve"> [&lt;10 years old]</w:t>
      </w:r>
      <w:r w:rsidR="00080278" w:rsidRPr="003808E1">
        <w:rPr>
          <w:rFonts w:ascii="Times New Roman" w:hAnsi="Times New Roman" w:cs="Times New Roman"/>
          <w:sz w:val="24"/>
          <w:szCs w:val="24"/>
        </w:rPr>
        <w:t>, immature sawtimber</w:t>
      </w:r>
      <w:r w:rsidR="00273339">
        <w:rPr>
          <w:rFonts w:ascii="Times New Roman" w:hAnsi="Times New Roman" w:cs="Times New Roman"/>
          <w:sz w:val="24"/>
          <w:szCs w:val="24"/>
        </w:rPr>
        <w:t xml:space="preserve"> [25–50 years old]</w:t>
      </w:r>
      <w:r w:rsidR="00080278" w:rsidRPr="003808E1">
        <w:rPr>
          <w:rFonts w:ascii="Times New Roman" w:hAnsi="Times New Roman" w:cs="Times New Roman"/>
          <w:sz w:val="24"/>
          <w:szCs w:val="24"/>
        </w:rPr>
        <w:t>, and mature sawtimber</w:t>
      </w:r>
      <w:r w:rsidR="00273339">
        <w:rPr>
          <w:rFonts w:ascii="Times New Roman" w:hAnsi="Times New Roman" w:cs="Times New Roman"/>
          <w:sz w:val="24"/>
          <w:szCs w:val="24"/>
        </w:rPr>
        <w:t xml:space="preserve"> [&gt;50 years]</w:t>
      </w:r>
      <w:r w:rsidR="00080278" w:rsidRPr="003808E1">
        <w:rPr>
          <w:rFonts w:ascii="Times New Roman" w:hAnsi="Times New Roman" w:cs="Times New Roman"/>
          <w:sz w:val="24"/>
          <w:szCs w:val="24"/>
        </w:rPr>
        <w:t>)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xml:space="preserve">, mixed </w:t>
      </w:r>
      <w:proofErr w:type="spellStart"/>
      <w:r w:rsidR="00B15DB1" w:rsidRPr="003808E1">
        <w:rPr>
          <w:rFonts w:ascii="Times New Roman" w:hAnsi="Times New Roman" w:cs="Times New Roman"/>
          <w:sz w:val="24"/>
          <w:szCs w:val="24"/>
        </w:rPr>
        <w:t>mesophytic</w:t>
      </w:r>
      <w:proofErr w:type="spellEnd"/>
      <w:r w:rsidR="00B15DB1" w:rsidRPr="003808E1">
        <w:rPr>
          <w:rFonts w:ascii="Times New Roman" w:hAnsi="Times New Roman" w:cs="Times New Roman"/>
          <w:sz w:val="24"/>
          <w:szCs w:val="24"/>
        </w:rPr>
        <w:t>,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7"/>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Within the multi-species occupancy model, I modeled the latent occupancy state of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proofErr w:type="spellStart"/>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all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proofErr w:type="spellStart"/>
      <w:r w:rsidR="00E43E51" w:rsidRPr="003808E1">
        <w:rPr>
          <w:rFonts w:ascii="Times New Roman" w:hAnsi="Times New Roman" w:cs="Times New Roman"/>
          <w:i/>
          <w:iCs/>
          <w:sz w:val="24"/>
          <w:szCs w:val="24"/>
        </w:rPr>
        <w:t>f.witu</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f.rugr</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proofErr w:type="spellStart"/>
      <w:r w:rsidR="00D43F08" w:rsidRPr="003808E1">
        <w:rPr>
          <w:rFonts w:ascii="Times New Roman" w:hAnsi="Times New Roman" w:cs="Times New Roman"/>
          <w:i/>
          <w:iCs/>
          <w:sz w:val="24"/>
          <w:szCs w:val="24"/>
        </w:rPr>
        <w:t>f.witu</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f.rugr</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lastRenderedPageBreak/>
        <w:t>y.witu.gc</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xml:space="preserve">| </w:t>
      </w:r>
      <w:proofErr w:type="spellStart"/>
      <w:r w:rsidR="00612932" w:rsidRPr="003808E1">
        <w:rPr>
          <w:rFonts w:ascii="Times New Roman" w:hAnsi="Times New Roman" w:cs="Times New Roman"/>
          <w:i/>
          <w:iCs/>
          <w:sz w:val="24"/>
          <w:szCs w:val="24"/>
        </w:rPr>
        <w:t>z.rugr</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in-person surveys (</w:t>
      </w: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proofErr w:type="spellStart"/>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ruffed grouse during in-person surveys (</w:t>
      </w:r>
      <w:proofErr w:type="spellStart"/>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American woodcocks during in-person surveys (</w:t>
      </w:r>
      <w:proofErr w:type="spellStart"/>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proofErr w:type="spellStart"/>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proofErr w:type="spellStart"/>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proofErr w:type="spellEnd"/>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proofErr w:type="spellStart"/>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w:t>
      </w:r>
      <w:proofErr w:type="spellStart"/>
      <w:r w:rsidR="00806121" w:rsidRPr="003808E1">
        <w:rPr>
          <w:rFonts w:ascii="Times New Roman" w:hAnsi="Times New Roman" w:cs="Times New Roman"/>
          <w:sz w:val="24"/>
          <w:szCs w:val="24"/>
        </w:rPr>
        <w:t>SongMeter</w:t>
      </w:r>
      <w:proofErr w:type="spellEnd"/>
      <w:r w:rsidR="00806121" w:rsidRPr="003808E1">
        <w:rPr>
          <w:rFonts w:ascii="Times New Roman" w:hAnsi="Times New Roman" w:cs="Times New Roman"/>
          <w:sz w:val="24"/>
          <w:szCs w:val="24"/>
        </w:rPr>
        <w:t xml:space="preserve">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I fit the models in JAGS (Plummer 2003) using the “</w:t>
      </w:r>
      <w:proofErr w:type="spellStart"/>
      <w:r w:rsidRPr="003808E1">
        <w:rPr>
          <w:rFonts w:ascii="Times New Roman" w:hAnsi="Times New Roman" w:cs="Times New Roman"/>
          <w:sz w:val="24"/>
        </w:rPr>
        <w:t>jagsUI</w:t>
      </w:r>
      <w:proofErr w:type="spellEnd"/>
      <w:r w:rsidRPr="003808E1">
        <w:rPr>
          <w:rFonts w:ascii="Times New Roman" w:hAnsi="Times New Roman" w:cs="Times New Roman"/>
          <w:sz w:val="24"/>
        </w:rPr>
        <w:t xml:space="preserve">”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w:t>
      </w:r>
      <w:proofErr w:type="spellStart"/>
      <w:r w:rsidRPr="003808E1">
        <w:rPr>
          <w:rFonts w:ascii="Times New Roman" w:hAnsi="Times New Roman" w:cs="Times New Roman"/>
          <w:sz w:val="24"/>
        </w:rPr>
        <w:t>autojags</w:t>
      </w:r>
      <w:proofErr w:type="spellEnd"/>
      <w:r w:rsidRPr="003808E1">
        <w:rPr>
          <w:rFonts w:ascii="Times New Roman" w:hAnsi="Times New Roman" w:cs="Times New Roman"/>
          <w:sz w:val="24"/>
        </w:rPr>
        <w:t xml:space="preserve">”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test competing hypotheses and determine whether local habitat attributes, opening size, management, landscape context, or a combination of site-level and landscape-level factors best explained game bird species occupancy of wildlife openings, I ran a total of 8 candidate </w:t>
      </w:r>
      <w:r w:rsidRPr="003808E1">
        <w:rPr>
          <w:rFonts w:ascii="Times New Roman" w:hAnsi="Times New Roman" w:cs="Times New Roman"/>
          <w:sz w:val="24"/>
          <w:szCs w:val="24"/>
        </w:rPr>
        <w:lastRenderedPageBreak/>
        <w:t>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10"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10"/>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w:t>
      </w:r>
      <w:proofErr w:type="spellStart"/>
      <w:r w:rsidR="00C650D4" w:rsidRPr="003808E1">
        <w:rPr>
          <w:rFonts w:ascii="Times New Roman" w:hAnsi="Times New Roman" w:cs="Times New Roman"/>
          <w:sz w:val="24"/>
          <w:szCs w:val="24"/>
        </w:rPr>
        <w:t>Zipkin</w:t>
      </w:r>
      <w:proofErr w:type="spellEnd"/>
      <w:r w:rsidR="00C650D4" w:rsidRPr="003808E1">
        <w:rPr>
          <w:rFonts w:ascii="Times New Roman" w:hAnsi="Times New Roman" w:cs="Times New Roman"/>
          <w:sz w:val="24"/>
          <w:szCs w:val="24"/>
        </w:rPr>
        <w:t xml:space="preserve">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w:t>
      </w:r>
      <w:r w:rsidR="00C650D4" w:rsidRPr="003808E1">
        <w:rPr>
          <w:rFonts w:ascii="Times New Roman" w:hAnsi="Times New Roman" w:cs="Times New Roman"/>
          <w:sz w:val="24"/>
          <w:szCs w:val="24"/>
        </w:rPr>
        <w:lastRenderedPageBreak/>
        <w:t xml:space="preserve">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was defined as a binary variable in which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  1 if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is the detection probability of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for the </w:t>
      </w:r>
      <w:proofErr w:type="spellStart"/>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proofErr w:type="spellEnd"/>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for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i/>
          <w:iCs/>
          <w:sz w:val="24"/>
          <w:szCs w:val="24"/>
        </w:rPr>
        <w:t xml:space="preserve">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s</w:t>
      </w:r>
      <w:proofErr w:type="spellEnd"/>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I fit the models in JAGS (Plummer 2003) using the “</w:t>
      </w:r>
      <w:proofErr w:type="spellStart"/>
      <w:r w:rsidR="00D71F98" w:rsidRPr="003808E1">
        <w:rPr>
          <w:rFonts w:ascii="Times New Roman" w:hAnsi="Times New Roman" w:cs="Times New Roman"/>
          <w:sz w:val="24"/>
        </w:rPr>
        <w:t>jagsUI</w:t>
      </w:r>
      <w:proofErr w:type="spellEnd"/>
      <w:r w:rsidR="00D71F98" w:rsidRPr="003808E1">
        <w:rPr>
          <w:rFonts w:ascii="Times New Roman" w:hAnsi="Times New Roman" w:cs="Times New Roman"/>
          <w:sz w:val="24"/>
        </w:rPr>
        <w:t xml:space="preserve">”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proofErr w:type="spellStart"/>
      <w:r w:rsidR="00D758C5" w:rsidRPr="003808E1">
        <w:rPr>
          <w:rFonts w:ascii="Times New Roman" w:hAnsi="Times New Roman" w:cs="Times New Roman"/>
          <w:sz w:val="24"/>
        </w:rPr>
        <w:t>auto</w:t>
      </w:r>
      <w:r w:rsidR="00D71F98" w:rsidRPr="003808E1">
        <w:rPr>
          <w:rFonts w:ascii="Times New Roman" w:hAnsi="Times New Roman" w:cs="Times New Roman"/>
          <w:sz w:val="24"/>
        </w:rPr>
        <w:t>jags</w:t>
      </w:r>
      <w:proofErr w:type="spellEnd"/>
      <w:r w:rsidR="00D71F98" w:rsidRPr="003808E1">
        <w:rPr>
          <w:rFonts w:ascii="Times New Roman" w:hAnsi="Times New Roman" w:cs="Times New Roman"/>
          <w:sz w:val="24"/>
        </w:rPr>
        <w:t xml:space="preserve">”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w:t>
      </w:r>
      <w:r w:rsidR="00D71F98" w:rsidRPr="003808E1">
        <w:rPr>
          <w:rFonts w:ascii="Times New Roman" w:hAnsi="Times New Roman" w:cs="Times New Roman"/>
          <w:sz w:val="24"/>
        </w:rPr>
        <w:lastRenderedPageBreak/>
        <w:t xml:space="preserve">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2EF413E9"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w:t>
      </w:r>
      <w:r w:rsidR="00BB724C">
        <w:rPr>
          <w:rFonts w:ascii="Times New Roman" w:hAnsi="Times New Roman" w:cs="Times New Roman"/>
          <w:sz w:val="24"/>
          <w:szCs w:val="24"/>
        </w:rPr>
        <w:t>T</w:t>
      </w:r>
      <w:r w:rsidRPr="003808E1">
        <w:rPr>
          <w:rFonts w:ascii="Times New Roman" w:hAnsi="Times New Roman" w:cs="Times New Roman"/>
          <w:sz w:val="24"/>
          <w:szCs w:val="24"/>
        </w:rPr>
        <w: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xml:space="preserve">, including: area (quadratic), elevation (quadratic), opening type, proportion of land with wildlife habitat priority status within 1 km, proportion of mature sawtimber stands within 1 km, proportion of all </w:t>
      </w:r>
      <w:r w:rsidR="00B5223A" w:rsidRPr="003808E1">
        <w:rPr>
          <w:rFonts w:ascii="Times New Roman" w:hAnsi="Times New Roman" w:cs="Times New Roman"/>
          <w:sz w:val="24"/>
          <w:szCs w:val="24"/>
        </w:rPr>
        <w:lastRenderedPageBreak/>
        <w:t>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w:t>
      </w:r>
      <w:proofErr w:type="gramStart"/>
      <w:r w:rsidRPr="003808E1">
        <w:rPr>
          <w:rFonts w:ascii="Times New Roman" w:hAnsi="Times New Roman" w:cs="Times New Roman"/>
          <w:sz w:val="24"/>
          <w:szCs w:val="24"/>
        </w:rPr>
        <w:t>log</w:t>
      </w:r>
      <w:proofErr w:type="gramEnd"/>
      <w:r w:rsidRPr="003808E1">
        <w:rPr>
          <w:rFonts w:ascii="Times New Roman" w:hAnsi="Times New Roman" w:cs="Times New Roman"/>
          <w:sz w:val="24"/>
          <w:szCs w:val="24"/>
        </w:rPr>
        <w:t xml:space="preserve">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w:t>
      </w:r>
      <w:proofErr w:type="spellStart"/>
      <w:r w:rsidR="0013571E" w:rsidRPr="003808E1">
        <w:rPr>
          <w:rFonts w:ascii="Times New Roman" w:hAnsi="Times New Roman" w:cs="Times New Roman"/>
          <w:sz w:val="24"/>
        </w:rPr>
        <w:t>glmer</w:t>
      </w:r>
      <w:proofErr w:type="spellEnd"/>
      <w:r w:rsidR="0013571E" w:rsidRPr="003808E1">
        <w:rPr>
          <w:rFonts w:ascii="Times New Roman" w:hAnsi="Times New Roman" w:cs="Times New Roman"/>
          <w:sz w:val="24"/>
        </w:rPr>
        <w:t xml:space="preserve">”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 xml:space="preserve">The remaining of the top 4 models included HABITAT, CONDITION, and </w:t>
      </w:r>
      <w:r w:rsidR="00682F1B" w:rsidRPr="003808E1">
        <w:rPr>
          <w:rFonts w:ascii="Times New Roman" w:hAnsi="Times New Roman" w:cs="Times New Roman"/>
          <w:sz w:val="24"/>
          <w:szCs w:val="24"/>
        </w:rPr>
        <w:lastRenderedPageBreak/>
        <w:t>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4F95F61"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w:t>
      </w:r>
      <w:r w:rsidR="003C64E7">
        <w:rPr>
          <w:rFonts w:ascii="Times New Roman" w:hAnsi="Times New Roman" w:cs="Times New Roman"/>
          <w:sz w:val="24"/>
          <w:szCs w:val="24"/>
        </w:rPr>
        <w:t xml:space="preserve">were lower in certain wildlife opening types and </w:t>
      </w:r>
      <w:r w:rsidR="00507037" w:rsidRPr="003808E1">
        <w:rPr>
          <w:rFonts w:ascii="Times New Roman" w:hAnsi="Times New Roman" w:cs="Times New Roman"/>
          <w:sz w:val="24"/>
          <w:szCs w:val="24"/>
        </w:rPr>
        <w:t>tended to respond negatively to percent tree cover outside the wildlife opening, elevation, proportion of both mature and immature sawtimber 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8507134"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3113B002"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overall species richness and forest generalist guild richness declined 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4E6FC18"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quantified the effects of site-level and landscape-level wildlife opening attributes on multi-species avian occupancy and identified specific characteristics of wildlife openings that support target game birds and a diversity of breeding and post-breeding songbirds. My results supported the hypothesis that management and local habitat attributes best explain game bird species occupancy in wildlife openings. Site-level variables consistently performed better than landscape-level variables.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elevation, area</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p>
    <w:p w14:paraId="52DA59E8" w14:textId="44C4C2B2" w:rsidR="00DB463C" w:rsidRPr="003808E1" w:rsidRDefault="00AC42E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The 4 candidate multi-species game bird occupancy models with management- and habitat-related predictor variables performed better than the 4 candidate models with landscape-level covariates</w:t>
      </w:r>
      <w:r w:rsidR="00DB463C" w:rsidRPr="003808E1">
        <w:rPr>
          <w:rFonts w:ascii="Times New Roman" w:hAnsi="Times New Roman" w:cs="Times New Roman"/>
          <w:sz w:val="24"/>
          <w:szCs w:val="24"/>
        </w:rPr>
        <w:t xml:space="preserve">, suggesting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finding from my study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5B540794" w:rsidR="0077065E" w:rsidRPr="003808E1" w:rsidRDefault="00C52172"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w:t>
      </w:r>
      <w:r w:rsidRPr="003808E1">
        <w:rPr>
          <w:rFonts w:ascii="Times New Roman" w:hAnsi="Times New Roman" w:cs="Times New Roman"/>
          <w:sz w:val="24"/>
          <w:szCs w:val="24"/>
        </w:rPr>
        <w:lastRenderedPageBreak/>
        <w:t>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62E22B95" w14:textId="61DD025B" w:rsidR="00B06F27" w:rsidRPr="003808E1" w:rsidRDefault="004B64F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ased on my results, land managers can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away from roads. 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but to avoid landscapes with high proportions of mature sawtimber, mature forest, dry-oak forest, and agriculture.</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to ≤15 ha 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C86FB5">
        <w:rPr>
          <w:rFonts w:ascii="Times New Roman" w:hAnsi="Times New Roman" w:cs="Times New Roman"/>
          <w:sz w:val="24"/>
          <w:szCs w:val="24"/>
        </w:rPr>
        <w:instrText>ADDIN CSL_CITATION {"citationItems":[{"id":"ITEM-1","itemData":{"ISSN":"00435643","abstract":"In forested plots adjacent to power-line corridors in E Tennessee, Acadian flycatcher Empidonax virescens and ovenbird Seiurus aurocapillus were significantly denser in forest interior. Summer tanager Piranga rubra, northern cardinal Cardinalis cardinalis and rufous-sided towhee Pipilo erythrophthalmus were denser near the edge. Densities of 17 other species were not significantly associated with distance from the edge. -from Author","author":[{"dropping-particle":"","family":"Kroodsma","given":"Roger L","non-dropping-particle":"","parse-names":false,"suffix":""}],"container-title":"Wilson Bulletin","id":"ITEM-1","issue":"3","issued":{"date-parts":[["1984"]]},"page":"426-436","title":"Effect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Conclusions</w:t>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w:t>
      </w:r>
      <w:r w:rsidR="00BB51FB" w:rsidRPr="003808E1">
        <w:rPr>
          <w:rFonts w:ascii="Times New Roman" w:hAnsi="Times New Roman" w:cs="Times New Roman"/>
          <w:sz w:val="24"/>
          <w:szCs w:val="24"/>
        </w:rPr>
        <w:lastRenderedPageBreak/>
        <w:t>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w:t>
      </w:r>
      <w:proofErr w:type="spellStart"/>
      <w:r w:rsidR="00CB7423" w:rsidRPr="003808E1">
        <w:rPr>
          <w:rFonts w:ascii="Times New Roman" w:hAnsi="Times New Roman" w:cs="Times New Roman"/>
          <w:sz w:val="24"/>
          <w:szCs w:val="24"/>
        </w:rPr>
        <w:t>Babicz</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Emie</w:t>
      </w:r>
      <w:proofErr w:type="spellEnd"/>
      <w:r w:rsidR="00CB7423" w:rsidRPr="003808E1">
        <w:rPr>
          <w:rFonts w:ascii="Times New Roman" w:hAnsi="Times New Roman" w:cs="Times New Roman"/>
          <w:sz w:val="24"/>
          <w:szCs w:val="24"/>
        </w:rPr>
        <w:t xml:space="preserve"> McGee, Isabella Plummer, and Jeremy Castle for their hard work collecting, entering, and processing data as field technicians; Cassidy </w:t>
      </w:r>
      <w:proofErr w:type="spellStart"/>
      <w:r w:rsidR="00CB7423" w:rsidRPr="003808E1">
        <w:rPr>
          <w:rFonts w:ascii="Times New Roman" w:hAnsi="Times New Roman" w:cs="Times New Roman"/>
          <w:sz w:val="24"/>
          <w:szCs w:val="24"/>
        </w:rPr>
        <w:t>Attanasio</w:t>
      </w:r>
      <w:proofErr w:type="spellEnd"/>
      <w:r w:rsidR="00CB7423" w:rsidRPr="003808E1">
        <w:rPr>
          <w:rFonts w:ascii="Times New Roman" w:hAnsi="Times New Roman" w:cs="Times New Roman"/>
          <w:sz w:val="24"/>
          <w:szCs w:val="24"/>
        </w:rPr>
        <w:t xml:space="preserve">, Mark McKnight, and </w:t>
      </w:r>
      <w:proofErr w:type="spellStart"/>
      <w:r w:rsidR="00CB7423" w:rsidRPr="003808E1">
        <w:rPr>
          <w:rFonts w:ascii="Times New Roman" w:hAnsi="Times New Roman" w:cs="Times New Roman"/>
          <w:sz w:val="24"/>
          <w:szCs w:val="24"/>
        </w:rPr>
        <w:t>Dayla</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Woller</w:t>
      </w:r>
      <w:proofErr w:type="spellEnd"/>
      <w:r w:rsidR="00CB7423" w:rsidRPr="003808E1">
        <w:rPr>
          <w:rFonts w:ascii="Times New Roman" w:hAnsi="Times New Roman" w:cs="Times New Roman"/>
          <w:sz w:val="24"/>
          <w:szCs w:val="24"/>
        </w:rPr>
        <w:t xml:space="preserve">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Blayne</w:t>
      </w:r>
      <w:proofErr w:type="spellEnd"/>
      <w:r w:rsidR="00CB7423" w:rsidRPr="003808E1">
        <w:rPr>
          <w:rFonts w:ascii="Times New Roman" w:hAnsi="Times New Roman" w:cs="Times New Roman"/>
          <w:sz w:val="24"/>
          <w:szCs w:val="24"/>
        </w:rPr>
        <w:t xml:space="preserve"> Ott and Cassidy Rausch for assisting with data entry; Daniel </w:t>
      </w:r>
      <w:proofErr w:type="spellStart"/>
      <w:r w:rsidR="00CB7423" w:rsidRPr="003808E1">
        <w:rPr>
          <w:rFonts w:ascii="Times New Roman" w:hAnsi="Times New Roman" w:cs="Times New Roman"/>
          <w:sz w:val="24"/>
          <w:szCs w:val="24"/>
        </w:rPr>
        <w:t>Rubianto</w:t>
      </w:r>
      <w:proofErr w:type="spellEnd"/>
      <w:r w:rsidR="00CB7423" w:rsidRPr="003808E1">
        <w:rPr>
          <w:rFonts w:ascii="Times New Roman" w:hAnsi="Times New Roman" w:cs="Times New Roman"/>
          <w:sz w:val="24"/>
          <w:szCs w:val="24"/>
        </w:rPr>
        <w:t xml:space="preserve">, </w:t>
      </w:r>
      <w:proofErr w:type="spellStart"/>
      <w:r w:rsidR="00A71ED2" w:rsidRPr="003808E1">
        <w:rPr>
          <w:rFonts w:ascii="Times New Roman" w:hAnsi="Times New Roman" w:cs="Times New Roman"/>
          <w:sz w:val="24"/>
          <w:szCs w:val="24"/>
        </w:rPr>
        <w:t>Marleigh</w:t>
      </w:r>
      <w:proofErr w:type="spellEnd"/>
      <w:r w:rsidR="00A71ED2" w:rsidRPr="003808E1">
        <w:rPr>
          <w:rFonts w:ascii="Times New Roman" w:hAnsi="Times New Roman" w:cs="Times New Roman"/>
          <w:sz w:val="24"/>
          <w:szCs w:val="24"/>
        </w:rPr>
        <w:t xml:space="preserve"> Kuhn, </w:t>
      </w:r>
      <w:r w:rsidR="00CB7423" w:rsidRPr="003808E1">
        <w:rPr>
          <w:rFonts w:ascii="Times New Roman" w:hAnsi="Times New Roman" w:cs="Times New Roman"/>
          <w:sz w:val="24"/>
          <w:szCs w:val="24"/>
        </w:rPr>
        <w:t xml:space="preserve">Domonique Ennis, Seth Blackwell, Annie Simpson, Jacob Lam, Aly </w:t>
      </w:r>
      <w:proofErr w:type="spellStart"/>
      <w:r w:rsidR="00CB7423" w:rsidRPr="003808E1">
        <w:rPr>
          <w:rFonts w:ascii="Times New Roman" w:hAnsi="Times New Roman" w:cs="Times New Roman"/>
          <w:sz w:val="24"/>
          <w:szCs w:val="24"/>
        </w:rPr>
        <w:t>Scheibe</w:t>
      </w:r>
      <w:proofErr w:type="spellEnd"/>
      <w:r w:rsidR="00CB7423" w:rsidRPr="003808E1">
        <w:rPr>
          <w:rFonts w:ascii="Times New Roman" w:hAnsi="Times New Roman" w:cs="Times New Roman"/>
          <w:sz w:val="24"/>
          <w:szCs w:val="24"/>
        </w:rPr>
        <w:t xml:space="preserve">, Kayley </w:t>
      </w:r>
      <w:proofErr w:type="spellStart"/>
      <w:r w:rsidR="00CB7423" w:rsidRPr="003808E1">
        <w:rPr>
          <w:rFonts w:ascii="Times New Roman" w:hAnsi="Times New Roman" w:cs="Times New Roman"/>
          <w:sz w:val="24"/>
          <w:szCs w:val="24"/>
        </w:rPr>
        <w:t>Toothman</w:t>
      </w:r>
      <w:proofErr w:type="spellEnd"/>
      <w:r w:rsidR="00CB7423" w:rsidRPr="003808E1">
        <w:rPr>
          <w:rFonts w:ascii="Times New Roman" w:hAnsi="Times New Roman" w:cs="Times New Roman"/>
          <w:sz w:val="24"/>
          <w:szCs w:val="24"/>
        </w:rPr>
        <w:t xml:space="preserve">,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Akresh</w:t>
      </w:r>
      <w:proofErr w:type="spellEnd"/>
      <w:r w:rsidRPr="00B175A9">
        <w:rPr>
          <w:rFonts w:ascii="Times New Roman" w:hAnsi="Times New Roman" w:cs="Times New Roman"/>
          <w:sz w:val="24"/>
          <w:szCs w:val="24"/>
        </w:rPr>
        <w:t>,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Anders, A. D., J. </w:t>
      </w:r>
      <w:proofErr w:type="spellStart"/>
      <w:r w:rsidRPr="00B175A9">
        <w:rPr>
          <w:rFonts w:ascii="Times New Roman" w:hAnsi="Times New Roman" w:cs="Times New Roman"/>
          <w:sz w:val="24"/>
          <w:szCs w:val="24"/>
        </w:rPr>
        <w:t>Faaborg</w:t>
      </w:r>
      <w:proofErr w:type="spellEnd"/>
      <w:r w:rsidRPr="00B175A9">
        <w:rPr>
          <w:rFonts w:ascii="Times New Roman" w:hAnsi="Times New Roman" w:cs="Times New Roman"/>
          <w:sz w:val="24"/>
          <w:szCs w:val="24"/>
        </w:rPr>
        <w:t xml:space="preserve">, and F. R. Thompson. 1998.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Andren</w:t>
      </w:r>
      <w:proofErr w:type="spellEnd"/>
      <w:r w:rsidRPr="00B175A9">
        <w:rPr>
          <w:rFonts w:ascii="Times New Roman" w:hAnsi="Times New Roman" w:cs="Times New Roman"/>
          <w:sz w:val="24"/>
          <w:szCs w:val="24"/>
        </w:rPr>
        <w:t xml:space="preserve">, H., and P. </w:t>
      </w:r>
      <w:proofErr w:type="spellStart"/>
      <w:r w:rsidRPr="00B175A9">
        <w:rPr>
          <w:rFonts w:ascii="Times New Roman" w:hAnsi="Times New Roman" w:cs="Times New Roman"/>
          <w:sz w:val="24"/>
          <w:szCs w:val="24"/>
        </w:rPr>
        <w:t>Angelstam</w:t>
      </w:r>
      <w:proofErr w:type="spellEnd"/>
      <w:r w:rsidRPr="00B175A9">
        <w:rPr>
          <w:rFonts w:ascii="Times New Roman" w:hAnsi="Times New Roman" w:cs="Times New Roman"/>
          <w:sz w:val="24"/>
          <w:szCs w:val="24"/>
        </w:rPr>
        <w:t>.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w:t>
      </w:r>
      <w:r w:rsidRPr="00B175A9">
        <w:rPr>
          <w:rFonts w:ascii="Times New Roman" w:hAnsi="Times New Roman" w:cs="Times New Roman"/>
          <w:sz w:val="24"/>
          <w:szCs w:val="24"/>
        </w:rPr>
        <w:lastRenderedPageBreak/>
        <w:t xml:space="preserve">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w:t>
      </w:r>
      <w:proofErr w:type="spellStart"/>
      <w:r w:rsidRPr="00B175A9">
        <w:rPr>
          <w:rFonts w:ascii="Times New Roman" w:hAnsi="Times New Roman" w:cs="Times New Roman"/>
          <w:sz w:val="24"/>
          <w:szCs w:val="24"/>
        </w:rPr>
        <w:t>Mächler</w:t>
      </w:r>
      <w:proofErr w:type="spellEnd"/>
      <w:r w:rsidRPr="00B175A9">
        <w:rPr>
          <w:rFonts w:ascii="Times New Roman" w:hAnsi="Times New Roman" w:cs="Times New Roman"/>
          <w:sz w:val="24"/>
          <w:szCs w:val="24"/>
        </w:rPr>
        <w:t xml:space="preserve">, B. M. </w:t>
      </w: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B. M., M. E. Brooks, C. J. Clark, S. W. </w:t>
      </w:r>
      <w:proofErr w:type="spellStart"/>
      <w:r w:rsidRPr="00B175A9">
        <w:rPr>
          <w:rFonts w:ascii="Times New Roman" w:hAnsi="Times New Roman" w:cs="Times New Roman"/>
          <w:sz w:val="24"/>
          <w:szCs w:val="24"/>
        </w:rPr>
        <w:t>Geange</w:t>
      </w:r>
      <w:proofErr w:type="spellEnd"/>
      <w:r w:rsidRPr="00B175A9">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w:t>
      </w:r>
      <w:proofErr w:type="spellStart"/>
      <w:r w:rsidRPr="00B175A9">
        <w:rPr>
          <w:rFonts w:ascii="Times New Roman" w:hAnsi="Times New Roman" w:cs="Times New Roman"/>
          <w:sz w:val="24"/>
          <w:szCs w:val="24"/>
        </w:rPr>
        <w:t>Kilgo</w:t>
      </w:r>
      <w:proofErr w:type="spellEnd"/>
      <w:r w:rsidRPr="00B175A9">
        <w:rPr>
          <w:rFonts w:ascii="Times New Roman" w:hAnsi="Times New Roman" w:cs="Times New Roman"/>
          <w:sz w:val="24"/>
          <w:szCs w:val="24"/>
        </w:rPr>
        <w:t xml:space="preserve">.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Bulluck</w:t>
      </w:r>
      <w:proofErr w:type="spellEnd"/>
      <w:r w:rsidRPr="00B175A9">
        <w:rPr>
          <w:rFonts w:ascii="Times New Roman" w:hAnsi="Times New Roman" w:cs="Times New Roman"/>
          <w:sz w:val="24"/>
          <w:szCs w:val="24"/>
        </w:rPr>
        <w:t xml:space="preserve">, L. P., and D. A. Buehler. 2006. Avian use of early successional habitats: Are regenerating forests, utility </w:t>
      </w:r>
      <w:proofErr w:type="spellStart"/>
      <w:r w:rsidRPr="00B175A9">
        <w:rPr>
          <w:rFonts w:ascii="Times New Roman" w:hAnsi="Times New Roman" w:cs="Times New Roman"/>
          <w:sz w:val="24"/>
          <w:szCs w:val="24"/>
        </w:rPr>
        <w:t>right-of-ways</w:t>
      </w:r>
      <w:proofErr w:type="spellEnd"/>
      <w:r w:rsidRPr="00B175A9">
        <w:rPr>
          <w:rFonts w:ascii="Times New Roman" w:hAnsi="Times New Roman" w:cs="Times New Roman"/>
          <w:sz w:val="24"/>
          <w:szCs w:val="24"/>
        </w:rPr>
        <w:t xml:space="preserve">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w:t>
      </w:r>
      <w:proofErr w:type="spellStart"/>
      <w:r w:rsidRPr="00B175A9">
        <w:rPr>
          <w:rFonts w:ascii="Times New Roman" w:hAnsi="Times New Roman" w:cs="Times New Roman"/>
          <w:sz w:val="24"/>
          <w:szCs w:val="24"/>
        </w:rPr>
        <w:t>Ruttinger</w:t>
      </w:r>
      <w:proofErr w:type="spellEnd"/>
      <w:r w:rsidRPr="00B175A9">
        <w:rPr>
          <w:rFonts w:ascii="Times New Roman" w:hAnsi="Times New Roman" w:cs="Times New Roman"/>
          <w:sz w:val="24"/>
          <w:szCs w:val="24"/>
        </w:rPr>
        <w:t xml:space="preserve">, M. </w:t>
      </w:r>
      <w:proofErr w:type="spellStart"/>
      <w:r w:rsidRPr="00B175A9">
        <w:rPr>
          <w:rFonts w:ascii="Times New Roman" w:hAnsi="Times New Roman" w:cs="Times New Roman"/>
          <w:sz w:val="24"/>
          <w:szCs w:val="24"/>
        </w:rPr>
        <w:t>Streich</w:t>
      </w:r>
      <w:proofErr w:type="spellEnd"/>
      <w:r w:rsidRPr="00B175A9">
        <w:rPr>
          <w:rFonts w:ascii="Times New Roman" w:hAnsi="Times New Roman" w:cs="Times New Roman"/>
          <w:sz w:val="24"/>
          <w:szCs w:val="24"/>
        </w:rPr>
        <w:t xml:space="preserve">, M. Chamberlain, L. M. Conner, and R. J. Warren. 2015. Application of autonomous recording units to monitor gobbling activity by wild </w:t>
      </w:r>
      <w:r w:rsidRPr="00B175A9">
        <w:rPr>
          <w:rFonts w:ascii="Times New Roman" w:hAnsi="Times New Roman" w:cs="Times New Roman"/>
          <w:sz w:val="24"/>
          <w:szCs w:val="24"/>
        </w:rPr>
        <w:lastRenderedPageBreak/>
        <w:t xml:space="preserve">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w:t>
      </w:r>
      <w:proofErr w:type="spellStart"/>
      <w:r w:rsidRPr="00B175A9">
        <w:rPr>
          <w:rFonts w:ascii="Times New Roman" w:hAnsi="Times New Roman" w:cs="Times New Roman"/>
          <w:sz w:val="24"/>
          <w:szCs w:val="24"/>
        </w:rPr>
        <w:t>Batáry</w:t>
      </w:r>
      <w:proofErr w:type="spellEnd"/>
      <w:r w:rsidRPr="00B175A9">
        <w:rPr>
          <w:rFonts w:ascii="Times New Roman" w:hAnsi="Times New Roman" w:cs="Times New Roman"/>
          <w:sz w:val="24"/>
          <w:szCs w:val="24"/>
        </w:rPr>
        <w:t xml:space="preserve">, B. Furnas, A. </w:t>
      </w:r>
      <w:proofErr w:type="spellStart"/>
      <w:r w:rsidRPr="00B175A9">
        <w:rPr>
          <w:rFonts w:ascii="Times New Roman" w:hAnsi="Times New Roman" w:cs="Times New Roman"/>
          <w:sz w:val="24"/>
          <w:szCs w:val="24"/>
        </w:rPr>
        <w:t>Celis</w:t>
      </w:r>
      <w:proofErr w:type="spellEnd"/>
      <w:r w:rsidRPr="00B175A9">
        <w:rPr>
          <w:rFonts w:ascii="Times New Roman" w:hAnsi="Times New Roman" w:cs="Times New Roman"/>
          <w:sz w:val="24"/>
          <w:szCs w:val="24"/>
        </w:rPr>
        <w:t xml:space="preserve">-Murillo, S. L. Van </w:t>
      </w:r>
      <w:proofErr w:type="spellStart"/>
      <w:r w:rsidRPr="00B175A9">
        <w:rPr>
          <w:rFonts w:ascii="Times New Roman" w:hAnsi="Times New Roman" w:cs="Times New Roman"/>
          <w:sz w:val="24"/>
          <w:szCs w:val="24"/>
        </w:rPr>
        <w:t>Wilgenburg</w:t>
      </w:r>
      <w:proofErr w:type="spellEnd"/>
      <w:r w:rsidRPr="00B175A9">
        <w:rPr>
          <w:rFonts w:ascii="Times New Roman" w:hAnsi="Times New Roman" w:cs="Times New Roman"/>
          <w:sz w:val="24"/>
          <w:szCs w:val="24"/>
        </w:rPr>
        <w:t xml:space="preserve">, Y. A. </w:t>
      </w:r>
      <w:proofErr w:type="spellStart"/>
      <w:r w:rsidRPr="00B175A9">
        <w:rPr>
          <w:rFonts w:ascii="Times New Roman" w:hAnsi="Times New Roman" w:cs="Times New Roman"/>
          <w:sz w:val="24"/>
          <w:szCs w:val="24"/>
        </w:rPr>
        <w:t>Mulyani</w:t>
      </w:r>
      <w:proofErr w:type="spellEnd"/>
      <w:r w:rsidRPr="00B175A9">
        <w:rPr>
          <w:rFonts w:ascii="Times New Roman" w:hAnsi="Times New Roman" w:cs="Times New Roman"/>
          <w:sz w:val="24"/>
          <w:szCs w:val="24"/>
        </w:rPr>
        <w:t xml:space="preserve">, and T. </w:t>
      </w:r>
      <w:proofErr w:type="spellStart"/>
      <w:r w:rsidRPr="00B175A9">
        <w:rPr>
          <w:rFonts w:ascii="Times New Roman" w:hAnsi="Times New Roman" w:cs="Times New Roman"/>
          <w:sz w:val="24"/>
          <w:szCs w:val="24"/>
        </w:rPr>
        <w:t>Tscharntke</w:t>
      </w:r>
      <w:proofErr w:type="spellEnd"/>
      <w:r w:rsidRPr="00B175A9">
        <w:rPr>
          <w:rFonts w:ascii="Times New Roman" w:hAnsi="Times New Roman" w:cs="Times New Roman"/>
          <w:sz w:val="24"/>
          <w:szCs w:val="24"/>
        </w:rPr>
        <w:t xml:space="preserv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R. M., and M. Yamasaki. 2003. Options for managing early-successional forest and 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Desta, F., J. J. Colbert, J. S. </w:t>
      </w:r>
      <w:proofErr w:type="spellStart"/>
      <w:r w:rsidRPr="00B175A9">
        <w:rPr>
          <w:rFonts w:ascii="Times New Roman" w:hAnsi="Times New Roman" w:cs="Times New Roman"/>
          <w:sz w:val="24"/>
          <w:szCs w:val="24"/>
        </w:rPr>
        <w:t>Rentch</w:t>
      </w:r>
      <w:proofErr w:type="spellEnd"/>
      <w:r w:rsidRPr="00B175A9">
        <w:rPr>
          <w:rFonts w:ascii="Times New Roman" w:hAnsi="Times New Roman" w:cs="Times New Roman"/>
          <w:sz w:val="24"/>
          <w:szCs w:val="24"/>
        </w:rPr>
        <w:t>,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Digby, A., M. </w:t>
      </w:r>
      <w:proofErr w:type="spellStart"/>
      <w:r w:rsidRPr="00B175A9">
        <w:rPr>
          <w:rFonts w:ascii="Times New Roman" w:hAnsi="Times New Roman" w:cs="Times New Roman"/>
          <w:sz w:val="24"/>
          <w:szCs w:val="24"/>
        </w:rPr>
        <w:t>Towsey</w:t>
      </w:r>
      <w:proofErr w:type="spellEnd"/>
      <w:r w:rsidRPr="00B175A9">
        <w:rPr>
          <w:rFonts w:ascii="Times New Roman" w:hAnsi="Times New Roman" w:cs="Times New Roman"/>
          <w:sz w:val="24"/>
          <w:szCs w:val="24"/>
        </w:rPr>
        <w:t>,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J. A. Royle, B. </w:t>
      </w:r>
      <w:proofErr w:type="spellStart"/>
      <w:r w:rsidRPr="00B175A9">
        <w:rPr>
          <w:rFonts w:ascii="Times New Roman" w:hAnsi="Times New Roman" w:cs="Times New Roman"/>
          <w:sz w:val="24"/>
          <w:szCs w:val="24"/>
        </w:rPr>
        <w:t>Söderström</w:t>
      </w:r>
      <w:proofErr w:type="spellEnd"/>
      <w:r w:rsidRPr="00B175A9">
        <w:rPr>
          <w:rFonts w:ascii="Times New Roman" w:hAnsi="Times New Roman" w:cs="Times New Roman"/>
          <w:sz w:val="24"/>
          <w:szCs w:val="24"/>
        </w:rPr>
        <w:t xml:space="preserve">, and A. </w:t>
      </w:r>
      <w:proofErr w:type="spellStart"/>
      <w:r w:rsidRPr="00B175A9">
        <w:rPr>
          <w:rFonts w:ascii="Times New Roman" w:hAnsi="Times New Roman" w:cs="Times New Roman"/>
          <w:sz w:val="24"/>
          <w:szCs w:val="24"/>
        </w:rPr>
        <w:t>Glimskär</w:t>
      </w:r>
      <w:proofErr w:type="spellEnd"/>
      <w:r w:rsidRPr="00B175A9">
        <w:rPr>
          <w:rFonts w:ascii="Times New Roman" w:hAnsi="Times New Roman" w:cs="Times New Roman"/>
          <w:sz w:val="24"/>
          <w:szCs w:val="24"/>
        </w:rPr>
        <w:t xml:space="preserve">.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Endrulat</w:t>
      </w:r>
      <w:proofErr w:type="spellEnd"/>
      <w:r w:rsidRPr="00B175A9">
        <w:rPr>
          <w:rFonts w:ascii="Times New Roman" w:hAnsi="Times New Roman" w:cs="Times New Roman"/>
          <w:sz w:val="24"/>
          <w:szCs w:val="24"/>
        </w:rPr>
        <w:t xml:space="preserve">, E. G., S. R. McWilliams, and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2005. Habitat selection and home range size of ruffed grouse in Rhode Island. Northeastern Naturalist 12:411–424. </w:t>
      </w:r>
    </w:p>
    <w:p w14:paraId="66F3E302" w14:textId="77777777" w:rsidR="004E111B"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549C2FD0" w14:textId="682DB6CB" w:rsidR="00101FB7" w:rsidRPr="00B175A9" w:rsidRDefault="00101FB7" w:rsidP="00B175A9">
      <w:pPr>
        <w:widowControl w:val="0"/>
        <w:spacing w:line="276" w:lineRule="auto"/>
        <w:ind w:left="720" w:hanging="720"/>
        <w:rPr>
          <w:rFonts w:ascii="Times New Roman" w:hAnsi="Times New Roman" w:cs="Times New Roman"/>
          <w:sz w:val="24"/>
          <w:szCs w:val="24"/>
        </w:rPr>
      </w:pPr>
      <w:r w:rsidRPr="00101FB7">
        <w:rPr>
          <w:rFonts w:ascii="Times New Roman" w:hAnsi="Times New Roman" w:cs="Times New Roman"/>
          <w:sz w:val="24"/>
          <w:szCs w:val="24"/>
        </w:rPr>
        <w:t xml:space="preserve">George, A. D., P. A. </w:t>
      </w:r>
      <w:proofErr w:type="spellStart"/>
      <w:r w:rsidRPr="00101FB7">
        <w:rPr>
          <w:rFonts w:ascii="Times New Roman" w:hAnsi="Times New Roman" w:cs="Times New Roman"/>
          <w:sz w:val="24"/>
          <w:szCs w:val="24"/>
        </w:rPr>
        <w:t>Porneluzi</w:t>
      </w:r>
      <w:proofErr w:type="spellEnd"/>
      <w:r w:rsidRPr="00101FB7">
        <w:rPr>
          <w:rFonts w:ascii="Times New Roman" w:hAnsi="Times New Roman" w:cs="Times New Roman"/>
          <w:sz w:val="24"/>
          <w:szCs w:val="24"/>
        </w:rPr>
        <w:t xml:space="preserve">, J. M. </w:t>
      </w:r>
      <w:proofErr w:type="spellStart"/>
      <w:r w:rsidRPr="00101FB7">
        <w:rPr>
          <w:rFonts w:ascii="Times New Roman" w:hAnsi="Times New Roman" w:cs="Times New Roman"/>
          <w:sz w:val="24"/>
          <w:szCs w:val="24"/>
        </w:rPr>
        <w:t>Haslerig</w:t>
      </w:r>
      <w:proofErr w:type="spellEnd"/>
      <w:r w:rsidRPr="00101FB7">
        <w:rPr>
          <w:rFonts w:ascii="Times New Roman" w:hAnsi="Times New Roman" w:cs="Times New Roman"/>
          <w:sz w:val="24"/>
          <w:szCs w:val="24"/>
        </w:rPr>
        <w:t xml:space="preserve">, and J. </w:t>
      </w:r>
      <w:proofErr w:type="spellStart"/>
      <w:r w:rsidRPr="00101FB7">
        <w:rPr>
          <w:rFonts w:ascii="Times New Roman" w:hAnsi="Times New Roman" w:cs="Times New Roman"/>
          <w:sz w:val="24"/>
          <w:szCs w:val="24"/>
        </w:rPr>
        <w:t>Faaborg</w:t>
      </w:r>
      <w:proofErr w:type="spellEnd"/>
      <w:r w:rsidRPr="00101FB7">
        <w:rPr>
          <w:rFonts w:ascii="Times New Roman" w:hAnsi="Times New Roman" w:cs="Times New Roman"/>
          <w:sz w:val="24"/>
          <w:szCs w:val="24"/>
        </w:rPr>
        <w:t xml:space="preserve">. 2019. Response of </w:t>
      </w:r>
      <w:r>
        <w:rPr>
          <w:rFonts w:ascii="Times New Roman" w:hAnsi="Times New Roman" w:cs="Times New Roman"/>
          <w:sz w:val="24"/>
          <w:szCs w:val="24"/>
        </w:rPr>
        <w:t>s</w:t>
      </w:r>
      <w:r w:rsidRPr="00101FB7">
        <w:rPr>
          <w:rFonts w:ascii="Times New Roman" w:hAnsi="Times New Roman" w:cs="Times New Roman"/>
          <w:sz w:val="24"/>
          <w:szCs w:val="24"/>
        </w:rPr>
        <w:t xml:space="preserve">hrubland </w:t>
      </w:r>
      <w:r>
        <w:rPr>
          <w:rFonts w:ascii="Times New Roman" w:hAnsi="Times New Roman" w:cs="Times New Roman"/>
          <w:sz w:val="24"/>
          <w:szCs w:val="24"/>
        </w:rPr>
        <w:t>b</w:t>
      </w:r>
      <w:r w:rsidRPr="00101FB7">
        <w:rPr>
          <w:rFonts w:ascii="Times New Roman" w:hAnsi="Times New Roman" w:cs="Times New Roman"/>
          <w:sz w:val="24"/>
          <w:szCs w:val="24"/>
        </w:rPr>
        <w:t xml:space="preserve">irds to </w:t>
      </w:r>
      <w:r>
        <w:rPr>
          <w:rFonts w:ascii="Times New Roman" w:hAnsi="Times New Roman" w:cs="Times New Roman"/>
          <w:sz w:val="24"/>
          <w:szCs w:val="24"/>
        </w:rPr>
        <w:t>r</w:t>
      </w:r>
      <w:r w:rsidRPr="00101FB7">
        <w:rPr>
          <w:rFonts w:ascii="Times New Roman" w:hAnsi="Times New Roman" w:cs="Times New Roman"/>
          <w:sz w:val="24"/>
          <w:szCs w:val="24"/>
        </w:rPr>
        <w:t xml:space="preserve">egenerating </w:t>
      </w:r>
      <w:r>
        <w:rPr>
          <w:rFonts w:ascii="Times New Roman" w:hAnsi="Times New Roman" w:cs="Times New Roman"/>
          <w:sz w:val="24"/>
          <w:szCs w:val="24"/>
        </w:rPr>
        <w:t>c</w:t>
      </w:r>
      <w:r w:rsidRPr="00101FB7">
        <w:rPr>
          <w:rFonts w:ascii="Times New Roman" w:hAnsi="Times New Roman" w:cs="Times New Roman"/>
          <w:sz w:val="24"/>
          <w:szCs w:val="24"/>
        </w:rPr>
        <w:t xml:space="preserve">learcut </w:t>
      </w:r>
      <w:r>
        <w:rPr>
          <w:rFonts w:ascii="Times New Roman" w:hAnsi="Times New Roman" w:cs="Times New Roman"/>
          <w:sz w:val="24"/>
          <w:szCs w:val="24"/>
        </w:rPr>
        <w:t>a</w:t>
      </w:r>
      <w:r w:rsidRPr="00101FB7">
        <w:rPr>
          <w:rFonts w:ascii="Times New Roman" w:hAnsi="Times New Roman" w:cs="Times New Roman"/>
          <w:sz w:val="24"/>
          <w:szCs w:val="24"/>
        </w:rPr>
        <w:t xml:space="preserve">rea and </w:t>
      </w:r>
      <w:r>
        <w:rPr>
          <w:rFonts w:ascii="Times New Roman" w:hAnsi="Times New Roman" w:cs="Times New Roman"/>
          <w:sz w:val="24"/>
          <w:szCs w:val="24"/>
        </w:rPr>
        <w:t>s</w:t>
      </w:r>
      <w:r w:rsidRPr="00101FB7">
        <w:rPr>
          <w:rFonts w:ascii="Times New Roman" w:hAnsi="Times New Roman" w:cs="Times New Roman"/>
          <w:sz w:val="24"/>
          <w:szCs w:val="24"/>
        </w:rPr>
        <w:t>hape. The Journal of Wildlife Management 83:1508–1514.</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Germaine, S. S., S. H. </w:t>
      </w:r>
      <w:proofErr w:type="spellStart"/>
      <w:r w:rsidRPr="00B175A9">
        <w:rPr>
          <w:rFonts w:ascii="Times New Roman" w:hAnsi="Times New Roman" w:cs="Times New Roman"/>
          <w:sz w:val="24"/>
          <w:szCs w:val="24"/>
        </w:rPr>
        <w:t>Vessey</w:t>
      </w:r>
      <w:proofErr w:type="spellEnd"/>
      <w:r w:rsidRPr="00B175A9">
        <w:rPr>
          <w:rFonts w:ascii="Times New Roman" w:hAnsi="Times New Roman" w:cs="Times New Roman"/>
          <w:sz w:val="24"/>
          <w:szCs w:val="24"/>
        </w:rPr>
        <w:t xml:space="preserve">, and D. E. </w:t>
      </w:r>
      <w:proofErr w:type="spellStart"/>
      <w:r w:rsidRPr="00B175A9">
        <w:rPr>
          <w:rFonts w:ascii="Times New Roman" w:hAnsi="Times New Roman" w:cs="Times New Roman"/>
          <w:sz w:val="24"/>
          <w:szCs w:val="24"/>
        </w:rPr>
        <w:t>Capen</w:t>
      </w:r>
      <w:proofErr w:type="spellEnd"/>
      <w:r w:rsidRPr="00B175A9">
        <w:rPr>
          <w:rFonts w:ascii="Times New Roman" w:hAnsi="Times New Roman" w:cs="Times New Roman"/>
          <w:sz w:val="24"/>
          <w:szCs w:val="24"/>
        </w:rPr>
        <w:t xml:space="preserve">.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Guadagnin</w:t>
      </w:r>
      <w:proofErr w:type="spellEnd"/>
      <w:r w:rsidRPr="00B175A9">
        <w:rPr>
          <w:rFonts w:ascii="Times New Roman" w:hAnsi="Times New Roman" w:cs="Times New Roman"/>
          <w:sz w:val="24"/>
          <w:szCs w:val="24"/>
        </w:rPr>
        <w:t xml:space="preserve">, D. L., and L. </w:t>
      </w:r>
      <w:proofErr w:type="spellStart"/>
      <w:r w:rsidRPr="00B175A9">
        <w:rPr>
          <w:rFonts w:ascii="Times New Roman" w:hAnsi="Times New Roman" w:cs="Times New Roman"/>
          <w:sz w:val="24"/>
          <w:szCs w:val="24"/>
        </w:rPr>
        <w:t>Maltchik</w:t>
      </w:r>
      <w:proofErr w:type="spellEnd"/>
      <w:r w:rsidRPr="00B175A9">
        <w:rPr>
          <w:rFonts w:ascii="Times New Roman" w:hAnsi="Times New Roman" w:cs="Times New Roman"/>
          <w:sz w:val="24"/>
          <w:szCs w:val="24"/>
        </w:rPr>
        <w:t xml:space="preserve">.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Gutzwiller</w:t>
      </w:r>
      <w:proofErr w:type="spellEnd"/>
      <w:r w:rsidRPr="00B175A9">
        <w:rPr>
          <w:rFonts w:ascii="Times New Roman" w:hAnsi="Times New Roman" w:cs="Times New Roman"/>
          <w:sz w:val="24"/>
          <w:szCs w:val="24"/>
        </w:rPr>
        <w:t xml:space="preserve">, K. J., K. R. Kinsley, G. L. Storm, W. M. </w:t>
      </w:r>
      <w:proofErr w:type="spellStart"/>
      <w:r w:rsidRPr="00B175A9">
        <w:rPr>
          <w:rFonts w:ascii="Times New Roman" w:hAnsi="Times New Roman" w:cs="Times New Roman"/>
          <w:sz w:val="24"/>
          <w:szCs w:val="24"/>
        </w:rPr>
        <w:t>Tzilkowski</w:t>
      </w:r>
      <w:proofErr w:type="spellEnd"/>
      <w:r w:rsidRPr="00B175A9">
        <w:rPr>
          <w:rFonts w:ascii="Times New Roman" w:hAnsi="Times New Roman" w:cs="Times New Roman"/>
          <w:sz w:val="24"/>
          <w:szCs w:val="24"/>
        </w:rPr>
        <w:t xml:space="preserve">, and J. S. </w:t>
      </w:r>
      <w:proofErr w:type="spellStart"/>
      <w:r w:rsidRPr="00B175A9">
        <w:rPr>
          <w:rFonts w:ascii="Times New Roman" w:hAnsi="Times New Roman" w:cs="Times New Roman"/>
          <w:sz w:val="24"/>
          <w:szCs w:val="24"/>
        </w:rPr>
        <w:t>Wakeley</w:t>
      </w:r>
      <w:proofErr w:type="spellEnd"/>
      <w:r w:rsidRPr="00B175A9">
        <w:rPr>
          <w:rFonts w:ascii="Times New Roman" w:hAnsi="Times New Roman" w:cs="Times New Roman"/>
          <w:sz w:val="24"/>
          <w:szCs w:val="24"/>
        </w:rPr>
        <w:t xml:space="preserve">.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w:t>
      </w:r>
      <w:proofErr w:type="gramStart"/>
      <w:r w:rsidRPr="00B175A9">
        <w:rPr>
          <w:rFonts w:ascii="Times New Roman" w:hAnsi="Times New Roman" w:cs="Times New Roman"/>
          <w:sz w:val="24"/>
          <w:szCs w:val="24"/>
        </w:rPr>
        <w:t>use of</w:t>
      </w:r>
      <w:proofErr w:type="gramEnd"/>
      <w:r w:rsidRPr="00B175A9">
        <w:rPr>
          <w:rFonts w:ascii="Times New Roman" w:hAnsi="Times New Roman" w:cs="Times New Roman"/>
          <w:sz w:val="24"/>
          <w:szCs w:val="24"/>
        </w:rPr>
        <w:t xml:space="preserve">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w:t>
      </w:r>
      <w:proofErr w:type="spellStart"/>
      <w:r w:rsidRPr="00B175A9">
        <w:rPr>
          <w:rFonts w:ascii="Times New Roman" w:hAnsi="Times New Roman" w:cs="Times New Roman"/>
          <w:sz w:val="24"/>
          <w:szCs w:val="24"/>
        </w:rPr>
        <w:t>Flather</w:t>
      </w:r>
      <w:proofErr w:type="spellEnd"/>
      <w:r w:rsidRPr="00B175A9">
        <w:rPr>
          <w:rFonts w:ascii="Times New Roman" w:hAnsi="Times New Roman" w:cs="Times New Roman"/>
          <w:sz w:val="24"/>
          <w:szCs w:val="24"/>
        </w:rPr>
        <w:t xml:space="preserve">,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Hansen, C. P.,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w:t>
      </w:r>
      <w:proofErr w:type="spellStart"/>
      <w:r w:rsidRPr="00B175A9">
        <w:rPr>
          <w:rFonts w:ascii="Times New Roman" w:hAnsi="Times New Roman" w:cs="Times New Roman"/>
          <w:sz w:val="24"/>
          <w:szCs w:val="24"/>
        </w:rPr>
        <w:t>Nenno</w:t>
      </w:r>
      <w:proofErr w:type="spellEnd"/>
      <w:r w:rsidRPr="00B175A9">
        <w:rPr>
          <w:rFonts w:ascii="Times New Roman" w:hAnsi="Times New Roman" w:cs="Times New Roman"/>
          <w:sz w:val="24"/>
          <w:szCs w:val="24"/>
        </w:rPr>
        <w:t xml:space="preserve">.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w:t>
      </w:r>
      <w:proofErr w:type="spellStart"/>
      <w:r w:rsidRPr="00B175A9">
        <w:rPr>
          <w:rFonts w:ascii="Times New Roman" w:hAnsi="Times New Roman" w:cs="Times New Roman"/>
          <w:sz w:val="24"/>
          <w:szCs w:val="24"/>
        </w:rPr>
        <w:t>mixedwoods</w:t>
      </w:r>
      <w:proofErr w:type="spellEnd"/>
      <w:r w:rsidRPr="00B175A9">
        <w:rPr>
          <w:rFonts w:ascii="Times New Roman" w:hAnsi="Times New Roman" w:cs="Times New Roman"/>
          <w:sz w:val="24"/>
          <w:szCs w:val="24"/>
        </w:rPr>
        <w:t xml:space="preserve">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w:t>
      </w:r>
      <w:proofErr w:type="spellStart"/>
      <w:r w:rsidRPr="00B175A9">
        <w:rPr>
          <w:rFonts w:ascii="Times New Roman" w:hAnsi="Times New Roman" w:cs="Times New Roman"/>
          <w:sz w:val="24"/>
          <w:szCs w:val="24"/>
        </w:rPr>
        <w:t>Dimmick</w:t>
      </w:r>
      <w:proofErr w:type="spellEnd"/>
      <w:r w:rsidRPr="00B175A9">
        <w:rPr>
          <w:rFonts w:ascii="Times New Roman" w:hAnsi="Times New Roman" w:cs="Times New Roman"/>
          <w:sz w:val="24"/>
          <w:szCs w:val="24"/>
        </w:rPr>
        <w:t xml:space="preserve">.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Jennings, S., N. Brown, and D. Sheil. 1999. Assessing forest canopies and </w:t>
      </w:r>
      <w:proofErr w:type="spellStart"/>
      <w:r w:rsidRPr="00B175A9">
        <w:rPr>
          <w:rFonts w:ascii="Times New Roman" w:hAnsi="Times New Roman" w:cs="Times New Roman"/>
          <w:sz w:val="24"/>
          <w:szCs w:val="24"/>
        </w:rPr>
        <w:t>understorey</w:t>
      </w:r>
      <w:proofErr w:type="spellEnd"/>
      <w:r w:rsidRPr="00B175A9">
        <w:rPr>
          <w:rFonts w:ascii="Times New Roman" w:hAnsi="Times New Roman" w:cs="Times New Roman"/>
          <w:sz w:val="24"/>
          <w:szCs w:val="24"/>
        </w:rPr>
        <w:t xml:space="preserve">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w:t>
      </w:r>
      <w:proofErr w:type="spellStart"/>
      <w:r w:rsidRPr="00B175A9">
        <w:rPr>
          <w:rFonts w:ascii="Times New Roman" w:hAnsi="Times New Roman" w:cs="Times New Roman"/>
          <w:sz w:val="24"/>
          <w:szCs w:val="24"/>
        </w:rPr>
        <w:t>Kleitch</w:t>
      </w:r>
      <w:proofErr w:type="spellEnd"/>
      <w:r w:rsidRPr="00B175A9">
        <w:rPr>
          <w:rFonts w:ascii="Times New Roman" w:hAnsi="Times New Roman" w:cs="Times New Roman"/>
          <w:sz w:val="24"/>
          <w:szCs w:val="24"/>
        </w:rPr>
        <w:t xml:space="preserve">,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Kellner, K., and M. Meredith. 2021. Package “</w:t>
      </w:r>
      <w:proofErr w:type="spellStart"/>
      <w:r w:rsidRPr="00B175A9">
        <w:rPr>
          <w:rFonts w:ascii="Times New Roman" w:hAnsi="Times New Roman" w:cs="Times New Roman"/>
          <w:sz w:val="24"/>
          <w:szCs w:val="24"/>
        </w:rPr>
        <w:t>jagsUI</w:t>
      </w:r>
      <w:proofErr w:type="spellEnd"/>
      <w:r w:rsidRPr="00B175A9">
        <w:rPr>
          <w:rFonts w:ascii="Times New Roman" w:hAnsi="Times New Roman" w:cs="Times New Roman"/>
          <w:sz w:val="24"/>
          <w:szCs w:val="24"/>
        </w:rPr>
        <w:t xml:space="preserve">.”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King, D. I., R. M. </w:t>
      </w: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M. L. Smith, and J. P. </w:t>
      </w:r>
      <w:proofErr w:type="spellStart"/>
      <w:r w:rsidRPr="00B175A9">
        <w:rPr>
          <w:rFonts w:ascii="Times New Roman" w:hAnsi="Times New Roman" w:cs="Times New Roman"/>
          <w:sz w:val="24"/>
          <w:szCs w:val="24"/>
        </w:rPr>
        <w:t>Buonaccorsi</w:t>
      </w:r>
      <w:proofErr w:type="spellEnd"/>
      <w:r w:rsidRPr="00B175A9">
        <w:rPr>
          <w:rFonts w:ascii="Times New Roman" w:hAnsi="Times New Roman" w:cs="Times New Roman"/>
          <w:sz w:val="24"/>
          <w:szCs w:val="24"/>
        </w:rPr>
        <w:t>. 2006. Habitat selection and habitat-specific survival of fledgling ovenbirds (</w:t>
      </w:r>
      <w:proofErr w:type="spellStart"/>
      <w:r w:rsidRPr="00B175A9">
        <w:rPr>
          <w:rFonts w:ascii="Times New Roman" w:hAnsi="Times New Roman" w:cs="Times New Roman"/>
          <w:i/>
          <w:iCs/>
          <w:sz w:val="24"/>
          <w:szCs w:val="24"/>
        </w:rPr>
        <w:t>Seiurus</w:t>
      </w:r>
      <w:proofErr w:type="spellEnd"/>
      <w:r w:rsidRPr="00B175A9">
        <w:rPr>
          <w:rFonts w:ascii="Times New Roman" w:hAnsi="Times New Roman" w:cs="Times New Roman"/>
          <w:i/>
          <w:iCs/>
          <w:sz w:val="24"/>
          <w:szCs w:val="24"/>
        </w:rPr>
        <w:t xml:space="preserve"> </w:t>
      </w:r>
      <w:proofErr w:type="spellStart"/>
      <w:r w:rsidRPr="00B175A9">
        <w:rPr>
          <w:rFonts w:ascii="Times New Roman" w:hAnsi="Times New Roman" w:cs="Times New Roman"/>
          <w:i/>
          <w:iCs/>
          <w:sz w:val="24"/>
          <w:szCs w:val="24"/>
        </w:rPr>
        <w:t>aurocapilla</w:t>
      </w:r>
      <w:proofErr w:type="spellEnd"/>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w:t>
      </w:r>
      <w:proofErr w:type="spellStart"/>
      <w:r w:rsidRPr="00B175A9">
        <w:rPr>
          <w:rFonts w:ascii="Times New Roman" w:hAnsi="Times New Roman" w:cs="Times New Roman"/>
          <w:sz w:val="24"/>
          <w:szCs w:val="24"/>
        </w:rPr>
        <w:t>Seginak</w:t>
      </w:r>
      <w:proofErr w:type="spellEnd"/>
      <w:r w:rsidRPr="00B175A9">
        <w:rPr>
          <w:rFonts w:ascii="Times New Roman" w:hAnsi="Times New Roman" w:cs="Times New Roman"/>
          <w:sz w:val="24"/>
          <w:szCs w:val="24"/>
        </w:rPr>
        <w:t xml:space="preserve">,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Kroodsma</w:t>
      </w:r>
      <w:proofErr w:type="spellEnd"/>
      <w:r w:rsidRPr="00B175A9">
        <w:rPr>
          <w:rFonts w:ascii="Times New Roman" w:hAnsi="Times New Roman" w:cs="Times New Roman"/>
          <w:sz w:val="24"/>
          <w:szCs w:val="24"/>
        </w:rPr>
        <w:t xml:space="preserve">,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w:t>
      </w:r>
      <w:proofErr w:type="spellStart"/>
      <w:r w:rsidRPr="00B175A9">
        <w:rPr>
          <w:rFonts w:ascii="Times New Roman" w:hAnsi="Times New Roman" w:cs="Times New Roman"/>
          <w:sz w:val="24"/>
          <w:szCs w:val="24"/>
        </w:rPr>
        <w:t>Sorte</w:t>
      </w:r>
      <w:proofErr w:type="spellEnd"/>
      <w:r w:rsidRPr="00B175A9">
        <w:rPr>
          <w:rFonts w:ascii="Times New Roman" w:hAnsi="Times New Roman" w:cs="Times New Roman"/>
          <w:sz w:val="24"/>
          <w:szCs w:val="24"/>
        </w:rPr>
        <w:t xml:space="preserv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w:t>
      </w:r>
      <w:proofErr w:type="spellStart"/>
      <w:r w:rsidRPr="00B175A9">
        <w:rPr>
          <w:rFonts w:ascii="Times New Roman" w:hAnsi="Times New Roman" w:cs="Times New Roman"/>
          <w:sz w:val="24"/>
          <w:szCs w:val="24"/>
        </w:rPr>
        <w:t>Fahrig</w:t>
      </w:r>
      <w:proofErr w:type="spellEnd"/>
      <w:r w:rsidRPr="00B175A9">
        <w:rPr>
          <w:rFonts w:ascii="Times New Roman" w:hAnsi="Times New Roman" w:cs="Times New Roman"/>
          <w:sz w:val="24"/>
          <w:szCs w:val="24"/>
        </w:rPr>
        <w:t xml:space="preserve">, K. </w:t>
      </w:r>
      <w:proofErr w:type="spellStart"/>
      <w:r w:rsidRPr="00B175A9">
        <w:rPr>
          <w:rFonts w:ascii="Times New Roman" w:hAnsi="Times New Roman" w:cs="Times New Roman"/>
          <w:sz w:val="24"/>
          <w:szCs w:val="24"/>
        </w:rPr>
        <w:t>Freemark</w:t>
      </w:r>
      <w:proofErr w:type="spellEnd"/>
      <w:r w:rsidRPr="00B175A9">
        <w:rPr>
          <w:rFonts w:ascii="Times New Roman" w:hAnsi="Times New Roman" w:cs="Times New Roman"/>
          <w:sz w:val="24"/>
          <w:szCs w:val="24"/>
        </w:rPr>
        <w:t xml:space="preserve">,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Lehnen</w:t>
      </w:r>
      <w:proofErr w:type="spellEnd"/>
      <w:r w:rsidRPr="00B175A9">
        <w:rPr>
          <w:rFonts w:ascii="Times New Roman" w:hAnsi="Times New Roman" w:cs="Times New Roman"/>
          <w:sz w:val="24"/>
          <w:szCs w:val="24"/>
        </w:rPr>
        <w:t xml:space="preserve">, S. E.,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Madarish</w:t>
      </w:r>
      <w:proofErr w:type="spellEnd"/>
      <w:r w:rsidRPr="00B175A9">
        <w:rPr>
          <w:rFonts w:ascii="Times New Roman" w:hAnsi="Times New Roman" w:cs="Times New Roman"/>
          <w:sz w:val="24"/>
          <w:szCs w:val="24"/>
        </w:rPr>
        <w:t xml:space="preserve">, D. M., Rodrigue, J. L., and M. B. Adams. 2002. Vascular flora and macroscopic fauna on the </w:t>
      </w:r>
      <w:proofErr w:type="spellStart"/>
      <w:r w:rsidRPr="00B175A9">
        <w:rPr>
          <w:rFonts w:ascii="Times New Roman" w:hAnsi="Times New Roman" w:cs="Times New Roman"/>
          <w:sz w:val="24"/>
          <w:szCs w:val="24"/>
        </w:rPr>
        <w:t>Fernow</w:t>
      </w:r>
      <w:proofErr w:type="spellEnd"/>
      <w:r w:rsidRPr="00B175A9">
        <w:rPr>
          <w:rFonts w:ascii="Times New Roman" w:hAnsi="Times New Roman" w:cs="Times New Roman"/>
          <w:sz w:val="24"/>
          <w:szCs w:val="24"/>
        </w:rPr>
        <w:t xml:space="preserve">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Margenau</w:t>
      </w:r>
      <w:proofErr w:type="spellEnd"/>
      <w:r w:rsidRPr="00B175A9">
        <w:rPr>
          <w:rFonts w:ascii="Times New Roman" w:hAnsi="Times New Roman" w:cs="Times New Roman"/>
          <w:sz w:val="24"/>
          <w:szCs w:val="24"/>
        </w:rPr>
        <w:t>,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Marshall, M. R., J. A. </w:t>
      </w:r>
      <w:proofErr w:type="spellStart"/>
      <w:r w:rsidRPr="00B175A9">
        <w:rPr>
          <w:rFonts w:ascii="Times New Roman" w:hAnsi="Times New Roman" w:cs="Times New Roman"/>
          <w:sz w:val="24"/>
          <w:szCs w:val="24"/>
        </w:rPr>
        <w:t>DeCecco</w:t>
      </w:r>
      <w:proofErr w:type="spellEnd"/>
      <w:r w:rsidRPr="00B175A9">
        <w:rPr>
          <w:rFonts w:ascii="Times New Roman" w:hAnsi="Times New Roman" w:cs="Times New Roman"/>
          <w:sz w:val="24"/>
          <w:szCs w:val="24"/>
        </w:rPr>
        <w:t xml:space="preserve">,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w:t>
      </w:r>
      <w:proofErr w:type="spellStart"/>
      <w:r w:rsidRPr="00B175A9">
        <w:rPr>
          <w:rFonts w:ascii="Times New Roman" w:hAnsi="Times New Roman" w:cs="Times New Roman"/>
          <w:sz w:val="24"/>
          <w:szCs w:val="24"/>
        </w:rPr>
        <w:t>Strager</w:t>
      </w:r>
      <w:proofErr w:type="spellEnd"/>
      <w:r w:rsidRPr="00B175A9">
        <w:rPr>
          <w:rFonts w:ascii="Times New Roman" w:hAnsi="Times New Roman" w:cs="Times New Roman"/>
          <w:sz w:val="24"/>
          <w:szCs w:val="24"/>
        </w:rPr>
        <w:t xml:space="preserve">, T. A. Warner, C. A. </w:t>
      </w:r>
      <w:proofErr w:type="spellStart"/>
      <w:r w:rsidRPr="00B175A9">
        <w:rPr>
          <w:rFonts w:ascii="Times New Roman" w:hAnsi="Times New Roman" w:cs="Times New Roman"/>
          <w:sz w:val="24"/>
          <w:szCs w:val="24"/>
        </w:rPr>
        <w:t>Ramezan</w:t>
      </w:r>
      <w:proofErr w:type="spellEnd"/>
      <w:r w:rsidRPr="00B175A9">
        <w:rPr>
          <w:rFonts w:ascii="Times New Roman" w:hAnsi="Times New Roman" w:cs="Times New Roman"/>
          <w:sz w:val="24"/>
          <w:szCs w:val="24"/>
        </w:rPr>
        <w:t xml:space="preserve">,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w:t>
      </w:r>
      <w:proofErr w:type="spellStart"/>
      <w:r w:rsidRPr="00B175A9">
        <w:rPr>
          <w:rFonts w:ascii="Times New Roman" w:hAnsi="Times New Roman" w:cs="Times New Roman"/>
          <w:sz w:val="24"/>
          <w:szCs w:val="24"/>
        </w:rPr>
        <w:t>Écoscience</w:t>
      </w:r>
      <w:proofErr w:type="spellEnd"/>
      <w:r w:rsidRPr="00B175A9">
        <w:rPr>
          <w:rFonts w:ascii="Times New Roman" w:hAnsi="Times New Roman" w:cs="Times New Roman"/>
          <w:sz w:val="24"/>
          <w:szCs w:val="24"/>
        </w:rPr>
        <w:t xml:space="preserv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w:t>
      </w:r>
      <w:proofErr w:type="spellStart"/>
      <w:r w:rsidRPr="00B175A9">
        <w:rPr>
          <w:rFonts w:ascii="Times New Roman" w:hAnsi="Times New Roman" w:cs="Times New Roman"/>
          <w:sz w:val="24"/>
          <w:szCs w:val="24"/>
        </w:rPr>
        <w:t>Longcore</w:t>
      </w:r>
      <w:proofErr w:type="spellEnd"/>
      <w:r w:rsidRPr="00B175A9">
        <w:rPr>
          <w:rFonts w:ascii="Times New Roman" w:hAnsi="Times New Roman" w:cs="Times New Roman"/>
          <w:sz w:val="24"/>
          <w:szCs w:val="24"/>
        </w:rPr>
        <w:t xml:space="preserv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McCay</w:t>
      </w:r>
      <w:proofErr w:type="spellEnd"/>
      <w:r w:rsidRPr="00B175A9">
        <w:rPr>
          <w:rFonts w:ascii="Times New Roman" w:hAnsi="Times New Roman" w:cs="Times New Roman"/>
          <w:sz w:val="24"/>
          <w:szCs w:val="24"/>
        </w:rPr>
        <w:t xml:space="preserve">,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P. B. Wood, G. W. Miller, and B. T. Simpson. 2011. Predicting breeding bird </w:t>
      </w:r>
      <w:r w:rsidRPr="00B175A9">
        <w:rPr>
          <w:rFonts w:ascii="Times New Roman" w:hAnsi="Times New Roman" w:cs="Times New Roman"/>
          <w:sz w:val="24"/>
          <w:szCs w:val="24"/>
        </w:rPr>
        <w:lastRenderedPageBreak/>
        <w:t>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w:t>
      </w:r>
      <w:proofErr w:type="spellStart"/>
      <w:r w:rsidRPr="00B175A9">
        <w:rPr>
          <w:rFonts w:ascii="Times New Roman" w:hAnsi="Times New Roman" w:cs="Times New Roman"/>
          <w:sz w:val="24"/>
          <w:szCs w:val="24"/>
        </w:rPr>
        <w:t>Guynn</w:t>
      </w:r>
      <w:proofErr w:type="spellEnd"/>
      <w:r w:rsidRPr="00B175A9">
        <w:rPr>
          <w:rFonts w:ascii="Times New Roman" w:hAnsi="Times New Roman" w:cs="Times New Roman"/>
          <w:sz w:val="24"/>
          <w:szCs w:val="24"/>
        </w:rPr>
        <w:t xml:space="preserve">,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Overcash</w:t>
      </w:r>
      <w:proofErr w:type="spellEnd"/>
      <w:r w:rsidRPr="00B175A9">
        <w:rPr>
          <w:rFonts w:ascii="Times New Roman" w:hAnsi="Times New Roman" w:cs="Times New Roman"/>
          <w:sz w:val="24"/>
          <w:szCs w:val="24"/>
        </w:rPr>
        <w:t xml:space="preserve">, J. L., J. L. Roseberry, and W. D. </w:t>
      </w:r>
      <w:proofErr w:type="spellStart"/>
      <w:r w:rsidRPr="00B175A9">
        <w:rPr>
          <w:rFonts w:ascii="Times New Roman" w:hAnsi="Times New Roman" w:cs="Times New Roman"/>
          <w:sz w:val="24"/>
          <w:szCs w:val="24"/>
        </w:rPr>
        <w:t>Klimstra</w:t>
      </w:r>
      <w:proofErr w:type="spellEnd"/>
      <w:r w:rsidRPr="00B175A9">
        <w:rPr>
          <w:rFonts w:ascii="Times New Roman" w:hAnsi="Times New Roman" w:cs="Times New Roman"/>
          <w:sz w:val="24"/>
          <w:szCs w:val="24"/>
        </w:rPr>
        <w:t>.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w:t>
      </w:r>
      <w:proofErr w:type="spellStart"/>
      <w:r w:rsidRPr="00B175A9">
        <w:rPr>
          <w:rFonts w:ascii="Times New Roman" w:hAnsi="Times New Roman" w:cs="Times New Roman"/>
          <w:sz w:val="24"/>
          <w:szCs w:val="24"/>
        </w:rPr>
        <w:t>Burhans</w:t>
      </w:r>
      <w:proofErr w:type="spellEnd"/>
      <w:r w:rsidRPr="00B175A9">
        <w:rPr>
          <w:rFonts w:ascii="Times New Roman" w:hAnsi="Times New Roman" w:cs="Times New Roman"/>
          <w:sz w:val="24"/>
          <w:szCs w:val="24"/>
        </w:rPr>
        <w:t xml:space="preserve">. 2000. Breeding and post-breeding habitat 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3F0BD2B4" w:rsidR="004E111B"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J. H., and K. Ballard. 1987.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movements of selected species of birds in Athens. The Wilson Bulletin 99:475–480</w:t>
      </w:r>
      <w:r w:rsidR="00EA6A0A">
        <w:rPr>
          <w:rFonts w:ascii="Times New Roman" w:hAnsi="Times New Roman" w:cs="Times New Roman"/>
          <w:sz w:val="24"/>
          <w:szCs w:val="24"/>
        </w:rPr>
        <w:t>.</w:t>
      </w:r>
    </w:p>
    <w:p w14:paraId="492B9DE0" w14:textId="35DACCAD" w:rsidR="00EA6A0A" w:rsidRPr="00B175A9" w:rsidRDefault="00EA6A0A" w:rsidP="00B175A9">
      <w:pPr>
        <w:widowControl w:val="0"/>
        <w:spacing w:line="276" w:lineRule="auto"/>
        <w:ind w:left="720" w:hanging="720"/>
        <w:rPr>
          <w:rFonts w:ascii="Times New Roman" w:hAnsi="Times New Roman" w:cs="Times New Roman"/>
          <w:sz w:val="24"/>
          <w:szCs w:val="24"/>
        </w:rPr>
      </w:pPr>
      <w:r w:rsidRPr="00EA6A0A">
        <w:rPr>
          <w:rFonts w:ascii="Times New Roman" w:hAnsi="Times New Roman" w:cs="Times New Roman"/>
          <w:sz w:val="24"/>
          <w:szCs w:val="24"/>
        </w:rPr>
        <w:t>Roberts, H. P., and D. I. King. 2017. Area requirements and landscape-level factors influencing shrubland birds. The Journal of Wildlife Management 81:1298–1307.</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Roboski</w:t>
      </w:r>
      <w:proofErr w:type="spellEnd"/>
      <w:r w:rsidRPr="00B175A9">
        <w:rPr>
          <w:rFonts w:ascii="Times New Roman" w:hAnsi="Times New Roman" w:cs="Times New Roman"/>
          <w:sz w:val="24"/>
          <w:szCs w:val="24"/>
        </w:rPr>
        <w:t xml:space="preserve">,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w:t>
      </w:r>
      <w:proofErr w:type="spellStart"/>
      <w:r w:rsidRPr="00B175A9">
        <w:rPr>
          <w:rFonts w:ascii="Times New Roman" w:hAnsi="Times New Roman" w:cs="Times New Roman"/>
          <w:sz w:val="24"/>
          <w:szCs w:val="24"/>
        </w:rPr>
        <w:t>Kalies</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 W. Parsons, and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xml:space="preserve">.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w:t>
      </w:r>
      <w:proofErr w:type="spellStart"/>
      <w:r w:rsidRPr="00B175A9">
        <w:rPr>
          <w:rFonts w:ascii="Times New Roman" w:hAnsi="Times New Roman" w:cs="Times New Roman"/>
          <w:sz w:val="24"/>
          <w:szCs w:val="24"/>
        </w:rPr>
        <w:t>Postlogging</w:t>
      </w:r>
      <w:proofErr w:type="spellEnd"/>
      <w:r w:rsidRPr="00B175A9">
        <w:rPr>
          <w:rFonts w:ascii="Times New Roman" w:hAnsi="Times New Roman" w:cs="Times New Roman"/>
          <w:sz w:val="24"/>
          <w:szCs w:val="24"/>
        </w:rPr>
        <w:t xml:space="preserve">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w:t>
      </w:r>
      <w:r w:rsidRPr="00B175A9">
        <w:rPr>
          <w:rFonts w:ascii="Times New Roman" w:hAnsi="Times New Roman" w:cs="Times New Roman"/>
          <w:sz w:val="24"/>
          <w:szCs w:val="24"/>
        </w:rPr>
        <w:lastRenderedPageBreak/>
        <w:t xml:space="preserve">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Shartell</w:t>
      </w:r>
      <w:proofErr w:type="spellEnd"/>
      <w:r w:rsidRPr="00B175A9">
        <w:rPr>
          <w:rFonts w:ascii="Times New Roman" w:hAnsi="Times New Roman" w:cs="Times New Roman"/>
          <w:sz w:val="24"/>
          <w:szCs w:val="24"/>
        </w:rPr>
        <w:t xml:space="preserve">,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w:t>
      </w:r>
      <w:proofErr w:type="spellStart"/>
      <w:r w:rsidRPr="00B175A9">
        <w:rPr>
          <w:rFonts w:ascii="Times New Roman" w:hAnsi="Times New Roman" w:cs="Times New Roman"/>
          <w:sz w:val="24"/>
          <w:szCs w:val="24"/>
        </w:rPr>
        <w:t>Oecologia</w:t>
      </w:r>
      <w:proofErr w:type="spellEnd"/>
      <w:r w:rsidRPr="00B175A9">
        <w:rPr>
          <w:rFonts w:ascii="Times New Roman" w:hAnsi="Times New Roman" w:cs="Times New Roman"/>
          <w:sz w:val="24"/>
          <w:szCs w:val="24"/>
        </w:rPr>
        <w:t xml:space="preserve">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Spiegelhalter</w:t>
      </w:r>
      <w:proofErr w:type="spellEnd"/>
      <w:r w:rsidRPr="00B175A9">
        <w:rPr>
          <w:rFonts w:ascii="Times New Roman" w:hAnsi="Times New Roman" w:cs="Times New Roman"/>
          <w:sz w:val="24"/>
          <w:szCs w:val="24"/>
        </w:rPr>
        <w:t xml:space="preserve">, D. J., N. G. Best, B. P. Carlin, and A. Van Der Linde. 2002. Bayesian </w:t>
      </w:r>
      <w:proofErr w:type="gramStart"/>
      <w:r w:rsidRPr="00B175A9">
        <w:rPr>
          <w:rFonts w:ascii="Times New Roman" w:hAnsi="Times New Roman" w:cs="Times New Roman"/>
          <w:sz w:val="24"/>
          <w:szCs w:val="24"/>
        </w:rPr>
        <w:t>measures of</w:t>
      </w:r>
      <w:proofErr w:type="gramEnd"/>
      <w:r w:rsidRPr="00B175A9">
        <w:rPr>
          <w:rFonts w:ascii="Times New Roman" w:hAnsi="Times New Roman" w:cs="Times New Roman"/>
          <w:sz w:val="24"/>
          <w:szCs w:val="24"/>
        </w:rPr>
        <w:t xml:space="preserve">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Stoleson</w:t>
      </w:r>
      <w:proofErr w:type="spellEnd"/>
      <w:r w:rsidRPr="00B175A9">
        <w:rPr>
          <w:rFonts w:ascii="Times New Roman" w:hAnsi="Times New Roman" w:cs="Times New Roman"/>
          <w:sz w:val="24"/>
          <w:szCs w:val="24"/>
        </w:rPr>
        <w:t xml:space="preserve">, S. H. 2013. Condition varies with habitat choice in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Streby</w:t>
      </w:r>
      <w:proofErr w:type="spellEnd"/>
      <w:r w:rsidRPr="00B175A9">
        <w:rPr>
          <w:rFonts w:ascii="Times New Roman" w:hAnsi="Times New Roman" w:cs="Times New Roman"/>
          <w:sz w:val="24"/>
          <w:szCs w:val="24"/>
        </w:rPr>
        <w:t xml:space="preserve">,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w:t>
      </w: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C. A. Haas. 1998. Wood thrush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2003. Comparison of breeding and </w:t>
      </w:r>
      <w:proofErr w:type="spellStart"/>
      <w:r w:rsidRPr="00B175A9">
        <w:rPr>
          <w:rFonts w:ascii="Times New Roman" w:hAnsi="Times New Roman" w:cs="Times New Roman"/>
          <w:sz w:val="24"/>
          <w:szCs w:val="24"/>
        </w:rPr>
        <w:lastRenderedPageBreak/>
        <w:t>postbreeding</w:t>
      </w:r>
      <w:proofErr w:type="spellEnd"/>
      <w:r w:rsidRPr="00B175A9">
        <w:rPr>
          <w:rFonts w:ascii="Times New Roman" w:hAnsi="Times New Roman" w:cs="Times New Roman"/>
          <w:sz w:val="24"/>
          <w:szCs w:val="24"/>
        </w:rPr>
        <w:t xml:space="preserve">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w:t>
      </w:r>
      <w:proofErr w:type="spellStart"/>
      <w:r w:rsidRPr="00B175A9">
        <w:rPr>
          <w:rFonts w:ascii="Times New Roman" w:hAnsi="Times New Roman" w:cs="Times New Roman"/>
          <w:sz w:val="24"/>
          <w:szCs w:val="24"/>
        </w:rPr>
        <w:t>Trzcinski</w:t>
      </w:r>
      <w:proofErr w:type="spellEnd"/>
      <w:r w:rsidRPr="00B175A9">
        <w:rPr>
          <w:rFonts w:ascii="Times New Roman" w:hAnsi="Times New Roman" w:cs="Times New Roman"/>
          <w:sz w:val="24"/>
          <w:szCs w:val="24"/>
        </w:rPr>
        <w:t xml:space="preserve">,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2007. Vegetative and fruit resources as determinants of habitat use by mature-forest birds during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Wilcove</w:t>
      </w:r>
      <w:proofErr w:type="spellEnd"/>
      <w:r w:rsidRPr="00B175A9">
        <w:rPr>
          <w:rFonts w:ascii="Times New Roman" w:hAnsi="Times New Roman" w:cs="Times New Roman"/>
          <w:sz w:val="24"/>
          <w:szCs w:val="24"/>
        </w:rPr>
        <w:t>,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xml:space="preserve">,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804239">
        <w:tc>
          <w:tcPr>
            <w:tcW w:w="1469" w:type="dxa"/>
            <w:tcBorders>
              <w:top w:val="single" w:sz="12" w:space="0" w:color="auto"/>
              <w:bottom w:val="single" w:sz="12" w:space="0" w:color="auto"/>
            </w:tcBorders>
          </w:tcPr>
          <w:p w14:paraId="3241A634"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804239">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804239">
        <w:tc>
          <w:tcPr>
            <w:tcW w:w="1469" w:type="dxa"/>
            <w:vMerge w:val="restart"/>
            <w:tcBorders>
              <w:top w:val="single" w:sz="12" w:space="0" w:color="auto"/>
            </w:tcBorders>
          </w:tcPr>
          <w:p w14:paraId="5EDDF36F" w14:textId="77777777" w:rsidR="00FD54B2" w:rsidRPr="003808E1" w:rsidRDefault="00FD54B2" w:rsidP="00804239">
            <w:pPr>
              <w:rPr>
                <w:rFonts w:ascii="Times New Roman" w:hAnsi="Times New Roman" w:cs="Times New Roman"/>
                <w:sz w:val="10"/>
                <w:szCs w:val="10"/>
              </w:rPr>
            </w:pPr>
          </w:p>
          <w:p w14:paraId="03D0D75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804239">
            <w:pPr>
              <w:rPr>
                <w:rFonts w:ascii="Times New Roman" w:hAnsi="Times New Roman" w:cs="Times New Roman"/>
                <w:sz w:val="10"/>
                <w:szCs w:val="10"/>
              </w:rPr>
            </w:pPr>
          </w:p>
          <w:p w14:paraId="43270F7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804239">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804239">
            <w:pPr>
              <w:rPr>
                <w:rFonts w:ascii="Times New Roman" w:hAnsi="Times New Roman" w:cs="Times New Roman"/>
                <w:sz w:val="10"/>
                <w:szCs w:val="10"/>
              </w:rPr>
            </w:pPr>
          </w:p>
          <w:p w14:paraId="75809C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804239">
        <w:tc>
          <w:tcPr>
            <w:tcW w:w="1469" w:type="dxa"/>
            <w:vMerge/>
          </w:tcPr>
          <w:p w14:paraId="3F5BEC61" w14:textId="77777777" w:rsidR="00FD54B2" w:rsidRPr="003808E1" w:rsidRDefault="00FD54B2" w:rsidP="00804239">
            <w:pPr>
              <w:rPr>
                <w:rFonts w:ascii="Times New Roman" w:hAnsi="Times New Roman" w:cs="Times New Roman"/>
                <w:sz w:val="24"/>
                <w:szCs w:val="24"/>
              </w:rPr>
            </w:pPr>
          </w:p>
        </w:tc>
        <w:tc>
          <w:tcPr>
            <w:tcW w:w="1946" w:type="dxa"/>
          </w:tcPr>
          <w:p w14:paraId="4488159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804239">
            <w:pPr>
              <w:rPr>
                <w:rFonts w:ascii="Times New Roman" w:hAnsi="Times New Roman" w:cs="Times New Roman"/>
                <w:sz w:val="12"/>
                <w:szCs w:val="12"/>
              </w:rPr>
            </w:pPr>
          </w:p>
        </w:tc>
        <w:tc>
          <w:tcPr>
            <w:tcW w:w="4140" w:type="dxa"/>
            <w:vMerge/>
          </w:tcPr>
          <w:p w14:paraId="02A42F78"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804239">
            <w:pPr>
              <w:jc w:val="center"/>
              <w:rPr>
                <w:rFonts w:ascii="Times New Roman" w:hAnsi="Times New Roman" w:cs="Times New Roman"/>
                <w:sz w:val="24"/>
                <w:szCs w:val="24"/>
              </w:rPr>
            </w:pPr>
          </w:p>
        </w:tc>
      </w:tr>
      <w:tr w:rsidR="00FD54B2" w:rsidRPr="003808E1" w14:paraId="04ADC757" w14:textId="77777777" w:rsidTr="00804239">
        <w:tc>
          <w:tcPr>
            <w:tcW w:w="1469" w:type="dxa"/>
            <w:vMerge/>
          </w:tcPr>
          <w:p w14:paraId="0F10507C" w14:textId="77777777" w:rsidR="00FD54B2" w:rsidRPr="003808E1" w:rsidRDefault="00FD54B2" w:rsidP="00804239">
            <w:pPr>
              <w:rPr>
                <w:rFonts w:ascii="Times New Roman" w:hAnsi="Times New Roman" w:cs="Times New Roman"/>
                <w:sz w:val="24"/>
                <w:szCs w:val="24"/>
              </w:rPr>
            </w:pPr>
          </w:p>
        </w:tc>
        <w:tc>
          <w:tcPr>
            <w:tcW w:w="1946" w:type="dxa"/>
          </w:tcPr>
          <w:p w14:paraId="7FEC55B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804239">
            <w:pPr>
              <w:rPr>
                <w:rFonts w:ascii="Times New Roman" w:hAnsi="Times New Roman" w:cs="Times New Roman"/>
                <w:sz w:val="12"/>
                <w:szCs w:val="12"/>
              </w:rPr>
            </w:pPr>
          </w:p>
        </w:tc>
        <w:tc>
          <w:tcPr>
            <w:tcW w:w="4140" w:type="dxa"/>
            <w:vMerge/>
          </w:tcPr>
          <w:p w14:paraId="7D8DAE3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804239">
            <w:pPr>
              <w:jc w:val="center"/>
              <w:rPr>
                <w:rFonts w:ascii="Times New Roman" w:hAnsi="Times New Roman" w:cs="Times New Roman"/>
                <w:sz w:val="24"/>
                <w:szCs w:val="24"/>
              </w:rPr>
            </w:pPr>
          </w:p>
        </w:tc>
      </w:tr>
      <w:tr w:rsidR="00FD54B2" w:rsidRPr="003808E1" w14:paraId="1DA23D84" w14:textId="77777777" w:rsidTr="00804239">
        <w:tc>
          <w:tcPr>
            <w:tcW w:w="1469" w:type="dxa"/>
            <w:vMerge/>
          </w:tcPr>
          <w:p w14:paraId="19C4F5BA" w14:textId="77777777" w:rsidR="00FD54B2" w:rsidRPr="003808E1" w:rsidRDefault="00FD54B2" w:rsidP="00804239">
            <w:pPr>
              <w:rPr>
                <w:rFonts w:ascii="Times New Roman" w:hAnsi="Times New Roman" w:cs="Times New Roman"/>
                <w:sz w:val="24"/>
                <w:szCs w:val="24"/>
              </w:rPr>
            </w:pPr>
          </w:p>
        </w:tc>
        <w:tc>
          <w:tcPr>
            <w:tcW w:w="1946" w:type="dxa"/>
          </w:tcPr>
          <w:p w14:paraId="34139EF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804239">
            <w:pPr>
              <w:jc w:val="center"/>
              <w:rPr>
                <w:rFonts w:ascii="Times New Roman" w:hAnsi="Times New Roman" w:cs="Times New Roman"/>
                <w:sz w:val="24"/>
                <w:szCs w:val="24"/>
              </w:rPr>
            </w:pPr>
          </w:p>
        </w:tc>
      </w:tr>
      <w:tr w:rsidR="00FD54B2" w:rsidRPr="003808E1" w14:paraId="3ED46C61" w14:textId="77777777" w:rsidTr="00804239">
        <w:tc>
          <w:tcPr>
            <w:tcW w:w="1469" w:type="dxa"/>
            <w:vMerge/>
          </w:tcPr>
          <w:p w14:paraId="741EB43C"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804239">
            <w:pPr>
              <w:jc w:val="center"/>
              <w:rPr>
                <w:rFonts w:ascii="Times New Roman" w:hAnsi="Times New Roman" w:cs="Times New Roman"/>
                <w:sz w:val="24"/>
                <w:szCs w:val="24"/>
              </w:rPr>
            </w:pPr>
          </w:p>
        </w:tc>
      </w:tr>
      <w:tr w:rsidR="00FD54B2" w:rsidRPr="003808E1" w14:paraId="379CD475" w14:textId="77777777" w:rsidTr="00804239">
        <w:tc>
          <w:tcPr>
            <w:tcW w:w="1469" w:type="dxa"/>
            <w:vMerge/>
          </w:tcPr>
          <w:p w14:paraId="764E8ED1"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804239">
            <w:pPr>
              <w:rPr>
                <w:rFonts w:ascii="Times New Roman" w:hAnsi="Times New Roman" w:cs="Times New Roman"/>
                <w:sz w:val="10"/>
                <w:szCs w:val="10"/>
              </w:rPr>
            </w:pPr>
          </w:p>
          <w:p w14:paraId="5F3D756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804239">
            <w:pPr>
              <w:rPr>
                <w:rFonts w:ascii="Times New Roman" w:hAnsi="Times New Roman" w:cs="Times New Roman"/>
                <w:sz w:val="10"/>
                <w:szCs w:val="10"/>
              </w:rPr>
            </w:pPr>
          </w:p>
          <w:p w14:paraId="74F514D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Percentage reflecting the average of 4 </w:t>
            </w:r>
            <w:proofErr w:type="spellStart"/>
            <w:r w:rsidRPr="003808E1">
              <w:rPr>
                <w:rFonts w:ascii="Times New Roman" w:hAnsi="Times New Roman" w:cs="Times New Roman"/>
                <w:sz w:val="24"/>
                <w:szCs w:val="24"/>
              </w:rPr>
              <w:t>densiometer</w:t>
            </w:r>
            <w:proofErr w:type="spellEnd"/>
            <w:r w:rsidRPr="003808E1">
              <w:rPr>
                <w:rFonts w:ascii="Times New Roman" w:hAnsi="Times New Roman" w:cs="Times New Roman"/>
                <w:sz w:val="24"/>
                <w:szCs w:val="24"/>
              </w:rPr>
              <w:t xml:space="preserve"> measurements of forest overstory density</w:t>
            </w:r>
          </w:p>
          <w:p w14:paraId="792D8406"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804239">
        <w:tc>
          <w:tcPr>
            <w:tcW w:w="1469" w:type="dxa"/>
            <w:vMerge/>
          </w:tcPr>
          <w:p w14:paraId="168F59AF" w14:textId="77777777" w:rsidR="00FD54B2" w:rsidRPr="003808E1" w:rsidRDefault="00FD54B2" w:rsidP="00804239">
            <w:pPr>
              <w:rPr>
                <w:rFonts w:ascii="Times New Roman" w:hAnsi="Times New Roman" w:cs="Times New Roman"/>
                <w:sz w:val="24"/>
                <w:szCs w:val="24"/>
              </w:rPr>
            </w:pPr>
          </w:p>
        </w:tc>
        <w:tc>
          <w:tcPr>
            <w:tcW w:w="1946" w:type="dxa"/>
          </w:tcPr>
          <w:p w14:paraId="1470458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804239">
            <w:pPr>
              <w:jc w:val="center"/>
              <w:rPr>
                <w:rFonts w:ascii="Times New Roman" w:hAnsi="Times New Roman" w:cs="Times New Roman"/>
                <w:sz w:val="24"/>
                <w:szCs w:val="24"/>
              </w:rPr>
            </w:pPr>
          </w:p>
        </w:tc>
      </w:tr>
      <w:tr w:rsidR="00FD54B2" w:rsidRPr="003808E1" w14:paraId="5E9F07A7" w14:textId="77777777" w:rsidTr="00804239">
        <w:tc>
          <w:tcPr>
            <w:tcW w:w="1469" w:type="dxa"/>
            <w:vMerge/>
          </w:tcPr>
          <w:p w14:paraId="6E00ACBC" w14:textId="77777777" w:rsidR="00FD54B2" w:rsidRPr="003808E1" w:rsidRDefault="00FD54B2" w:rsidP="00804239">
            <w:pPr>
              <w:rPr>
                <w:rFonts w:ascii="Times New Roman" w:hAnsi="Times New Roman" w:cs="Times New Roman"/>
                <w:sz w:val="24"/>
                <w:szCs w:val="24"/>
              </w:rPr>
            </w:pPr>
          </w:p>
        </w:tc>
        <w:tc>
          <w:tcPr>
            <w:tcW w:w="1946" w:type="dxa"/>
          </w:tcPr>
          <w:p w14:paraId="2AEF929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804239">
            <w:pPr>
              <w:jc w:val="center"/>
              <w:rPr>
                <w:rFonts w:ascii="Times New Roman" w:hAnsi="Times New Roman" w:cs="Times New Roman"/>
                <w:sz w:val="24"/>
                <w:szCs w:val="24"/>
              </w:rPr>
            </w:pPr>
          </w:p>
        </w:tc>
      </w:tr>
      <w:tr w:rsidR="00FD54B2" w:rsidRPr="003808E1" w14:paraId="6F2B2E04" w14:textId="77777777" w:rsidTr="00804239">
        <w:tc>
          <w:tcPr>
            <w:tcW w:w="1469" w:type="dxa"/>
            <w:vMerge/>
          </w:tcPr>
          <w:p w14:paraId="15F57A32"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804239">
            <w:pPr>
              <w:jc w:val="center"/>
              <w:rPr>
                <w:rFonts w:ascii="Times New Roman" w:hAnsi="Times New Roman" w:cs="Times New Roman"/>
                <w:sz w:val="24"/>
                <w:szCs w:val="24"/>
              </w:rPr>
            </w:pPr>
          </w:p>
        </w:tc>
      </w:tr>
      <w:tr w:rsidR="00FD54B2" w:rsidRPr="003808E1" w14:paraId="60CE3207" w14:textId="77777777" w:rsidTr="00804239">
        <w:tc>
          <w:tcPr>
            <w:tcW w:w="1469" w:type="dxa"/>
            <w:vMerge/>
          </w:tcPr>
          <w:p w14:paraId="6691463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804239">
            <w:pPr>
              <w:rPr>
                <w:rFonts w:ascii="Times New Roman" w:hAnsi="Times New Roman" w:cs="Times New Roman"/>
                <w:sz w:val="10"/>
                <w:szCs w:val="10"/>
              </w:rPr>
            </w:pPr>
          </w:p>
          <w:p w14:paraId="156DE16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804239">
            <w:pPr>
              <w:rPr>
                <w:rFonts w:ascii="Times New Roman" w:hAnsi="Times New Roman" w:cs="Times New Roman"/>
                <w:sz w:val="10"/>
                <w:szCs w:val="10"/>
              </w:rPr>
            </w:pPr>
          </w:p>
          <w:p w14:paraId="1D253E9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Mean elevation within boundaries of wildlife opening</w:t>
            </w:r>
          </w:p>
          <w:p w14:paraId="38DDFCB2"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Shuttle Radar Topography Mission digital elevation data</w:t>
            </w:r>
          </w:p>
        </w:tc>
      </w:tr>
      <w:tr w:rsidR="00FD54B2" w:rsidRPr="003808E1" w14:paraId="6B8F8DE7" w14:textId="77777777" w:rsidTr="00804239">
        <w:tc>
          <w:tcPr>
            <w:tcW w:w="1469" w:type="dxa"/>
            <w:vMerge/>
          </w:tcPr>
          <w:p w14:paraId="61622F7A" w14:textId="77777777" w:rsidR="00FD54B2" w:rsidRPr="003808E1" w:rsidRDefault="00FD54B2" w:rsidP="00804239">
            <w:pPr>
              <w:rPr>
                <w:rFonts w:ascii="Times New Roman" w:hAnsi="Times New Roman" w:cs="Times New Roman"/>
                <w:sz w:val="24"/>
                <w:szCs w:val="24"/>
              </w:rPr>
            </w:pPr>
          </w:p>
        </w:tc>
        <w:tc>
          <w:tcPr>
            <w:tcW w:w="1946" w:type="dxa"/>
          </w:tcPr>
          <w:p w14:paraId="0EC43B9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804239">
            <w:pPr>
              <w:jc w:val="center"/>
              <w:rPr>
                <w:rFonts w:ascii="Times New Roman" w:hAnsi="Times New Roman" w:cs="Times New Roman"/>
                <w:sz w:val="24"/>
                <w:szCs w:val="24"/>
              </w:rPr>
            </w:pPr>
          </w:p>
        </w:tc>
      </w:tr>
      <w:tr w:rsidR="00FD54B2" w:rsidRPr="003808E1" w14:paraId="377CFA20" w14:textId="77777777" w:rsidTr="00804239">
        <w:tc>
          <w:tcPr>
            <w:tcW w:w="1469" w:type="dxa"/>
            <w:vMerge/>
            <w:tcBorders>
              <w:bottom w:val="single" w:sz="4" w:space="0" w:color="auto"/>
            </w:tcBorders>
          </w:tcPr>
          <w:p w14:paraId="7D43C1EA"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804239">
            <w:pPr>
              <w:jc w:val="center"/>
              <w:rPr>
                <w:rFonts w:ascii="Times New Roman" w:hAnsi="Times New Roman" w:cs="Times New Roman"/>
                <w:sz w:val="24"/>
                <w:szCs w:val="24"/>
              </w:rPr>
            </w:pPr>
          </w:p>
        </w:tc>
      </w:tr>
      <w:tr w:rsidR="00FD54B2" w:rsidRPr="003808E1" w14:paraId="74DE7F2D" w14:textId="77777777" w:rsidTr="00804239">
        <w:tc>
          <w:tcPr>
            <w:tcW w:w="1469" w:type="dxa"/>
            <w:vMerge w:val="restart"/>
            <w:tcBorders>
              <w:top w:val="single" w:sz="4" w:space="0" w:color="auto"/>
            </w:tcBorders>
          </w:tcPr>
          <w:p w14:paraId="509479B6" w14:textId="77777777" w:rsidR="00FD54B2" w:rsidRPr="003808E1" w:rsidRDefault="00FD54B2" w:rsidP="00804239">
            <w:pPr>
              <w:rPr>
                <w:rFonts w:ascii="Times New Roman" w:hAnsi="Times New Roman" w:cs="Times New Roman"/>
                <w:sz w:val="10"/>
                <w:szCs w:val="10"/>
              </w:rPr>
            </w:pPr>
          </w:p>
          <w:p w14:paraId="6B0E1E0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804239">
            <w:pPr>
              <w:rPr>
                <w:rFonts w:ascii="Times New Roman" w:hAnsi="Times New Roman" w:cs="Times New Roman"/>
                <w:sz w:val="10"/>
                <w:szCs w:val="10"/>
              </w:rPr>
            </w:pPr>
          </w:p>
          <w:p w14:paraId="546EEF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804239">
            <w:pPr>
              <w:rPr>
                <w:rFonts w:ascii="Times New Roman" w:hAnsi="Times New Roman" w:cs="Times New Roman"/>
                <w:sz w:val="10"/>
                <w:szCs w:val="10"/>
              </w:rPr>
            </w:pPr>
          </w:p>
          <w:p w14:paraId="52AE33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804239">
        <w:tc>
          <w:tcPr>
            <w:tcW w:w="1469" w:type="dxa"/>
            <w:vMerge/>
          </w:tcPr>
          <w:p w14:paraId="16C1E812" w14:textId="77777777" w:rsidR="00FD54B2" w:rsidRPr="003808E1" w:rsidRDefault="00FD54B2" w:rsidP="00804239">
            <w:pPr>
              <w:rPr>
                <w:rFonts w:ascii="Times New Roman" w:hAnsi="Times New Roman" w:cs="Times New Roman"/>
                <w:sz w:val="24"/>
                <w:szCs w:val="24"/>
              </w:rPr>
            </w:pPr>
          </w:p>
        </w:tc>
        <w:tc>
          <w:tcPr>
            <w:tcW w:w="1946" w:type="dxa"/>
          </w:tcPr>
          <w:p w14:paraId="27F0C4CB" w14:textId="77777777" w:rsidR="00FD54B2" w:rsidRPr="003808E1" w:rsidRDefault="00FD54B2" w:rsidP="00804239">
            <w:pP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w:t>
            </w:r>
          </w:p>
        </w:tc>
        <w:tc>
          <w:tcPr>
            <w:tcW w:w="4140" w:type="dxa"/>
          </w:tcPr>
          <w:p w14:paraId="5ABA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804239">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804239">
            <w:pPr>
              <w:jc w:val="center"/>
              <w:rPr>
                <w:rFonts w:ascii="Times New Roman" w:hAnsi="Times New Roman" w:cs="Times New Roman"/>
                <w:sz w:val="24"/>
                <w:szCs w:val="24"/>
              </w:rPr>
            </w:pPr>
          </w:p>
        </w:tc>
      </w:tr>
      <w:tr w:rsidR="00FD54B2" w:rsidRPr="003808E1" w14:paraId="6EE22857" w14:textId="77777777" w:rsidTr="00804239">
        <w:tc>
          <w:tcPr>
            <w:tcW w:w="1469" w:type="dxa"/>
            <w:vMerge/>
            <w:tcBorders>
              <w:bottom w:val="single" w:sz="12" w:space="0" w:color="auto"/>
            </w:tcBorders>
          </w:tcPr>
          <w:p w14:paraId="5B1F7244" w14:textId="77777777" w:rsidR="00FD54B2" w:rsidRPr="003808E1" w:rsidRDefault="00FD54B2" w:rsidP="00804239">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Shape metric; also known as the </w:t>
            </w:r>
            <w:proofErr w:type="spellStart"/>
            <w:r w:rsidRPr="003808E1">
              <w:rPr>
                <w:rFonts w:ascii="Times New Roman" w:hAnsi="Times New Roman" w:cs="Times New Roman"/>
                <w:sz w:val="24"/>
                <w:szCs w:val="24"/>
              </w:rPr>
              <w:t>Polsby</w:t>
            </w:r>
            <w:proofErr w:type="spellEnd"/>
            <w:r w:rsidRPr="003808E1">
              <w:rPr>
                <w:rFonts w:ascii="Times New Roman" w:hAnsi="Times New Roman" w:cs="Times New Roman"/>
                <w:sz w:val="24"/>
                <w:szCs w:val="24"/>
              </w:rPr>
              <w:t>-Popper score</w:t>
            </w:r>
          </w:p>
          <w:p w14:paraId="08F0777C"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804239">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804239">
        <w:tc>
          <w:tcPr>
            <w:tcW w:w="1469" w:type="dxa"/>
            <w:tcBorders>
              <w:top w:val="single" w:sz="12" w:space="0" w:color="auto"/>
              <w:left w:val="nil"/>
              <w:bottom w:val="single" w:sz="12" w:space="0" w:color="auto"/>
              <w:right w:val="nil"/>
            </w:tcBorders>
          </w:tcPr>
          <w:p w14:paraId="4B6716C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804239">
        <w:tc>
          <w:tcPr>
            <w:tcW w:w="1469" w:type="dxa"/>
            <w:vMerge w:val="restart"/>
            <w:tcBorders>
              <w:top w:val="single" w:sz="12" w:space="0" w:color="auto"/>
              <w:left w:val="nil"/>
              <w:bottom w:val="nil"/>
              <w:right w:val="nil"/>
            </w:tcBorders>
          </w:tcPr>
          <w:p w14:paraId="4BB77BAD" w14:textId="77777777" w:rsidR="00FD54B2" w:rsidRPr="003808E1" w:rsidRDefault="00FD54B2" w:rsidP="00804239">
            <w:pPr>
              <w:rPr>
                <w:rFonts w:ascii="Times New Roman" w:hAnsi="Times New Roman" w:cs="Times New Roman"/>
                <w:sz w:val="10"/>
                <w:szCs w:val="10"/>
              </w:rPr>
            </w:pPr>
          </w:p>
          <w:p w14:paraId="5910814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804239">
            <w:pPr>
              <w:rPr>
                <w:rFonts w:ascii="Times New Roman" w:hAnsi="Times New Roman" w:cs="Times New Roman"/>
                <w:sz w:val="10"/>
                <w:szCs w:val="10"/>
              </w:rPr>
            </w:pPr>
          </w:p>
          <w:p w14:paraId="6D96011D"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804239">
            <w:pPr>
              <w:rPr>
                <w:rFonts w:ascii="Times New Roman" w:hAnsi="Times New Roman" w:cs="Times New Roman"/>
                <w:sz w:val="10"/>
                <w:szCs w:val="10"/>
              </w:rPr>
            </w:pPr>
          </w:p>
          <w:p w14:paraId="078099A9" w14:textId="60529A0D"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804239">
        <w:tc>
          <w:tcPr>
            <w:tcW w:w="1469" w:type="dxa"/>
            <w:vMerge/>
            <w:tcBorders>
              <w:top w:val="nil"/>
              <w:left w:val="nil"/>
              <w:bottom w:val="nil"/>
              <w:right w:val="nil"/>
            </w:tcBorders>
          </w:tcPr>
          <w:p w14:paraId="55C42204"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804239">
            <w:pPr>
              <w:jc w:val="center"/>
              <w:rPr>
                <w:rFonts w:ascii="Times New Roman" w:hAnsi="Times New Roman" w:cs="Times New Roman"/>
                <w:sz w:val="24"/>
                <w:szCs w:val="24"/>
              </w:rPr>
            </w:pPr>
          </w:p>
        </w:tc>
      </w:tr>
      <w:tr w:rsidR="00FD54B2" w:rsidRPr="003808E1" w14:paraId="38AD0766" w14:textId="77777777" w:rsidTr="00804239">
        <w:tc>
          <w:tcPr>
            <w:tcW w:w="1469" w:type="dxa"/>
            <w:vMerge/>
            <w:tcBorders>
              <w:top w:val="nil"/>
              <w:left w:val="nil"/>
              <w:bottom w:val="nil"/>
              <w:right w:val="nil"/>
            </w:tcBorders>
          </w:tcPr>
          <w:p w14:paraId="5F296A4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804239">
            <w:pPr>
              <w:jc w:val="center"/>
              <w:rPr>
                <w:rFonts w:ascii="Times New Roman" w:hAnsi="Times New Roman" w:cs="Times New Roman"/>
                <w:sz w:val="24"/>
                <w:szCs w:val="24"/>
              </w:rPr>
            </w:pPr>
          </w:p>
        </w:tc>
      </w:tr>
      <w:tr w:rsidR="00FD54B2" w:rsidRPr="003808E1" w14:paraId="0ADAE7AA" w14:textId="77777777" w:rsidTr="00804239">
        <w:tc>
          <w:tcPr>
            <w:tcW w:w="1469" w:type="dxa"/>
            <w:vMerge/>
            <w:tcBorders>
              <w:top w:val="nil"/>
              <w:left w:val="nil"/>
              <w:bottom w:val="nil"/>
              <w:right w:val="nil"/>
            </w:tcBorders>
          </w:tcPr>
          <w:p w14:paraId="610193B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804239">
            <w:pPr>
              <w:jc w:val="center"/>
              <w:rPr>
                <w:rFonts w:ascii="Times New Roman" w:hAnsi="Times New Roman" w:cs="Times New Roman"/>
                <w:sz w:val="24"/>
                <w:szCs w:val="24"/>
              </w:rPr>
            </w:pPr>
          </w:p>
        </w:tc>
      </w:tr>
      <w:tr w:rsidR="00FD54B2" w:rsidRPr="003808E1" w14:paraId="16ED88B9" w14:textId="77777777" w:rsidTr="00804239">
        <w:tc>
          <w:tcPr>
            <w:tcW w:w="1469" w:type="dxa"/>
            <w:vMerge/>
            <w:tcBorders>
              <w:top w:val="nil"/>
              <w:left w:val="nil"/>
              <w:bottom w:val="nil"/>
              <w:right w:val="nil"/>
            </w:tcBorders>
          </w:tcPr>
          <w:p w14:paraId="0AF61DB5"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804239">
            <w:pPr>
              <w:jc w:val="center"/>
              <w:rPr>
                <w:rFonts w:ascii="Times New Roman" w:hAnsi="Times New Roman" w:cs="Times New Roman"/>
                <w:sz w:val="24"/>
                <w:szCs w:val="24"/>
              </w:rPr>
            </w:pPr>
          </w:p>
        </w:tc>
      </w:tr>
      <w:tr w:rsidR="00FD54B2" w:rsidRPr="003808E1" w14:paraId="343B7856" w14:textId="77777777" w:rsidTr="00804239">
        <w:tc>
          <w:tcPr>
            <w:tcW w:w="1469" w:type="dxa"/>
            <w:vMerge/>
            <w:tcBorders>
              <w:top w:val="nil"/>
              <w:left w:val="nil"/>
              <w:bottom w:val="single" w:sz="4" w:space="0" w:color="auto"/>
              <w:right w:val="nil"/>
            </w:tcBorders>
          </w:tcPr>
          <w:p w14:paraId="31A2F162"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804239">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804239">
            <w:pPr>
              <w:jc w:val="center"/>
              <w:rPr>
                <w:rFonts w:ascii="Times New Roman" w:hAnsi="Times New Roman" w:cs="Times New Roman"/>
                <w:sz w:val="24"/>
                <w:szCs w:val="24"/>
              </w:rPr>
            </w:pPr>
          </w:p>
        </w:tc>
      </w:tr>
      <w:tr w:rsidR="00FD54B2" w:rsidRPr="003808E1" w14:paraId="4CA56678" w14:textId="77777777" w:rsidTr="00804239">
        <w:tc>
          <w:tcPr>
            <w:tcW w:w="1469" w:type="dxa"/>
            <w:tcBorders>
              <w:top w:val="single" w:sz="4" w:space="0" w:color="auto"/>
              <w:left w:val="nil"/>
              <w:bottom w:val="nil"/>
              <w:right w:val="nil"/>
            </w:tcBorders>
          </w:tcPr>
          <w:p w14:paraId="6884383B" w14:textId="77777777" w:rsidR="00FD54B2" w:rsidRPr="003808E1" w:rsidRDefault="00FD54B2" w:rsidP="00804239">
            <w:pPr>
              <w:rPr>
                <w:rFonts w:ascii="Times New Roman" w:hAnsi="Times New Roman" w:cs="Times New Roman"/>
                <w:sz w:val="10"/>
                <w:szCs w:val="10"/>
              </w:rPr>
            </w:pPr>
          </w:p>
          <w:p w14:paraId="336E2A1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804239">
            <w:pPr>
              <w:rPr>
                <w:rFonts w:ascii="Times New Roman" w:hAnsi="Times New Roman" w:cs="Times New Roman"/>
                <w:sz w:val="10"/>
                <w:szCs w:val="10"/>
              </w:rPr>
            </w:pPr>
          </w:p>
          <w:p w14:paraId="69C5AEF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804239">
            <w:pPr>
              <w:rPr>
                <w:rFonts w:ascii="Times New Roman" w:hAnsi="Times New Roman" w:cs="Times New Roman"/>
                <w:sz w:val="10"/>
                <w:szCs w:val="10"/>
              </w:rPr>
            </w:pPr>
          </w:p>
          <w:p w14:paraId="15D5867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lastRenderedPageBreak/>
              <w:t>Distance (m) from the edge of the focal wildlife opening to the edge of its nearest neighbor</w:t>
            </w:r>
          </w:p>
          <w:p w14:paraId="3B946BD5"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GIS dataset of MNF wildlife openings</w:t>
            </w:r>
          </w:p>
        </w:tc>
      </w:tr>
      <w:tr w:rsidR="00FD54B2" w:rsidRPr="003808E1" w14:paraId="40CB06FF" w14:textId="77777777" w:rsidTr="00804239">
        <w:tc>
          <w:tcPr>
            <w:tcW w:w="1469" w:type="dxa"/>
            <w:tcBorders>
              <w:top w:val="nil"/>
              <w:left w:val="nil"/>
              <w:bottom w:val="nil"/>
              <w:right w:val="nil"/>
            </w:tcBorders>
          </w:tcPr>
          <w:p w14:paraId="0058D4E7"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804239">
            <w:pPr>
              <w:rPr>
                <w:rFonts w:ascii="Times New Roman" w:hAnsi="Times New Roman" w:cs="Times New Roman"/>
                <w:sz w:val="10"/>
                <w:szCs w:val="10"/>
              </w:rPr>
            </w:pPr>
          </w:p>
          <w:p w14:paraId="04FCD3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804239">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804239">
            <w:pPr>
              <w:jc w:val="center"/>
              <w:rPr>
                <w:rFonts w:ascii="Times New Roman" w:hAnsi="Times New Roman" w:cs="Times New Roman"/>
                <w:sz w:val="24"/>
                <w:szCs w:val="24"/>
              </w:rPr>
            </w:pPr>
          </w:p>
        </w:tc>
      </w:tr>
      <w:tr w:rsidR="00FD54B2" w:rsidRPr="003808E1" w14:paraId="1FE472B8" w14:textId="77777777" w:rsidTr="00804239">
        <w:tc>
          <w:tcPr>
            <w:tcW w:w="1469" w:type="dxa"/>
            <w:tcBorders>
              <w:top w:val="nil"/>
              <w:left w:val="nil"/>
              <w:bottom w:val="nil"/>
              <w:right w:val="nil"/>
            </w:tcBorders>
          </w:tcPr>
          <w:p w14:paraId="47D83D6E"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804239">
            <w:pPr>
              <w:jc w:val="center"/>
              <w:rPr>
                <w:rFonts w:ascii="Times New Roman" w:hAnsi="Times New Roman" w:cs="Times New Roman"/>
                <w:sz w:val="24"/>
                <w:szCs w:val="24"/>
              </w:rPr>
            </w:pPr>
          </w:p>
        </w:tc>
      </w:tr>
      <w:tr w:rsidR="00FD54B2" w:rsidRPr="003808E1" w14:paraId="50DD887B" w14:textId="77777777" w:rsidTr="00804239">
        <w:tc>
          <w:tcPr>
            <w:tcW w:w="1469" w:type="dxa"/>
            <w:tcBorders>
              <w:top w:val="nil"/>
              <w:left w:val="nil"/>
              <w:bottom w:val="nil"/>
              <w:right w:val="nil"/>
            </w:tcBorders>
          </w:tcPr>
          <w:p w14:paraId="1A11BCAF" w14:textId="77777777" w:rsidR="00FD54B2" w:rsidRPr="003808E1" w:rsidRDefault="00FD54B2" w:rsidP="00804239">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804239">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804239">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804239">
            <w:pPr>
              <w:jc w:val="center"/>
              <w:rPr>
                <w:rFonts w:ascii="Times New Roman" w:hAnsi="Times New Roman" w:cs="Times New Roman"/>
                <w:sz w:val="24"/>
                <w:szCs w:val="24"/>
              </w:rPr>
            </w:pPr>
          </w:p>
        </w:tc>
      </w:tr>
      <w:tr w:rsidR="00FD54B2" w:rsidRPr="003808E1" w14:paraId="5252ABB8" w14:textId="77777777" w:rsidTr="00804239">
        <w:tc>
          <w:tcPr>
            <w:tcW w:w="1469" w:type="dxa"/>
            <w:tcBorders>
              <w:top w:val="nil"/>
              <w:left w:val="nil"/>
              <w:bottom w:val="single" w:sz="12" w:space="0" w:color="auto"/>
              <w:right w:val="nil"/>
            </w:tcBorders>
          </w:tcPr>
          <w:p w14:paraId="5DC9B9B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804239">
            <w:pPr>
              <w:rPr>
                <w:rFonts w:ascii="Times New Roman" w:hAnsi="Times New Roman" w:cs="Times New Roman"/>
                <w:sz w:val="10"/>
                <w:szCs w:val="10"/>
              </w:rPr>
            </w:pPr>
          </w:p>
          <w:p w14:paraId="2E51F4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804239">
            <w:pPr>
              <w:rPr>
                <w:rFonts w:ascii="Times New Roman" w:hAnsi="Times New Roman" w:cs="Times New Roman"/>
                <w:sz w:val="10"/>
                <w:szCs w:val="10"/>
              </w:rPr>
            </w:pPr>
          </w:p>
          <w:p w14:paraId="6B0AD07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804239">
            <w:pPr>
              <w:jc w:val="center"/>
              <w:rPr>
                <w:rFonts w:ascii="Times New Roman" w:hAnsi="Times New Roman" w:cs="Times New Roman"/>
                <w:sz w:val="10"/>
                <w:szCs w:val="10"/>
              </w:rPr>
            </w:pPr>
          </w:p>
          <w:p w14:paraId="5488786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804239">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804239">
        <w:tc>
          <w:tcPr>
            <w:tcW w:w="1469" w:type="dxa"/>
            <w:tcBorders>
              <w:top w:val="single" w:sz="12" w:space="0" w:color="auto"/>
              <w:bottom w:val="single" w:sz="12" w:space="0" w:color="auto"/>
            </w:tcBorders>
          </w:tcPr>
          <w:p w14:paraId="57F9B9F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804239">
        <w:tc>
          <w:tcPr>
            <w:tcW w:w="1469" w:type="dxa"/>
            <w:vMerge w:val="restart"/>
            <w:tcBorders>
              <w:top w:val="single" w:sz="12" w:space="0" w:color="auto"/>
            </w:tcBorders>
          </w:tcPr>
          <w:p w14:paraId="5EFAE6DA" w14:textId="77777777" w:rsidR="00FD54B2" w:rsidRPr="003808E1" w:rsidRDefault="00FD54B2" w:rsidP="00804239">
            <w:pPr>
              <w:rPr>
                <w:rFonts w:ascii="Times New Roman" w:hAnsi="Times New Roman" w:cs="Times New Roman"/>
                <w:sz w:val="10"/>
                <w:szCs w:val="10"/>
              </w:rPr>
            </w:pPr>
          </w:p>
          <w:p w14:paraId="5A7713E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804239">
            <w:pPr>
              <w:rPr>
                <w:rFonts w:ascii="Times New Roman" w:hAnsi="Times New Roman" w:cs="Times New Roman"/>
                <w:sz w:val="10"/>
                <w:szCs w:val="10"/>
              </w:rPr>
            </w:pPr>
          </w:p>
          <w:p w14:paraId="52641AA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038DEF73"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w:t>
            </w:r>
            <w:r w:rsidR="007D280D">
              <w:rPr>
                <w:rFonts w:ascii="Times New Roman" w:hAnsi="Times New Roman" w:cs="Times New Roman"/>
                <w:sz w:val="24"/>
                <w:szCs w:val="24"/>
              </w:rPr>
              <w:t xml:space="preserve"> (&lt;10 years old)</w:t>
            </w:r>
            <w:r w:rsidRPr="003808E1">
              <w:rPr>
                <w:rFonts w:ascii="Times New Roman" w:hAnsi="Times New Roman" w:cs="Times New Roman"/>
                <w:sz w:val="24"/>
                <w:szCs w:val="24"/>
              </w:rPr>
              <w:t xml:space="preserve"> / immature sawtimber</w:t>
            </w:r>
            <w:r w:rsidR="007D280D">
              <w:rPr>
                <w:rFonts w:ascii="Times New Roman" w:hAnsi="Times New Roman" w:cs="Times New Roman"/>
                <w:sz w:val="24"/>
                <w:szCs w:val="24"/>
              </w:rPr>
              <w:t xml:space="preserve"> (25–50 years old)</w:t>
            </w:r>
            <w:r w:rsidRPr="003808E1">
              <w:rPr>
                <w:rFonts w:ascii="Times New Roman" w:hAnsi="Times New Roman" w:cs="Times New Roman"/>
                <w:sz w:val="24"/>
                <w:szCs w:val="24"/>
              </w:rPr>
              <w:t xml:space="preserve"> / mature sawtimber</w:t>
            </w:r>
            <w:r w:rsidR="007D280D">
              <w:rPr>
                <w:rFonts w:ascii="Times New Roman" w:hAnsi="Times New Roman" w:cs="Times New Roman"/>
                <w:sz w:val="24"/>
                <w:szCs w:val="24"/>
              </w:rPr>
              <w:t xml:space="preserve"> (&gt;50 years old)</w:t>
            </w:r>
            <w:r w:rsidRPr="003808E1">
              <w:rPr>
                <w:rFonts w:ascii="Times New Roman" w:hAnsi="Times New Roman" w:cs="Times New Roman"/>
                <w:sz w:val="24"/>
                <w:szCs w:val="24"/>
              </w:rPr>
              <w:t>)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804239">
            <w:pPr>
              <w:jc w:val="center"/>
              <w:rPr>
                <w:rFonts w:ascii="Times New Roman" w:hAnsi="Times New Roman" w:cs="Times New Roman"/>
                <w:sz w:val="10"/>
                <w:szCs w:val="10"/>
              </w:rPr>
            </w:pPr>
          </w:p>
          <w:p w14:paraId="2D7C5337"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804239">
        <w:tc>
          <w:tcPr>
            <w:tcW w:w="1469" w:type="dxa"/>
            <w:vMerge/>
          </w:tcPr>
          <w:p w14:paraId="7ED65EF6" w14:textId="77777777" w:rsidR="00FD54B2" w:rsidRPr="003808E1" w:rsidRDefault="00FD54B2" w:rsidP="00804239">
            <w:pPr>
              <w:rPr>
                <w:rFonts w:ascii="Times New Roman" w:hAnsi="Times New Roman" w:cs="Times New Roman"/>
                <w:sz w:val="24"/>
                <w:szCs w:val="24"/>
              </w:rPr>
            </w:pPr>
          </w:p>
        </w:tc>
        <w:tc>
          <w:tcPr>
            <w:tcW w:w="1946" w:type="dxa"/>
          </w:tcPr>
          <w:p w14:paraId="0105EE72" w14:textId="77777777" w:rsidR="00FD54B2" w:rsidRPr="003808E1" w:rsidRDefault="00FD54B2" w:rsidP="00804239">
            <w:pPr>
              <w:rPr>
                <w:rFonts w:ascii="Times New Roman" w:hAnsi="Times New Roman" w:cs="Times New Roman"/>
                <w:sz w:val="10"/>
                <w:szCs w:val="10"/>
              </w:rPr>
            </w:pPr>
          </w:p>
          <w:p w14:paraId="5B992E41"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804239">
            <w:pPr>
              <w:jc w:val="center"/>
              <w:rPr>
                <w:rFonts w:ascii="Times New Roman" w:hAnsi="Times New Roman" w:cs="Times New Roman"/>
                <w:sz w:val="24"/>
                <w:szCs w:val="24"/>
              </w:rPr>
            </w:pPr>
          </w:p>
        </w:tc>
      </w:tr>
      <w:tr w:rsidR="00FD54B2" w:rsidRPr="003808E1" w14:paraId="498EAA0E" w14:textId="77777777" w:rsidTr="00804239">
        <w:tc>
          <w:tcPr>
            <w:tcW w:w="1469" w:type="dxa"/>
            <w:vMerge/>
          </w:tcPr>
          <w:p w14:paraId="67D8E831"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804239">
            <w:pPr>
              <w:rPr>
                <w:rFonts w:ascii="Times New Roman" w:hAnsi="Times New Roman" w:cs="Times New Roman"/>
                <w:sz w:val="10"/>
                <w:szCs w:val="10"/>
              </w:rPr>
            </w:pPr>
          </w:p>
          <w:p w14:paraId="37798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804239">
            <w:pPr>
              <w:jc w:val="center"/>
              <w:rPr>
                <w:rFonts w:ascii="Times New Roman" w:hAnsi="Times New Roman" w:cs="Times New Roman"/>
                <w:sz w:val="24"/>
                <w:szCs w:val="24"/>
              </w:rPr>
            </w:pPr>
          </w:p>
        </w:tc>
      </w:tr>
      <w:tr w:rsidR="00FD54B2" w:rsidRPr="003808E1" w14:paraId="773BAC8C" w14:textId="77777777" w:rsidTr="00804239">
        <w:tc>
          <w:tcPr>
            <w:tcW w:w="1469" w:type="dxa"/>
            <w:vMerge/>
          </w:tcPr>
          <w:p w14:paraId="011EC69D"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804239">
            <w:pPr>
              <w:rPr>
                <w:rFonts w:ascii="Times New Roman" w:hAnsi="Times New Roman" w:cs="Times New Roman"/>
                <w:sz w:val="10"/>
                <w:szCs w:val="10"/>
              </w:rPr>
            </w:pPr>
          </w:p>
          <w:p w14:paraId="2940322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804239">
            <w:pPr>
              <w:jc w:val="center"/>
              <w:rPr>
                <w:rFonts w:ascii="Times New Roman" w:hAnsi="Times New Roman" w:cs="Times New Roman"/>
                <w:sz w:val="24"/>
                <w:szCs w:val="24"/>
              </w:rPr>
            </w:pPr>
          </w:p>
        </w:tc>
      </w:tr>
      <w:tr w:rsidR="00FD54B2" w:rsidRPr="003808E1" w14:paraId="095E7577" w14:textId="77777777" w:rsidTr="00804239">
        <w:tc>
          <w:tcPr>
            <w:tcW w:w="1469" w:type="dxa"/>
            <w:vMerge/>
          </w:tcPr>
          <w:p w14:paraId="47577EEE" w14:textId="77777777" w:rsidR="00FD54B2" w:rsidRPr="003808E1" w:rsidRDefault="00FD54B2" w:rsidP="00804239">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804239">
            <w:pPr>
              <w:rPr>
                <w:rFonts w:ascii="Times New Roman" w:hAnsi="Times New Roman" w:cs="Times New Roman"/>
                <w:sz w:val="10"/>
                <w:szCs w:val="10"/>
              </w:rPr>
            </w:pPr>
          </w:p>
          <w:p w14:paraId="4C3946F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804239">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804239">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804239">
            <w:pPr>
              <w:jc w:val="center"/>
              <w:rPr>
                <w:rFonts w:ascii="Times New Roman" w:hAnsi="Times New Roman" w:cs="Times New Roman"/>
                <w:sz w:val="24"/>
                <w:szCs w:val="24"/>
              </w:rPr>
            </w:pPr>
          </w:p>
        </w:tc>
      </w:tr>
      <w:tr w:rsidR="00FD54B2" w:rsidRPr="003808E1" w14:paraId="695B0C7E" w14:textId="77777777" w:rsidTr="00804239">
        <w:tc>
          <w:tcPr>
            <w:tcW w:w="1469" w:type="dxa"/>
            <w:vMerge/>
          </w:tcPr>
          <w:p w14:paraId="07CCFCE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804239">
            <w:pPr>
              <w:rPr>
                <w:rFonts w:ascii="Times New Roman" w:hAnsi="Times New Roman" w:cs="Times New Roman"/>
                <w:sz w:val="10"/>
                <w:szCs w:val="10"/>
              </w:rPr>
            </w:pPr>
          </w:p>
          <w:p w14:paraId="73FE11A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804239">
            <w:pPr>
              <w:rPr>
                <w:rFonts w:ascii="Times New Roman" w:hAnsi="Times New Roman" w:cs="Times New Roman"/>
                <w:sz w:val="10"/>
                <w:szCs w:val="10"/>
              </w:rPr>
            </w:pPr>
          </w:p>
          <w:p w14:paraId="1951327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804239">
            <w:pPr>
              <w:jc w:val="center"/>
              <w:rPr>
                <w:rFonts w:ascii="Times New Roman" w:hAnsi="Times New Roman" w:cs="Times New Roman"/>
                <w:sz w:val="24"/>
                <w:szCs w:val="24"/>
              </w:rPr>
            </w:pPr>
          </w:p>
        </w:tc>
      </w:tr>
      <w:tr w:rsidR="00FD54B2" w:rsidRPr="003808E1" w14:paraId="0D26BCD0" w14:textId="77777777" w:rsidTr="00804239">
        <w:tc>
          <w:tcPr>
            <w:tcW w:w="1469" w:type="dxa"/>
            <w:vMerge/>
          </w:tcPr>
          <w:p w14:paraId="64FB3F66" w14:textId="77777777" w:rsidR="00FD54B2" w:rsidRPr="003808E1" w:rsidRDefault="00FD54B2" w:rsidP="00804239">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804239">
            <w:pPr>
              <w:rPr>
                <w:rFonts w:ascii="Times New Roman" w:hAnsi="Times New Roman" w:cs="Times New Roman"/>
                <w:sz w:val="10"/>
                <w:szCs w:val="10"/>
              </w:rPr>
            </w:pPr>
          </w:p>
          <w:p w14:paraId="6A99A415"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804239">
            <w:pPr>
              <w:rPr>
                <w:rFonts w:ascii="Times New Roman" w:hAnsi="Times New Roman" w:cs="Times New Roman"/>
                <w:sz w:val="10"/>
                <w:szCs w:val="10"/>
              </w:rPr>
            </w:pPr>
          </w:p>
          <w:p w14:paraId="519179C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804239">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804239">
            <w:pPr>
              <w:jc w:val="center"/>
              <w:rPr>
                <w:rFonts w:ascii="Times New Roman" w:hAnsi="Times New Roman" w:cs="Times New Roman"/>
                <w:sz w:val="10"/>
                <w:szCs w:val="10"/>
              </w:rPr>
            </w:pPr>
          </w:p>
          <w:p w14:paraId="43D63E74" w14:textId="77777777" w:rsidR="00FD54B2" w:rsidRPr="003808E1" w:rsidRDefault="00FD54B2" w:rsidP="00804239">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804239">
        <w:tc>
          <w:tcPr>
            <w:tcW w:w="1469" w:type="dxa"/>
            <w:vMerge/>
          </w:tcPr>
          <w:p w14:paraId="222634C8" w14:textId="77777777" w:rsidR="00FD54B2" w:rsidRPr="003808E1" w:rsidRDefault="00FD54B2" w:rsidP="00804239">
            <w:pPr>
              <w:rPr>
                <w:rFonts w:ascii="Times New Roman" w:hAnsi="Times New Roman" w:cs="Times New Roman"/>
                <w:sz w:val="24"/>
                <w:szCs w:val="24"/>
              </w:rPr>
            </w:pPr>
          </w:p>
        </w:tc>
        <w:tc>
          <w:tcPr>
            <w:tcW w:w="1946" w:type="dxa"/>
          </w:tcPr>
          <w:p w14:paraId="2EC39F7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804239">
            <w:pPr>
              <w:rPr>
                <w:rFonts w:ascii="Times New Roman" w:hAnsi="Times New Roman" w:cs="Times New Roman"/>
                <w:sz w:val="10"/>
                <w:szCs w:val="10"/>
              </w:rPr>
            </w:pPr>
          </w:p>
        </w:tc>
        <w:tc>
          <w:tcPr>
            <w:tcW w:w="1710" w:type="dxa"/>
            <w:vMerge/>
          </w:tcPr>
          <w:p w14:paraId="10BBD5D6" w14:textId="77777777" w:rsidR="00FD54B2" w:rsidRPr="003808E1" w:rsidRDefault="00FD54B2" w:rsidP="00804239">
            <w:pPr>
              <w:rPr>
                <w:rFonts w:ascii="Times New Roman" w:hAnsi="Times New Roman" w:cs="Times New Roman"/>
                <w:sz w:val="24"/>
                <w:szCs w:val="24"/>
              </w:rPr>
            </w:pPr>
          </w:p>
        </w:tc>
      </w:tr>
      <w:tr w:rsidR="00FD54B2" w:rsidRPr="003808E1" w14:paraId="6E0CB531" w14:textId="77777777" w:rsidTr="00804239">
        <w:tc>
          <w:tcPr>
            <w:tcW w:w="1469" w:type="dxa"/>
            <w:vMerge/>
          </w:tcPr>
          <w:p w14:paraId="5943D02C" w14:textId="77777777" w:rsidR="00FD54B2" w:rsidRPr="003808E1" w:rsidRDefault="00FD54B2" w:rsidP="00804239">
            <w:pPr>
              <w:rPr>
                <w:rFonts w:ascii="Times New Roman" w:hAnsi="Times New Roman" w:cs="Times New Roman"/>
                <w:sz w:val="24"/>
                <w:szCs w:val="24"/>
              </w:rPr>
            </w:pPr>
          </w:p>
        </w:tc>
        <w:tc>
          <w:tcPr>
            <w:tcW w:w="1946" w:type="dxa"/>
          </w:tcPr>
          <w:p w14:paraId="1996051F"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804239">
            <w:pPr>
              <w:rPr>
                <w:rFonts w:ascii="Times New Roman" w:hAnsi="Times New Roman" w:cs="Times New Roman"/>
                <w:sz w:val="10"/>
                <w:szCs w:val="10"/>
              </w:rPr>
            </w:pPr>
          </w:p>
        </w:tc>
        <w:tc>
          <w:tcPr>
            <w:tcW w:w="1710" w:type="dxa"/>
            <w:vMerge/>
          </w:tcPr>
          <w:p w14:paraId="7D8EE5A4" w14:textId="77777777" w:rsidR="00FD54B2" w:rsidRPr="003808E1" w:rsidRDefault="00FD54B2" w:rsidP="00804239">
            <w:pPr>
              <w:rPr>
                <w:rFonts w:ascii="Times New Roman" w:hAnsi="Times New Roman" w:cs="Times New Roman"/>
                <w:sz w:val="24"/>
                <w:szCs w:val="24"/>
              </w:rPr>
            </w:pPr>
          </w:p>
        </w:tc>
      </w:tr>
      <w:tr w:rsidR="00FD54B2" w:rsidRPr="003808E1" w14:paraId="38540A21" w14:textId="77777777" w:rsidTr="00804239">
        <w:tc>
          <w:tcPr>
            <w:tcW w:w="1469" w:type="dxa"/>
            <w:vMerge/>
          </w:tcPr>
          <w:p w14:paraId="7890194D" w14:textId="77777777" w:rsidR="00FD54B2" w:rsidRPr="003808E1" w:rsidRDefault="00FD54B2" w:rsidP="00804239">
            <w:pPr>
              <w:rPr>
                <w:rFonts w:ascii="Times New Roman" w:hAnsi="Times New Roman" w:cs="Times New Roman"/>
                <w:sz w:val="24"/>
                <w:szCs w:val="24"/>
              </w:rPr>
            </w:pPr>
          </w:p>
        </w:tc>
        <w:tc>
          <w:tcPr>
            <w:tcW w:w="1946" w:type="dxa"/>
          </w:tcPr>
          <w:p w14:paraId="4B278C98"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804239">
            <w:pPr>
              <w:rPr>
                <w:rFonts w:ascii="Times New Roman" w:hAnsi="Times New Roman" w:cs="Times New Roman"/>
                <w:sz w:val="10"/>
                <w:szCs w:val="10"/>
              </w:rPr>
            </w:pPr>
          </w:p>
        </w:tc>
        <w:tc>
          <w:tcPr>
            <w:tcW w:w="1710" w:type="dxa"/>
            <w:vMerge/>
          </w:tcPr>
          <w:p w14:paraId="4CBE3715" w14:textId="77777777" w:rsidR="00FD54B2" w:rsidRPr="003808E1" w:rsidRDefault="00FD54B2" w:rsidP="00804239">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804239">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804239">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804239">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804239">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lastRenderedPageBreak/>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804239">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804239">
            <w:pPr>
              <w:rPr>
                <w:rFonts w:ascii="Times New Roman" w:hAnsi="Times New Roman" w:cs="Times New Roman"/>
                <w:sz w:val="10"/>
                <w:szCs w:val="10"/>
              </w:rPr>
            </w:pPr>
          </w:p>
          <w:p w14:paraId="2872826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804239">
            <w:pPr>
              <w:rPr>
                <w:rFonts w:ascii="Times New Roman" w:hAnsi="Times New Roman" w:cs="Times New Roman"/>
                <w:sz w:val="10"/>
                <w:szCs w:val="10"/>
              </w:rPr>
            </w:pPr>
          </w:p>
          <w:p w14:paraId="5F9F75C0" w14:textId="432469A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804239">
            <w:pPr>
              <w:rPr>
                <w:rFonts w:ascii="Times New Roman" w:hAnsi="Times New Roman" w:cs="Times New Roman"/>
                <w:sz w:val="10"/>
                <w:szCs w:val="10"/>
              </w:rPr>
            </w:pPr>
          </w:p>
          <w:p w14:paraId="3F9B30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804239">
        <w:tc>
          <w:tcPr>
            <w:tcW w:w="2155" w:type="dxa"/>
            <w:vMerge/>
          </w:tcPr>
          <w:p w14:paraId="0ADA8998" w14:textId="77777777" w:rsidR="001E35A9" w:rsidRPr="003808E1" w:rsidRDefault="001E35A9" w:rsidP="00804239">
            <w:pPr>
              <w:rPr>
                <w:rFonts w:ascii="Times New Roman" w:hAnsi="Times New Roman" w:cs="Times New Roman"/>
                <w:sz w:val="24"/>
                <w:szCs w:val="24"/>
              </w:rPr>
            </w:pPr>
          </w:p>
        </w:tc>
        <w:tc>
          <w:tcPr>
            <w:tcW w:w="2340" w:type="dxa"/>
          </w:tcPr>
          <w:p w14:paraId="7CDD4982" w14:textId="0E51E0B3"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804239">
        <w:tc>
          <w:tcPr>
            <w:tcW w:w="2155" w:type="dxa"/>
            <w:vMerge/>
          </w:tcPr>
          <w:p w14:paraId="28087483" w14:textId="77777777" w:rsidR="001E35A9" w:rsidRPr="003808E1" w:rsidRDefault="001E35A9" w:rsidP="00804239">
            <w:pPr>
              <w:rPr>
                <w:rFonts w:ascii="Times New Roman" w:hAnsi="Times New Roman" w:cs="Times New Roman"/>
                <w:sz w:val="24"/>
                <w:szCs w:val="24"/>
              </w:rPr>
            </w:pPr>
          </w:p>
        </w:tc>
        <w:tc>
          <w:tcPr>
            <w:tcW w:w="2340" w:type="dxa"/>
          </w:tcPr>
          <w:p w14:paraId="676A8C3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804239">
        <w:tc>
          <w:tcPr>
            <w:tcW w:w="2155" w:type="dxa"/>
            <w:vMerge/>
          </w:tcPr>
          <w:p w14:paraId="6B2A14EA" w14:textId="77777777" w:rsidR="001E35A9" w:rsidRPr="003808E1" w:rsidRDefault="001E35A9" w:rsidP="00804239">
            <w:pPr>
              <w:rPr>
                <w:rFonts w:ascii="Times New Roman" w:hAnsi="Times New Roman" w:cs="Times New Roman"/>
                <w:sz w:val="24"/>
                <w:szCs w:val="24"/>
              </w:rPr>
            </w:pPr>
          </w:p>
        </w:tc>
        <w:tc>
          <w:tcPr>
            <w:tcW w:w="2340" w:type="dxa"/>
          </w:tcPr>
          <w:p w14:paraId="48713AE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804239">
        <w:tc>
          <w:tcPr>
            <w:tcW w:w="2155" w:type="dxa"/>
            <w:vMerge/>
          </w:tcPr>
          <w:p w14:paraId="08D61E7D" w14:textId="77777777" w:rsidR="001E35A9" w:rsidRPr="003808E1" w:rsidRDefault="001E35A9" w:rsidP="00804239">
            <w:pPr>
              <w:rPr>
                <w:rFonts w:ascii="Times New Roman" w:hAnsi="Times New Roman" w:cs="Times New Roman"/>
                <w:sz w:val="24"/>
                <w:szCs w:val="24"/>
              </w:rPr>
            </w:pPr>
          </w:p>
        </w:tc>
        <w:tc>
          <w:tcPr>
            <w:tcW w:w="2340" w:type="dxa"/>
          </w:tcPr>
          <w:p w14:paraId="195C4F4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804239">
        <w:tc>
          <w:tcPr>
            <w:tcW w:w="2155" w:type="dxa"/>
            <w:vMerge/>
          </w:tcPr>
          <w:p w14:paraId="1B09BCD4" w14:textId="77777777" w:rsidR="001E35A9" w:rsidRPr="003808E1" w:rsidRDefault="001E35A9" w:rsidP="00804239">
            <w:pPr>
              <w:rPr>
                <w:rFonts w:ascii="Times New Roman" w:hAnsi="Times New Roman" w:cs="Times New Roman"/>
                <w:sz w:val="24"/>
                <w:szCs w:val="24"/>
              </w:rPr>
            </w:pPr>
          </w:p>
        </w:tc>
        <w:tc>
          <w:tcPr>
            <w:tcW w:w="2340" w:type="dxa"/>
          </w:tcPr>
          <w:p w14:paraId="5F9DD859" w14:textId="21443F79"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804239">
        <w:tc>
          <w:tcPr>
            <w:tcW w:w="2155" w:type="dxa"/>
            <w:vMerge/>
            <w:tcBorders>
              <w:bottom w:val="single" w:sz="4" w:space="0" w:color="auto"/>
            </w:tcBorders>
          </w:tcPr>
          <w:p w14:paraId="3B9D87CB"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804239">
            <w:pPr>
              <w:rPr>
                <w:rFonts w:ascii="Times New Roman" w:hAnsi="Times New Roman" w:cs="Times New Roman"/>
                <w:sz w:val="10"/>
                <w:szCs w:val="10"/>
              </w:rPr>
            </w:pPr>
          </w:p>
        </w:tc>
      </w:tr>
      <w:tr w:rsidR="001E35A9" w:rsidRPr="003808E1" w14:paraId="7139969A" w14:textId="77777777" w:rsidTr="00804239">
        <w:tc>
          <w:tcPr>
            <w:tcW w:w="2155" w:type="dxa"/>
            <w:vMerge w:val="restart"/>
            <w:tcBorders>
              <w:top w:val="single" w:sz="4" w:space="0" w:color="auto"/>
            </w:tcBorders>
          </w:tcPr>
          <w:p w14:paraId="78058817" w14:textId="77777777" w:rsidR="001E35A9" w:rsidRPr="003808E1" w:rsidRDefault="001E35A9" w:rsidP="00804239">
            <w:pPr>
              <w:rPr>
                <w:rFonts w:ascii="Times New Roman" w:hAnsi="Times New Roman" w:cs="Times New Roman"/>
                <w:sz w:val="10"/>
                <w:szCs w:val="10"/>
              </w:rPr>
            </w:pPr>
          </w:p>
          <w:p w14:paraId="0742C03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804239">
            <w:pPr>
              <w:rPr>
                <w:rFonts w:ascii="Times New Roman" w:hAnsi="Times New Roman" w:cs="Times New Roman"/>
                <w:sz w:val="10"/>
                <w:szCs w:val="10"/>
              </w:rPr>
            </w:pPr>
          </w:p>
          <w:p w14:paraId="22FF98F0" w14:textId="2B3379E0"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804239">
            <w:pPr>
              <w:rPr>
                <w:rFonts w:ascii="Times New Roman" w:hAnsi="Times New Roman" w:cs="Times New Roman"/>
                <w:sz w:val="10"/>
                <w:szCs w:val="10"/>
              </w:rPr>
            </w:pPr>
          </w:p>
          <w:p w14:paraId="4C9452CE"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804239">
        <w:tc>
          <w:tcPr>
            <w:tcW w:w="2155" w:type="dxa"/>
            <w:vMerge/>
          </w:tcPr>
          <w:p w14:paraId="4953961E" w14:textId="77777777" w:rsidR="001E35A9" w:rsidRPr="003808E1" w:rsidRDefault="001E35A9" w:rsidP="00804239">
            <w:pPr>
              <w:rPr>
                <w:rFonts w:ascii="Times New Roman" w:hAnsi="Times New Roman" w:cs="Times New Roman"/>
                <w:sz w:val="24"/>
                <w:szCs w:val="24"/>
              </w:rPr>
            </w:pPr>
          </w:p>
        </w:tc>
        <w:tc>
          <w:tcPr>
            <w:tcW w:w="2340" w:type="dxa"/>
          </w:tcPr>
          <w:p w14:paraId="26B2E6A0" w14:textId="1644623F"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804239">
        <w:tc>
          <w:tcPr>
            <w:tcW w:w="2155" w:type="dxa"/>
            <w:vMerge/>
          </w:tcPr>
          <w:p w14:paraId="64688047" w14:textId="77777777" w:rsidR="001E35A9" w:rsidRPr="003808E1" w:rsidRDefault="001E35A9" w:rsidP="00804239">
            <w:pPr>
              <w:rPr>
                <w:rFonts w:ascii="Times New Roman" w:hAnsi="Times New Roman" w:cs="Times New Roman"/>
                <w:sz w:val="24"/>
                <w:szCs w:val="24"/>
              </w:rPr>
            </w:pPr>
          </w:p>
        </w:tc>
        <w:tc>
          <w:tcPr>
            <w:tcW w:w="2340" w:type="dxa"/>
          </w:tcPr>
          <w:p w14:paraId="180E043A" w14:textId="6CC34FAC"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Type of game camera (0 = Bushnell Trophy Cam HD, 1 =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w:t>
            </w:r>
          </w:p>
        </w:tc>
      </w:tr>
      <w:tr w:rsidR="001E35A9" w:rsidRPr="003808E1" w14:paraId="3B5F424C" w14:textId="77777777" w:rsidTr="00804239">
        <w:tc>
          <w:tcPr>
            <w:tcW w:w="2155" w:type="dxa"/>
            <w:vMerge/>
            <w:tcBorders>
              <w:bottom w:val="single" w:sz="4" w:space="0" w:color="auto"/>
            </w:tcBorders>
          </w:tcPr>
          <w:p w14:paraId="035B51B0"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Numeric designation for each type of ARU (1 =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2 = SM3+, 3 = SM4+); used for random effects</w:t>
            </w:r>
          </w:p>
          <w:p w14:paraId="12DCCADD" w14:textId="77777777" w:rsidR="001E35A9" w:rsidRPr="003808E1" w:rsidRDefault="001E35A9" w:rsidP="00804239">
            <w:pPr>
              <w:rPr>
                <w:rFonts w:ascii="Times New Roman" w:hAnsi="Times New Roman" w:cs="Times New Roman"/>
                <w:sz w:val="10"/>
                <w:szCs w:val="10"/>
              </w:rPr>
            </w:pPr>
          </w:p>
        </w:tc>
      </w:tr>
      <w:tr w:rsidR="001E35A9" w:rsidRPr="003808E1" w14:paraId="1819A47D" w14:textId="77777777" w:rsidTr="00804239">
        <w:tc>
          <w:tcPr>
            <w:tcW w:w="2155" w:type="dxa"/>
            <w:vMerge w:val="restart"/>
            <w:tcBorders>
              <w:top w:val="single" w:sz="4" w:space="0" w:color="auto"/>
            </w:tcBorders>
          </w:tcPr>
          <w:p w14:paraId="507F386C" w14:textId="77777777" w:rsidR="001E35A9" w:rsidRPr="003808E1" w:rsidRDefault="001E35A9" w:rsidP="00804239">
            <w:pPr>
              <w:rPr>
                <w:rFonts w:ascii="Times New Roman" w:hAnsi="Times New Roman" w:cs="Times New Roman"/>
                <w:sz w:val="10"/>
                <w:szCs w:val="10"/>
              </w:rPr>
            </w:pPr>
          </w:p>
          <w:p w14:paraId="3BA466C5"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804239">
            <w:pPr>
              <w:rPr>
                <w:rFonts w:ascii="Times New Roman" w:hAnsi="Times New Roman" w:cs="Times New Roman"/>
                <w:sz w:val="10"/>
                <w:szCs w:val="10"/>
              </w:rPr>
            </w:pPr>
          </w:p>
          <w:p w14:paraId="0EA43B7C" w14:textId="1F85A6BD" w:rsidR="001E35A9" w:rsidRPr="003808E1" w:rsidRDefault="000D5E73" w:rsidP="00804239">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804239">
            <w:pPr>
              <w:rPr>
                <w:rFonts w:ascii="Times New Roman" w:hAnsi="Times New Roman" w:cs="Times New Roman"/>
                <w:sz w:val="10"/>
                <w:szCs w:val="10"/>
              </w:rPr>
            </w:pPr>
          </w:p>
          <w:p w14:paraId="6036244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804239">
        <w:tc>
          <w:tcPr>
            <w:tcW w:w="2155" w:type="dxa"/>
            <w:vMerge/>
          </w:tcPr>
          <w:p w14:paraId="2AC7FED7" w14:textId="77777777" w:rsidR="001E35A9" w:rsidRPr="003808E1" w:rsidRDefault="001E35A9" w:rsidP="00804239">
            <w:pPr>
              <w:rPr>
                <w:rFonts w:ascii="Times New Roman" w:hAnsi="Times New Roman" w:cs="Times New Roman"/>
                <w:sz w:val="24"/>
                <w:szCs w:val="24"/>
              </w:rPr>
            </w:pPr>
          </w:p>
        </w:tc>
        <w:tc>
          <w:tcPr>
            <w:tcW w:w="2340" w:type="dxa"/>
          </w:tcPr>
          <w:p w14:paraId="5588571F" w14:textId="3A00F53A"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804239">
        <w:tc>
          <w:tcPr>
            <w:tcW w:w="2155" w:type="dxa"/>
            <w:vMerge/>
          </w:tcPr>
          <w:p w14:paraId="36BA9119" w14:textId="77777777" w:rsidR="001E35A9" w:rsidRPr="003808E1" w:rsidRDefault="001E35A9" w:rsidP="00804239">
            <w:pPr>
              <w:rPr>
                <w:rFonts w:ascii="Times New Roman" w:hAnsi="Times New Roman" w:cs="Times New Roman"/>
                <w:sz w:val="24"/>
                <w:szCs w:val="24"/>
              </w:rPr>
            </w:pPr>
          </w:p>
        </w:tc>
        <w:tc>
          <w:tcPr>
            <w:tcW w:w="2340" w:type="dxa"/>
          </w:tcPr>
          <w:p w14:paraId="2E5D3836" w14:textId="7E2398A2"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804239">
        <w:tc>
          <w:tcPr>
            <w:tcW w:w="2155" w:type="dxa"/>
            <w:vMerge/>
          </w:tcPr>
          <w:p w14:paraId="7296A41A" w14:textId="77777777" w:rsidR="001E35A9" w:rsidRPr="003808E1" w:rsidRDefault="001E35A9" w:rsidP="00804239">
            <w:pPr>
              <w:rPr>
                <w:rFonts w:ascii="Times New Roman" w:hAnsi="Times New Roman" w:cs="Times New Roman"/>
                <w:sz w:val="24"/>
                <w:szCs w:val="24"/>
              </w:rPr>
            </w:pPr>
          </w:p>
        </w:tc>
        <w:tc>
          <w:tcPr>
            <w:tcW w:w="2340" w:type="dxa"/>
          </w:tcPr>
          <w:p w14:paraId="182263D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804239">
        <w:tc>
          <w:tcPr>
            <w:tcW w:w="2155" w:type="dxa"/>
            <w:vMerge/>
          </w:tcPr>
          <w:p w14:paraId="09F620FE" w14:textId="77777777" w:rsidR="001E35A9" w:rsidRPr="003808E1" w:rsidRDefault="001E35A9" w:rsidP="00804239">
            <w:pPr>
              <w:rPr>
                <w:rFonts w:ascii="Times New Roman" w:hAnsi="Times New Roman" w:cs="Times New Roman"/>
                <w:sz w:val="24"/>
                <w:szCs w:val="24"/>
              </w:rPr>
            </w:pPr>
          </w:p>
        </w:tc>
        <w:tc>
          <w:tcPr>
            <w:tcW w:w="2340" w:type="dxa"/>
          </w:tcPr>
          <w:p w14:paraId="425C5896"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804239">
        <w:tc>
          <w:tcPr>
            <w:tcW w:w="2155" w:type="dxa"/>
            <w:vMerge/>
          </w:tcPr>
          <w:p w14:paraId="1BBE8024" w14:textId="77777777" w:rsidR="001E35A9" w:rsidRPr="003808E1" w:rsidRDefault="001E35A9" w:rsidP="00804239">
            <w:pPr>
              <w:rPr>
                <w:rFonts w:ascii="Times New Roman" w:hAnsi="Times New Roman" w:cs="Times New Roman"/>
                <w:sz w:val="24"/>
                <w:szCs w:val="24"/>
              </w:rPr>
            </w:pPr>
          </w:p>
        </w:tc>
        <w:tc>
          <w:tcPr>
            <w:tcW w:w="2340" w:type="dxa"/>
          </w:tcPr>
          <w:p w14:paraId="7646A477"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804239">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804239">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804239">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804239">
            <w:pPr>
              <w:rPr>
                <w:rFonts w:ascii="Times New Roman" w:hAnsi="Times New Roman" w:cs="Times New Roman"/>
                <w:sz w:val="10"/>
                <w:szCs w:val="10"/>
              </w:rPr>
            </w:pPr>
          </w:p>
          <w:p w14:paraId="2FE8B381"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804239">
            <w:pPr>
              <w:rPr>
                <w:rFonts w:ascii="Times New Roman" w:hAnsi="Times New Roman" w:cs="Times New Roman"/>
                <w:sz w:val="10"/>
                <w:szCs w:val="10"/>
              </w:rPr>
            </w:pPr>
          </w:p>
          <w:p w14:paraId="3123C79C" w14:textId="6D2042C6"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804239">
            <w:pPr>
              <w:rPr>
                <w:rFonts w:ascii="Times New Roman" w:hAnsi="Times New Roman" w:cs="Times New Roman"/>
                <w:sz w:val="10"/>
                <w:szCs w:val="10"/>
              </w:rPr>
            </w:pPr>
          </w:p>
          <w:p w14:paraId="4F272CED" w14:textId="77777777" w:rsidR="001E35A9" w:rsidRPr="003808E1" w:rsidRDefault="001E35A9" w:rsidP="00804239">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804239">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804239">
        <w:tc>
          <w:tcPr>
            <w:tcW w:w="2065" w:type="dxa"/>
            <w:tcBorders>
              <w:top w:val="single" w:sz="12" w:space="0" w:color="auto"/>
              <w:bottom w:val="single" w:sz="12" w:space="0" w:color="auto"/>
            </w:tcBorders>
            <w:vAlign w:val="center"/>
          </w:tcPr>
          <w:p w14:paraId="62C9D4F9" w14:textId="77777777" w:rsidR="002B4733" w:rsidRPr="00B14BD5" w:rsidRDefault="002B4733" w:rsidP="00804239">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804239">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804239">
        <w:tc>
          <w:tcPr>
            <w:tcW w:w="2065" w:type="dxa"/>
            <w:tcBorders>
              <w:top w:val="single" w:sz="12" w:space="0" w:color="auto"/>
              <w:bottom w:val="single" w:sz="4" w:space="0" w:color="auto"/>
            </w:tcBorders>
            <w:vAlign w:val="center"/>
          </w:tcPr>
          <w:p w14:paraId="560718A1"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804239">
            <w:pPr>
              <w:jc w:val="center"/>
              <w:rPr>
                <w:rFonts w:ascii="Times New Roman" w:hAnsi="Times New Roman" w:cs="Times New Roman"/>
                <w:sz w:val="10"/>
                <w:szCs w:val="10"/>
              </w:rPr>
            </w:pPr>
          </w:p>
          <w:p w14:paraId="631503C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804239">
            <w:pPr>
              <w:jc w:val="cente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 Proportion Oaks + Proportion Red Spruce + Proportion Open (15)</w:t>
            </w:r>
          </w:p>
          <w:p w14:paraId="7B85937A"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804239">
        <w:tc>
          <w:tcPr>
            <w:tcW w:w="2065" w:type="dxa"/>
            <w:tcBorders>
              <w:top w:val="single" w:sz="4" w:space="0" w:color="auto"/>
              <w:bottom w:val="single" w:sz="4" w:space="0" w:color="auto"/>
            </w:tcBorders>
            <w:vAlign w:val="center"/>
          </w:tcPr>
          <w:p w14:paraId="29A659C8"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804239">
            <w:pPr>
              <w:jc w:val="center"/>
              <w:rPr>
                <w:rFonts w:ascii="Times New Roman" w:hAnsi="Times New Roman" w:cs="Times New Roman"/>
                <w:sz w:val="10"/>
                <w:szCs w:val="10"/>
              </w:rPr>
            </w:pPr>
          </w:p>
          <w:p w14:paraId="70327AF5"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804239">
        <w:tc>
          <w:tcPr>
            <w:tcW w:w="2065" w:type="dxa"/>
            <w:tcBorders>
              <w:top w:val="single" w:sz="4" w:space="0" w:color="auto"/>
              <w:bottom w:val="single" w:sz="12" w:space="0" w:color="auto"/>
            </w:tcBorders>
            <w:vAlign w:val="center"/>
          </w:tcPr>
          <w:p w14:paraId="5023E39A"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804239">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804239">
            <w:pPr>
              <w:jc w:val="center"/>
              <w:rPr>
                <w:rFonts w:ascii="Times New Roman" w:hAnsi="Times New Roman" w:cs="Times New Roman"/>
                <w:sz w:val="10"/>
                <w:szCs w:val="10"/>
              </w:rPr>
            </w:pPr>
          </w:p>
          <w:p w14:paraId="6F40AF1F"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Shrub + Percent Tree + Recent Disturbance + Elevation + Area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(7)</w:t>
            </w:r>
          </w:p>
          <w:p w14:paraId="1F8B249C" w14:textId="77777777" w:rsidR="002B4733" w:rsidRPr="003808E1" w:rsidRDefault="002B4733" w:rsidP="00804239">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804239">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804239">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804239">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804239">
        <w:trPr>
          <w:trHeight w:val="573"/>
        </w:trPr>
        <w:tc>
          <w:tcPr>
            <w:tcW w:w="2155" w:type="dxa"/>
            <w:tcBorders>
              <w:top w:val="single" w:sz="12" w:space="0" w:color="auto"/>
              <w:bottom w:val="single" w:sz="4" w:space="0" w:color="auto"/>
            </w:tcBorders>
          </w:tcPr>
          <w:p w14:paraId="5EC08B72" w14:textId="77777777" w:rsidR="004D6ECF" w:rsidRPr="003808E1" w:rsidRDefault="004D6ECF" w:rsidP="00804239">
            <w:pPr>
              <w:rPr>
                <w:rFonts w:ascii="Times New Roman" w:hAnsi="Times New Roman" w:cs="Times New Roman"/>
                <w:sz w:val="10"/>
                <w:szCs w:val="10"/>
              </w:rPr>
            </w:pPr>
          </w:p>
          <w:p w14:paraId="7A13123F"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804239">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804239">
            <w:pPr>
              <w:rPr>
                <w:rFonts w:ascii="Times New Roman" w:hAnsi="Times New Roman" w:cs="Times New Roman"/>
                <w:sz w:val="10"/>
                <w:szCs w:val="10"/>
              </w:rPr>
            </w:pPr>
          </w:p>
          <w:p w14:paraId="771A27A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804239">
            <w:pPr>
              <w:rPr>
                <w:rFonts w:ascii="Times New Roman" w:hAnsi="Times New Roman" w:cs="Times New Roman"/>
                <w:sz w:val="10"/>
                <w:szCs w:val="10"/>
              </w:rPr>
            </w:pPr>
          </w:p>
          <w:p w14:paraId="2A02447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804239">
            <w:pPr>
              <w:rPr>
                <w:rFonts w:ascii="Times New Roman" w:hAnsi="Times New Roman" w:cs="Times New Roman"/>
                <w:sz w:val="10"/>
                <w:szCs w:val="10"/>
              </w:rPr>
            </w:pPr>
          </w:p>
          <w:p w14:paraId="08AED92D"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804239">
            <w:pPr>
              <w:rPr>
                <w:rFonts w:ascii="Times New Roman" w:hAnsi="Times New Roman" w:cs="Times New Roman"/>
                <w:sz w:val="10"/>
                <w:szCs w:val="10"/>
              </w:rPr>
            </w:pPr>
          </w:p>
        </w:tc>
      </w:tr>
      <w:tr w:rsidR="004D6ECF" w:rsidRPr="003808E1" w14:paraId="0306C701" w14:textId="77777777" w:rsidTr="00804239">
        <w:trPr>
          <w:trHeight w:val="559"/>
        </w:trPr>
        <w:tc>
          <w:tcPr>
            <w:tcW w:w="2155" w:type="dxa"/>
            <w:tcBorders>
              <w:top w:val="single" w:sz="4" w:space="0" w:color="auto"/>
              <w:bottom w:val="single" w:sz="4" w:space="0" w:color="auto"/>
            </w:tcBorders>
          </w:tcPr>
          <w:p w14:paraId="4789AAD8" w14:textId="77777777" w:rsidR="004D6ECF" w:rsidRPr="003808E1" w:rsidRDefault="004D6ECF" w:rsidP="00804239">
            <w:pPr>
              <w:rPr>
                <w:rFonts w:ascii="Times New Roman" w:hAnsi="Times New Roman" w:cs="Times New Roman"/>
                <w:sz w:val="10"/>
                <w:szCs w:val="10"/>
              </w:rPr>
            </w:pPr>
          </w:p>
          <w:p w14:paraId="076C086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804239">
            <w:pPr>
              <w:rPr>
                <w:rFonts w:ascii="Times New Roman" w:hAnsi="Times New Roman" w:cs="Times New Roman"/>
                <w:sz w:val="10"/>
                <w:szCs w:val="10"/>
              </w:rPr>
            </w:pPr>
          </w:p>
          <w:p w14:paraId="290F2B5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804239">
            <w:pPr>
              <w:rPr>
                <w:rFonts w:ascii="Times New Roman" w:hAnsi="Times New Roman" w:cs="Times New Roman"/>
                <w:sz w:val="10"/>
                <w:szCs w:val="10"/>
              </w:rPr>
            </w:pPr>
          </w:p>
          <w:p w14:paraId="58AF9B90"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804239">
            <w:pPr>
              <w:rPr>
                <w:rFonts w:ascii="Times New Roman" w:hAnsi="Times New Roman" w:cs="Times New Roman"/>
                <w:sz w:val="24"/>
                <w:szCs w:val="24"/>
              </w:rPr>
            </w:pPr>
          </w:p>
        </w:tc>
      </w:tr>
      <w:tr w:rsidR="004D6ECF" w:rsidRPr="003808E1" w14:paraId="4CAA6CEF" w14:textId="77777777" w:rsidTr="00804239">
        <w:trPr>
          <w:trHeight w:val="559"/>
        </w:trPr>
        <w:tc>
          <w:tcPr>
            <w:tcW w:w="2155" w:type="dxa"/>
            <w:tcBorders>
              <w:top w:val="single" w:sz="4" w:space="0" w:color="auto"/>
              <w:bottom w:val="single" w:sz="12" w:space="0" w:color="auto"/>
            </w:tcBorders>
          </w:tcPr>
          <w:p w14:paraId="360D146E" w14:textId="77777777" w:rsidR="004D6ECF" w:rsidRPr="003808E1" w:rsidRDefault="004D6ECF" w:rsidP="00804239">
            <w:pPr>
              <w:rPr>
                <w:rFonts w:ascii="Times New Roman" w:hAnsi="Times New Roman" w:cs="Times New Roman"/>
                <w:sz w:val="10"/>
                <w:szCs w:val="10"/>
              </w:rPr>
            </w:pPr>
          </w:p>
          <w:p w14:paraId="2ED59A1A"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804239">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804239">
            <w:pPr>
              <w:rPr>
                <w:rFonts w:ascii="Times New Roman" w:hAnsi="Times New Roman" w:cs="Times New Roman"/>
                <w:sz w:val="10"/>
                <w:szCs w:val="10"/>
              </w:rPr>
            </w:pPr>
          </w:p>
          <w:p w14:paraId="4C1AA1D9"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804239">
            <w:pPr>
              <w:rPr>
                <w:rFonts w:ascii="Times New Roman" w:hAnsi="Times New Roman" w:cs="Times New Roman"/>
                <w:sz w:val="10"/>
                <w:szCs w:val="10"/>
              </w:rPr>
            </w:pPr>
          </w:p>
          <w:p w14:paraId="40DF35B3"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804239">
            <w:pPr>
              <w:rPr>
                <w:rFonts w:ascii="Times New Roman" w:hAnsi="Times New Roman" w:cs="Times New Roman"/>
                <w:sz w:val="10"/>
                <w:szCs w:val="10"/>
              </w:rPr>
            </w:pPr>
          </w:p>
          <w:p w14:paraId="1D8D3156" w14:textId="77777777" w:rsidR="004D6ECF" w:rsidRPr="003808E1" w:rsidRDefault="004D6ECF" w:rsidP="00804239">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F3752">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770EB5">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770EB5">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F3752">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F3752">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F3752">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F3752">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F3752">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F3752">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F3752">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F3752">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F3752">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F3752">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F3752">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F375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F375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F375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311AC227" w:rsidR="002E5345" w:rsidRPr="003808E1" w:rsidRDefault="00DE645B" w:rsidP="002E5345">
      <w:r>
        <w:rPr>
          <w:noProof/>
        </w:rPr>
        <w:drawing>
          <wp:inline distT="0" distB="0" distL="0" distR="0" wp14:anchorId="1B8CD979" wp14:editId="45073452">
            <wp:extent cx="5943600" cy="6023911"/>
            <wp:effectExtent l="0" t="0" r="0" b="0"/>
            <wp:docPr id="80889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023911"/>
                    </a:xfrm>
                    <a:prstGeom prst="rect">
                      <a:avLst/>
                    </a:prstGeom>
                    <a:noFill/>
                  </pic:spPr>
                </pic:pic>
              </a:graphicData>
            </a:graphic>
          </wp:inline>
        </w:drawing>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07AC3621" w:rsidR="002E5345" w:rsidRPr="003808E1" w:rsidRDefault="00563353" w:rsidP="002E5345">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94EF19" wp14:editId="3A19248C">
            <wp:extent cx="5942965" cy="7439025"/>
            <wp:effectExtent l="0" t="0" r="635" b="9525"/>
            <wp:docPr id="1158739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5740" b="4583"/>
                    <a:stretch/>
                  </pic:blipFill>
                  <pic:spPr bwMode="auto">
                    <a:xfrm>
                      <a:off x="0" y="0"/>
                      <a:ext cx="5943600" cy="7439820"/>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04BC467B" w:rsidR="008E1924" w:rsidRPr="003808E1" w:rsidRDefault="00B0327A" w:rsidP="008E1924">
      <w:r>
        <w:rPr>
          <w:noProof/>
        </w:rPr>
        <w:lastRenderedPageBreak/>
        <w:drawing>
          <wp:inline distT="0" distB="0" distL="0" distR="0" wp14:anchorId="6A98C223" wp14:editId="1A450EC8">
            <wp:extent cx="5943600" cy="6738045"/>
            <wp:effectExtent l="0" t="0" r="0" b="5715"/>
            <wp:docPr id="970288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r="3037"/>
                    <a:stretch/>
                  </pic:blipFill>
                  <pic:spPr bwMode="auto">
                    <a:xfrm>
                      <a:off x="0" y="0"/>
                      <a:ext cx="5943600" cy="6738045"/>
                    </a:xfrm>
                    <a:prstGeom prst="rect">
                      <a:avLst/>
                    </a:prstGeom>
                    <a:noFill/>
                    <a:ln>
                      <a:noFill/>
                    </a:ln>
                    <a:extLst>
                      <a:ext uri="{53640926-AAD7-44D8-BBD7-CCE9431645EC}">
                        <a14:shadowObscured xmlns:a14="http://schemas.microsoft.com/office/drawing/2010/main"/>
                      </a:ext>
                    </a:extLst>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9154D1">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9154D1">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9154D1">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Toxostoma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rufum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9154D1">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Molothrus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ater</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9154D1">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Thryothorus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9154D1">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Bombycilla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cedrorum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Bombycillidae</w:t>
            </w:r>
            <w:proofErr w:type="spellEnd"/>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9154D1">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9154D1">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 xml:space="preserve">Spizella </w:t>
            </w:r>
            <w:proofErr w:type="spellStart"/>
            <w:r w:rsidRPr="003808E1">
              <w:rPr>
                <w:rFonts w:ascii="Times New Roman" w:hAnsi="Times New Roman" w:cs="Times New Roman"/>
                <w:i/>
                <w:iCs/>
                <w:color w:val="000000"/>
                <w:sz w:val="24"/>
                <w:szCs w:val="24"/>
              </w:rPr>
              <w:t>passerina</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9154D1">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trichas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9154D1">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Sialia </w:t>
            </w:r>
            <w:proofErr w:type="spellStart"/>
            <w:r w:rsidRPr="003808E1">
              <w:rPr>
                <w:rFonts w:ascii="Times New Roman" w:eastAsia="Times New Roman" w:hAnsi="Times New Roman" w:cs="Times New Roman"/>
                <w:i/>
                <w:iCs/>
                <w:color w:val="000000"/>
                <w:sz w:val="24"/>
                <w:szCs w:val="24"/>
              </w:rPr>
              <w:t>sialis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Sayornis</w:t>
            </w:r>
            <w:proofErr w:type="spellEnd"/>
            <w:r w:rsidRPr="003808E1">
              <w:rPr>
                <w:rFonts w:ascii="Times New Roman" w:eastAsia="Times New Roman" w:hAnsi="Times New Roman" w:cs="Times New Roman"/>
                <w:i/>
                <w:iCs/>
                <w:color w:val="000000"/>
                <w:sz w:val="24"/>
                <w:szCs w:val="24"/>
              </w:rPr>
              <w:t xml:space="preserve">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9154D1">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Spizella </w:t>
            </w:r>
            <w:proofErr w:type="spellStart"/>
            <w:r w:rsidRPr="003808E1">
              <w:rPr>
                <w:rFonts w:ascii="Times New Roman" w:eastAsia="Times New Roman" w:hAnsi="Times New Roman" w:cs="Times New Roman"/>
                <w:i/>
                <w:iCs/>
                <w:color w:val="000000"/>
                <w:sz w:val="24"/>
                <w:szCs w:val="24"/>
              </w:rPr>
              <w:t>pusilla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9154D1">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9154D1">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Troglodytes </w:t>
            </w:r>
            <w:proofErr w:type="spellStart"/>
            <w:r w:rsidRPr="003808E1">
              <w:rPr>
                <w:rFonts w:ascii="Times New Roman" w:eastAsia="Times New Roman" w:hAnsi="Times New Roman" w:cs="Times New Roman"/>
                <w:i/>
                <w:iCs/>
                <w:color w:val="000000"/>
                <w:sz w:val="24"/>
                <w:szCs w:val="24"/>
              </w:rPr>
              <w:t>aedon</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9154D1">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Passerina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cyanea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9154D1">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9154D1">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philadelphia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9154D1">
        <w:trPr>
          <w:trHeight w:val="298"/>
        </w:trPr>
        <w:tc>
          <w:tcPr>
            <w:tcW w:w="3150" w:type="dxa"/>
            <w:tcBorders>
              <w:top w:val="nil"/>
              <w:left w:val="nil"/>
              <w:bottom w:val="nil"/>
              <w:right w:val="nil"/>
            </w:tcBorders>
            <w:shd w:val="clear" w:color="auto" w:fill="auto"/>
            <w:noWrap/>
            <w:vAlign w:val="center"/>
          </w:tcPr>
          <w:p w14:paraId="691B294A" w14:textId="77777777" w:rsidR="008729BF"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p w14:paraId="7BAE043A" w14:textId="637EBD7E" w:rsidR="00CA7E96" w:rsidRPr="003808E1" w:rsidRDefault="00CA7E96" w:rsidP="009154D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CA7E96">
              <w:rPr>
                <w:rFonts w:ascii="Times New Roman" w:eastAsia="Times New Roman" w:hAnsi="Times New Roman" w:cs="Times New Roman"/>
                <w:i/>
                <w:iCs/>
                <w:color w:val="000000"/>
                <w:sz w:val="24"/>
                <w:szCs w:val="24"/>
              </w:rPr>
              <w:t>Cardinalis cardinalis</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9154D1">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Melospiza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melodia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9154D1">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virescens</w:t>
            </w:r>
            <w:proofErr w:type="spellEnd"/>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9154D1">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Mniotilta</w:t>
            </w:r>
            <w:proofErr w:type="spellEnd"/>
            <w:r w:rsidRPr="003808E1">
              <w:rPr>
                <w:rFonts w:ascii="Times New Roman" w:eastAsia="Times New Roman" w:hAnsi="Times New Roman" w:cs="Times New Roman"/>
                <w:i/>
                <w:iCs/>
                <w:color w:val="000000"/>
                <w:sz w:val="23"/>
                <w:szCs w:val="23"/>
              </w:rPr>
              <w:t xml:space="preserve">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9154D1">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fusca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9154D1">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caerulescens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9154D1">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9154D1">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9154D1">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6510BD4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9154D1">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Certhia</w:t>
            </w:r>
            <w:proofErr w:type="spellEnd"/>
            <w:r w:rsidRPr="003808E1">
              <w:rPr>
                <w:rFonts w:ascii="Times New Roman" w:eastAsia="Times New Roman" w:hAnsi="Times New Roman" w:cs="Times New Roman"/>
                <w:i/>
                <w:iCs/>
                <w:color w:val="000000"/>
                <w:sz w:val="23"/>
                <w:szCs w:val="23"/>
              </w:rPr>
              <w:t xml:space="preserve">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9154D1">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Cardellina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9154D1">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Junco </w:t>
            </w:r>
            <w:proofErr w:type="spellStart"/>
            <w:r w:rsidRPr="003808E1">
              <w:rPr>
                <w:rFonts w:ascii="Times New Roman" w:eastAsia="Times New Roman" w:hAnsi="Times New Roman" w:cs="Times New Roman"/>
                <w:i/>
                <w:iCs/>
                <w:color w:val="000000"/>
                <w:sz w:val="23"/>
                <w:szCs w:val="23"/>
              </w:rPr>
              <w:t>hyemalis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9154D1">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left w:val="nil"/>
              <w:bottom w:val="nil"/>
              <w:right w:val="nil"/>
            </w:tcBorders>
            <w:shd w:val="clear" w:color="auto" w:fill="auto"/>
            <w:noWrap/>
            <w:vAlign w:val="center"/>
          </w:tcPr>
          <w:p w14:paraId="52311E0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0D74B5D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4BDDC427" w14:textId="51711182"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Regulus </w:t>
            </w:r>
            <w:proofErr w:type="spellStart"/>
            <w:r w:rsidRPr="003808E1">
              <w:rPr>
                <w:rFonts w:ascii="Times New Roman" w:eastAsia="Times New Roman" w:hAnsi="Times New Roman" w:cs="Times New Roman"/>
                <w:i/>
                <w:iCs/>
                <w:color w:val="000000"/>
                <w:sz w:val="23"/>
                <w:szCs w:val="23"/>
              </w:rPr>
              <w:t>satrapa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single" w:sz="18" w:space="0" w:color="auto"/>
              <w:right w:val="nil"/>
            </w:tcBorders>
            <w:shd w:val="clear" w:color="auto" w:fill="auto"/>
            <w:noWrap/>
            <w:vAlign w:val="center"/>
          </w:tcPr>
          <w:p w14:paraId="15BAF931" w14:textId="79B9939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bottom w:val="single" w:sz="18" w:space="0" w:color="auto"/>
              <w:right w:val="nil"/>
            </w:tcBorders>
            <w:shd w:val="clear" w:color="auto" w:fill="auto"/>
            <w:noWrap/>
            <w:vAlign w:val="center"/>
          </w:tcPr>
          <w:p w14:paraId="40F68B4B" w14:textId="5F603995"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bottom w:val="single" w:sz="18" w:space="0" w:color="auto"/>
              <w:right w:val="nil"/>
            </w:tcBorders>
            <w:shd w:val="clear" w:color="auto" w:fill="auto"/>
            <w:noWrap/>
            <w:vAlign w:val="center"/>
          </w:tcPr>
          <w:p w14:paraId="4D4A8274" w14:textId="098E03A4"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Regulidae</w:t>
            </w:r>
            <w:proofErr w:type="spellEnd"/>
          </w:p>
        </w:tc>
        <w:tc>
          <w:tcPr>
            <w:tcW w:w="1219" w:type="dxa"/>
            <w:tcBorders>
              <w:left w:val="nil"/>
              <w:bottom w:val="single" w:sz="18" w:space="0" w:color="auto"/>
              <w:right w:val="nil"/>
            </w:tcBorders>
            <w:shd w:val="clear" w:color="auto" w:fill="auto"/>
            <w:noWrap/>
            <w:vAlign w:val="center"/>
          </w:tcPr>
          <w:p w14:paraId="3E7B7D8C" w14:textId="282E5D6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15C131ED"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686B300C" w14:textId="77777777" w:rsidR="00CA7E96" w:rsidRDefault="00CA7E96" w:rsidP="008729BF">
      <w:pPr>
        <w:rPr>
          <w:rFonts w:ascii="Times New Roman" w:hAnsi="Times New Roman" w:cs="Times New Roman"/>
          <w:sz w:val="24"/>
          <w:szCs w:val="24"/>
        </w:rPr>
      </w:pPr>
    </w:p>
    <w:p w14:paraId="51BF45FB" w14:textId="2FA502DA"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755ACA5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3FD4E01B" w14:textId="37124C25"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Leuconotopicus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villosus</w:t>
            </w:r>
            <w:proofErr w:type="spellEnd"/>
            <w:r w:rsidRPr="003808E1">
              <w:rPr>
                <w:rFonts w:ascii="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64A6524F" w14:textId="53FFF2BE"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top w:val="single" w:sz="18" w:space="0" w:color="auto"/>
              <w:left w:val="nil"/>
              <w:bottom w:val="nil"/>
              <w:right w:val="nil"/>
            </w:tcBorders>
            <w:shd w:val="clear" w:color="auto" w:fill="auto"/>
            <w:noWrap/>
            <w:vAlign w:val="center"/>
          </w:tcPr>
          <w:p w14:paraId="5BB08D1E" w14:textId="1D1051E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top w:val="single" w:sz="18" w:space="0" w:color="auto"/>
              <w:left w:val="nil"/>
              <w:bottom w:val="nil"/>
              <w:right w:val="nil"/>
            </w:tcBorders>
            <w:shd w:val="clear" w:color="auto" w:fill="auto"/>
            <w:noWrap/>
            <w:vAlign w:val="center"/>
          </w:tcPr>
          <w:p w14:paraId="1F22B1BC" w14:textId="1623779F"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single" w:sz="18" w:space="0" w:color="auto"/>
              <w:left w:val="nil"/>
              <w:bottom w:val="nil"/>
              <w:right w:val="nil"/>
            </w:tcBorders>
            <w:shd w:val="clear" w:color="auto" w:fill="auto"/>
            <w:noWrap/>
            <w:vAlign w:val="center"/>
          </w:tcPr>
          <w:p w14:paraId="11093A1D" w14:textId="69B0BAA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3BF61CE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714EFCDB" w14:textId="77777777" w:rsidTr="009154D1">
        <w:trPr>
          <w:trHeight w:val="298"/>
        </w:trPr>
        <w:tc>
          <w:tcPr>
            <w:tcW w:w="3150" w:type="dxa"/>
            <w:tcBorders>
              <w:left w:val="nil"/>
              <w:bottom w:val="nil"/>
              <w:right w:val="nil"/>
            </w:tcBorders>
            <w:shd w:val="clear" w:color="auto" w:fill="auto"/>
            <w:noWrap/>
            <w:vAlign w:val="center"/>
          </w:tcPr>
          <w:p w14:paraId="79CF85D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0D4B7A4F" w14:textId="294DC0BB"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guttatus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39FD19D" w14:textId="26E77EA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left w:val="nil"/>
              <w:bottom w:val="nil"/>
              <w:right w:val="nil"/>
            </w:tcBorders>
            <w:shd w:val="clear" w:color="auto" w:fill="auto"/>
            <w:noWrap/>
            <w:vAlign w:val="center"/>
          </w:tcPr>
          <w:p w14:paraId="45392E41" w14:textId="19F2B9C4"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left w:val="nil"/>
              <w:bottom w:val="nil"/>
              <w:right w:val="nil"/>
            </w:tcBorders>
            <w:shd w:val="clear" w:color="auto" w:fill="auto"/>
            <w:noWrap/>
            <w:vAlign w:val="center"/>
          </w:tcPr>
          <w:p w14:paraId="3DB0529F" w14:textId="0FCD59A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305E83E4" w14:textId="53F590D8"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4F68B69" w14:textId="0EC2904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A04DBA" w14:textId="77777777" w:rsidTr="009154D1">
        <w:trPr>
          <w:trHeight w:val="298"/>
        </w:trPr>
        <w:tc>
          <w:tcPr>
            <w:tcW w:w="3150" w:type="dxa"/>
            <w:tcBorders>
              <w:left w:val="nil"/>
              <w:bottom w:val="nil"/>
              <w:right w:val="nil"/>
            </w:tcBorders>
            <w:shd w:val="clear" w:color="auto" w:fill="auto"/>
            <w:noWrap/>
            <w:vAlign w:val="center"/>
          </w:tcPr>
          <w:p w14:paraId="50978F8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minimus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4A80FA3" w14:textId="77777777" w:rsidTr="009154D1">
        <w:trPr>
          <w:trHeight w:val="298"/>
        </w:trPr>
        <w:tc>
          <w:tcPr>
            <w:tcW w:w="3150" w:type="dxa"/>
            <w:tcBorders>
              <w:left w:val="nil"/>
              <w:bottom w:val="nil"/>
              <w:right w:val="nil"/>
            </w:tcBorders>
            <w:shd w:val="clear" w:color="auto" w:fill="auto"/>
            <w:noWrap/>
            <w:vAlign w:val="center"/>
          </w:tcPr>
          <w:p w14:paraId="45D2B9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6854D4A" w14:textId="77777777" w:rsidTr="009154D1">
        <w:trPr>
          <w:trHeight w:val="298"/>
        </w:trPr>
        <w:tc>
          <w:tcPr>
            <w:tcW w:w="3150" w:type="dxa"/>
            <w:tcBorders>
              <w:left w:val="nil"/>
              <w:bottom w:val="nil"/>
              <w:right w:val="nil"/>
            </w:tcBorders>
            <w:shd w:val="clear" w:color="auto" w:fill="auto"/>
            <w:noWrap/>
            <w:vAlign w:val="center"/>
          </w:tcPr>
          <w:p w14:paraId="7E6CBD0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Seiurus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aurocapilla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95EAE34" w14:textId="77777777" w:rsidTr="009154D1">
        <w:trPr>
          <w:trHeight w:val="298"/>
        </w:trPr>
        <w:tc>
          <w:tcPr>
            <w:tcW w:w="3150" w:type="dxa"/>
            <w:tcBorders>
              <w:left w:val="nil"/>
              <w:bottom w:val="nil"/>
              <w:right w:val="nil"/>
            </w:tcBorders>
            <w:shd w:val="clear" w:color="auto" w:fill="auto"/>
            <w:noWrap/>
            <w:vAlign w:val="center"/>
          </w:tcPr>
          <w:p w14:paraId="52F2FF9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Dryocopus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pileatus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4F41F8" w14:textId="77777777" w:rsidTr="009154D1">
        <w:trPr>
          <w:trHeight w:val="298"/>
        </w:trPr>
        <w:tc>
          <w:tcPr>
            <w:tcW w:w="3150" w:type="dxa"/>
            <w:tcBorders>
              <w:left w:val="nil"/>
              <w:bottom w:val="nil"/>
              <w:right w:val="nil"/>
            </w:tcBorders>
            <w:shd w:val="clear" w:color="auto" w:fill="auto"/>
            <w:noWrap/>
            <w:vAlign w:val="center"/>
          </w:tcPr>
          <w:p w14:paraId="004DD69D"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pinus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D77555F" w14:textId="77777777" w:rsidTr="009154D1">
        <w:trPr>
          <w:trHeight w:val="298"/>
        </w:trPr>
        <w:tc>
          <w:tcPr>
            <w:tcW w:w="3150" w:type="dxa"/>
            <w:tcBorders>
              <w:left w:val="nil"/>
              <w:bottom w:val="nil"/>
              <w:right w:val="nil"/>
            </w:tcBorders>
            <w:shd w:val="clear" w:color="auto" w:fill="auto"/>
            <w:noWrap/>
            <w:vAlign w:val="center"/>
          </w:tcPr>
          <w:p w14:paraId="28A278C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Haemorhous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purpureus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B565FBB" w14:textId="77777777" w:rsidTr="009154D1">
        <w:trPr>
          <w:trHeight w:val="298"/>
        </w:trPr>
        <w:tc>
          <w:tcPr>
            <w:tcW w:w="3150" w:type="dxa"/>
            <w:tcBorders>
              <w:left w:val="nil"/>
              <w:bottom w:val="nil"/>
              <w:right w:val="nil"/>
            </w:tcBorders>
            <w:shd w:val="clear" w:color="auto" w:fill="auto"/>
            <w:noWrap/>
            <w:vAlign w:val="center"/>
          </w:tcPr>
          <w:p w14:paraId="4613137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Loxia</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curvirostra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188FA43" w14:textId="77777777" w:rsidTr="009154D1">
        <w:trPr>
          <w:trHeight w:val="298"/>
        </w:trPr>
        <w:tc>
          <w:tcPr>
            <w:tcW w:w="3150" w:type="dxa"/>
            <w:tcBorders>
              <w:left w:val="nil"/>
              <w:bottom w:val="nil"/>
              <w:right w:val="nil"/>
            </w:tcBorders>
            <w:shd w:val="clear" w:color="auto" w:fill="auto"/>
            <w:noWrap/>
            <w:vAlign w:val="center"/>
          </w:tcPr>
          <w:p w14:paraId="1BA382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left w:val="nil"/>
              <w:bottom w:val="nil"/>
              <w:right w:val="nil"/>
            </w:tcBorders>
            <w:shd w:val="clear" w:color="auto" w:fill="auto"/>
            <w:noWrap/>
            <w:vAlign w:val="center"/>
          </w:tcPr>
          <w:p w14:paraId="412D8E5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04EF45" w14:textId="77777777" w:rsidTr="009154D1">
        <w:trPr>
          <w:trHeight w:val="298"/>
        </w:trPr>
        <w:tc>
          <w:tcPr>
            <w:tcW w:w="3150" w:type="dxa"/>
            <w:tcBorders>
              <w:left w:val="nil"/>
              <w:bottom w:val="nil"/>
              <w:right w:val="nil"/>
            </w:tcBorders>
            <w:shd w:val="clear" w:color="auto" w:fill="auto"/>
            <w:noWrap/>
            <w:vAlign w:val="center"/>
          </w:tcPr>
          <w:p w14:paraId="4EF59BBB"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hAnsi="Times New Roman" w:cs="Times New Roman"/>
                <w:color w:val="000000"/>
                <w:sz w:val="24"/>
                <w:szCs w:val="24"/>
                <w:lang w:val="es-ES"/>
              </w:rPr>
              <w:t>Red-</w:t>
            </w:r>
            <w:proofErr w:type="spellStart"/>
            <w:r w:rsidRPr="00CA7E96">
              <w:rPr>
                <w:rFonts w:ascii="Times New Roman" w:hAnsi="Times New Roman" w:cs="Times New Roman"/>
                <w:color w:val="000000"/>
                <w:sz w:val="24"/>
                <w:szCs w:val="24"/>
                <w:lang w:val="es-ES"/>
              </w:rPr>
              <w:t>eyed</w:t>
            </w:r>
            <w:proofErr w:type="spellEnd"/>
            <w:r w:rsidRPr="00CA7E96">
              <w:rPr>
                <w:rFonts w:ascii="Times New Roman" w:hAnsi="Times New Roman" w:cs="Times New Roman"/>
                <w:color w:val="000000"/>
                <w:sz w:val="24"/>
                <w:szCs w:val="24"/>
                <w:lang w:val="es-ES"/>
              </w:rPr>
              <w:t xml:space="preserve"> </w:t>
            </w:r>
            <w:proofErr w:type="spellStart"/>
            <w:r w:rsidRPr="00CA7E96">
              <w:rPr>
                <w:rFonts w:ascii="Times New Roman" w:hAnsi="Times New Roman" w:cs="Times New Roman"/>
                <w:color w:val="000000"/>
                <w:sz w:val="24"/>
                <w:szCs w:val="24"/>
                <w:lang w:val="es-ES"/>
              </w:rPr>
              <w:t>Vireo</w:t>
            </w:r>
            <w:proofErr w:type="spellEnd"/>
          </w:p>
          <w:p w14:paraId="3F642209" w14:textId="77777777" w:rsidR="00CA7E96" w:rsidRPr="00CA7E96" w:rsidRDefault="00CA7E96" w:rsidP="00CA7E96">
            <w:pPr>
              <w:spacing w:after="0" w:line="240" w:lineRule="auto"/>
              <w:rPr>
                <w:rFonts w:ascii="Times New Roman" w:hAnsi="Times New Roman" w:cs="Times New Roman"/>
                <w:color w:val="000000"/>
                <w:sz w:val="24"/>
                <w:szCs w:val="24"/>
                <w:lang w:val="es-ES"/>
              </w:rPr>
            </w:pPr>
            <w:r w:rsidRPr="00CA7E96">
              <w:rPr>
                <w:rFonts w:ascii="Times New Roman" w:eastAsia="Times New Roman" w:hAnsi="Times New Roman" w:cs="Times New Roman"/>
                <w:color w:val="000000"/>
                <w:sz w:val="23"/>
                <w:szCs w:val="23"/>
                <w:lang w:val="es-ES"/>
              </w:rPr>
              <w:t>(</w:t>
            </w:r>
            <w:proofErr w:type="spellStart"/>
            <w:r w:rsidRPr="00CA7E96">
              <w:rPr>
                <w:rFonts w:ascii="Times New Roman" w:eastAsia="Times New Roman" w:hAnsi="Times New Roman" w:cs="Times New Roman"/>
                <w:i/>
                <w:iCs/>
                <w:color w:val="000000"/>
                <w:sz w:val="23"/>
                <w:szCs w:val="23"/>
                <w:lang w:val="es-ES"/>
              </w:rPr>
              <w:t>Vireo</w:t>
            </w:r>
            <w:proofErr w:type="spellEnd"/>
            <w:r w:rsidRPr="00CA7E96">
              <w:rPr>
                <w:rFonts w:ascii="Times New Roman" w:eastAsia="Times New Roman" w:hAnsi="Times New Roman" w:cs="Times New Roman"/>
                <w:i/>
                <w:iCs/>
                <w:color w:val="000000"/>
                <w:sz w:val="23"/>
                <w:szCs w:val="23"/>
                <w:lang w:val="es-ES"/>
              </w:rPr>
              <w:t xml:space="preserve"> </w:t>
            </w:r>
            <w:proofErr w:type="spellStart"/>
            <w:r w:rsidRPr="00CA7E96">
              <w:rPr>
                <w:rFonts w:ascii="Times New Roman" w:eastAsia="Times New Roman" w:hAnsi="Times New Roman" w:cs="Times New Roman"/>
                <w:i/>
                <w:iCs/>
                <w:color w:val="000000"/>
                <w:sz w:val="23"/>
                <w:szCs w:val="23"/>
                <w:lang w:val="es-ES"/>
              </w:rPr>
              <w:t>olivaceus</w:t>
            </w:r>
            <w:proofErr w:type="spellEnd"/>
            <w:r w:rsidRPr="00CA7E96">
              <w:rPr>
                <w:rFonts w:ascii="Times New Roman" w:eastAsia="Times New Roman" w:hAnsi="Times New Roman" w:cs="Times New Roman"/>
                <w:color w:val="000000"/>
                <w:sz w:val="23"/>
                <w:szCs w:val="23"/>
                <w:lang w:val="es-ES"/>
              </w:rPr>
              <w:t>)</w:t>
            </w:r>
          </w:p>
        </w:tc>
        <w:tc>
          <w:tcPr>
            <w:tcW w:w="1003" w:type="dxa"/>
            <w:tcBorders>
              <w:left w:val="nil"/>
              <w:bottom w:val="nil"/>
              <w:right w:val="nil"/>
            </w:tcBorders>
            <w:shd w:val="clear" w:color="auto" w:fill="auto"/>
            <w:noWrap/>
            <w:vAlign w:val="center"/>
          </w:tcPr>
          <w:p w14:paraId="7F7A899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14E4037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9078654" w14:textId="77777777" w:rsidTr="009154D1">
        <w:trPr>
          <w:trHeight w:val="298"/>
        </w:trPr>
        <w:tc>
          <w:tcPr>
            <w:tcW w:w="3150" w:type="dxa"/>
            <w:tcBorders>
              <w:left w:val="nil"/>
              <w:bottom w:val="nil"/>
              <w:right w:val="nil"/>
            </w:tcBorders>
            <w:shd w:val="clear" w:color="auto" w:fill="auto"/>
            <w:noWrap/>
            <w:vAlign w:val="center"/>
          </w:tcPr>
          <w:p w14:paraId="1B5BF3E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Pheucticus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4E9E1BC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850ECCA" w14:textId="77777777" w:rsidTr="009154D1">
        <w:trPr>
          <w:trHeight w:val="298"/>
        </w:trPr>
        <w:tc>
          <w:tcPr>
            <w:tcW w:w="3150" w:type="dxa"/>
            <w:tcBorders>
              <w:left w:val="nil"/>
              <w:bottom w:val="nil"/>
              <w:right w:val="nil"/>
            </w:tcBorders>
            <w:shd w:val="clear" w:color="auto" w:fill="auto"/>
            <w:noWrap/>
            <w:vAlign w:val="center"/>
          </w:tcPr>
          <w:p w14:paraId="50B90ED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CA7E96" w:rsidRPr="003808E1" w:rsidRDefault="00CA7E96" w:rsidP="00CA7E96">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3D31C99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B523882" w14:textId="77777777" w:rsidTr="009154D1">
        <w:trPr>
          <w:trHeight w:val="298"/>
        </w:trPr>
        <w:tc>
          <w:tcPr>
            <w:tcW w:w="3150" w:type="dxa"/>
            <w:tcBorders>
              <w:left w:val="nil"/>
              <w:bottom w:val="nil"/>
              <w:right w:val="nil"/>
            </w:tcBorders>
            <w:shd w:val="clear" w:color="auto" w:fill="auto"/>
            <w:noWrap/>
            <w:vAlign w:val="center"/>
          </w:tcPr>
          <w:p w14:paraId="4398D381" w14:textId="77777777" w:rsidR="00CA7E96" w:rsidRPr="003808E1" w:rsidRDefault="00CA7E96" w:rsidP="00CA7E96">
            <w:pPr>
              <w:spacing w:after="0" w:line="240" w:lineRule="auto"/>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Swainson's</w:t>
            </w:r>
            <w:proofErr w:type="spellEnd"/>
            <w:r w:rsidRPr="003808E1">
              <w:rPr>
                <w:rFonts w:ascii="Times New Roman" w:hAnsi="Times New Roman" w:cs="Times New Roman"/>
                <w:color w:val="000000"/>
                <w:sz w:val="24"/>
                <w:szCs w:val="24"/>
              </w:rPr>
              <w:t xml:space="preserve"> Thrush</w:t>
            </w:r>
          </w:p>
          <w:p w14:paraId="58F6D8B3"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ustulatus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958CBA7" w14:textId="77777777" w:rsidTr="009154D1">
        <w:trPr>
          <w:trHeight w:val="298"/>
        </w:trPr>
        <w:tc>
          <w:tcPr>
            <w:tcW w:w="3150" w:type="dxa"/>
            <w:tcBorders>
              <w:left w:val="nil"/>
              <w:bottom w:val="nil"/>
              <w:right w:val="nil"/>
            </w:tcBorders>
            <w:shd w:val="clear" w:color="auto" w:fill="auto"/>
            <w:noWrap/>
            <w:vAlign w:val="center"/>
          </w:tcPr>
          <w:p w14:paraId="3C4E824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Troglodytes </w:t>
            </w:r>
            <w:proofErr w:type="spellStart"/>
            <w:r w:rsidRPr="003808E1">
              <w:rPr>
                <w:rFonts w:ascii="Times New Roman" w:eastAsia="Times New Roman" w:hAnsi="Times New Roman" w:cs="Times New Roman"/>
                <w:i/>
                <w:iCs/>
                <w:color w:val="000000"/>
                <w:sz w:val="23"/>
                <w:szCs w:val="23"/>
              </w:rPr>
              <w:t>hiemalis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0EBBBC6" w14:textId="77777777" w:rsidTr="009154D1">
        <w:trPr>
          <w:trHeight w:val="298"/>
        </w:trPr>
        <w:tc>
          <w:tcPr>
            <w:tcW w:w="3150" w:type="dxa"/>
            <w:tcBorders>
              <w:left w:val="nil"/>
              <w:bottom w:val="nil"/>
              <w:right w:val="nil"/>
            </w:tcBorders>
            <w:shd w:val="clear" w:color="auto" w:fill="auto"/>
            <w:noWrap/>
            <w:vAlign w:val="center"/>
          </w:tcPr>
          <w:p w14:paraId="0E89AF52"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F72B3FC" w14:textId="77777777" w:rsidTr="009154D1">
        <w:trPr>
          <w:trHeight w:val="298"/>
        </w:trPr>
        <w:tc>
          <w:tcPr>
            <w:tcW w:w="3150" w:type="dxa"/>
            <w:tcBorders>
              <w:left w:val="nil"/>
              <w:right w:val="nil"/>
            </w:tcBorders>
            <w:shd w:val="clear" w:color="auto" w:fill="auto"/>
            <w:noWrap/>
            <w:vAlign w:val="center"/>
          </w:tcPr>
          <w:p w14:paraId="7E8F8CA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Helmitheros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vermivorum</w:t>
            </w:r>
            <w:proofErr w:type="spellEnd"/>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0281D85F" w14:textId="77777777" w:rsidTr="009154D1">
        <w:trPr>
          <w:trHeight w:val="298"/>
        </w:trPr>
        <w:tc>
          <w:tcPr>
            <w:tcW w:w="3150" w:type="dxa"/>
            <w:tcBorders>
              <w:left w:val="nil"/>
              <w:bottom w:val="single" w:sz="4" w:space="0" w:color="auto"/>
              <w:right w:val="nil"/>
            </w:tcBorders>
            <w:shd w:val="clear" w:color="auto" w:fill="auto"/>
            <w:noWrap/>
            <w:vAlign w:val="center"/>
          </w:tcPr>
          <w:p w14:paraId="5E6F95EC"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w:t>
            </w:r>
            <w:proofErr w:type="spellStart"/>
            <w:r w:rsidRPr="003808E1">
              <w:rPr>
                <w:rFonts w:ascii="Times New Roman" w:hAnsi="Times New Roman" w:cs="Times New Roman"/>
                <w:color w:val="000000"/>
                <w:sz w:val="24"/>
                <w:szCs w:val="24"/>
              </w:rPr>
              <w:t>rumped</w:t>
            </w:r>
            <w:proofErr w:type="spellEnd"/>
            <w:r w:rsidRPr="003808E1">
              <w:rPr>
                <w:rFonts w:ascii="Times New Roman" w:hAnsi="Times New Roman" w:cs="Times New Roman"/>
                <w:color w:val="000000"/>
                <w:sz w:val="24"/>
                <w:szCs w:val="24"/>
              </w:rPr>
              <w:t xml:space="preserve"> Warbler</w:t>
            </w:r>
          </w:p>
          <w:p w14:paraId="79D7749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coronata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D2F6EE3"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2A31F57" w14:textId="77777777" w:rsidTr="009154D1">
        <w:trPr>
          <w:trHeight w:val="298"/>
        </w:trPr>
        <w:tc>
          <w:tcPr>
            <w:tcW w:w="3150" w:type="dxa"/>
            <w:tcBorders>
              <w:top w:val="nil"/>
              <w:left w:val="nil"/>
              <w:bottom w:val="nil"/>
              <w:right w:val="nil"/>
            </w:tcBorders>
            <w:shd w:val="clear" w:color="auto" w:fill="auto"/>
            <w:noWrap/>
            <w:vAlign w:val="center"/>
          </w:tcPr>
          <w:p w14:paraId="0FBDCA0B"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erythropthalmus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nil"/>
              <w:right w:val="nil"/>
            </w:tcBorders>
            <w:shd w:val="clear" w:color="auto" w:fill="auto"/>
            <w:noWrap/>
            <w:vAlign w:val="center"/>
          </w:tcPr>
          <w:p w14:paraId="344CFB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CA7E96"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7E26C8A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0081FEF8" w14:textId="30EDEEE4"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32F26A7C"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bottom w:val="single" w:sz="18" w:space="0" w:color="auto"/>
              <w:right w:val="nil"/>
            </w:tcBorders>
            <w:shd w:val="clear" w:color="auto" w:fill="auto"/>
            <w:noWrap/>
            <w:vAlign w:val="center"/>
          </w:tcPr>
          <w:p w14:paraId="40FB285D" w14:textId="18EBDFBB"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bottom w:val="single" w:sz="18" w:space="0" w:color="auto"/>
              <w:right w:val="nil"/>
            </w:tcBorders>
            <w:shd w:val="clear" w:color="auto" w:fill="auto"/>
            <w:noWrap/>
            <w:vAlign w:val="center"/>
          </w:tcPr>
          <w:p w14:paraId="7E4847EB" w14:textId="2BF2C3C1"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1B4C8D2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62CF8999"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9154D1">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9154D1">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CA7E96"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2DADC5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51B2A61A" w14:textId="7142B856"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Myiarchus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crinitus</w:t>
            </w:r>
            <w:proofErr w:type="spellEnd"/>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4D9B24F6" w14:textId="27A6B2D4"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single" w:sz="18" w:space="0" w:color="auto"/>
              <w:left w:val="nil"/>
              <w:bottom w:val="nil"/>
              <w:right w:val="nil"/>
            </w:tcBorders>
            <w:shd w:val="clear" w:color="auto" w:fill="auto"/>
            <w:noWrap/>
            <w:vAlign w:val="center"/>
          </w:tcPr>
          <w:p w14:paraId="53E5D253" w14:textId="412744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single" w:sz="18" w:space="0" w:color="auto"/>
              <w:left w:val="nil"/>
              <w:bottom w:val="nil"/>
              <w:right w:val="nil"/>
            </w:tcBorders>
            <w:shd w:val="clear" w:color="auto" w:fill="auto"/>
            <w:noWrap/>
            <w:vAlign w:val="center"/>
          </w:tcPr>
          <w:p w14:paraId="32C295A4" w14:textId="1A8D51F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18" w:space="0" w:color="auto"/>
              <w:left w:val="nil"/>
              <w:bottom w:val="nil"/>
              <w:right w:val="nil"/>
            </w:tcBorders>
            <w:shd w:val="clear" w:color="auto" w:fill="auto"/>
            <w:noWrap/>
            <w:vAlign w:val="center"/>
          </w:tcPr>
          <w:p w14:paraId="6DF38619" w14:textId="3A8DED82"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1DD7555"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6C557A23" w14:textId="77777777" w:rsidTr="009154D1">
        <w:trPr>
          <w:trHeight w:val="298"/>
        </w:trPr>
        <w:tc>
          <w:tcPr>
            <w:tcW w:w="3150" w:type="dxa"/>
            <w:tcBorders>
              <w:top w:val="nil"/>
              <w:left w:val="nil"/>
              <w:bottom w:val="nil"/>
              <w:right w:val="nil"/>
            </w:tcBorders>
            <w:shd w:val="clear" w:color="auto" w:fill="auto"/>
            <w:noWrap/>
            <w:vAlign w:val="center"/>
          </w:tcPr>
          <w:p w14:paraId="2D5534A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B11DEE4" w14:textId="38D23619"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citrina</w:t>
            </w:r>
            <w:proofErr w:type="spellEnd"/>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57A0BC6D" w14:textId="73723CD6"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nil"/>
              <w:left w:val="nil"/>
              <w:bottom w:val="nil"/>
              <w:right w:val="nil"/>
            </w:tcBorders>
            <w:shd w:val="clear" w:color="auto" w:fill="auto"/>
            <w:noWrap/>
            <w:vAlign w:val="center"/>
          </w:tcPr>
          <w:p w14:paraId="4C697524" w14:textId="0094E332"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nil"/>
              <w:left w:val="nil"/>
              <w:bottom w:val="nil"/>
              <w:right w:val="nil"/>
            </w:tcBorders>
            <w:shd w:val="clear" w:color="auto" w:fill="auto"/>
            <w:noWrap/>
            <w:vAlign w:val="center"/>
          </w:tcPr>
          <w:p w14:paraId="04BFD43A" w14:textId="6ADC959B"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4E3D68FF" w14:textId="2B644E1A" w:rsidR="00CA7E96" w:rsidRPr="003808E1" w:rsidRDefault="00CA7E96" w:rsidP="00CA7E96">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24F1D3C2" w14:textId="421504F3"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49CA77D" w14:textId="77777777" w:rsidTr="009154D1">
        <w:trPr>
          <w:trHeight w:val="298"/>
        </w:trPr>
        <w:tc>
          <w:tcPr>
            <w:tcW w:w="3150" w:type="dxa"/>
            <w:tcBorders>
              <w:top w:val="nil"/>
              <w:left w:val="nil"/>
              <w:bottom w:val="nil"/>
              <w:right w:val="nil"/>
            </w:tcBorders>
            <w:shd w:val="clear" w:color="auto" w:fill="auto"/>
            <w:noWrap/>
            <w:vAlign w:val="center"/>
          </w:tcPr>
          <w:p w14:paraId="3B4FB50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 xml:space="preserve">Northern </w:t>
            </w:r>
            <w:proofErr w:type="spellStart"/>
            <w:r w:rsidRPr="003808E1">
              <w:rPr>
                <w:rFonts w:ascii="Times New Roman" w:hAnsi="Times New Roman" w:cs="Times New Roman"/>
                <w:color w:val="000000"/>
                <w:sz w:val="24"/>
                <w:szCs w:val="24"/>
              </w:rPr>
              <w:t>Parula</w:t>
            </w:r>
            <w:proofErr w:type="spellEnd"/>
          </w:p>
          <w:p w14:paraId="7BE1A8F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F2D51C" w14:textId="77777777" w:rsidTr="009154D1">
        <w:trPr>
          <w:trHeight w:val="298"/>
        </w:trPr>
        <w:tc>
          <w:tcPr>
            <w:tcW w:w="3150" w:type="dxa"/>
            <w:tcBorders>
              <w:top w:val="nil"/>
              <w:left w:val="nil"/>
              <w:right w:val="nil"/>
            </w:tcBorders>
            <w:shd w:val="clear" w:color="auto" w:fill="auto"/>
            <w:noWrap/>
            <w:vAlign w:val="center"/>
          </w:tcPr>
          <w:p w14:paraId="28D2267A"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fuscescens</w:t>
            </w:r>
            <w:proofErr w:type="spellEnd"/>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FCA9E19" w14:textId="77777777" w:rsidTr="009154D1">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Vireo </w:t>
            </w:r>
            <w:proofErr w:type="spellStart"/>
            <w:r w:rsidRPr="003808E1">
              <w:rPr>
                <w:rFonts w:ascii="Times New Roman" w:eastAsia="Times New Roman" w:hAnsi="Times New Roman" w:cs="Times New Roman"/>
                <w:i/>
                <w:iCs/>
                <w:color w:val="000000"/>
                <w:sz w:val="24"/>
                <w:szCs w:val="24"/>
              </w:rPr>
              <w:t>flavifrons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top w:val="nil"/>
              <w:left w:val="nil"/>
              <w:bottom w:val="single" w:sz="4" w:space="0" w:color="auto"/>
              <w:right w:val="nil"/>
            </w:tcBorders>
            <w:shd w:val="clear" w:color="auto" w:fill="auto"/>
            <w:noWrap/>
            <w:vAlign w:val="center"/>
          </w:tcPr>
          <w:p w14:paraId="5F87DC2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CA7E96" w:rsidRPr="003808E1" w14:paraId="796EAB5D" w14:textId="77777777" w:rsidTr="009154D1">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Turdus </w:t>
            </w:r>
            <w:proofErr w:type="spellStart"/>
            <w:r w:rsidRPr="003808E1">
              <w:rPr>
                <w:rFonts w:ascii="Times New Roman" w:eastAsia="Times New Roman" w:hAnsi="Times New Roman" w:cs="Times New Roman"/>
                <w:i/>
                <w:iCs/>
                <w:color w:val="000000"/>
                <w:sz w:val="24"/>
                <w:szCs w:val="24"/>
              </w:rPr>
              <w:t>migratorius</w:t>
            </w:r>
            <w:proofErr w:type="spellEnd"/>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52EEEDC6" w14:textId="77777777" w:rsidTr="009154D1">
        <w:trPr>
          <w:trHeight w:val="298"/>
        </w:trPr>
        <w:tc>
          <w:tcPr>
            <w:tcW w:w="3150" w:type="dxa"/>
            <w:tcBorders>
              <w:top w:val="nil"/>
              <w:left w:val="nil"/>
              <w:bottom w:val="nil"/>
              <w:right w:val="nil"/>
            </w:tcBorders>
            <w:shd w:val="clear" w:color="auto" w:fill="auto"/>
            <w:noWrap/>
            <w:vAlign w:val="center"/>
          </w:tcPr>
          <w:p w14:paraId="25B106BF"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Poecile</w:t>
            </w:r>
            <w:proofErr w:type="spellEnd"/>
            <w:r w:rsidRPr="003808E1">
              <w:rPr>
                <w:rFonts w:ascii="Times New Roman" w:eastAsia="Times New Roman" w:hAnsi="Times New Roman" w:cs="Times New Roman"/>
                <w:i/>
                <w:iCs/>
                <w:color w:val="000000"/>
                <w:sz w:val="24"/>
                <w:szCs w:val="24"/>
              </w:rPr>
              <w:t xml:space="preserv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20EEB8E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17E11F6E" w14:textId="77777777" w:rsidTr="009154D1">
        <w:trPr>
          <w:trHeight w:val="298"/>
        </w:trPr>
        <w:tc>
          <w:tcPr>
            <w:tcW w:w="3150" w:type="dxa"/>
            <w:tcBorders>
              <w:top w:val="nil"/>
              <w:left w:val="nil"/>
              <w:bottom w:val="nil"/>
              <w:right w:val="nil"/>
            </w:tcBorders>
            <w:shd w:val="clear" w:color="auto" w:fill="auto"/>
            <w:noWrap/>
            <w:vAlign w:val="center"/>
          </w:tcPr>
          <w:p w14:paraId="332498B4"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Polioptila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caerulea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Polioptilidae</w:t>
            </w:r>
            <w:proofErr w:type="spellEnd"/>
          </w:p>
        </w:tc>
        <w:tc>
          <w:tcPr>
            <w:tcW w:w="1219" w:type="dxa"/>
            <w:tcBorders>
              <w:top w:val="nil"/>
              <w:left w:val="nil"/>
              <w:bottom w:val="nil"/>
              <w:right w:val="nil"/>
            </w:tcBorders>
            <w:shd w:val="clear" w:color="auto" w:fill="auto"/>
            <w:noWrap/>
            <w:vAlign w:val="center"/>
          </w:tcPr>
          <w:p w14:paraId="1787296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CD4ACE7" w14:textId="77777777" w:rsidTr="009154D1">
        <w:trPr>
          <w:trHeight w:val="298"/>
        </w:trPr>
        <w:tc>
          <w:tcPr>
            <w:tcW w:w="3150" w:type="dxa"/>
            <w:tcBorders>
              <w:top w:val="nil"/>
              <w:left w:val="nil"/>
              <w:bottom w:val="nil"/>
              <w:right w:val="nil"/>
            </w:tcBorders>
            <w:shd w:val="clear" w:color="auto" w:fill="auto"/>
            <w:noWrap/>
            <w:vAlign w:val="center"/>
          </w:tcPr>
          <w:p w14:paraId="327F79EE"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Picoides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pubescens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323918" w14:textId="77777777" w:rsidTr="009154D1">
        <w:trPr>
          <w:trHeight w:val="298"/>
        </w:trPr>
        <w:tc>
          <w:tcPr>
            <w:tcW w:w="3150" w:type="dxa"/>
            <w:tcBorders>
              <w:top w:val="nil"/>
              <w:left w:val="nil"/>
              <w:bottom w:val="nil"/>
              <w:right w:val="nil"/>
            </w:tcBorders>
            <w:shd w:val="clear" w:color="auto" w:fill="auto"/>
            <w:noWrap/>
            <w:vAlign w:val="center"/>
          </w:tcPr>
          <w:p w14:paraId="15FA00A6"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Colaptes</w:t>
            </w:r>
            <w:proofErr w:type="spellEnd"/>
            <w:r w:rsidRPr="003808E1">
              <w:rPr>
                <w:rFonts w:ascii="Times New Roman" w:eastAsia="Times New Roman" w:hAnsi="Times New Roman" w:cs="Times New Roman"/>
                <w:i/>
                <w:iCs/>
                <w:color w:val="000000"/>
                <w:sz w:val="24"/>
                <w:szCs w:val="24"/>
              </w:rPr>
              <w:t xml:space="preserve">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2B157210" w14:textId="77777777" w:rsidTr="009154D1">
        <w:trPr>
          <w:trHeight w:val="298"/>
        </w:trPr>
        <w:tc>
          <w:tcPr>
            <w:tcW w:w="3150" w:type="dxa"/>
            <w:tcBorders>
              <w:top w:val="nil"/>
              <w:left w:val="nil"/>
              <w:bottom w:val="nil"/>
              <w:right w:val="nil"/>
            </w:tcBorders>
            <w:shd w:val="clear" w:color="auto" w:fill="auto"/>
            <w:noWrap/>
            <w:vAlign w:val="center"/>
          </w:tcPr>
          <w:p w14:paraId="40C526A9"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Melanerpes </w:t>
            </w:r>
            <w:proofErr w:type="spellStart"/>
            <w:r w:rsidRPr="003808E1">
              <w:rPr>
                <w:rFonts w:ascii="Times New Roman" w:eastAsia="Times New Roman" w:hAnsi="Times New Roman" w:cs="Times New Roman"/>
                <w:i/>
                <w:iCs/>
                <w:color w:val="000000"/>
                <w:sz w:val="24"/>
                <w:szCs w:val="24"/>
              </w:rPr>
              <w:t>carolinus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BB97615" w14:textId="77777777" w:rsidTr="009154D1">
        <w:trPr>
          <w:trHeight w:val="298"/>
        </w:trPr>
        <w:tc>
          <w:tcPr>
            <w:tcW w:w="3150" w:type="dxa"/>
            <w:tcBorders>
              <w:top w:val="nil"/>
              <w:left w:val="nil"/>
              <w:bottom w:val="nil"/>
              <w:right w:val="nil"/>
            </w:tcBorders>
            <w:shd w:val="clear" w:color="auto" w:fill="auto"/>
            <w:noWrap/>
            <w:vAlign w:val="center"/>
          </w:tcPr>
          <w:p w14:paraId="70C587C8"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Baeolophus</w:t>
            </w:r>
            <w:proofErr w:type="spellEnd"/>
            <w:r w:rsidRPr="003808E1">
              <w:rPr>
                <w:rFonts w:ascii="Times New Roman" w:eastAsia="Times New Roman" w:hAnsi="Times New Roman" w:cs="Times New Roman"/>
                <w:i/>
                <w:iCs/>
                <w:color w:val="000000"/>
                <w:sz w:val="24"/>
                <w:szCs w:val="24"/>
              </w:rPr>
              <w:t xml:space="preserve">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5582E70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4505A4E9" w14:textId="77777777" w:rsidTr="009154D1">
        <w:trPr>
          <w:trHeight w:val="298"/>
        </w:trPr>
        <w:tc>
          <w:tcPr>
            <w:tcW w:w="3150" w:type="dxa"/>
            <w:tcBorders>
              <w:top w:val="nil"/>
              <w:left w:val="nil"/>
              <w:right w:val="nil"/>
            </w:tcBorders>
            <w:shd w:val="clear" w:color="auto" w:fill="auto"/>
            <w:noWrap/>
            <w:vAlign w:val="center"/>
          </w:tcPr>
          <w:p w14:paraId="54F3D0E1"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top w:val="nil"/>
              <w:left w:val="nil"/>
              <w:right w:val="nil"/>
            </w:tcBorders>
            <w:shd w:val="clear" w:color="auto" w:fill="auto"/>
            <w:noWrap/>
            <w:vAlign w:val="center"/>
          </w:tcPr>
          <w:p w14:paraId="163834D2"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CA7E96"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CA7E96" w:rsidRPr="003808E1" w:rsidRDefault="00CA7E96" w:rsidP="00CA7E96">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CA7E96" w:rsidRPr="003808E1" w:rsidRDefault="00CA7E96" w:rsidP="00CA7E96">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Sphyrapicus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varius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CA7E96" w:rsidRPr="003808E1" w:rsidRDefault="00CA7E96" w:rsidP="00CA7E96">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(alpha0.witu,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(alpha0.rugr,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(alpha0.amwo,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beta.rugr.pcs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(beta0.witu.pcs,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roe.rugr</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(beta0.rugr.pcs,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(beta0.amwo.pcs,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w:t>
      </w:r>
      <w:proofErr w:type="spellStart"/>
      <w:r w:rsidR="00EF607C" w:rsidRPr="003808E1">
        <w:rPr>
          <w:rFonts w:ascii="Courier New" w:hAnsi="Courier New" w:cs="Courier New"/>
          <w:sz w:val="20"/>
          <w:szCs w:val="20"/>
        </w:rPr>
        <w:t>aru.type</w:t>
      </w:r>
      <w:proofErr w:type="spellEnd"/>
      <w:r w:rsidR="00EF607C" w:rsidRPr="003808E1">
        <w:rPr>
          <w:rFonts w:ascii="Courier New" w:hAnsi="Courier New" w:cs="Courier New"/>
          <w:sz w:val="20"/>
          <w:szCs w:val="20"/>
        </w:rPr>
        <w:t xml:space="preserv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(beta0.witu.aru,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(beta0.amwo.aru,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 xml:space="preserve">[1:n.sitecovs], </w:t>
      </w:r>
    </w:p>
    <w:p w14:paraId="048EB238" w14:textId="27887C4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r w:rsidR="00B54AC3"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 xml:space="preserve">[1:n.sitecovs], </w:t>
      </w:r>
    </w:p>
    <w:p w14:paraId="7157D11A" w14:textId="35298530"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 xml:space="preserve">[1:n.sitecovs], </w:t>
      </w:r>
    </w:p>
    <w:p w14:paraId="50FDCC94" w14:textId="48CAB70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1]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
    <w:p w14:paraId="7770A5F7" w14:textId="595E542A" w:rsidR="00EF607C" w:rsidRPr="00CA7E96" w:rsidRDefault="00EF607C" w:rsidP="00B54AC3">
      <w:pPr>
        <w:spacing w:after="0"/>
        <w:ind w:left="2880"/>
        <w:rPr>
          <w:rFonts w:ascii="Courier New" w:hAnsi="Courier New" w:cs="Courier New"/>
          <w:sz w:val="20"/>
          <w:szCs w:val="20"/>
          <w:lang w:val="fr-FR"/>
        </w:rPr>
      </w:pP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no.extra.detections.vector</w:t>
      </w:r>
      <w:proofErr w:type="spellEnd"/>
      <w:r w:rsidRPr="00CA7E96">
        <w:rPr>
          <w:rFonts w:ascii="Courier New" w:hAnsi="Courier New" w:cs="Courier New"/>
          <w:sz w:val="20"/>
          <w:szCs w:val="20"/>
          <w:lang w:val="fr-FR"/>
        </w:rPr>
        <w:t>[site]</w:t>
      </w:r>
    </w:p>
    <w:p w14:paraId="3D92C88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
    <w:p w14:paraId="2E1460B7" w14:textId="77777777" w:rsidR="00B54AC3" w:rsidRPr="00CA7E96" w:rsidRDefault="00B54AC3" w:rsidP="008729BF">
      <w:pPr>
        <w:spacing w:after="0"/>
        <w:rPr>
          <w:rFonts w:ascii="Courier New" w:hAnsi="Courier New" w:cs="Courier New"/>
          <w:sz w:val="20"/>
          <w:szCs w:val="20"/>
          <w:lang w:val="fr-FR"/>
        </w:rPr>
      </w:pPr>
    </w:p>
    <w:p w14:paraId="56562F49" w14:textId="79427474" w:rsidR="00B54AC3" w:rsidRPr="00CA7E96" w:rsidRDefault="00B54AC3"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lastRenderedPageBreak/>
        <w:t xml:space="preserve">    </w:t>
      </w:r>
      <w:r w:rsidR="00EF607C" w:rsidRPr="00CA7E96">
        <w:rPr>
          <w:rFonts w:ascii="Courier New" w:hAnsi="Courier New" w:cs="Courier New"/>
          <w:sz w:val="20"/>
          <w:szCs w:val="20"/>
          <w:lang w:val="fr-FR"/>
        </w:rPr>
        <w:t xml:space="preserve">Psi[site, 2] &lt;- </w:t>
      </w:r>
      <w:proofErr w:type="spellStart"/>
      <w:r w:rsidR="00EF607C" w:rsidRPr="00CA7E96">
        <w:rPr>
          <w:rFonts w:ascii="Courier New" w:hAnsi="Courier New" w:cs="Courier New"/>
          <w:sz w:val="20"/>
          <w:szCs w:val="20"/>
          <w:lang w:val="fr-FR"/>
        </w:rPr>
        <w:t>exp</w:t>
      </w:r>
      <w:proofErr w:type="spellEnd"/>
      <w:r w:rsidR="00EF607C" w:rsidRPr="00CA7E96">
        <w:rPr>
          <w:rFonts w:ascii="Courier New" w:hAnsi="Courier New" w:cs="Courier New"/>
          <w:sz w:val="20"/>
          <w:szCs w:val="20"/>
          <w:lang w:val="fr-FR"/>
        </w:rPr>
        <w:t>(</w:t>
      </w:r>
      <w:proofErr w:type="spellStart"/>
      <w:r w:rsidR="00EF607C" w:rsidRPr="00CA7E96">
        <w:rPr>
          <w:rFonts w:ascii="Courier New" w:hAnsi="Courier New" w:cs="Courier New"/>
          <w:sz w:val="20"/>
          <w:szCs w:val="20"/>
          <w:lang w:val="fr-FR"/>
        </w:rPr>
        <w:t>f.witu</w:t>
      </w:r>
      <w:proofErr w:type="spellEnd"/>
      <w:r w:rsidR="00EF607C" w:rsidRPr="00CA7E96">
        <w:rPr>
          <w:rFonts w:ascii="Courier New" w:hAnsi="Courier New" w:cs="Courier New"/>
          <w:sz w:val="20"/>
          <w:szCs w:val="20"/>
          <w:lang w:val="fr-FR"/>
        </w:rPr>
        <w:t xml:space="preserve">[site] + </w:t>
      </w:r>
      <w:proofErr w:type="spellStart"/>
      <w:r w:rsidR="00EF607C" w:rsidRPr="00CA7E96">
        <w:rPr>
          <w:rFonts w:ascii="Courier New" w:hAnsi="Courier New" w:cs="Courier New"/>
          <w:sz w:val="20"/>
          <w:szCs w:val="20"/>
          <w:lang w:val="fr-FR"/>
        </w:rPr>
        <w:t>f.rugr</w:t>
      </w:r>
      <w:proofErr w:type="spellEnd"/>
      <w:r w:rsidR="00EF607C" w:rsidRPr="00CA7E96">
        <w:rPr>
          <w:rFonts w:ascii="Courier New" w:hAnsi="Courier New" w:cs="Courier New"/>
          <w:sz w:val="20"/>
          <w:szCs w:val="20"/>
          <w:lang w:val="fr-FR"/>
        </w:rPr>
        <w:t xml:space="preserve">[site] + </w:t>
      </w:r>
      <w:proofErr w:type="spellStart"/>
      <w:r w:rsidR="00EF607C" w:rsidRPr="00CA7E96">
        <w:rPr>
          <w:rFonts w:ascii="Courier New" w:hAnsi="Courier New" w:cs="Courier New"/>
          <w:sz w:val="20"/>
          <w:szCs w:val="20"/>
          <w:lang w:val="fr-FR"/>
        </w:rPr>
        <w:t>f.witu.rugr</w:t>
      </w:r>
      <w:proofErr w:type="spellEnd"/>
      <w:r w:rsidR="00EF607C" w:rsidRPr="00CA7E96">
        <w:rPr>
          <w:rFonts w:ascii="Courier New" w:hAnsi="Courier New" w:cs="Courier New"/>
          <w:sz w:val="20"/>
          <w:szCs w:val="20"/>
          <w:lang w:val="fr-FR"/>
        </w:rPr>
        <w:t xml:space="preserve">[site]) * </w:t>
      </w:r>
    </w:p>
    <w:p w14:paraId="379BEAAB" w14:textId="2DEA9C6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45281641"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3]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 </w:t>
      </w:r>
    </w:p>
    <w:p w14:paraId="7386785C" w14:textId="1C7FA8CA"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08C46440" w14:textId="687B00C8"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r w:rsidRPr="00CA7E96">
        <w:rPr>
          <w:rFonts w:ascii="Courier New" w:hAnsi="Courier New" w:cs="Courier New"/>
          <w:sz w:val="20"/>
          <w:szCs w:val="20"/>
          <w:lang w:val="fr-FR"/>
        </w:rPr>
        <w:t xml:space="preserve">Psi[site, 4]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no.extra.detections.vector</w:t>
      </w:r>
      <w:proofErr w:type="spellEnd"/>
      <w:r w:rsidRPr="00CA7E96">
        <w:rPr>
          <w:rFonts w:ascii="Courier New" w:hAnsi="Courier New" w:cs="Courier New"/>
          <w:sz w:val="20"/>
          <w:szCs w:val="20"/>
          <w:lang w:val="fr-FR"/>
        </w:rPr>
        <w:t>[site]</w:t>
      </w:r>
    </w:p>
    <w:p w14:paraId="17C5DD52"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Psi[site, 5]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f.rugr.amwo</w:t>
      </w:r>
      <w:proofErr w:type="spellEnd"/>
      <w:r w:rsidRPr="00CA7E96">
        <w:rPr>
          <w:rFonts w:ascii="Courier New" w:hAnsi="Courier New" w:cs="Courier New"/>
          <w:sz w:val="20"/>
          <w:szCs w:val="20"/>
          <w:lang w:val="fr-FR"/>
        </w:rPr>
        <w:t xml:space="preserve">[site]) * </w:t>
      </w:r>
    </w:p>
    <w:p w14:paraId="7146A46B" w14:textId="14FF0DE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39ADFC7F" w14:textId="5C2DAD3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15279E86"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 xml:space="preserve">[site, 2]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w:t>
      </w:r>
    </w:p>
    <w:p w14:paraId="62BC62E2" w14:textId="2BF93414" w:rsidR="00EF607C" w:rsidRPr="00CA7E96" w:rsidRDefault="00EF607C" w:rsidP="00B54AC3">
      <w:pPr>
        <w:spacing w:after="0"/>
        <w:ind w:left="2160" w:firstLine="72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known.witu.vector</w:t>
      </w:r>
      <w:proofErr w:type="spellEnd"/>
      <w:r w:rsidRPr="00CA7E96">
        <w:rPr>
          <w:rFonts w:ascii="Courier New" w:hAnsi="Courier New" w:cs="Courier New"/>
          <w:sz w:val="20"/>
          <w:szCs w:val="20"/>
          <w:lang w:val="fr-FR"/>
        </w:rPr>
        <w:t xml:space="preserve">[site] </w:t>
      </w:r>
    </w:p>
    <w:p w14:paraId="131FFFA5"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 xml:space="preserve">[site, 3]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4]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6EB6538C" w14:textId="6FAFB5A4" w:rsidR="00EF607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5]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63B00B0F" w14:textId="42D8566E"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6]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73A5192F" w14:textId="00788B90"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7]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1FC41F01" w14:textId="2B8EBF5F"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Psi.WITU</w:t>
      </w:r>
      <w:proofErr w:type="spellEnd"/>
      <w:r w:rsidRPr="00CA7E96">
        <w:rPr>
          <w:rFonts w:ascii="Courier New" w:hAnsi="Courier New" w:cs="Courier New"/>
          <w:sz w:val="20"/>
          <w:szCs w:val="20"/>
          <w:lang w:val="fr-FR"/>
        </w:rPr>
        <w:t>[site, 8] &lt;- 0</w:t>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r w:rsidRPr="00CA7E96">
        <w:rPr>
          <w:rFonts w:ascii="Courier New" w:hAnsi="Courier New" w:cs="Courier New"/>
          <w:sz w:val="20"/>
          <w:szCs w:val="20"/>
          <w:lang w:val="fr-FR"/>
        </w:rPr>
        <w:tab/>
      </w:r>
    </w:p>
    <w:p w14:paraId="5F25144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Psi.RUGR</w:t>
      </w:r>
      <w:proofErr w:type="spellEnd"/>
      <w:r w:rsidRPr="00CA7E96">
        <w:rPr>
          <w:rFonts w:ascii="Courier New" w:hAnsi="Courier New" w:cs="Courier New"/>
          <w:sz w:val="20"/>
          <w:szCs w:val="20"/>
          <w:lang w:val="fr-FR"/>
        </w:rPr>
        <w:t xml:space="preserve">[site, 1]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f.amwo</w:t>
      </w:r>
      <w:proofErr w:type="spellEnd"/>
      <w:r w:rsidRPr="00CA7E96">
        <w:rPr>
          <w:rFonts w:ascii="Courier New" w:hAnsi="Courier New" w:cs="Courier New"/>
          <w:sz w:val="20"/>
          <w:szCs w:val="20"/>
          <w:lang w:val="fr-FR"/>
        </w:rPr>
        <w:t xml:space="preserve">[site] + </w:t>
      </w:r>
    </w:p>
    <w:p w14:paraId="37F80739" w14:textId="2C888D5D" w:rsidR="00EF607C" w:rsidRPr="00CA7E96" w:rsidRDefault="00EF607C" w:rsidP="00B54AC3">
      <w:pPr>
        <w:spacing w:after="0"/>
        <w:ind w:left="2880"/>
        <w:rPr>
          <w:rFonts w:ascii="Courier New" w:hAnsi="Courier New" w:cs="Courier New"/>
          <w:sz w:val="20"/>
          <w:szCs w:val="20"/>
          <w:lang w:val="fr-FR"/>
        </w:rPr>
      </w:pP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known.rugr.vector</w:t>
      </w:r>
      <w:proofErr w:type="spellEnd"/>
      <w:r w:rsidRPr="00CA7E96">
        <w:rPr>
          <w:rFonts w:ascii="Courier New" w:hAnsi="Courier New" w:cs="Courier New"/>
          <w:sz w:val="20"/>
          <w:szCs w:val="20"/>
          <w:lang w:val="fr-FR"/>
        </w:rPr>
        <w:t xml:space="preserve">[site]   </w:t>
      </w:r>
    </w:p>
    <w:p w14:paraId="661CDBC8"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Psi.RUGR</w:t>
      </w:r>
      <w:proofErr w:type="spellEnd"/>
      <w:r w:rsidRPr="00CA7E96">
        <w:rPr>
          <w:rFonts w:ascii="Courier New" w:hAnsi="Courier New" w:cs="Courier New"/>
          <w:sz w:val="20"/>
          <w:szCs w:val="20"/>
          <w:lang w:val="fr-FR"/>
        </w:rPr>
        <w:t xml:space="preserve">[site, 2]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f.witu.rugr</w:t>
      </w:r>
      <w:proofErr w:type="spellEnd"/>
      <w:r w:rsidRPr="00CA7E96">
        <w:rPr>
          <w:rFonts w:ascii="Courier New" w:hAnsi="Courier New" w:cs="Courier New"/>
          <w:sz w:val="20"/>
          <w:szCs w:val="20"/>
          <w:lang w:val="fr-FR"/>
        </w:rPr>
        <w:t xml:space="preserve">[site])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42425E3B" w14:textId="407E2BA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3]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3BF03A0A"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Psi.WITU.RUGR</w:t>
      </w:r>
      <w:proofErr w:type="spellEnd"/>
      <w:r w:rsidRPr="00CA7E96">
        <w:rPr>
          <w:rFonts w:ascii="Courier New" w:hAnsi="Courier New" w:cs="Courier New"/>
          <w:sz w:val="20"/>
          <w:szCs w:val="20"/>
          <w:lang w:val="fr-FR"/>
        </w:rPr>
        <w:t xml:space="preserve">[site, 2] &lt;- </w:t>
      </w:r>
      <w:proofErr w:type="spellStart"/>
      <w:r w:rsidRPr="00CA7E96">
        <w:rPr>
          <w:rFonts w:ascii="Courier New" w:hAnsi="Courier New" w:cs="Courier New"/>
          <w:sz w:val="20"/>
          <w:szCs w:val="20"/>
          <w:lang w:val="fr-FR"/>
        </w:rPr>
        <w:t>exp</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f.witu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f.rugr</w:t>
      </w:r>
      <w:proofErr w:type="spellEnd"/>
      <w:r w:rsidRPr="00CA7E96">
        <w:rPr>
          <w:rFonts w:ascii="Courier New" w:hAnsi="Courier New" w:cs="Courier New"/>
          <w:sz w:val="20"/>
          <w:szCs w:val="20"/>
          <w:lang w:val="fr-FR"/>
        </w:rPr>
        <w:t xml:space="preserve">[site] + </w:t>
      </w:r>
    </w:p>
    <w:p w14:paraId="1E4D292D" w14:textId="09EF6BDA" w:rsidR="00EF607C" w:rsidRPr="003808E1" w:rsidRDefault="00EF607C" w:rsidP="00B54AC3">
      <w:pPr>
        <w:spacing w:after="0"/>
        <w:ind w:left="360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[site,1] &lt;- Psi[site,1]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[site,1]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[site,1]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[site,2] &lt;- Psi[site,2]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[site,2]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[site,2]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[site,3] &lt;- Psi[site,3]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[site,3]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[site,3]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[site,4] &lt;- Psi[site,4]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[site,4]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[site,4]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[site,5] &lt;- Psi[site,5]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[site,5]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[site,5]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[site,6] &lt;- Psi[site,6]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[site,6]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[site,6]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[site,7] &lt;- Psi[site,7]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[site,7]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[site,7]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[site,8] &lt;- Psi[site,8]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[site,8]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[site,8]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w:t>
      </w:r>
      <w:proofErr w:type="spellStart"/>
      <w:r w:rsidRPr="003808E1">
        <w:rPr>
          <w:rFonts w:ascii="Courier New" w:hAnsi="Courier New" w:cs="Courier New"/>
          <w:sz w:val="20"/>
          <w:szCs w:val="20"/>
        </w:rPr>
        <w:t>dcat</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z.rugr</w:t>
      </w:r>
      <w:proofErr w:type="spellEnd"/>
      <w:r w:rsidRPr="00CA7E96">
        <w:rPr>
          <w:rFonts w:ascii="Courier New" w:hAnsi="Courier New" w:cs="Courier New"/>
          <w:sz w:val="20"/>
          <w:szCs w:val="20"/>
          <w:lang w:val="fr-FR"/>
        </w:rPr>
        <w:t xml:space="preserve">[site] &lt;- (Z[site] == 1) + (Z[site] == 2) + (Z[site] == 5) + </w:t>
      </w:r>
    </w:p>
    <w:p w14:paraId="04207F55" w14:textId="2617B770" w:rsidR="00EF607C" w:rsidRPr="00CA7E96" w:rsidRDefault="00B54AC3" w:rsidP="00B54AC3">
      <w:pPr>
        <w:spacing w:after="0"/>
        <w:ind w:left="2160"/>
        <w:rPr>
          <w:rFonts w:ascii="Courier New" w:hAnsi="Courier New" w:cs="Courier New"/>
          <w:sz w:val="20"/>
          <w:szCs w:val="20"/>
          <w:lang w:val="fr-FR"/>
        </w:rPr>
      </w:pPr>
      <w:r w:rsidRPr="00CA7E96">
        <w:rPr>
          <w:rFonts w:ascii="Courier New" w:hAnsi="Courier New" w:cs="Courier New"/>
          <w:sz w:val="20"/>
          <w:szCs w:val="20"/>
          <w:lang w:val="fr-FR"/>
        </w:rPr>
        <w:t xml:space="preserve">  </w:t>
      </w:r>
      <w:r w:rsidR="00EF607C" w:rsidRPr="00CA7E96">
        <w:rPr>
          <w:rFonts w:ascii="Courier New" w:hAnsi="Courier New" w:cs="Courier New"/>
          <w:sz w:val="20"/>
          <w:szCs w:val="20"/>
          <w:lang w:val="fr-FR"/>
        </w:rPr>
        <w:t>(Z[site] == 6)</w:t>
      </w:r>
    </w:p>
    <w:p w14:paraId="4CD32AEC"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z.amwo</w:t>
      </w:r>
      <w:proofErr w:type="spellEnd"/>
      <w:r w:rsidRPr="00CA7E96">
        <w:rPr>
          <w:rFonts w:ascii="Courier New" w:hAnsi="Courier New" w:cs="Courier New"/>
          <w:sz w:val="20"/>
          <w:szCs w:val="20"/>
          <w:lang w:val="fr-FR"/>
        </w:rPr>
        <w:t xml:space="preserve">[site]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CA7E96">
        <w:rPr>
          <w:rFonts w:ascii="Courier New" w:hAnsi="Courier New" w:cs="Courier New"/>
          <w:sz w:val="20"/>
          <w:szCs w:val="20"/>
          <w:lang w:val="fr-FR"/>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p.witu.pcs</w:t>
      </w:r>
      <w:proofErr w:type="spellEnd"/>
      <w:r w:rsidRPr="003808E1">
        <w:rPr>
          <w:rFonts w:ascii="Courier New" w:hAnsi="Courier New" w:cs="Courier New"/>
          <w:sz w:val="20"/>
          <w:szCs w:val="20"/>
        </w:rPr>
        <w:t xml:space="preserve">[site,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[1:n.detcovs.witu.rugr.pcs],</w:t>
      </w:r>
    </w:p>
    <w:p w14:paraId="6A451C00" w14:textId="16B8FAE2"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detcov.array.witu.rugr.pcs</w:t>
      </w:r>
      <w:proofErr w:type="spellEnd"/>
      <w:r w:rsidRPr="003808E1">
        <w:rPr>
          <w:rFonts w:ascii="Courier New" w:hAnsi="Courier New" w:cs="Courier New"/>
          <w:sz w:val="20"/>
          <w:szCs w:val="20"/>
        </w:rPr>
        <w:t xml:space="preserve">[site, replicate, 1:n.detcovs.witu.rugr.pcs]) +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observer.id.witu.rugr</w:t>
      </w:r>
      <w:proofErr w:type="spellEnd"/>
      <w:r w:rsidRPr="003808E1">
        <w:rPr>
          <w:rFonts w:ascii="Courier New" w:hAnsi="Courier New" w:cs="Courier New"/>
          <w:sz w:val="20"/>
          <w:szCs w:val="20"/>
        </w:rPr>
        <w:t>[site, replicate]]</w:t>
      </w:r>
    </w:p>
    <w:p w14:paraId="5610CC04" w14:textId="77777777" w:rsidR="00B54AC3"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logit</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p.rugr.pcs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&lt;- </w:t>
      </w:r>
    </w:p>
    <w:p w14:paraId="333BC0EA" w14:textId="5D6FAC37" w:rsidR="00EF607C" w:rsidRPr="00CA7E96" w:rsidRDefault="00EF607C" w:rsidP="00B54AC3">
      <w:pPr>
        <w:spacing w:after="0"/>
        <w:ind w:left="1440"/>
        <w:rPr>
          <w:rFonts w:ascii="Courier New" w:hAnsi="Courier New" w:cs="Courier New"/>
          <w:sz w:val="20"/>
          <w:szCs w:val="20"/>
          <w:lang w:val="fr-FR"/>
        </w:rPr>
      </w:pPr>
      <w:proofErr w:type="spellStart"/>
      <w:r w:rsidRPr="00CA7E96">
        <w:rPr>
          <w:rFonts w:ascii="Courier New" w:hAnsi="Courier New" w:cs="Courier New"/>
          <w:sz w:val="20"/>
          <w:szCs w:val="20"/>
          <w:lang w:val="fr-FR"/>
        </w:rPr>
        <w:t>inprod</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beta.rugr.pcs</w:t>
      </w:r>
      <w:proofErr w:type="spellEnd"/>
      <w:r w:rsidRPr="00CA7E96">
        <w:rPr>
          <w:rFonts w:ascii="Courier New" w:hAnsi="Courier New" w:cs="Courier New"/>
          <w:sz w:val="20"/>
          <w:szCs w:val="20"/>
          <w:lang w:val="fr-FR"/>
        </w:rPr>
        <w:t xml:space="preserve">[1:n.detcovs.witu.rugr.pcs], </w:t>
      </w:r>
      <w:proofErr w:type="spellStart"/>
      <w:r w:rsidRPr="00CA7E96">
        <w:rPr>
          <w:rFonts w:ascii="Courier New" w:hAnsi="Courier New" w:cs="Courier New"/>
          <w:sz w:val="20"/>
          <w:szCs w:val="20"/>
          <w:lang w:val="fr-FR"/>
        </w:rPr>
        <w:t>detcov.array.witu.rugr.pcs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1:n.detcovs.witu.rugr.pcs]) + </w:t>
      </w:r>
      <w:proofErr w:type="spellStart"/>
      <w:r w:rsidRPr="00CA7E96">
        <w:rPr>
          <w:rFonts w:ascii="Courier New" w:hAnsi="Courier New" w:cs="Courier New"/>
          <w:sz w:val="20"/>
          <w:szCs w:val="20"/>
          <w:lang w:val="fr-FR"/>
        </w:rPr>
        <w:t>roe.rugr</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observer.id.witu.rugr</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w:t>
      </w:r>
    </w:p>
    <w:p w14:paraId="166497F8" w14:textId="77777777" w:rsidR="00EF607C" w:rsidRPr="00CA7E96" w:rsidRDefault="00EF607C" w:rsidP="008729BF">
      <w:pPr>
        <w:spacing w:after="0"/>
        <w:rPr>
          <w:rFonts w:ascii="Courier New" w:hAnsi="Courier New" w:cs="Courier New"/>
          <w:sz w:val="20"/>
          <w:szCs w:val="20"/>
          <w:lang w:val="fr-FR"/>
        </w:rPr>
      </w:pPr>
    </w:p>
    <w:p w14:paraId="2C26B918"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5099353"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y.witu.pcs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p.witu.pcs</w:t>
      </w:r>
      <w:proofErr w:type="spellEnd"/>
      <w:r w:rsidRPr="00CA7E96">
        <w:rPr>
          <w:rFonts w:ascii="Courier New" w:hAnsi="Courier New" w:cs="Courier New"/>
          <w:sz w:val="20"/>
          <w:szCs w:val="20"/>
          <w:lang w:val="fr-FR"/>
        </w:rPr>
        <w:t xml:space="preserve">[site, </w:t>
      </w:r>
    </w:p>
    <w:p w14:paraId="6497A9CE" w14:textId="6074345C" w:rsidR="00EF607C" w:rsidRPr="00CA7E96" w:rsidRDefault="00EF607C" w:rsidP="00B54AC3">
      <w:pPr>
        <w:spacing w:after="0"/>
        <w:ind w:left="3600" w:firstLine="720"/>
        <w:rPr>
          <w:rFonts w:ascii="Courier New" w:hAnsi="Courier New" w:cs="Courier New"/>
          <w:sz w:val="20"/>
          <w:szCs w:val="20"/>
          <w:lang w:val="fr-FR"/>
        </w:rPr>
      </w:pP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w:t>
      </w:r>
    </w:p>
    <w:p w14:paraId="4771CFE0" w14:textId="77777777" w:rsidR="00B54AC3"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y.rugr.pcs</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z.rugr</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p.rugr.pcs</w:t>
      </w:r>
      <w:proofErr w:type="spellEnd"/>
      <w:r w:rsidRPr="00CA7E96">
        <w:rPr>
          <w:rFonts w:ascii="Courier New" w:hAnsi="Courier New" w:cs="Courier New"/>
          <w:sz w:val="20"/>
          <w:szCs w:val="20"/>
          <w:lang w:val="fr-FR"/>
        </w:rPr>
        <w:t xml:space="preserve">[site,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replicate]) &lt;- </w:t>
      </w:r>
    </w:p>
    <w:p w14:paraId="017B03FF" w14:textId="217515A3"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 xml:space="preserve">[1:n.detcovs.amwo.pcs], </w:t>
      </w:r>
      <w:proofErr w:type="spellStart"/>
      <w:r w:rsidRPr="003808E1">
        <w:rPr>
          <w:rFonts w:ascii="Courier New" w:hAnsi="Courier New" w:cs="Courier New"/>
          <w:sz w:val="20"/>
          <w:szCs w:val="20"/>
        </w:rPr>
        <w:t>detcov.matrix.amwo.pcs</w:t>
      </w:r>
      <w:proofErr w:type="spellEnd"/>
      <w:r w:rsidRPr="003808E1">
        <w:rPr>
          <w:rFonts w:ascii="Courier New" w:hAnsi="Courier New" w:cs="Courier New"/>
          <w:sz w:val="20"/>
          <w:szCs w:val="20"/>
        </w:rPr>
        <w:t xml:space="preserve">[site, 1:n.detcovs.amwo.pcs]) +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observer.id.amwo</w:t>
      </w:r>
      <w:proofErr w:type="spellEnd"/>
      <w:r w:rsidRPr="003808E1">
        <w:rPr>
          <w:rFonts w:ascii="Courier New" w:hAnsi="Courier New" w:cs="Courier New"/>
          <w:sz w:val="20"/>
          <w:szCs w:val="20"/>
        </w:rPr>
        <w:t>[site]]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y.amwo.pcs</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 xml:space="preserve">)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 xml:space="preserve">[1:n.detcovs.gc], </w:t>
      </w:r>
      <w:proofErr w:type="spellStart"/>
      <w:r w:rsidRPr="003808E1">
        <w:rPr>
          <w:rFonts w:ascii="Courier New" w:hAnsi="Courier New" w:cs="Courier New"/>
          <w:sz w:val="20"/>
          <w:szCs w:val="20"/>
        </w:rPr>
        <w:t>detcov.matrix.gc</w:t>
      </w:r>
      <w:proofErr w:type="spellEnd"/>
      <w:r w:rsidRPr="003808E1">
        <w:rPr>
          <w:rFonts w:ascii="Courier New" w:hAnsi="Courier New" w:cs="Courier New"/>
          <w:sz w:val="20"/>
          <w:szCs w:val="20"/>
        </w:rPr>
        <w:t xml:space="preserve">[site,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y.witu.gc</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 xml:space="preserve">)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p.witu.aru</w:t>
      </w:r>
      <w:proofErr w:type="spellEnd"/>
      <w:r w:rsidRPr="003808E1">
        <w:rPr>
          <w:rFonts w:ascii="Courier New" w:hAnsi="Courier New" w:cs="Courier New"/>
          <w:sz w:val="20"/>
          <w:szCs w:val="20"/>
        </w:rPr>
        <w:t xml:space="preserve">[site, replicate]) &lt;- </w:t>
      </w:r>
    </w:p>
    <w:p w14:paraId="7008FB54" w14:textId="2F6B64DD"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 xml:space="preserve">[1:n.detcovs.aru], </w:t>
      </w:r>
      <w:proofErr w:type="spellStart"/>
      <w:r w:rsidRPr="003808E1">
        <w:rPr>
          <w:rFonts w:ascii="Courier New" w:hAnsi="Courier New" w:cs="Courier New"/>
          <w:sz w:val="20"/>
          <w:szCs w:val="20"/>
        </w:rPr>
        <w:t>detcov.matrix.aru</w:t>
      </w:r>
      <w:proofErr w:type="spellEnd"/>
      <w:r w:rsidRPr="003808E1">
        <w:rPr>
          <w:rFonts w:ascii="Courier New" w:hAnsi="Courier New" w:cs="Courier New"/>
          <w:sz w:val="20"/>
          <w:szCs w:val="20"/>
        </w:rPr>
        <w:t>[site, 1:n.detcovs.aru]) +</w:t>
      </w:r>
      <w:r w:rsidR="00CA1A3C"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 xml:space="preserve">[aru.type.id[site]]    </w:t>
      </w:r>
    </w:p>
    <w:p w14:paraId="6CE582DD" w14:textId="77777777" w:rsidR="00CA1A3C" w:rsidRPr="00CA7E96" w:rsidRDefault="00EF607C" w:rsidP="008729BF">
      <w:pPr>
        <w:spacing w:after="0"/>
        <w:rPr>
          <w:rFonts w:ascii="Courier New" w:hAnsi="Courier New" w:cs="Courier New"/>
          <w:sz w:val="20"/>
          <w:szCs w:val="20"/>
          <w:lang w:val="fr-FR"/>
        </w:rPr>
      </w:pPr>
      <w:r w:rsidRPr="003808E1">
        <w:rPr>
          <w:rFonts w:ascii="Courier New" w:hAnsi="Courier New" w:cs="Courier New"/>
          <w:sz w:val="20"/>
          <w:szCs w:val="20"/>
        </w:rPr>
        <w:t xml:space="preserve">      </w:t>
      </w:r>
      <w:proofErr w:type="spellStart"/>
      <w:r w:rsidRPr="00CA7E96">
        <w:rPr>
          <w:rFonts w:ascii="Courier New" w:hAnsi="Courier New" w:cs="Courier New"/>
          <w:sz w:val="20"/>
          <w:szCs w:val="20"/>
          <w:lang w:val="fr-FR"/>
        </w:rPr>
        <w:t>logit</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p.amwo.aru</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&lt;- </w:t>
      </w:r>
    </w:p>
    <w:p w14:paraId="1CFFD66C" w14:textId="4225894C" w:rsidR="00EF607C" w:rsidRPr="00CA7E96" w:rsidRDefault="00EF607C" w:rsidP="00CA1A3C">
      <w:pPr>
        <w:spacing w:after="0"/>
        <w:ind w:left="1440"/>
        <w:rPr>
          <w:rFonts w:ascii="Courier New" w:hAnsi="Courier New" w:cs="Courier New"/>
          <w:sz w:val="20"/>
          <w:szCs w:val="20"/>
          <w:lang w:val="fr-FR"/>
        </w:rPr>
      </w:pPr>
      <w:proofErr w:type="spellStart"/>
      <w:r w:rsidRPr="00CA7E96">
        <w:rPr>
          <w:rFonts w:ascii="Courier New" w:hAnsi="Courier New" w:cs="Courier New"/>
          <w:sz w:val="20"/>
          <w:szCs w:val="20"/>
          <w:lang w:val="fr-FR"/>
        </w:rPr>
        <w:t>inprod</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beta.amwo.aru</w:t>
      </w:r>
      <w:proofErr w:type="spellEnd"/>
      <w:r w:rsidRPr="00CA7E96">
        <w:rPr>
          <w:rFonts w:ascii="Courier New" w:hAnsi="Courier New" w:cs="Courier New"/>
          <w:sz w:val="20"/>
          <w:szCs w:val="20"/>
          <w:lang w:val="fr-FR"/>
        </w:rPr>
        <w:t xml:space="preserve">[1:n.detcovs.aru], </w:t>
      </w:r>
      <w:proofErr w:type="spellStart"/>
      <w:r w:rsidRPr="00CA7E96">
        <w:rPr>
          <w:rFonts w:ascii="Courier New" w:hAnsi="Courier New" w:cs="Courier New"/>
          <w:sz w:val="20"/>
          <w:szCs w:val="20"/>
          <w:lang w:val="fr-FR"/>
        </w:rPr>
        <w:t>detcov.matrix.aru</w:t>
      </w:r>
      <w:proofErr w:type="spellEnd"/>
      <w:r w:rsidRPr="00CA7E96">
        <w:rPr>
          <w:rFonts w:ascii="Courier New" w:hAnsi="Courier New" w:cs="Courier New"/>
          <w:sz w:val="20"/>
          <w:szCs w:val="20"/>
          <w:lang w:val="fr-FR"/>
        </w:rPr>
        <w:t>[site, 1:n.detcovs.aru]) +</w:t>
      </w:r>
      <w:r w:rsidR="00CA1A3C"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rate.amwo</w:t>
      </w:r>
      <w:proofErr w:type="spellEnd"/>
      <w:r w:rsidRPr="00CA7E96">
        <w:rPr>
          <w:rFonts w:ascii="Courier New" w:hAnsi="Courier New" w:cs="Courier New"/>
          <w:sz w:val="20"/>
          <w:szCs w:val="20"/>
          <w:lang w:val="fr-FR"/>
        </w:rPr>
        <w:t xml:space="preserve">[aru.type.id[site]]      </w:t>
      </w:r>
    </w:p>
    <w:p w14:paraId="1DD1BD1C" w14:textId="77777777" w:rsidR="00EF607C" w:rsidRPr="00CA7E96" w:rsidRDefault="00EF607C" w:rsidP="008729BF">
      <w:pPr>
        <w:spacing w:after="0"/>
        <w:rPr>
          <w:rFonts w:ascii="Courier New" w:hAnsi="Courier New" w:cs="Courier New"/>
          <w:sz w:val="20"/>
          <w:szCs w:val="20"/>
          <w:lang w:val="fr-FR"/>
        </w:rPr>
      </w:pPr>
    </w:p>
    <w:p w14:paraId="1250A6C7" w14:textId="77777777" w:rsidR="00EF607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 DETECTION MODEL</w:t>
      </w:r>
    </w:p>
    <w:p w14:paraId="66560171"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y.witu.aru</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z.witu</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p.witu.aru</w:t>
      </w:r>
      <w:proofErr w:type="spellEnd"/>
      <w:r w:rsidRPr="00CA7E96">
        <w:rPr>
          <w:rFonts w:ascii="Courier New" w:hAnsi="Courier New" w:cs="Courier New"/>
          <w:sz w:val="20"/>
          <w:szCs w:val="20"/>
          <w:lang w:val="fr-FR"/>
        </w:rPr>
        <w:t xml:space="preserve">[site, </w:t>
      </w:r>
    </w:p>
    <w:p w14:paraId="3B1ADE56" w14:textId="3510F364" w:rsidR="00EF607C" w:rsidRPr="00CA7E96" w:rsidRDefault="00EF607C" w:rsidP="00CA1A3C">
      <w:pPr>
        <w:spacing w:after="0"/>
        <w:ind w:left="3600" w:firstLine="720"/>
        <w:rPr>
          <w:rFonts w:ascii="Courier New" w:hAnsi="Courier New" w:cs="Courier New"/>
          <w:sz w:val="20"/>
          <w:szCs w:val="20"/>
          <w:lang w:val="fr-FR"/>
        </w:rPr>
      </w:pP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w:t>
      </w:r>
    </w:p>
    <w:p w14:paraId="7B4A2716" w14:textId="77777777" w:rsidR="00CA1A3C" w:rsidRPr="00CA7E96" w:rsidRDefault="00EF607C" w:rsidP="008729BF">
      <w:pPr>
        <w:spacing w:after="0"/>
        <w:rPr>
          <w:rFonts w:ascii="Courier New" w:hAnsi="Courier New" w:cs="Courier New"/>
          <w:sz w:val="20"/>
          <w:szCs w:val="20"/>
          <w:lang w:val="fr-FR"/>
        </w:rPr>
      </w:pPr>
      <w:r w:rsidRPr="00CA7E96">
        <w:rPr>
          <w:rFonts w:ascii="Courier New" w:hAnsi="Courier New" w:cs="Courier New"/>
          <w:sz w:val="20"/>
          <w:szCs w:val="20"/>
          <w:lang w:val="fr-FR"/>
        </w:rPr>
        <w:t xml:space="preserve">      </w:t>
      </w:r>
      <w:proofErr w:type="spellStart"/>
      <w:r w:rsidRPr="00CA7E96">
        <w:rPr>
          <w:rFonts w:ascii="Courier New" w:hAnsi="Courier New" w:cs="Courier New"/>
          <w:sz w:val="20"/>
          <w:szCs w:val="20"/>
          <w:lang w:val="fr-FR"/>
        </w:rPr>
        <w:t>y.amwo.aru</w:t>
      </w:r>
      <w:proofErr w:type="spellEnd"/>
      <w:r w:rsidRPr="00CA7E96">
        <w:rPr>
          <w:rFonts w:ascii="Courier New" w:hAnsi="Courier New" w:cs="Courier New"/>
          <w:sz w:val="20"/>
          <w:szCs w:val="20"/>
          <w:lang w:val="fr-FR"/>
        </w:rPr>
        <w:t xml:space="preserve">[site, </w:t>
      </w:r>
      <w:proofErr w:type="spellStart"/>
      <w:r w:rsidRPr="00CA7E96">
        <w:rPr>
          <w:rFonts w:ascii="Courier New" w:hAnsi="Courier New" w:cs="Courier New"/>
          <w:sz w:val="20"/>
          <w:szCs w:val="20"/>
          <w:lang w:val="fr-FR"/>
        </w:rPr>
        <w:t>replicate</w:t>
      </w:r>
      <w:proofErr w:type="spellEnd"/>
      <w:r w:rsidRPr="00CA7E96">
        <w:rPr>
          <w:rFonts w:ascii="Courier New" w:hAnsi="Courier New" w:cs="Courier New"/>
          <w:sz w:val="20"/>
          <w:szCs w:val="20"/>
          <w:lang w:val="fr-FR"/>
        </w:rPr>
        <w:t xml:space="preserve">] ~ </w:t>
      </w:r>
      <w:proofErr w:type="spellStart"/>
      <w:r w:rsidRPr="00CA7E96">
        <w:rPr>
          <w:rFonts w:ascii="Courier New" w:hAnsi="Courier New" w:cs="Courier New"/>
          <w:sz w:val="20"/>
          <w:szCs w:val="20"/>
          <w:lang w:val="fr-FR"/>
        </w:rPr>
        <w:t>dbern</w:t>
      </w:r>
      <w:proofErr w:type="spellEnd"/>
      <w:r w:rsidRPr="00CA7E96">
        <w:rPr>
          <w:rFonts w:ascii="Courier New" w:hAnsi="Courier New" w:cs="Courier New"/>
          <w:sz w:val="20"/>
          <w:szCs w:val="20"/>
          <w:lang w:val="fr-FR"/>
        </w:rPr>
        <w:t>(</w:t>
      </w:r>
      <w:proofErr w:type="spellStart"/>
      <w:r w:rsidRPr="00CA7E96">
        <w:rPr>
          <w:rFonts w:ascii="Courier New" w:hAnsi="Courier New" w:cs="Courier New"/>
          <w:sz w:val="20"/>
          <w:szCs w:val="20"/>
          <w:lang w:val="fr-FR"/>
        </w:rPr>
        <w:t>z.amwo</w:t>
      </w:r>
      <w:proofErr w:type="spellEnd"/>
      <w:r w:rsidRPr="00CA7E96">
        <w:rPr>
          <w:rFonts w:ascii="Courier New" w:hAnsi="Courier New" w:cs="Courier New"/>
          <w:sz w:val="20"/>
          <w:szCs w:val="20"/>
          <w:lang w:val="fr-FR"/>
        </w:rPr>
        <w:t xml:space="preserve">[site] * </w:t>
      </w:r>
      <w:proofErr w:type="spellStart"/>
      <w:r w:rsidRPr="00CA7E96">
        <w:rPr>
          <w:rFonts w:ascii="Courier New" w:hAnsi="Courier New" w:cs="Courier New"/>
          <w:sz w:val="20"/>
          <w:szCs w:val="20"/>
          <w:lang w:val="fr-FR"/>
        </w:rPr>
        <w:t>p.amwo.aru</w:t>
      </w:r>
      <w:proofErr w:type="spellEnd"/>
      <w:r w:rsidRPr="00CA7E96">
        <w:rPr>
          <w:rFonts w:ascii="Courier New" w:hAnsi="Courier New" w:cs="Courier New"/>
          <w:sz w:val="20"/>
          <w:szCs w:val="20"/>
          <w:lang w:val="fr-FR"/>
        </w:rPr>
        <w:t xml:space="preserve">[site,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9154D1">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9154D1">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9154D1">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9154D1">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tau.alpha</w:t>
      </w:r>
      <w:proofErr w:type="spellEnd"/>
      <w:r w:rsidR="002967FE" w:rsidRPr="003808E1">
        <w:rPr>
          <w:rFonts w:ascii="Courier New" w:hAnsi="Courier New" w:cs="Courier New"/>
          <w:sz w:val="20"/>
          <w:szCs w:val="20"/>
        </w:rPr>
        <w:t>[</w:t>
      </w:r>
      <w:proofErr w:type="spellStart"/>
      <w:r w:rsidR="002967FE" w:rsidRPr="003808E1">
        <w:rPr>
          <w:rFonts w:ascii="Courier New" w:hAnsi="Courier New" w:cs="Courier New"/>
          <w:sz w:val="20"/>
          <w:szCs w:val="20"/>
        </w:rPr>
        <w:t>sitecov</w:t>
      </w:r>
      <w:proofErr w:type="spellEnd"/>
      <w:r w:rsidR="002967FE" w:rsidRPr="003808E1">
        <w:rPr>
          <w:rFonts w:ascii="Courier New" w:hAnsi="Courier New" w:cs="Courier New"/>
          <w:sz w:val="20"/>
          <w:szCs w:val="20"/>
        </w:rPr>
        <w:t>])</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 xml:space="preserve">[species, 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tau.rye</w:t>
      </w:r>
      <w:proofErr w:type="spellEnd"/>
      <w:r w:rsidR="002967FE" w:rsidRPr="003808E1">
        <w:rPr>
          <w:rFonts w:ascii="Courier New" w:hAnsi="Courier New" w:cs="Courier New"/>
          <w:sz w:val="20"/>
          <w:szCs w:val="20"/>
        </w:rPr>
        <w:t>[species])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 xml:space="preserve">[species, 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tau.roe</w:t>
      </w:r>
      <w:proofErr w:type="spellEnd"/>
      <w:r w:rsidR="002967FE" w:rsidRPr="003808E1">
        <w:rPr>
          <w:rFonts w:ascii="Courier New" w:hAnsi="Courier New" w:cs="Courier New"/>
          <w:sz w:val="20"/>
          <w:szCs w:val="20"/>
        </w:rPr>
        <w:t>[species])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detcov.array</w:t>
      </w:r>
      <w:proofErr w:type="spellEnd"/>
      <w:r w:rsidRPr="003808E1">
        <w:rPr>
          <w:rFonts w:ascii="Courier New" w:hAnsi="Courier New" w:cs="Courier New"/>
          <w:sz w:val="20"/>
          <w:szCs w:val="20"/>
        </w:rPr>
        <w:t>[site,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site.species.richness</w:t>
      </w:r>
      <w:proofErr w:type="spellEnd"/>
      <w:r w:rsidRPr="003808E1">
        <w:rPr>
          <w:rFonts w:ascii="Courier New" w:hAnsi="Courier New" w:cs="Courier New"/>
          <w:sz w:val="20"/>
          <w:szCs w:val="20"/>
        </w:rPr>
        <w:t>[site]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es.ea.guild.richness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proofErr w:type="spellStart"/>
      <w:r w:rsidRPr="003808E1">
        <w:rPr>
          <w:rFonts w:ascii="Courier New" w:hAnsi="Courier New" w:cs="Courier New"/>
          <w:sz w:val="20"/>
          <w:szCs w:val="20"/>
        </w:rPr>
        <w:t>es.ea.guild</w:t>
      </w:r>
      <w:proofErr w:type="spellEnd"/>
      <w:r w:rsidRPr="003808E1">
        <w:rPr>
          <w:rFonts w:ascii="Courier New" w:hAnsi="Courier New" w:cs="Courier New"/>
          <w:sz w:val="20"/>
          <w:szCs w:val="20"/>
        </w:rPr>
        <w:t>[1:n.species])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forest.interior.guild.richness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proofErr w:type="spellStart"/>
      <w:r w:rsidRPr="003808E1">
        <w:rPr>
          <w:rFonts w:ascii="Courier New" w:hAnsi="Courier New" w:cs="Courier New"/>
          <w:sz w:val="20"/>
          <w:szCs w:val="20"/>
        </w:rPr>
        <w:t>forest.interior.guild</w:t>
      </w:r>
      <w:proofErr w:type="spellEnd"/>
      <w:r w:rsidRPr="003808E1">
        <w:rPr>
          <w:rFonts w:ascii="Courier New" w:hAnsi="Courier New" w:cs="Courier New"/>
          <w:sz w:val="20"/>
          <w:szCs w:val="20"/>
        </w:rPr>
        <w:t>[1:n.species])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forest.gap.guild.richness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forest.gap.guild</w:t>
      </w:r>
      <w:proofErr w:type="spellEnd"/>
      <w:r w:rsidR="002967FE" w:rsidRPr="003808E1">
        <w:rPr>
          <w:rFonts w:ascii="Courier New" w:hAnsi="Courier New" w:cs="Courier New"/>
          <w:sz w:val="20"/>
          <w:szCs w:val="20"/>
        </w:rPr>
        <w:t>[1:n.species])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generalist.guild.richness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generalist.guild</w:t>
      </w:r>
      <w:proofErr w:type="spellEnd"/>
      <w:r w:rsidR="002967FE" w:rsidRPr="003808E1">
        <w:rPr>
          <w:rFonts w:ascii="Courier New" w:hAnsi="Courier New" w:cs="Courier New"/>
          <w:sz w:val="20"/>
          <w:szCs w:val="20"/>
        </w:rPr>
        <w:t>[1:n.species])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4216"/>
    <w:rsid w:val="00055474"/>
    <w:rsid w:val="00057807"/>
    <w:rsid w:val="0006028B"/>
    <w:rsid w:val="000625EA"/>
    <w:rsid w:val="00063ECE"/>
    <w:rsid w:val="00064270"/>
    <w:rsid w:val="000663EA"/>
    <w:rsid w:val="000700C4"/>
    <w:rsid w:val="00071E02"/>
    <w:rsid w:val="00080278"/>
    <w:rsid w:val="000823FC"/>
    <w:rsid w:val="000865FC"/>
    <w:rsid w:val="000900C0"/>
    <w:rsid w:val="00091E19"/>
    <w:rsid w:val="00093265"/>
    <w:rsid w:val="00094C28"/>
    <w:rsid w:val="00097A9B"/>
    <w:rsid w:val="000A11FB"/>
    <w:rsid w:val="000A2B65"/>
    <w:rsid w:val="000A2EE0"/>
    <w:rsid w:val="000A6FBD"/>
    <w:rsid w:val="000B363D"/>
    <w:rsid w:val="000C099A"/>
    <w:rsid w:val="000C0B3D"/>
    <w:rsid w:val="000C1204"/>
    <w:rsid w:val="000C25D6"/>
    <w:rsid w:val="000C3800"/>
    <w:rsid w:val="000C485C"/>
    <w:rsid w:val="000D0511"/>
    <w:rsid w:val="000D0F46"/>
    <w:rsid w:val="000D5835"/>
    <w:rsid w:val="000D5E73"/>
    <w:rsid w:val="000D6549"/>
    <w:rsid w:val="000E1FBA"/>
    <w:rsid w:val="000E337F"/>
    <w:rsid w:val="000F0A3B"/>
    <w:rsid w:val="000F0AAC"/>
    <w:rsid w:val="000F2461"/>
    <w:rsid w:val="00101FB7"/>
    <w:rsid w:val="001025F2"/>
    <w:rsid w:val="00103491"/>
    <w:rsid w:val="00112EFD"/>
    <w:rsid w:val="00112F2C"/>
    <w:rsid w:val="00113A4D"/>
    <w:rsid w:val="0011439B"/>
    <w:rsid w:val="00114A12"/>
    <w:rsid w:val="001343D0"/>
    <w:rsid w:val="0013571E"/>
    <w:rsid w:val="00135C60"/>
    <w:rsid w:val="00136A18"/>
    <w:rsid w:val="001439EB"/>
    <w:rsid w:val="0015099D"/>
    <w:rsid w:val="00157181"/>
    <w:rsid w:val="001579E7"/>
    <w:rsid w:val="001613C2"/>
    <w:rsid w:val="0016689B"/>
    <w:rsid w:val="001674A2"/>
    <w:rsid w:val="001710E4"/>
    <w:rsid w:val="0017504C"/>
    <w:rsid w:val="00177865"/>
    <w:rsid w:val="00184669"/>
    <w:rsid w:val="00191718"/>
    <w:rsid w:val="001939B3"/>
    <w:rsid w:val="00193A59"/>
    <w:rsid w:val="00195A26"/>
    <w:rsid w:val="001A1EA6"/>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611A"/>
    <w:rsid w:val="00273339"/>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23CAC"/>
    <w:rsid w:val="00330AB2"/>
    <w:rsid w:val="00334921"/>
    <w:rsid w:val="0033573C"/>
    <w:rsid w:val="00337D6C"/>
    <w:rsid w:val="003411D8"/>
    <w:rsid w:val="003421C7"/>
    <w:rsid w:val="00342D23"/>
    <w:rsid w:val="003461C5"/>
    <w:rsid w:val="00351CA8"/>
    <w:rsid w:val="00352A3F"/>
    <w:rsid w:val="003550DB"/>
    <w:rsid w:val="003566E0"/>
    <w:rsid w:val="0036138D"/>
    <w:rsid w:val="003660C4"/>
    <w:rsid w:val="003808E1"/>
    <w:rsid w:val="00386930"/>
    <w:rsid w:val="00391500"/>
    <w:rsid w:val="00392F46"/>
    <w:rsid w:val="00396255"/>
    <w:rsid w:val="003A24EC"/>
    <w:rsid w:val="003A66D5"/>
    <w:rsid w:val="003A717B"/>
    <w:rsid w:val="003B2E50"/>
    <w:rsid w:val="003B7254"/>
    <w:rsid w:val="003C64E7"/>
    <w:rsid w:val="003D158D"/>
    <w:rsid w:val="003D78AD"/>
    <w:rsid w:val="003E157A"/>
    <w:rsid w:val="003E2683"/>
    <w:rsid w:val="003E2793"/>
    <w:rsid w:val="003E4BB0"/>
    <w:rsid w:val="003F257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55528"/>
    <w:rsid w:val="005567A4"/>
    <w:rsid w:val="00560F4E"/>
    <w:rsid w:val="00563353"/>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E027F"/>
    <w:rsid w:val="005E37BD"/>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82F1B"/>
    <w:rsid w:val="006836E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845AF"/>
    <w:rsid w:val="00795E7A"/>
    <w:rsid w:val="007A7178"/>
    <w:rsid w:val="007A7B89"/>
    <w:rsid w:val="007B1146"/>
    <w:rsid w:val="007B256D"/>
    <w:rsid w:val="007B5E26"/>
    <w:rsid w:val="007C1CDD"/>
    <w:rsid w:val="007C7FFB"/>
    <w:rsid w:val="007D280D"/>
    <w:rsid w:val="007E34FC"/>
    <w:rsid w:val="007E59C4"/>
    <w:rsid w:val="007E70CC"/>
    <w:rsid w:val="007E727B"/>
    <w:rsid w:val="007E77FA"/>
    <w:rsid w:val="007E7DDC"/>
    <w:rsid w:val="007F4450"/>
    <w:rsid w:val="007F5AD8"/>
    <w:rsid w:val="007F6496"/>
    <w:rsid w:val="00801795"/>
    <w:rsid w:val="00802612"/>
    <w:rsid w:val="00802AAB"/>
    <w:rsid w:val="008051B8"/>
    <w:rsid w:val="00806121"/>
    <w:rsid w:val="008202AD"/>
    <w:rsid w:val="008222E9"/>
    <w:rsid w:val="00822F33"/>
    <w:rsid w:val="0083126C"/>
    <w:rsid w:val="008315E3"/>
    <w:rsid w:val="00832CD6"/>
    <w:rsid w:val="008356FE"/>
    <w:rsid w:val="00840D94"/>
    <w:rsid w:val="00841B62"/>
    <w:rsid w:val="00843D77"/>
    <w:rsid w:val="00850EAE"/>
    <w:rsid w:val="008517B0"/>
    <w:rsid w:val="00852690"/>
    <w:rsid w:val="0085472C"/>
    <w:rsid w:val="008604D9"/>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6E9F"/>
    <w:rsid w:val="009C225B"/>
    <w:rsid w:val="009C55E3"/>
    <w:rsid w:val="009D6A0B"/>
    <w:rsid w:val="009D7546"/>
    <w:rsid w:val="009E02DC"/>
    <w:rsid w:val="009E18C7"/>
    <w:rsid w:val="009E1DC8"/>
    <w:rsid w:val="009E3635"/>
    <w:rsid w:val="009F2728"/>
    <w:rsid w:val="00A007B0"/>
    <w:rsid w:val="00A04D08"/>
    <w:rsid w:val="00A04F5D"/>
    <w:rsid w:val="00A0783A"/>
    <w:rsid w:val="00A14DF8"/>
    <w:rsid w:val="00A21800"/>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4E59"/>
    <w:rsid w:val="00A76EDF"/>
    <w:rsid w:val="00A81013"/>
    <w:rsid w:val="00A83B1C"/>
    <w:rsid w:val="00A8489D"/>
    <w:rsid w:val="00A93D71"/>
    <w:rsid w:val="00A96167"/>
    <w:rsid w:val="00A97005"/>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327A"/>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798E"/>
    <w:rsid w:val="00B82651"/>
    <w:rsid w:val="00B920C2"/>
    <w:rsid w:val="00BA3012"/>
    <w:rsid w:val="00BA5CFF"/>
    <w:rsid w:val="00BB172C"/>
    <w:rsid w:val="00BB17B9"/>
    <w:rsid w:val="00BB4F3C"/>
    <w:rsid w:val="00BB51FB"/>
    <w:rsid w:val="00BB5430"/>
    <w:rsid w:val="00BB724C"/>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86FB5"/>
    <w:rsid w:val="00C93ABA"/>
    <w:rsid w:val="00CA1A3C"/>
    <w:rsid w:val="00CA316E"/>
    <w:rsid w:val="00CA3FD4"/>
    <w:rsid w:val="00CA51A8"/>
    <w:rsid w:val="00CA7945"/>
    <w:rsid w:val="00CA7E96"/>
    <w:rsid w:val="00CB1E8F"/>
    <w:rsid w:val="00CB7423"/>
    <w:rsid w:val="00CC1C18"/>
    <w:rsid w:val="00CC2C76"/>
    <w:rsid w:val="00CC5B44"/>
    <w:rsid w:val="00CD17F2"/>
    <w:rsid w:val="00CD3D6E"/>
    <w:rsid w:val="00CD61C9"/>
    <w:rsid w:val="00CD7833"/>
    <w:rsid w:val="00CE03B2"/>
    <w:rsid w:val="00CE62FA"/>
    <w:rsid w:val="00CF56EF"/>
    <w:rsid w:val="00CF6D9D"/>
    <w:rsid w:val="00D14646"/>
    <w:rsid w:val="00D16EF0"/>
    <w:rsid w:val="00D228E1"/>
    <w:rsid w:val="00D243CF"/>
    <w:rsid w:val="00D25607"/>
    <w:rsid w:val="00D32A8A"/>
    <w:rsid w:val="00D3712B"/>
    <w:rsid w:val="00D40E4B"/>
    <w:rsid w:val="00D43623"/>
    <w:rsid w:val="00D43E9D"/>
    <w:rsid w:val="00D43F08"/>
    <w:rsid w:val="00D45CB4"/>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6BF7"/>
    <w:rsid w:val="00D976AD"/>
    <w:rsid w:val="00DA240C"/>
    <w:rsid w:val="00DA58B5"/>
    <w:rsid w:val="00DB463C"/>
    <w:rsid w:val="00DB5707"/>
    <w:rsid w:val="00DB61F3"/>
    <w:rsid w:val="00DC077E"/>
    <w:rsid w:val="00DC357E"/>
    <w:rsid w:val="00DC40B7"/>
    <w:rsid w:val="00DC55D2"/>
    <w:rsid w:val="00DD5BCC"/>
    <w:rsid w:val="00DD69D6"/>
    <w:rsid w:val="00DE1266"/>
    <w:rsid w:val="00DE4314"/>
    <w:rsid w:val="00DE5CB7"/>
    <w:rsid w:val="00DE645B"/>
    <w:rsid w:val="00DE6A37"/>
    <w:rsid w:val="00DF63A2"/>
    <w:rsid w:val="00DF723B"/>
    <w:rsid w:val="00DF7C52"/>
    <w:rsid w:val="00E00284"/>
    <w:rsid w:val="00E024F8"/>
    <w:rsid w:val="00E131B4"/>
    <w:rsid w:val="00E17AAE"/>
    <w:rsid w:val="00E236EB"/>
    <w:rsid w:val="00E27CE2"/>
    <w:rsid w:val="00E30EB9"/>
    <w:rsid w:val="00E32C35"/>
    <w:rsid w:val="00E43E51"/>
    <w:rsid w:val="00E5390D"/>
    <w:rsid w:val="00E53E30"/>
    <w:rsid w:val="00E554C1"/>
    <w:rsid w:val="00E63F8B"/>
    <w:rsid w:val="00E664DB"/>
    <w:rsid w:val="00E6733C"/>
    <w:rsid w:val="00E67942"/>
    <w:rsid w:val="00E710F4"/>
    <w:rsid w:val="00E73B63"/>
    <w:rsid w:val="00E746BF"/>
    <w:rsid w:val="00E8044C"/>
    <w:rsid w:val="00E827F3"/>
    <w:rsid w:val="00E82F9A"/>
    <w:rsid w:val="00E9416E"/>
    <w:rsid w:val="00E951C1"/>
    <w:rsid w:val="00EA0B2D"/>
    <w:rsid w:val="00EA2163"/>
    <w:rsid w:val="00EA26F9"/>
    <w:rsid w:val="00EA6A0A"/>
    <w:rsid w:val="00EB2235"/>
    <w:rsid w:val="00EB30AA"/>
    <w:rsid w:val="00EB6854"/>
    <w:rsid w:val="00EB6D11"/>
    <w:rsid w:val="00EB7B09"/>
    <w:rsid w:val="00EC0623"/>
    <w:rsid w:val="00ED132C"/>
    <w:rsid w:val="00EF0ADE"/>
    <w:rsid w:val="00EF3964"/>
    <w:rsid w:val="00EF521F"/>
    <w:rsid w:val="00EF53DC"/>
    <w:rsid w:val="00EF607C"/>
    <w:rsid w:val="00EF61E4"/>
    <w:rsid w:val="00F0010E"/>
    <w:rsid w:val="00F05993"/>
    <w:rsid w:val="00F13770"/>
    <w:rsid w:val="00F20F3B"/>
    <w:rsid w:val="00F2205D"/>
    <w:rsid w:val="00F22094"/>
    <w:rsid w:val="00F22B07"/>
    <w:rsid w:val="00F24654"/>
    <w:rsid w:val="00F25133"/>
    <w:rsid w:val="00F27A2C"/>
    <w:rsid w:val="00F43008"/>
    <w:rsid w:val="00F5150E"/>
    <w:rsid w:val="00F53B54"/>
    <w:rsid w:val="00F544AB"/>
    <w:rsid w:val="00F5462B"/>
    <w:rsid w:val="00F56B77"/>
    <w:rsid w:val="00F57F8B"/>
    <w:rsid w:val="00F60D87"/>
    <w:rsid w:val="00F63955"/>
    <w:rsid w:val="00F66213"/>
    <w:rsid w:val="00F71B66"/>
    <w:rsid w:val="00F74D4D"/>
    <w:rsid w:val="00F76B0A"/>
    <w:rsid w:val="00F822B8"/>
    <w:rsid w:val="00F82DB3"/>
    <w:rsid w:val="00F875BF"/>
    <w:rsid w:val="00F91ED8"/>
    <w:rsid w:val="00F9315A"/>
    <w:rsid w:val="00F93DA0"/>
    <w:rsid w:val="00F95288"/>
    <w:rsid w:val="00F97601"/>
    <w:rsid w:val="00F97BE8"/>
    <w:rsid w:val="00FA1958"/>
    <w:rsid w:val="00FA1FCB"/>
    <w:rsid w:val="00FA2FBD"/>
    <w:rsid w:val="00FA6338"/>
    <w:rsid w:val="00FA79F6"/>
    <w:rsid w:val="00FB4243"/>
    <w:rsid w:val="00FB5043"/>
    <w:rsid w:val="00FB74DF"/>
    <w:rsid w:val="00FC0984"/>
    <w:rsid w:val="00FC3DCF"/>
    <w:rsid w:val="00FC790D"/>
    <w:rsid w:val="00FD1590"/>
    <w:rsid w:val="00FD54B2"/>
    <w:rsid w:val="00FE0DB1"/>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28940-075C-4327-802F-73B13D6E1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67</Pages>
  <Words>67034</Words>
  <Characters>382100</Characters>
  <Application>Microsoft Office Word</Application>
  <DocSecurity>0</DocSecurity>
  <Lines>3184</Lines>
  <Paragraphs>896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33</cp:revision>
  <dcterms:created xsi:type="dcterms:W3CDTF">2023-06-08T21:20:00Z</dcterms:created>
  <dcterms:modified xsi:type="dcterms:W3CDTF">2023-06-09T00:04:00Z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