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02 – MÓN ĂN, NGUYÊN LIỆU, PANTRY &amp; CƠ SỞ KIẾN THỨC</w:t>
      </w:r>
    </w:p>
    <w:p>
      <w:pPr>
        <w:jc w:val="center"/>
      </w:pPr>
      <w:r>
        <w:rPr>
          <w:i/>
          <w:color w:val="5A5A5A"/>
          <w:sz w:val="22"/>
        </w:rPr>
        <w:t>Đặc tả food knowledge và mapping</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Mục tiêu</w:t>
      </w:r>
    </w:p>
    <w:p>
      <w:pPr>
        <w:ind w:left="288"/>
      </w:pPr>
      <w:r>
        <w:rPr>
          <w:sz w:val="20"/>
        </w:rPr>
        <w:t>2. Mô hình dữ liệu</w:t>
      </w:r>
    </w:p>
    <w:p>
      <w:pPr>
        <w:ind w:left="288"/>
      </w:pPr>
      <w:r>
        <w:rPr>
          <w:sz w:val="20"/>
        </w:rPr>
        <w:t>3. Món ăn &amp; công thức</w:t>
      </w:r>
    </w:p>
    <w:p>
      <w:pPr>
        <w:ind w:left="288"/>
      </w:pPr>
      <w:r>
        <w:rPr>
          <w:sz w:val="20"/>
        </w:rPr>
        <w:t>4. Pantry</w:t>
      </w:r>
    </w:p>
    <w:p>
      <w:pPr>
        <w:ind w:left="288"/>
      </w:pPr>
      <w:r>
        <w:rPr>
          <w:sz w:val="20"/>
        </w:rPr>
        <w:t>5. Ingredient &lt;-&gt; Product mapping</w:t>
      </w:r>
    </w:p>
    <w:p>
      <w:pPr>
        <w:ind w:left="288"/>
      </w:pPr>
      <w:r>
        <w:rPr>
          <w:sz w:val="20"/>
        </w:rPr>
        <w:t>6. Chức năng</w:t>
      </w:r>
    </w:p>
    <w:p>
      <w:pPr>
        <w:ind w:left="288"/>
      </w:pPr>
      <w:r>
        <w:rPr>
          <w:sz w:val="20"/>
        </w:rPr>
        <w:t>7. Business rules</w:t>
      </w:r>
    </w:p>
    <w:p>
      <w:pPr>
        <w:ind w:left="288"/>
      </w:pPr>
      <w:r>
        <w:rPr>
          <w:sz w:val="20"/>
        </w:rPr>
        <w:t>8. Dữ liệu cấp cho AI</w:t>
      </w:r>
    </w:p>
    <w:p>
      <w:pPr>
        <w:ind w:left="288"/>
      </w:pPr>
      <w:r>
        <w:rPr>
          <w:sz w:val="20"/>
        </w:rPr>
        <w:t>9. API</w:t>
      </w:r>
    </w:p>
    <w:p>
      <w:pPr>
        <w:ind w:left="288"/>
      </w:pPr>
      <w:r>
        <w:rPr>
          <w:sz w:val="20"/>
        </w:rPr>
        <w:t>10. Kiểm thử</w:t>
      </w:r>
    </w:p>
    <w:p>
      <w:pPr>
        <w:pStyle w:val="Heading1"/>
      </w:pPr>
      <w:r>
        <w:rPr>
          <w:b w:val="0"/>
          <w:i w:val="0"/>
          <w:sz w:val="21"/>
        </w:rPr>
        <w:t>1. Mục tiêu</w:t>
      </w:r>
    </w:p>
    <w:p>
      <w:r>
        <w:rPr>
          <w:b w:val="0"/>
          <w:i w:val="0"/>
          <w:sz w:val="21"/>
        </w:rPr>
        <w:t>Xây dựng cơ sở kiến thức để AI có thể đề xuất món ăn từ ngân sách/ngữ cảnh, xác định nguyên liệu cần thiết, và ngược lại đề xuất món từ nguyên liệu người dùng đang có hoặc vừa mua. Module này không lưu giá thương mại; giá thuộc Module 04.</w:t>
      </w:r>
    </w:p>
    <w:p>
      <w:pPr>
        <w:pStyle w:val="Heading1"/>
      </w:pPr>
      <w:r>
        <w:rPr>
          <w:b w:val="0"/>
          <w:i w:val="0"/>
          <w:sz w:val="21"/>
        </w:rPr>
        <w:t>2. Mô hình dữ liệu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Bảng</w:t>
            </w:r>
          </w:p>
        </w:tc>
        <w:tc>
          <w:tcPr>
            <w:tcW w:type="dxa" w:w="3408"/>
            <w:shd w:fill="D9EAF7"/>
            <w:vAlign w:val="center"/>
          </w:tcPr>
          <w:p>
            <w:r>
              <w:rPr>
                <w:sz w:val="17"/>
              </w:rPr>
            </w:r>
            <w:r>
              <w:rPr>
                <w:b/>
                <w:sz w:val="17"/>
              </w:rPr>
              <w:t>Trường chính</w:t>
            </w:r>
          </w:p>
        </w:tc>
        <w:tc>
          <w:tcPr>
            <w:tcW w:type="dxa" w:w="3408"/>
            <w:shd w:fill="D9EAF7"/>
            <w:vAlign w:val="center"/>
          </w:tcPr>
          <w:p>
            <w:r>
              <w:rPr>
                <w:sz w:val="17"/>
              </w:rPr>
            </w:r>
            <w:r>
              <w:rPr>
                <w:b/>
                <w:sz w:val="17"/>
              </w:rPr>
              <w:t>Ý nghĩa</w:t>
            </w:r>
          </w:p>
        </w:tc>
      </w:tr>
      <w:tr>
        <w:tc>
          <w:tcPr>
            <w:tcW w:type="dxa" w:w="3408"/>
            <w:vAlign w:val="top"/>
          </w:tcPr>
          <w:p>
            <w:r>
              <w:rPr>
                <w:sz w:val="17"/>
              </w:rPr>
            </w:r>
            <w:r>
              <w:rPr>
                <w:b w:val="0"/>
                <w:sz w:val="17"/>
              </w:rPr>
              <w:t>dishes</w:t>
            </w:r>
          </w:p>
        </w:tc>
        <w:tc>
          <w:tcPr>
            <w:tcW w:type="dxa" w:w="3408"/>
            <w:vAlign w:val="top"/>
          </w:tcPr>
          <w:p>
            <w:r>
              <w:rPr>
                <w:sz w:val="17"/>
              </w:rPr>
            </w:r>
            <w:r>
              <w:rPr>
                <w:b w:val="0"/>
                <w:sz w:val="17"/>
              </w:rPr>
              <w:t>id, name, description, cuisine, difficulty, prep_minutes, servings_base, active</w:t>
            </w:r>
          </w:p>
        </w:tc>
        <w:tc>
          <w:tcPr>
            <w:tcW w:type="dxa" w:w="3408"/>
            <w:vAlign w:val="top"/>
          </w:tcPr>
          <w:p>
            <w:r>
              <w:rPr>
                <w:sz w:val="17"/>
              </w:rPr>
            </w:r>
            <w:r>
              <w:rPr>
                <w:b w:val="0"/>
                <w:sz w:val="17"/>
              </w:rPr>
              <w:t>Món ăn chuẩn</w:t>
            </w:r>
          </w:p>
        </w:tc>
      </w:tr>
      <w:tr>
        <w:tc>
          <w:tcPr>
            <w:tcW w:type="dxa" w:w="3408"/>
            <w:vAlign w:val="top"/>
          </w:tcPr>
          <w:p>
            <w:r>
              <w:rPr>
                <w:sz w:val="17"/>
              </w:rPr>
            </w:r>
            <w:r>
              <w:rPr>
                <w:b w:val="0"/>
                <w:sz w:val="17"/>
              </w:rPr>
              <w:t>ingredients</w:t>
            </w:r>
          </w:p>
        </w:tc>
        <w:tc>
          <w:tcPr>
            <w:tcW w:type="dxa" w:w="3408"/>
            <w:vAlign w:val="top"/>
          </w:tcPr>
          <w:p>
            <w:r>
              <w:rPr>
                <w:sz w:val="17"/>
              </w:rPr>
            </w:r>
            <w:r>
              <w:rPr>
                <w:b w:val="0"/>
                <w:sz w:val="17"/>
              </w:rPr>
              <w:t>id, name, normalized_name, category, ingredient_aliases (bảng liên kết), allergen_flags</w:t>
            </w:r>
          </w:p>
        </w:tc>
        <w:tc>
          <w:tcPr>
            <w:tcW w:type="dxa" w:w="3408"/>
            <w:vAlign w:val="top"/>
          </w:tcPr>
          <w:p>
            <w:r>
              <w:rPr>
                <w:sz w:val="17"/>
              </w:rPr>
            </w:r>
            <w:r>
              <w:rPr>
                <w:b w:val="0"/>
                <w:sz w:val="17"/>
              </w:rPr>
              <w:t>Khái niệm nguyên liệu</w:t>
            </w:r>
          </w:p>
        </w:tc>
      </w:tr>
      <w:tr>
        <w:tc>
          <w:tcPr>
            <w:tcW w:type="dxa" w:w="3408"/>
            <w:vAlign w:val="top"/>
          </w:tcPr>
          <w:p>
            <w:r>
              <w:rPr>
                <w:sz w:val="17"/>
              </w:rPr>
            </w:r>
            <w:r>
              <w:rPr>
                <w:b w:val="0"/>
                <w:sz w:val="17"/>
              </w:rPr>
              <w:t>dish_ingredients</w:t>
            </w:r>
          </w:p>
        </w:tc>
        <w:tc>
          <w:tcPr>
            <w:tcW w:type="dxa" w:w="3408"/>
            <w:vAlign w:val="top"/>
          </w:tcPr>
          <w:p>
            <w:r>
              <w:rPr>
                <w:sz w:val="17"/>
              </w:rPr>
            </w:r>
            <w:r>
              <w:rPr>
                <w:b w:val="0"/>
                <w:sz w:val="17"/>
              </w:rPr>
              <w:t>dish_id, ingredient_id, quantity, unit, optional_flag, dish_ingredient_substitutes (bảng liên kết)</w:t>
            </w:r>
          </w:p>
        </w:tc>
        <w:tc>
          <w:tcPr>
            <w:tcW w:type="dxa" w:w="3408"/>
            <w:vAlign w:val="top"/>
          </w:tcPr>
          <w:p>
            <w:r>
              <w:rPr>
                <w:sz w:val="17"/>
              </w:rPr>
            </w:r>
            <w:r>
              <w:rPr>
                <w:b w:val="0"/>
                <w:sz w:val="17"/>
              </w:rPr>
              <w:t>Định lượng công thức</w:t>
            </w:r>
          </w:p>
        </w:tc>
      </w:tr>
      <w:tr>
        <w:tc>
          <w:tcPr>
            <w:tcW w:type="dxa" w:w="3408"/>
            <w:vAlign w:val="top"/>
          </w:tcPr>
          <w:p>
            <w:r>
              <w:rPr>
                <w:sz w:val="17"/>
              </w:rPr>
            </w:r>
            <w:r>
              <w:rPr>
                <w:b w:val="0"/>
                <w:sz w:val="17"/>
              </w:rPr>
              <w:t>pantry_items</w:t>
            </w:r>
          </w:p>
        </w:tc>
        <w:tc>
          <w:tcPr>
            <w:tcW w:type="dxa" w:w="3408"/>
            <w:vAlign w:val="top"/>
          </w:tcPr>
          <w:p>
            <w:r>
              <w:rPr>
                <w:sz w:val="17"/>
              </w:rPr>
            </w:r>
            <w:r>
              <w:rPr>
                <w:b w:val="0"/>
                <w:sz w:val="17"/>
              </w:rPr>
              <w:t>id, user_id, ingredient_id, quantity, unit, expires_at nullable, note</w:t>
            </w:r>
          </w:p>
        </w:tc>
        <w:tc>
          <w:tcPr>
            <w:tcW w:type="dxa" w:w="3408"/>
            <w:vAlign w:val="top"/>
          </w:tcPr>
          <w:p>
            <w:r>
              <w:rPr>
                <w:sz w:val="17"/>
              </w:rPr>
            </w:r>
            <w:r>
              <w:rPr>
                <w:b w:val="0"/>
                <w:sz w:val="17"/>
              </w:rPr>
              <w:t>Nguyên liệu user đang có</w:t>
            </w:r>
          </w:p>
        </w:tc>
      </w:tr>
      <w:tr>
        <w:tc>
          <w:tcPr>
            <w:tcW w:type="dxa" w:w="3408"/>
            <w:vAlign w:val="top"/>
          </w:tcPr>
          <w:p>
            <w:r>
              <w:rPr>
                <w:sz w:val="17"/>
              </w:rPr>
            </w:r>
            <w:r>
              <w:rPr>
                <w:b w:val="0"/>
                <w:sz w:val="17"/>
              </w:rPr>
              <w:t>user_food_preferences</w:t>
            </w:r>
          </w:p>
        </w:tc>
        <w:tc>
          <w:tcPr>
            <w:tcW w:type="dxa" w:w="3408"/>
            <w:vAlign w:val="top"/>
          </w:tcPr>
          <w:p>
            <w:r>
              <w:t>user_id, diet_type, max_prep_minutes, default_goal</w:t>
            </w:r>
          </w:p>
        </w:tc>
        <w:tc>
          <w:tcPr>
            <w:tcW w:type="dxa" w:w="3408"/>
            <w:vAlign w:val="top"/>
          </w:tcPr>
          <w:p>
            <w:r>
              <w:t>Thiết lập ăn uống; sở thích/dị ứng/lựa chọn được chuẩn hóa ở các bảng liên kết bên dưới.</w:t>
            </w:r>
          </w:p>
        </w:tc>
      </w:tr>
    </w:tbl>
    <w:p>
      <w:pPr>
        <w:pStyle w:val="Heading1"/>
      </w:pPr>
      <w:r>
        <w:rPr>
          <w:b w:val="0"/>
          <w:i w:val="0"/>
          <w:sz w:val="21"/>
        </w:rPr>
        <w:t>3. Món ăn &amp; công thức</w:t>
      </w:r>
    </w:p>
    <w:p>
      <w:pPr>
        <w:pStyle w:val="ListBullet"/>
        <w:spacing w:after="20"/>
      </w:pPr>
      <w:r>
        <w:rPr>
          <w:sz w:val="21"/>
        </w:rPr>
        <w:t>Mỗi món có servings_base và định lượng nguyên liệu ở khẩu phần chuẩn.</w:t>
      </w:r>
    </w:p>
    <w:p>
      <w:pPr>
        <w:pStyle w:val="ListBullet"/>
        <w:spacing w:after="20"/>
      </w:pPr>
      <w:r>
        <w:rPr>
          <w:sz w:val="21"/>
        </w:rPr>
        <w:t>Khi user chọn số người, hệ thống scale quantity theo hệ số servings_requested / servings_base, sau đó làm tròn theo quy tắc đơn vị.</w:t>
      </w:r>
    </w:p>
    <w:p>
      <w:pPr>
        <w:pStyle w:val="ListBullet"/>
        <w:spacing w:after="20"/>
      </w:pPr>
      <w:r>
        <w:rPr>
          <w:sz w:val="21"/>
        </w:rPr>
        <w:t>Optional ingredient không bắt buộc; ingredient bắt buộc phải được đáp ứng hoặc đánh dấu thiếu.</w:t>
      </w:r>
    </w:p>
    <w:p>
      <w:pPr>
        <w:pStyle w:val="ListBullet"/>
        <w:spacing w:after="20"/>
      </w:pPr>
      <w:r>
        <w:rPr>
          <w:sz w:val="21"/>
        </w:rPr>
        <w:t>Substitution phải có reason và không được tự suy luận tương đương dinh dưỡng nếu chưa được cấu hình.</w:t>
      </w:r>
    </w:p>
    <w:p>
      <w:pPr>
        <w:pStyle w:val="Heading1"/>
      </w:pPr>
      <w:r>
        <w:rPr>
          <w:b w:val="0"/>
          <w:i w:val="0"/>
          <w:sz w:val="21"/>
        </w:rPr>
        <w:t>4. Pantry</w:t>
      </w:r>
    </w:p>
    <w:p>
      <w:pPr>
        <w:pStyle w:val="ListBullet"/>
        <w:spacing w:after="20"/>
      </w:pPr>
      <w:r>
        <w:rPr>
          <w:sz w:val="21"/>
        </w:rPr>
        <w:t>User có thể thêm “đã có sẵn” bằng tay hoặc từ lịch sử mua.</w:t>
      </w:r>
    </w:p>
    <w:p>
      <w:pPr>
        <w:pStyle w:val="ListBullet"/>
        <w:spacing w:after="20"/>
      </w:pPr>
      <w:r>
        <w:rPr>
          <w:sz w:val="21"/>
        </w:rPr>
        <w:t>Pantry quantity được trừ trước khi tạo shopping list.</w:t>
      </w:r>
    </w:p>
    <w:p>
      <w:pPr>
        <w:pStyle w:val="ListBullet"/>
        <w:spacing w:after="20"/>
      </w:pPr>
      <w:r>
        <w:rPr>
          <w:sz w:val="21"/>
        </w:rPr>
        <w:t>Không tự động trừ pantry chỉ vì AI đề xuất món; chỉ trừ khi user xác nhận đã sử dụng/mua.</w:t>
      </w:r>
    </w:p>
    <w:p>
      <w:pPr>
        <w:pStyle w:val="ListBullet"/>
        <w:spacing w:after="20"/>
      </w:pPr>
      <w:r>
        <w:rPr>
          <w:sz w:val="21"/>
        </w:rPr>
        <w:t>Nếu quantity không chắc chắn, đánh dấu estimated=true và không dùng cho ràng buộc nghiêm ngặt.</w:t>
      </w:r>
    </w:p>
    <w:p>
      <w:pPr>
        <w:pStyle w:val="Heading1"/>
      </w:pPr>
      <w:r>
        <w:rPr>
          <w:b w:val="0"/>
          <w:i w:val="0"/>
          <w:sz w:val="21"/>
        </w:rPr>
        <w:t>5. Ingredient &lt;-&gt; Product mapping</w:t>
      </w:r>
    </w:p>
    <w:p>
      <w:pPr>
        <w:spacing w:after="120"/>
        <w:ind w:left="432" w:right="288"/>
      </w:pPr>
      <w:r>
        <w:rPr>
          <w:rFonts w:ascii="Consolas" w:hAnsi="Consolas" w:eastAsia="Consolas"/>
          <w:sz w:val="18"/>
        </w:rPr>
        <w:t>INGREDIENT (khái niệm)</w:t>
        <w:br/>
      </w:r>
      <w:r>
        <w:rPr>
          <w:rFonts w:ascii="Consolas" w:hAnsi="Consolas" w:eastAsia="Consolas"/>
          <w:sz w:val="18"/>
        </w:rPr>
        <w:t xml:space="preserve">    ↓ matching</w:t>
        <w:br/>
      </w:r>
      <w:r>
        <w:rPr>
          <w:rFonts w:ascii="Consolas" w:hAnsi="Consolas" w:eastAsia="Consolas"/>
          <w:sz w:val="18"/>
        </w:rPr>
        <w:t>PRODUCT (SKU thương mại)</w:t>
        <w:br/>
      </w:r>
      <w:r>
        <w:rPr>
          <w:rFonts w:ascii="Consolas" w:hAnsi="Consolas" w:eastAsia="Consolas"/>
          <w:sz w:val="18"/>
        </w:rPr>
        <w:t xml:space="preserve">    ↓ store mapping</w:t>
        <w:br/>
      </w:r>
      <w:r>
        <w:rPr>
          <w:rFonts w:ascii="Consolas" w:hAnsi="Consolas" w:eastAsia="Consolas"/>
          <w:sz w:val="18"/>
        </w:rPr>
        <w:t>STORE_PRODUCT (giá + availability + source + updated_at)</w:t>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Rule</w:t>
            </w:r>
          </w:p>
        </w:tc>
        <w:tc>
          <w:tcPr>
            <w:tcW w:type="dxa" w:w="5112"/>
            <w:shd w:fill="D9EAF7"/>
            <w:vAlign w:val="center"/>
          </w:tcPr>
          <w:p>
            <w:r>
              <w:rPr>
                <w:sz w:val="17"/>
              </w:rPr>
            </w:r>
            <w:r>
              <w:rPr>
                <w:b/>
                <w:sz w:val="17"/>
              </w:rPr>
              <w:t>Nội dung</w:t>
            </w:r>
          </w:p>
        </w:tc>
      </w:tr>
      <w:tr>
        <w:tc>
          <w:tcPr>
            <w:tcW w:type="dxa" w:w="5112"/>
            <w:vAlign w:val="top"/>
          </w:tcPr>
          <w:p>
            <w:r>
              <w:rPr>
                <w:sz w:val="17"/>
              </w:rPr>
            </w:r>
            <w:r>
              <w:rPr>
                <w:b w:val="0"/>
                <w:sz w:val="17"/>
              </w:rPr>
              <w:t>MAP-01</w:t>
            </w:r>
          </w:p>
        </w:tc>
        <w:tc>
          <w:tcPr>
            <w:tcW w:type="dxa" w:w="5112"/>
            <w:vAlign w:val="top"/>
          </w:tcPr>
          <w:p>
            <w:r>
              <w:rPr>
                <w:sz w:val="17"/>
              </w:rPr>
            </w:r>
            <w:r>
              <w:rPr>
                <w:b w:val="0"/>
                <w:sz w:val="17"/>
              </w:rPr>
              <w:t>Exact normalized name trước; alias sau; fuzzy/semantic chỉ là bước bổ sung.</w:t>
            </w:r>
          </w:p>
        </w:tc>
      </w:tr>
      <w:tr>
        <w:tc>
          <w:tcPr>
            <w:tcW w:type="dxa" w:w="5112"/>
            <w:vAlign w:val="top"/>
          </w:tcPr>
          <w:p>
            <w:r>
              <w:rPr>
                <w:sz w:val="17"/>
              </w:rPr>
            </w:r>
            <w:r>
              <w:rPr>
                <w:b w:val="0"/>
                <w:sz w:val="17"/>
              </w:rPr>
              <w:t>MAP-02</w:t>
            </w:r>
          </w:p>
        </w:tc>
        <w:tc>
          <w:tcPr>
            <w:tcW w:type="dxa" w:w="5112"/>
            <w:vAlign w:val="top"/>
          </w:tcPr>
          <w:p>
            <w:r>
              <w:rPr>
                <w:sz w:val="17"/>
              </w:rPr>
            </w:r>
            <w:r>
              <w:rPr>
                <w:b w:val="0"/>
                <w:sz w:val="17"/>
              </w:rPr>
              <w:t>Match phải có confidence và method.</w:t>
            </w:r>
          </w:p>
        </w:tc>
      </w:tr>
      <w:tr>
        <w:tc>
          <w:tcPr>
            <w:tcW w:type="dxa" w:w="5112"/>
            <w:vAlign w:val="top"/>
          </w:tcPr>
          <w:p>
            <w:r>
              <w:rPr>
                <w:sz w:val="17"/>
              </w:rPr>
            </w:r>
            <w:r>
              <w:rPr>
                <w:b w:val="0"/>
                <w:sz w:val="17"/>
              </w:rPr>
              <w:t>MAP-03</w:t>
            </w:r>
          </w:p>
        </w:tc>
        <w:tc>
          <w:tcPr>
            <w:tcW w:type="dxa" w:w="5112"/>
            <w:vAlign w:val="top"/>
          </w:tcPr>
          <w:p>
            <w:r>
              <w:rPr>
                <w:sz w:val="17"/>
              </w:rPr>
            </w:r>
            <w:r>
              <w:rPr>
                <w:b w:val="0"/>
                <w:sz w:val="17"/>
              </w:rPr>
              <w:t>Không coi 2 SKU khác quy cách là cùng sản phẩm nếu unit/size làm thay đổi lượng cần mua.</w:t>
            </w:r>
          </w:p>
        </w:tc>
      </w:tr>
      <w:tr>
        <w:tc>
          <w:tcPr>
            <w:tcW w:type="dxa" w:w="5112"/>
            <w:vAlign w:val="top"/>
          </w:tcPr>
          <w:p>
            <w:r>
              <w:rPr>
                <w:sz w:val="17"/>
              </w:rPr>
            </w:r>
            <w:r>
              <w:rPr>
                <w:b w:val="0"/>
                <w:sz w:val="17"/>
              </w:rPr>
              <w:t>MAP-04</w:t>
            </w:r>
          </w:p>
        </w:tc>
        <w:tc>
          <w:tcPr>
            <w:tcW w:type="dxa" w:w="5112"/>
            <w:vAlign w:val="top"/>
          </w:tcPr>
          <w:p>
            <w:r>
              <w:rPr>
                <w:sz w:val="17"/>
              </w:rPr>
            </w:r>
            <w:r>
              <w:rPr>
                <w:b w:val="0"/>
                <w:sz w:val="17"/>
              </w:rPr>
              <w:t>Một ingredient có thể map tới nhiều product candidates.</w:t>
            </w:r>
          </w:p>
        </w:tc>
      </w:tr>
      <w:tr>
        <w:tc>
          <w:tcPr>
            <w:tcW w:type="dxa" w:w="5112"/>
            <w:vAlign w:val="top"/>
          </w:tcPr>
          <w:p>
            <w:r>
              <w:rPr>
                <w:sz w:val="17"/>
              </w:rPr>
            </w:r>
            <w:r>
              <w:rPr>
                <w:b w:val="0"/>
                <w:sz w:val="17"/>
              </w:rPr>
              <w:t>MAP-05</w:t>
            </w:r>
          </w:p>
        </w:tc>
        <w:tc>
          <w:tcPr>
            <w:tcW w:type="dxa" w:w="5112"/>
            <w:vAlign w:val="top"/>
          </w:tcPr>
          <w:p>
            <w:r>
              <w:rPr>
                <w:sz w:val="17"/>
              </w:rPr>
            </w:r>
            <w:r>
              <w:rPr>
                <w:b w:val="0"/>
                <w:sz w:val="17"/>
              </w:rPr>
              <w:t>Low-confidence match phải cho phép admin duyệt.</w:t>
            </w:r>
          </w:p>
        </w:tc>
      </w:tr>
    </w:tbl>
    <w:p>
      <w:pPr>
        <w:pStyle w:val="Heading1"/>
      </w:pPr>
      <w:r>
        <w:rPr>
          <w:b w:val="0"/>
          <w:i w:val="0"/>
          <w:sz w:val="21"/>
        </w:rPr>
        <w:t>6. Chức năng</w:t>
      </w:r>
    </w:p>
    <w:p>
      <w:pPr>
        <w:pStyle w:val="ListBullet"/>
        <w:spacing w:after="20"/>
      </w:pPr>
      <w:r>
        <w:rPr>
          <w:sz w:val="21"/>
        </w:rPr>
        <w:t>CRUD món ăn/nguyên liệu bởi admin.</w:t>
      </w:r>
    </w:p>
    <w:p>
      <w:pPr>
        <w:pStyle w:val="ListBullet"/>
        <w:spacing w:after="20"/>
      </w:pPr>
      <w:r>
        <w:rPr>
          <w:sz w:val="21"/>
        </w:rPr>
        <w:t>Tìm món theo nguyên liệu có sẵn.</w:t>
      </w:r>
    </w:p>
    <w:p>
      <w:pPr>
        <w:pStyle w:val="ListBullet"/>
        <w:spacing w:after="20"/>
      </w:pPr>
      <w:r>
        <w:rPr>
          <w:sz w:val="21"/>
        </w:rPr>
        <w:t>Tính phần trăm nguyên liệu đã đáp ứng.</w:t>
      </w:r>
    </w:p>
    <w:p>
      <w:pPr>
        <w:pStyle w:val="ListBullet"/>
        <w:spacing w:after="20"/>
      </w:pPr>
      <w:r>
        <w:rPr>
          <w:sz w:val="21"/>
        </w:rPr>
        <w:t>Tìm món theo loại ẩm thực, thời gian nấu, độ khó.</w:t>
      </w:r>
    </w:p>
    <w:p>
      <w:pPr>
        <w:pStyle w:val="ListBullet"/>
        <w:spacing w:after="20"/>
      </w:pPr>
      <w:r>
        <w:rPr>
          <w:sz w:val="21"/>
        </w:rPr>
        <w:t>Lưu món yêu thích của user.</w:t>
      </w:r>
    </w:p>
    <w:p>
      <w:pPr>
        <w:pStyle w:val="ListBullet"/>
        <w:spacing w:after="20"/>
      </w:pPr>
      <w:r>
        <w:rPr>
          <w:sz w:val="21"/>
        </w:rPr>
        <w:t>Tạo shopping requirements từ recipe.</w:t>
      </w:r>
    </w:p>
    <w:p>
      <w:pPr>
        <w:pStyle w:val="Heading1"/>
      </w:pPr>
      <w:r>
        <w:rPr>
          <w:b w:val="0"/>
          <w:i w:val="0"/>
          <w:sz w:val="21"/>
        </w:rPr>
        <w:t>7. Business rules</w:t>
      </w:r>
    </w:p>
    <w:p>
      <w:pPr>
        <w:pStyle w:val="ListBullet"/>
        <w:spacing w:after="20"/>
      </w:pPr>
      <w:r>
        <w:rPr>
          <w:sz w:val="21"/>
        </w:rPr>
        <w:t>FOOD-01: ingredient normalized_name là khóa logic để matching; name hiển thị có thể thay đổi.</w:t>
      </w:r>
    </w:p>
    <w:p>
      <w:pPr>
        <w:pStyle w:val="ListBullet"/>
        <w:spacing w:after="20"/>
      </w:pPr>
      <w:r>
        <w:rPr>
          <w:sz w:val="21"/>
        </w:rPr>
        <w:t>FOOD-02: không để AI tự thêm ingredient ngoài output schema được validate.</w:t>
      </w:r>
    </w:p>
    <w:p>
      <w:pPr>
        <w:pStyle w:val="ListBullet"/>
        <w:spacing w:after="20"/>
      </w:pPr>
      <w:r>
        <w:rPr>
          <w:sz w:val="21"/>
        </w:rPr>
        <w:t>FOOD-03: dị ứng là hard constraint nếu user đánh dấu; không “thương lượng” bằng AI.</w:t>
      </w:r>
    </w:p>
    <w:p>
      <w:pPr>
        <w:pStyle w:val="ListBullet"/>
        <w:spacing w:after="20"/>
      </w:pPr>
      <w:r>
        <w:rPr>
          <w:sz w:val="21"/>
        </w:rPr>
        <w:t>FOOD-04: món ăn chỉ được active khi công thức hợp lệ.</w:t>
      </w:r>
    </w:p>
    <w:p>
      <w:pPr>
        <w:pStyle w:val="ListBullet"/>
        <w:spacing w:after="20"/>
      </w:pPr>
      <w:r>
        <w:rPr>
          <w:sz w:val="21"/>
        </w:rPr>
        <w:t>FOOD-05: quantity và unit phải dương/hợp lệ; không lưu NaN/Infinity.</w:t>
      </w:r>
    </w:p>
    <w:p>
      <w:pPr>
        <w:pStyle w:val="ListBullet"/>
        <w:spacing w:after="20"/>
      </w:pPr>
      <w:r>
        <w:rPr>
          <w:sz w:val="21"/>
        </w:rPr>
        <w:t>FOOD-06: pantry theo user; không chia sẻ giữa user.</w:t>
      </w:r>
    </w:p>
    <w:p>
      <w:pPr>
        <w:pStyle w:val="Heading1"/>
      </w:pPr>
      <w:r>
        <w:rPr>
          <w:b w:val="0"/>
          <w:i w:val="0"/>
          <w:sz w:val="21"/>
        </w:rPr>
        <w:t>8. Dữ liệu cấp cho AI</w:t>
      </w:r>
    </w:p>
    <w:p>
      <w:pPr>
        <w:pStyle w:val="ListBullet"/>
        <w:spacing w:after="20"/>
      </w:pPr>
      <w:r>
        <w:rPr>
          <w:sz w:val="21"/>
        </w:rPr>
        <w:t>Danh sách món ứng viên: id, name, cuisine, prep time, servings_base, ingredient ids.</w:t>
      </w:r>
    </w:p>
    <w:p>
      <w:pPr>
        <w:pStyle w:val="ListBullet"/>
        <w:spacing w:after="20"/>
      </w:pPr>
      <w:r>
        <w:rPr>
          <w:sz w:val="21"/>
        </w:rPr>
        <w:t>Ingredient constraints: required/optional, quantity, unit, allergens.</w:t>
      </w:r>
    </w:p>
    <w:p>
      <w:pPr>
        <w:pStyle w:val="ListBullet"/>
        <w:spacing w:after="20"/>
      </w:pPr>
      <w:r>
        <w:rPr>
          <w:sz w:val="21"/>
        </w:rPr>
        <w:t>Pantry: ingredient_id, quantity, unit, confidence.</w:t>
      </w:r>
    </w:p>
    <w:p>
      <w:pPr>
        <w:pStyle w:val="ListBullet"/>
        <w:spacing w:after="20"/>
      </w:pPr>
      <w:r>
        <w:rPr>
          <w:sz w:val="21"/>
        </w:rPr>
        <w:t>Không gửi toàn bộ database món ăn nếu không cần; truy vấn top-N ứng viên trước.</w:t>
      </w:r>
    </w:p>
    <w:p>
      <w:pPr>
        <w:pStyle w:val="Heading1"/>
      </w:pPr>
      <w:r>
        <w:rPr>
          <w:b w:val="0"/>
          <w:i w:val="0"/>
          <w:sz w:val="21"/>
        </w:rPr>
        <w:t>9.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Method</w:t>
            </w:r>
          </w:p>
        </w:tc>
        <w:tc>
          <w:tcPr>
            <w:tcW w:type="dxa" w:w="3408"/>
            <w:shd w:fill="D9EAF7"/>
            <w:vAlign w:val="center"/>
          </w:tcPr>
          <w:p>
            <w:r>
              <w:rPr>
                <w:sz w:val="17"/>
              </w:rPr>
            </w:r>
            <w:r>
              <w:rPr>
                <w:b/>
                <w:sz w:val="17"/>
              </w:rPr>
              <w:t>Endpoint</w:t>
            </w:r>
          </w:p>
        </w:tc>
        <w:tc>
          <w:tcPr>
            <w:tcW w:type="dxa" w:w="3408"/>
            <w:shd w:fill="D9EAF7"/>
            <w:vAlign w:val="center"/>
          </w:tcPr>
          <w:p>
            <w:r>
              <w:rPr>
                <w:sz w:val="17"/>
              </w:rPr>
            </w:r>
            <w:r>
              <w:rPr>
                <w:b/>
                <w:sz w:val="17"/>
              </w:rPr>
              <w:t>Mục đích</w:t>
            </w:r>
          </w:p>
        </w:tc>
      </w:tr>
      <w:tr>
        <w:tc>
          <w:tcPr>
            <w:tcW w:type="dxa" w:w="3408"/>
            <w:vAlign w:val="top"/>
          </w:tcPr>
          <w:p>
            <w:r>
              <w:rPr>
                <w:sz w:val="17"/>
              </w:rPr>
            </w:r>
            <w:r>
              <w:rPr>
                <w:b w:val="0"/>
                <w:sz w:val="17"/>
              </w:rPr>
              <w:t>GET</w:t>
            </w:r>
          </w:p>
        </w:tc>
        <w:tc>
          <w:tcPr>
            <w:tcW w:type="dxa" w:w="3408"/>
            <w:vAlign w:val="top"/>
          </w:tcPr>
          <w:p>
            <w:r>
              <w:rPr>
                <w:sz w:val="17"/>
              </w:rPr>
            </w:r>
            <w:r>
              <w:rPr>
                <w:b w:val="0"/>
                <w:sz w:val="17"/>
              </w:rPr>
              <w:t>/api/meals</w:t>
            </w:r>
          </w:p>
        </w:tc>
        <w:tc>
          <w:tcPr>
            <w:tcW w:type="dxa" w:w="3408"/>
            <w:vAlign w:val="top"/>
          </w:tcPr>
          <w:p>
            <w:r>
              <w:rPr>
                <w:sz w:val="17"/>
              </w:rPr>
            </w:r>
            <w:r>
              <w:rPr>
                <w:b w:val="0"/>
                <w:sz w:val="17"/>
              </w:rPr>
              <w:t>Tìm/lọc món</w:t>
            </w:r>
          </w:p>
        </w:tc>
      </w:tr>
      <w:tr>
        <w:tc>
          <w:tcPr>
            <w:tcW w:type="dxa" w:w="3408"/>
            <w:vAlign w:val="top"/>
          </w:tcPr>
          <w:p>
            <w:r>
              <w:rPr>
                <w:sz w:val="17"/>
              </w:rPr>
            </w:r>
            <w:r>
              <w:rPr>
                <w:b w:val="0"/>
                <w:sz w:val="17"/>
              </w:rPr>
              <w:t>GET</w:t>
            </w:r>
          </w:p>
        </w:tc>
        <w:tc>
          <w:tcPr>
            <w:tcW w:type="dxa" w:w="3408"/>
            <w:vAlign w:val="top"/>
          </w:tcPr>
          <w:p>
            <w:r>
              <w:rPr>
                <w:sz w:val="17"/>
              </w:rPr>
            </w:r>
            <w:r>
              <w:rPr>
                <w:b w:val="0"/>
                <w:sz w:val="17"/>
              </w:rPr>
              <w:t>/api/meals/:id</w:t>
            </w:r>
          </w:p>
        </w:tc>
        <w:tc>
          <w:tcPr>
            <w:tcW w:type="dxa" w:w="3408"/>
            <w:vAlign w:val="top"/>
          </w:tcPr>
          <w:p>
            <w:r>
              <w:rPr>
                <w:sz w:val="17"/>
              </w:rPr>
            </w:r>
            <w:r>
              <w:rPr>
                <w:b w:val="0"/>
                <w:sz w:val="17"/>
              </w:rPr>
              <w:t>Chi tiết món</w:t>
            </w:r>
          </w:p>
        </w:tc>
      </w:tr>
      <w:tr>
        <w:tc>
          <w:tcPr>
            <w:tcW w:type="dxa" w:w="3408"/>
            <w:vAlign w:val="top"/>
          </w:tcPr>
          <w:p>
            <w:r>
              <w:rPr>
                <w:sz w:val="17"/>
              </w:rPr>
            </w:r>
            <w:r>
              <w:rPr>
                <w:b w:val="0"/>
                <w:sz w:val="17"/>
              </w:rPr>
              <w:t>POST</w:t>
            </w:r>
          </w:p>
        </w:tc>
        <w:tc>
          <w:tcPr>
            <w:tcW w:type="dxa" w:w="3408"/>
            <w:vAlign w:val="top"/>
          </w:tcPr>
          <w:p>
            <w:r>
              <w:rPr>
                <w:sz w:val="17"/>
              </w:rPr>
            </w:r>
            <w:r>
              <w:rPr>
                <w:b w:val="0"/>
                <w:sz w:val="17"/>
              </w:rPr>
              <w:t>/api/admin/meals</w:t>
            </w:r>
          </w:p>
        </w:tc>
        <w:tc>
          <w:tcPr>
            <w:tcW w:type="dxa" w:w="3408"/>
            <w:vAlign w:val="top"/>
          </w:tcPr>
          <w:p>
            <w:r>
              <w:rPr>
                <w:sz w:val="17"/>
              </w:rPr>
            </w:r>
            <w:r>
              <w:rPr>
                <w:b w:val="0"/>
                <w:sz w:val="17"/>
              </w:rPr>
              <w:t>Tạo món</w:t>
            </w:r>
          </w:p>
        </w:tc>
      </w:tr>
      <w:tr>
        <w:tc>
          <w:tcPr>
            <w:tcW w:type="dxa" w:w="3408"/>
            <w:vAlign w:val="top"/>
          </w:tcPr>
          <w:p>
            <w:r>
              <w:rPr>
                <w:sz w:val="17"/>
              </w:rPr>
            </w:r>
            <w:r>
              <w:rPr>
                <w:b w:val="0"/>
                <w:sz w:val="17"/>
              </w:rPr>
              <w:t>POST</w:t>
            </w:r>
          </w:p>
        </w:tc>
        <w:tc>
          <w:tcPr>
            <w:tcW w:type="dxa" w:w="3408"/>
            <w:vAlign w:val="top"/>
          </w:tcPr>
          <w:p>
            <w:r>
              <w:rPr>
                <w:sz w:val="17"/>
              </w:rPr>
            </w:r>
            <w:r>
              <w:rPr>
                <w:b w:val="0"/>
                <w:sz w:val="17"/>
              </w:rPr>
              <w:t>/api/pantry</w:t>
            </w:r>
          </w:p>
        </w:tc>
        <w:tc>
          <w:tcPr>
            <w:tcW w:type="dxa" w:w="3408"/>
            <w:vAlign w:val="top"/>
          </w:tcPr>
          <w:p>
            <w:r>
              <w:rPr>
                <w:sz w:val="17"/>
              </w:rPr>
            </w:r>
            <w:r>
              <w:rPr>
                <w:b w:val="0"/>
                <w:sz w:val="17"/>
              </w:rPr>
              <w:t>Thêm pantry</w:t>
            </w:r>
          </w:p>
        </w:tc>
      </w:tr>
      <w:tr>
        <w:tc>
          <w:tcPr>
            <w:tcW w:type="dxa" w:w="3408"/>
            <w:vAlign w:val="top"/>
          </w:tcPr>
          <w:p>
            <w:r>
              <w:rPr>
                <w:sz w:val="17"/>
              </w:rPr>
            </w:r>
            <w:r>
              <w:rPr>
                <w:b w:val="0"/>
                <w:sz w:val="17"/>
              </w:rPr>
              <w:t>GET</w:t>
            </w:r>
          </w:p>
        </w:tc>
        <w:tc>
          <w:tcPr>
            <w:tcW w:type="dxa" w:w="3408"/>
            <w:vAlign w:val="top"/>
          </w:tcPr>
          <w:p>
            <w:r>
              <w:rPr>
                <w:sz w:val="17"/>
              </w:rPr>
            </w:r>
            <w:r>
              <w:rPr>
                <w:b w:val="0"/>
                <w:sz w:val="17"/>
              </w:rPr>
              <w:t>/api/pantry</w:t>
            </w:r>
          </w:p>
        </w:tc>
        <w:tc>
          <w:tcPr>
            <w:tcW w:type="dxa" w:w="3408"/>
            <w:vAlign w:val="top"/>
          </w:tcPr>
          <w:p>
            <w:r>
              <w:rPr>
                <w:sz w:val="17"/>
              </w:rPr>
            </w:r>
            <w:r>
              <w:rPr>
                <w:b w:val="0"/>
                <w:sz w:val="17"/>
              </w:rPr>
              <w:t>Danh sách pantry</w:t>
            </w:r>
          </w:p>
        </w:tc>
      </w:tr>
      <w:tr>
        <w:tc>
          <w:tcPr>
            <w:tcW w:type="dxa" w:w="3408"/>
            <w:vAlign w:val="top"/>
          </w:tcPr>
          <w:p>
            <w:r>
              <w:rPr>
                <w:sz w:val="17"/>
              </w:rPr>
            </w:r>
            <w:r>
              <w:rPr>
                <w:b w:val="0"/>
                <w:sz w:val="17"/>
              </w:rPr>
              <w:t>POST</w:t>
            </w:r>
          </w:p>
        </w:tc>
        <w:tc>
          <w:tcPr>
            <w:tcW w:type="dxa" w:w="3408"/>
            <w:vAlign w:val="top"/>
          </w:tcPr>
          <w:p>
            <w:r>
              <w:rPr>
                <w:sz w:val="17"/>
              </w:rPr>
            </w:r>
            <w:r>
              <w:rPr>
                <w:b w:val="0"/>
                <w:sz w:val="17"/>
              </w:rPr>
              <w:t>/api/meals/from-pantry</w:t>
            </w:r>
          </w:p>
        </w:tc>
        <w:tc>
          <w:tcPr>
            <w:tcW w:type="dxa" w:w="3408"/>
            <w:vAlign w:val="top"/>
          </w:tcPr>
          <w:p>
            <w:r>
              <w:rPr>
                <w:sz w:val="17"/>
              </w:rPr>
            </w:r>
            <w:r>
              <w:rPr>
                <w:b w:val="0"/>
                <w:sz w:val="17"/>
              </w:rPr>
              <w:t>Tìm món từ nguyên liệu đang có</w:t>
            </w:r>
          </w:p>
        </w:tc>
      </w:tr>
    </w:tbl>
    <w:p>
      <w:pPr>
        <w:pStyle w:val="Heading1"/>
      </w:pPr>
      <w:r>
        <w:rPr>
          <w:b w:val="0"/>
          <w:i w:val="0"/>
          <w:sz w:val="21"/>
        </w:rPr>
        <w:t>10.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Test</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FOOD-T01</w:t>
            </w:r>
          </w:p>
        </w:tc>
        <w:tc>
          <w:tcPr>
            <w:tcW w:type="dxa" w:w="3408"/>
            <w:vAlign w:val="top"/>
          </w:tcPr>
          <w:p>
            <w:r>
              <w:rPr>
                <w:sz w:val="17"/>
              </w:rPr>
            </w:r>
            <w:r>
              <w:rPr>
                <w:b w:val="0"/>
                <w:sz w:val="17"/>
              </w:rPr>
              <w:t>2 người với recipe 4 người</w:t>
            </w:r>
          </w:p>
        </w:tc>
        <w:tc>
          <w:tcPr>
            <w:tcW w:type="dxa" w:w="3408"/>
            <w:vAlign w:val="top"/>
          </w:tcPr>
          <w:p>
            <w:r>
              <w:rPr>
                <w:sz w:val="17"/>
              </w:rPr>
            </w:r>
            <w:r>
              <w:rPr>
                <w:b w:val="0"/>
                <w:sz w:val="17"/>
              </w:rPr>
              <w:t>Scale x0.5</w:t>
            </w:r>
          </w:p>
        </w:tc>
      </w:tr>
      <w:tr>
        <w:tc>
          <w:tcPr>
            <w:tcW w:type="dxa" w:w="3408"/>
            <w:vAlign w:val="top"/>
          </w:tcPr>
          <w:p>
            <w:r>
              <w:rPr>
                <w:sz w:val="17"/>
              </w:rPr>
            </w:r>
            <w:r>
              <w:rPr>
                <w:b w:val="0"/>
                <w:sz w:val="17"/>
              </w:rPr>
              <w:t>FOOD-T02</w:t>
            </w:r>
          </w:p>
        </w:tc>
        <w:tc>
          <w:tcPr>
            <w:tcW w:type="dxa" w:w="3408"/>
            <w:vAlign w:val="top"/>
          </w:tcPr>
          <w:p>
            <w:r>
              <w:rPr>
                <w:sz w:val="17"/>
              </w:rPr>
            </w:r>
            <w:r>
              <w:rPr>
                <w:b w:val="0"/>
                <w:sz w:val="17"/>
              </w:rPr>
              <w:t>Pantry đủ 2/4 ingredient</w:t>
            </w:r>
          </w:p>
        </w:tc>
        <w:tc>
          <w:tcPr>
            <w:tcW w:type="dxa" w:w="3408"/>
            <w:vAlign w:val="top"/>
          </w:tcPr>
          <w:p>
            <w:r>
              <w:rPr>
                <w:sz w:val="17"/>
              </w:rPr>
            </w:r>
            <w:r>
              <w:rPr>
                <w:b w:val="0"/>
                <w:sz w:val="17"/>
              </w:rPr>
              <w:t>Missing = 2</w:t>
            </w:r>
          </w:p>
        </w:tc>
      </w:tr>
      <w:tr>
        <w:tc>
          <w:tcPr>
            <w:tcW w:type="dxa" w:w="3408"/>
            <w:vAlign w:val="top"/>
          </w:tcPr>
          <w:p>
            <w:r>
              <w:rPr>
                <w:sz w:val="17"/>
              </w:rPr>
            </w:r>
            <w:r>
              <w:rPr>
                <w:b w:val="0"/>
                <w:sz w:val="17"/>
              </w:rPr>
              <w:t>FOOD-T03</w:t>
            </w:r>
          </w:p>
        </w:tc>
        <w:tc>
          <w:tcPr>
            <w:tcW w:type="dxa" w:w="3408"/>
            <w:vAlign w:val="top"/>
          </w:tcPr>
          <w:p>
            <w:r>
              <w:rPr>
                <w:sz w:val="17"/>
              </w:rPr>
            </w:r>
            <w:r>
              <w:rPr>
                <w:b w:val="0"/>
                <w:sz w:val="17"/>
              </w:rPr>
              <w:t>Ingredient dị ứng</w:t>
            </w:r>
          </w:p>
        </w:tc>
        <w:tc>
          <w:tcPr>
            <w:tcW w:type="dxa" w:w="3408"/>
            <w:vAlign w:val="top"/>
          </w:tcPr>
          <w:p>
            <w:r>
              <w:rPr>
                <w:sz w:val="17"/>
              </w:rPr>
            </w:r>
            <w:r>
              <w:rPr>
                <w:b w:val="0"/>
                <w:sz w:val="17"/>
              </w:rPr>
              <w:t>Món bị loại</w:t>
            </w:r>
          </w:p>
        </w:tc>
      </w:tr>
      <w:tr>
        <w:tc>
          <w:tcPr>
            <w:tcW w:type="dxa" w:w="3408"/>
            <w:vAlign w:val="top"/>
          </w:tcPr>
          <w:p>
            <w:r>
              <w:rPr>
                <w:sz w:val="17"/>
              </w:rPr>
            </w:r>
            <w:r>
              <w:rPr>
                <w:b w:val="0"/>
                <w:sz w:val="17"/>
              </w:rPr>
              <w:t>MAP-T01</w:t>
            </w:r>
          </w:p>
        </w:tc>
        <w:tc>
          <w:tcPr>
            <w:tcW w:type="dxa" w:w="3408"/>
            <w:vAlign w:val="top"/>
          </w:tcPr>
          <w:p>
            <w:r>
              <w:rPr>
                <w:sz w:val="17"/>
              </w:rPr>
            </w:r>
            <w:r>
              <w:rPr>
                <w:b w:val="0"/>
                <w:sz w:val="17"/>
              </w:rPr>
              <w:t>Alias “thịt heo” → “thịt lợn”</w:t>
            </w:r>
          </w:p>
        </w:tc>
        <w:tc>
          <w:tcPr>
            <w:tcW w:type="dxa" w:w="3408"/>
            <w:vAlign w:val="top"/>
          </w:tcPr>
          <w:p>
            <w:r>
              <w:rPr>
                <w:sz w:val="17"/>
              </w:rPr>
            </w:r>
            <w:r>
              <w:rPr>
                <w:b w:val="0"/>
                <w:sz w:val="17"/>
              </w:rPr>
              <w:t>Match hợp lệ nếu alias đã cấu hình</w:t>
            </w:r>
          </w:p>
        </w:tc>
      </w:tr>
      <w:tr>
        <w:tc>
          <w:tcPr>
            <w:tcW w:type="dxa" w:w="3408"/>
            <w:vAlign w:val="top"/>
          </w:tcPr>
          <w:p>
            <w:r>
              <w:rPr>
                <w:sz w:val="17"/>
              </w:rPr>
            </w:r>
            <w:r>
              <w:rPr>
                <w:b w:val="0"/>
                <w:sz w:val="17"/>
              </w:rPr>
              <w:t>MAP-T02</w:t>
            </w:r>
          </w:p>
        </w:tc>
        <w:tc>
          <w:tcPr>
            <w:tcW w:type="dxa" w:w="3408"/>
            <w:vAlign w:val="top"/>
          </w:tcPr>
          <w:p>
            <w:r>
              <w:rPr>
                <w:sz w:val="17"/>
              </w:rPr>
            </w:r>
            <w:r>
              <w:rPr>
                <w:b w:val="0"/>
                <w:sz w:val="17"/>
              </w:rPr>
              <w:t>Confidence thấp</w:t>
            </w:r>
          </w:p>
        </w:tc>
        <w:tc>
          <w:tcPr>
            <w:tcW w:type="dxa" w:w="3408"/>
            <w:vAlign w:val="top"/>
          </w:tcPr>
          <w:p>
            <w:r>
              <w:rPr>
                <w:sz w:val="17"/>
              </w:rPr>
            </w:r>
            <w:r>
              <w:rPr>
                <w:b w:val="0"/>
                <w:sz w:val="17"/>
              </w:rPr>
              <w:t>Flag review=true</w:t>
            </w:r>
          </w:p>
        </w:tc>
      </w:tr>
    </w:tbl>
    <w:p>
      <w:r>
        <w:t>PHỤ LỤC – ĐỒNG BỘ SQL SERVER V3.1</w:t>
      </w:r>
    </w:p>
    <w:p>
      <w:pPr>
        <w:pStyle w:val="Heading2"/>
      </w:pPr>
      <w:r>
        <w:t>A. Chuẩn hóa schema SQL Server</w:t>
      </w:r>
    </w:p>
    <w:p>
      <w:r>
        <w:t>Prisma ORM 7 với SQL Server không dùng trường Prisma Json. Các dữ liệu cần quan hệ/truy vấn phải chuẩn hóa thành bảng; dữ liệu text tự do dùng NVARCHAR(MAX) nếu thật sự cần.</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Entity</w:t>
            </w:r>
          </w:p>
        </w:tc>
        <w:tc>
          <w:tcPr>
            <w:tcW w:type="dxa" w:w="5112"/>
          </w:tcPr>
          <w:p>
            <w:r>
              <w:rPr>
                <w:b/>
              </w:rPr>
              <w:t>Thiết kế SQL Server bắt buộc</w:t>
            </w:r>
          </w:p>
        </w:tc>
      </w:tr>
      <w:tr>
        <w:tc>
          <w:tcPr>
            <w:tcW w:type="dxa" w:w="5112"/>
          </w:tcPr>
          <w:p>
            <w:r>
              <w:t>ingredients</w:t>
            </w:r>
          </w:p>
        </w:tc>
        <w:tc>
          <w:tcPr>
            <w:tcW w:type="dxa" w:w="5112"/>
          </w:tcPr>
          <w:p>
            <w:r>
              <w:t>Bỏ aliases_json. Dùng bảng ingredient_aliases(ingredient_id, alias, normalized_alias, active).</w:t>
            </w:r>
          </w:p>
        </w:tc>
      </w:tr>
      <w:tr>
        <w:tc>
          <w:tcPr>
            <w:tcW w:type="dxa" w:w="5112"/>
          </w:tcPr>
          <w:p>
            <w:r>
              <w:t>dish_ingredients</w:t>
            </w:r>
          </w:p>
        </w:tc>
        <w:tc>
          <w:tcPr>
            <w:tcW w:type="dxa" w:w="5112"/>
          </w:tcPr>
          <w:p>
            <w:r>
              <w:t>Bỏ substitutes_json. Dùng bảng dish_ingredient_substitutes(dish_ingredient_id, substitute_ingredient_id, reason, active).</w:t>
            </w:r>
          </w:p>
        </w:tc>
      </w:tr>
      <w:tr>
        <w:tc>
          <w:tcPr>
            <w:tcW w:type="dxa" w:w="5112"/>
          </w:tcPr>
          <w:p>
            <w:r>
              <w:t>quantity</w:t>
            </w:r>
          </w:p>
        </w:tc>
        <w:tc>
          <w:tcPr>
            <w:tcW w:type="dxa" w:w="5112"/>
          </w:tcPr>
          <w:p>
            <w:r>
              <w:t>DECIMAL(12,3); không FLOAT cho định lượng công thức.</w:t>
            </w:r>
          </w:p>
        </w:tc>
      </w:tr>
      <w:tr>
        <w:tc>
          <w:tcPr>
            <w:tcW w:type="dxa" w:w="5112"/>
          </w:tcPr>
          <w:p>
            <w:r>
              <w:t>text</w:t>
            </w:r>
          </w:p>
        </w:tc>
        <w:tc>
          <w:tcPr>
            <w:tcW w:type="dxa" w:w="5112"/>
          </w:tcPr>
          <w:p>
            <w:r>
              <w:t>name/description/alias dùng NVARCHAR; normalized_name dùng NVARCHAR.</w:t>
            </w:r>
          </w:p>
        </w:tc>
      </w:tr>
      <w:tr>
        <w:tc>
          <w:tcPr>
            <w:tcW w:type="dxa" w:w="5112"/>
          </w:tcPr>
          <w:p>
            <w:r>
              <w:t>timestamps</w:t>
            </w:r>
          </w:p>
        </w:tc>
        <w:tc>
          <w:tcPr>
            <w:tcW w:type="dxa" w:w="5112"/>
          </w:tcPr>
          <w:p>
            <w:r>
              <w:t>DATETIME2(3), UTC.</w:t>
            </w:r>
          </w:p>
        </w:tc>
      </w:tr>
    </w:tbl>
    <w:p>
      <w:pPr>
        <w:pStyle w:val="Heading2"/>
      </w:pPr>
      <w:r>
        <w:t>B. Rule AI/Data</w:t>
      </w:r>
    </w:p>
    <w:p>
      <w:r>
        <w:t>FOOD-SQL-01: AI chỉ nhận ingredient/product IDs hoặc dữ liệu chuẩn hóa do service cung cấp; không tự tạo ID.</w:t>
      </w:r>
    </w:p>
    <w:p>
      <w:r>
        <w:t>FOOD-SQL-02: Một Ingredient có thể map nhiều Product; không coi Ingredient và SKU thương mại là một entity.</w:t>
      </w:r>
    </w:p>
    <w:p>
      <w:r>
        <w:t>FOOD-SQL-03: Dị ứng là hard constraint; không để fuzzy matching làm mất ràng buộc dị ứng.</w:t>
      </w:r>
    </w:p>
    <w:p>
      <w:r>
        <w:t>FOOD-SQL-04: Mọi mapping mơ hồ phải có confidence + method và có thể được Admin review.</w:t>
      </w:r>
    </w:p>
    <w:p>
      <w:pPr>
        <w:pStyle w:val="Heading1"/>
      </w:pPr>
      <w:r>
        <w:t>11. Chuẩn hóa Preferences cho SQL Server – bắt buộc</w:t>
      </w:r>
    </w:p>
    <w:p>
      <w:r>
        <w:t>Do SQL Server contract không dùng Prisma Json/array field cho dữ liệu cần query, không lưu liked/disliked/allergy_flags dưới dạng mảng JSON trong user_food_preferences. Tách thành bảng quan hệ để AI có thể truy vấn, lọc và kiểm thử.</w:t>
      </w:r>
    </w:p>
    <w:tbl>
      <w:tblPr>
        <w:tblStyle w:val="TableGrid"/>
        <w:tblW w:type="auto" w:w="0"/>
        <w:tblLook w:firstColumn="1" w:firstRow="1" w:lastColumn="0" w:lastRow="0" w:noHBand="0" w:noVBand="1" w:val="04A0"/>
      </w:tblPr>
      <w:tblGrid>
        <w:gridCol w:w="3408"/>
        <w:gridCol w:w="3408"/>
        <w:gridCol w:w="3408"/>
      </w:tblGrid>
      <w:tr>
        <w:tc>
          <w:tcPr>
            <w:tcW w:type="dxa" w:w="3408"/>
          </w:tcPr>
          <w:p>
            <w:r>
              <w:t>Bảng</w:t>
            </w:r>
          </w:p>
        </w:tc>
        <w:tc>
          <w:tcPr>
            <w:tcW w:type="dxa" w:w="3408"/>
          </w:tcPr>
          <w:p>
            <w:r>
              <w:t>Trường cốt lõi</w:t>
            </w:r>
          </w:p>
        </w:tc>
        <w:tc>
          <w:tcPr>
            <w:tcW w:type="dxa" w:w="3408"/>
          </w:tcPr>
          <w:p>
            <w:r>
              <w:t>Mục đích</w:t>
            </w:r>
          </w:p>
        </w:tc>
        <w:trPr>
          <w:tblHeader/>
        </w:trPr>
      </w:tr>
      <w:tr>
        <w:tc>
          <w:tcPr>
            <w:tcW w:type="dxa" w:w="3408"/>
          </w:tcPr>
          <w:p>
            <w:r>
              <w:t>user_food_preferences</w:t>
            </w:r>
          </w:p>
        </w:tc>
        <w:tc>
          <w:tcPr>
            <w:tcW w:type="dxa" w:w="3408"/>
          </w:tcPr>
          <w:p>
            <w:r>
              <w:t>user_id, diet_type, max_prep_minutes, default_goal</w:t>
            </w:r>
          </w:p>
        </w:tc>
        <w:tc>
          <w:tcPr>
            <w:tcW w:type="dxa" w:w="3408"/>
          </w:tcPr>
          <w:p>
            <w:r>
              <w:t>Thiết lập ăn uống; sở thích/dị ứng/lựa chọn được chuẩn hóa ở các bảng liên kết bên dưới.</w:t>
            </w:r>
          </w:p>
        </w:tc>
      </w:tr>
      <w:tr>
        <w:tc>
          <w:tcPr>
            <w:tcW w:type="dxa" w:w="3408"/>
          </w:tcPr>
          <w:p>
            <w:r>
              <w:t>user_preferred_cuisines</w:t>
            </w:r>
          </w:p>
        </w:tc>
        <w:tc>
          <w:tcPr>
            <w:tcW w:type="dxa" w:w="3408"/>
          </w:tcPr>
          <w:p>
            <w:r>
              <w:t>user_id, cuisine</w:t>
            </w:r>
          </w:p>
        </w:tc>
        <w:tc>
          <w:tcPr>
            <w:tcW w:type="dxa" w:w="3408"/>
          </w:tcPr>
          <w:p>
            <w:r>
              <w:t>Nhiều thể loại ưa thích</w:t>
            </w:r>
          </w:p>
        </w:tc>
      </w:tr>
      <w:tr>
        <w:tc>
          <w:tcPr>
            <w:tcW w:type="dxa" w:w="3408"/>
          </w:tcPr>
          <w:p>
            <w:r>
              <w:t>user_disliked_ingredients</w:t>
            </w:r>
          </w:p>
        </w:tc>
        <w:tc>
          <w:tcPr>
            <w:tcW w:type="dxa" w:w="3408"/>
          </w:tcPr>
          <w:p>
            <w:r>
              <w:t>user_id, ingredient_id</w:t>
            </w:r>
          </w:p>
        </w:tc>
        <w:tc>
          <w:tcPr>
            <w:tcW w:type="dxa" w:w="3408"/>
          </w:tcPr>
          <w:p>
            <w:r>
              <w:t>Nguyên liệu không thích</w:t>
            </w:r>
          </w:p>
        </w:tc>
      </w:tr>
      <w:tr>
        <w:tc>
          <w:tcPr>
            <w:tcW w:type="dxa" w:w="3408"/>
          </w:tcPr>
          <w:p>
            <w:r>
              <w:t>user_allergies</w:t>
            </w:r>
          </w:p>
        </w:tc>
        <w:tc>
          <w:tcPr>
            <w:tcW w:type="dxa" w:w="3408"/>
          </w:tcPr>
          <w:p>
            <w:r>
              <w:t>user_id, allergen_code, ingredient_id nullable</w:t>
            </w:r>
          </w:p>
        </w:tc>
        <w:tc>
          <w:tcPr>
            <w:tcW w:type="dxa" w:w="3408"/>
          </w:tcPr>
          <w:p>
            <w:r>
              <w:t>Dị ứng; là hard constraint</w:t>
            </w:r>
          </w:p>
        </w:tc>
      </w:tr>
      <w:tr>
        <w:tc>
          <w:tcPr>
            <w:tcW w:type="dxa" w:w="3408"/>
          </w:tcPr>
          <w:p>
            <w:r>
              <w:t>user_favorite_dishes</w:t>
            </w:r>
          </w:p>
        </w:tc>
        <w:tc>
          <w:tcPr>
            <w:tcW w:type="dxa" w:w="3408"/>
          </w:tcPr>
          <w:p>
            <w:r>
              <w:t>user_id, dish_id, created_at</w:t>
            </w:r>
          </w:p>
        </w:tc>
        <w:tc>
          <w:tcPr>
            <w:tcW w:type="dxa" w:w="3408"/>
          </w:tcPr>
          <w:p>
            <w:r>
              <w:t>Món yêu thích</w:t>
            </w:r>
          </w:p>
        </w:tc>
      </w:tr>
    </w:tbl>
    <w:p>
      <w:r>
        <w:t>FOOD-SQL-05: Không dùng JSON array cho preferences cần filter/join. Dị ứng phải có khóa và mapping rõ ràng; allergy service phải kiểm tra trước AI ranking.</w:t>
      </w:r>
    </w:p>
    <w:p>
      <w:r>
        <w:t>FOOD-SQL-06: Pantry, preferences và favorites đều scope theo user_id.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