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82.png" ContentType="image/png"/>
  <Override PartName="/word/media/rId45.png" ContentType="image/png"/>
  <Override PartName="/word/media/rId40.png" ContentType="image/png"/>
  <Override PartName="/word/media/rId57.png" ContentType="image/png"/>
  <Override PartName="/word/media/rId27.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the</w:t>
      </w:r>
      <w:r>
        <w:t xml:space="preserve"> </w:t>
      </w:r>
      <w:r>
        <w:t xml:space="preserve">association</w:t>
      </w:r>
      <w:r>
        <w:t xml:space="preserve"> </w:t>
      </w:r>
      <w:r>
        <w:t xml:space="preserve">between</w:t>
      </w:r>
      <w:r>
        <w:t xml:space="preserve"> </w:t>
      </w:r>
      <w:r>
        <w:t xml:space="preserve">Ultra-processed</w:t>
      </w:r>
      <w:r>
        <w:t xml:space="preserve"> </w:t>
      </w:r>
      <w:r>
        <w:t xml:space="preserve">foods,</w:t>
      </w:r>
      <w:r>
        <w:t xml:space="preserve"> </w:t>
      </w:r>
      <w:r>
        <w:t xml:space="preserve">salt</w:t>
      </w:r>
      <w:r>
        <w:t xml:space="preserve"> </w:t>
      </w:r>
      <w:r>
        <w:t xml:space="preserve">intake</w:t>
      </w:r>
      <w:r>
        <w:t xml:space="preserve"> </w:t>
      </w:r>
      <w:r>
        <w:t xml:space="preserve">and</w:t>
      </w:r>
      <w:r>
        <w:t xml:space="preserve"> </w:t>
      </w:r>
      <w:r>
        <w:t xml:space="preserve">Blood</w:t>
      </w:r>
      <w:r>
        <w:t xml:space="preserve"> </w:t>
      </w:r>
      <w:r>
        <w:t xml:space="preserve">Pressure</w:t>
      </w:r>
      <w:r>
        <w:t xml:space="preserve"> </w:t>
      </w:r>
      <w:r>
        <w:t xml:space="preserve">using</w:t>
      </w:r>
      <w:r>
        <w:t xml:space="preserve"> </w:t>
      </w:r>
      <w:r>
        <w:t xml:space="preserve">the</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r>
        <w:br w:type="page"/>
      </w:r>
    </w:p>
    <w:bookmarkEnd w:id="23"/>
    <w:bookmarkStart w:id="24"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This study shows that the odds ratio between high Na intake and high BP is 7.71(CI 2.12,28.0).It also shows that UPF has no statistically significant correlation with high BP within a multivariable logistic regression model.</w:t>
      </w:r>
    </w:p>
    <w:p>
      <w:pPr>
        <w:pStyle w:val="BodyText"/>
      </w:pPr>
      <w:r>
        <w:t xml:space="preserve">In univariable regression UPF shows a negative gradient with BP, and a stronger negative gradient with age balancing the relationship between age and BP.</w:t>
      </w:r>
      <w:r>
        <w:t xml:space="preserve"> </w:t>
      </w:r>
      <w:r>
        <w:t xml:space="preserve">This suggests interaction between UPF, Na and Age.</w:t>
      </w:r>
    </w:p>
    <w:p>
      <w:pPr>
        <w:pStyle w:val="BodyText"/>
      </w:pPr>
      <w:r>
        <w:t xml:space="preserve">Reduction of sodium intake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which looked at BP and the effects of UPF and Na.</w:t>
      </w:r>
      <w:r>
        <w:t xml:space="preserve"> </w:t>
      </w:r>
      <w:r>
        <w:t xml:space="preserve">BP is in important clinical and public health measurement, and is a proxy measure for CVD.</w:t>
      </w:r>
    </w:p>
    <w:p>
      <w:pPr>
        <w:pStyle w:val="BodyText"/>
      </w:pPr>
      <w:r>
        <w:t xml:space="preserve">Policy should aim to reduce intake of Na and UPF and increase percentage intake of unprocessed foods.</w:t>
      </w:r>
      <w:r>
        <w:t xml:space="preserve"> </w:t>
      </w:r>
      <w:r>
        <w:t xml:space="preserve">The accompanying literature review discusses aspects of policy and their effectiveness.</w:t>
      </w:r>
    </w:p>
    <w:p>
      <w:r>
        <w:br w:type="page"/>
      </w:r>
    </w:p>
    <w:bookmarkEnd w:id="26"/>
    <w:bookmarkStart w:id="36" w:name="introduction"/>
    <w:p>
      <w:pPr>
        <w:pStyle w:val="Heading1"/>
      </w:pPr>
      <w:r>
        <w:t xml:space="preserve">Introduction</w:t>
      </w:r>
    </w:p>
    <w:p>
      <w:pPr>
        <w:pStyle w:val="FirstParagraph"/>
      </w:pPr>
      <w:r>
        <w:t xml:space="preserve">There is evidence of an association between blood pressure (BP) and intake of Ultra-processed Foods (UPF)</w:t>
      </w:r>
      <w:r>
        <w:t xml:space="preserve"> </w:t>
      </w:r>
      <w:r>
        <w:t xml:space="preserve">(2)</w:t>
      </w:r>
      <w:r>
        <w:t xml:space="preserve"> </w:t>
      </w:r>
      <w:r>
        <w:t xml:space="preserve">and BP and Salt intake</w:t>
      </w:r>
      <w:r>
        <w:t xml:space="preserve"> </w:t>
      </w:r>
      <w:r>
        <w:t xml:space="preserve">(3)</w:t>
      </w:r>
      <w:r>
        <w:t xml:space="preserve"> </w:t>
      </w:r>
      <w:r>
        <w:t xml:space="preserve">from studies of different types in multiple countries.</w:t>
      </w:r>
      <w:r>
        <w:t xml:space="preserve"> </w:t>
      </w:r>
      <w:r>
        <w:t xml:space="preserve">This study looked at this association in the data set of the National dietary and nutrition survey (</w:t>
      </w:r>
      <w:r>
        <w:t xml:space="preserve">(1)</w:t>
      </w:r>
      <w:r>
        <w:t xml:space="preserve"> </w:t>
      </w:r>
      <w:r>
        <w:t xml:space="preserve">).The study gives data from 2008 to 2019.</w:t>
      </w:r>
      <w:r>
        <w:t xml:space="preserve"> </w:t>
      </w:r>
      <w:r>
        <w:t xml:space="preserve">There have been changes in the intake of UPF, of salt and BP over that time.This study described those changes.</w:t>
      </w:r>
      <w:r>
        <w:t xml:space="preserve"> </w:t>
      </w:r>
      <w:r>
        <w:t xml:space="preserve">As part of this description, I identify how BP is affected by these key dietary factors.</w:t>
      </w:r>
      <w:r>
        <w:t xml:space="preserve"> </w:t>
      </w:r>
      <w:r>
        <w:t xml:space="preserve">I identify the role salt intake plays in the effect of ultraprocessed food on BP.</w:t>
      </w:r>
    </w:p>
    <w:p>
      <w:pPr>
        <w:pStyle w:val="BodyText"/>
      </w:pPr>
      <w:r>
        <w:t xml:space="preserve">It seems that there are relationships between UPF, Na and BP and an onward relationship to non-communicable disease.</w:t>
      </w:r>
      <w:r>
        <w:t xml:space="preserve"> </w:t>
      </w:r>
      <w:r>
        <w:t xml:space="preserve">There is an underlying importance of age and sex.</w:t>
      </w:r>
      <w:r>
        <w:t xml:space="preserve"> </w:t>
      </w:r>
      <w:r>
        <w:t xml:space="preserve">This study explored this complex web pulling out strands within it,</w:t>
      </w:r>
      <w:r>
        <w:t xml:space="preserve"> </w:t>
      </w:r>
      <w:r>
        <w:t xml:space="preserve">(</w:t>
      </w:r>
      <w:r>
        <w:rPr>
          <w:bCs/>
          <w:b/>
        </w:rPr>
        <w:t xml:space="preserve">fig-diag1?</w:t>
      </w:r>
      <w:r>
        <w:t xml:space="preserve">)</w:t>
      </w:r>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8" name="Picture"/>
            <a:graphic>
              <a:graphicData uri="http://schemas.openxmlformats.org/drawingml/2006/picture">
                <pic:pic>
                  <pic:nvPicPr>
                    <pic:cNvPr descr="nextlevel_files/figure-docx/fig-diag1-1.png" id="29"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0" w:name="public-health-impact"/>
    <w:p>
      <w:pPr>
        <w:pStyle w:val="Heading2"/>
      </w:pPr>
      <w:r>
        <w:t xml:space="preserve">Public Health Impact</w:t>
      </w:r>
    </w:p>
    <w:p>
      <w:pPr>
        <w:pStyle w:val="FirstParagraph"/>
      </w:pPr>
      <w:r>
        <w:t xml:space="preserve">Public Health aims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(3)</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p>
    <w:p>
      <w:pPr>
        <w:pStyle w:val="BodyText"/>
      </w:pPr>
      <w:r>
        <w:t xml:space="preserve">Dietary approaches can also be used by individuals.</w:t>
      </w:r>
      <w:r>
        <w:t xml:space="preserve"> </w:t>
      </w:r>
      <w:r>
        <w:t xml:space="preserve">This approach risks the development of a culture of blame of individuals.</w:t>
      </w:r>
      <w:r>
        <w:t xml:space="preserve"> </w:t>
      </w:r>
      <w:r>
        <w:t xml:space="preserve">The commercial and social determinants of health play out a significant role in research, and delivery of public health improvements around food</w:t>
      </w:r>
      <w:r>
        <w:t xml:space="preserve"> </w:t>
      </w:r>
      <w:r>
        <w:t xml:space="preserve">(4)</w:t>
      </w:r>
      <w:r>
        <w:t xml:space="preserve"> </w:t>
      </w:r>
      <w:r>
        <w:t xml:space="preserve">.</w:t>
      </w:r>
    </w:p>
    <w:bookmarkEnd w:id="30"/>
    <w:bookmarkStart w:id="31"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I am aware that the paradigm encourages experimental isolation.</w:t>
      </w:r>
      <w:r>
        <w:t xml:space="preserve"> </w:t>
      </w:r>
      <w:r>
        <w:t xml:space="preserve">This attempts to isolate the study from the world through control of explanatory variables.</w:t>
      </w:r>
    </w:p>
    <w:p>
      <w:pPr>
        <w:pStyle w:val="BodyText"/>
      </w:pPr>
      <w:r>
        <w:t xml:space="preserve">Real world application to dietary change requires understanding interaction with social and economic factors.</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the reality of dietary effects on BP and on the availability of UPF and on their nutritional constituents.</w:t>
      </w:r>
    </w:p>
    <w:bookmarkEnd w:id="31"/>
    <w:bookmarkStart w:id="32"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model, and also to understand reasons for decisions about the approach to the data.</w:t>
      </w:r>
      <w:r>
        <w:t xml:space="preserve"> </w:t>
      </w:r>
      <w:r>
        <w:t xml:space="preserve">I share with Jafar</w:t>
      </w:r>
      <w:r>
        <w:t xml:space="preserve"> </w:t>
      </w:r>
      <w:r>
        <w:t xml:space="preserve">(5)</w:t>
      </w:r>
      <w:r>
        <w:t xml:space="preserve"> </w:t>
      </w:r>
      <w:r>
        <w:t xml:space="preserve">an intention to lead in describing my positionality in this quantitative study.</w:t>
      </w:r>
    </w:p>
    <w:p>
      <w:pPr>
        <w:pStyle w:val="BodyText"/>
      </w:pPr>
      <w:r>
        <w:t xml:space="preserve">From a biomedical background, I bring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(6)</w:t>
      </w:r>
      <w:r>
        <w:t xml:space="preserve"> </w:t>
      </w:r>
      <w:r>
        <w:t xml:space="preserve">discuss.</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also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In relying on NDNS I am aware that the reasons for ongoing funding for this study relate to its being established by the government department responsible for food policy in collaboration with that for health.</w:t>
      </w:r>
      <w:r>
        <w:t xml:space="preserve"> </w:t>
      </w:r>
      <w:r>
        <w:t xml:space="preserve">These influences affect the development of the study and therefore the data collected and available.</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w:t>
      </w:r>
      <w:r>
        <w:t xml:space="preserve"> </w:t>
      </w:r>
      <w:r>
        <w:t xml:space="preserve">‘</w:t>
      </w:r>
      <w:r>
        <w:t xml:space="preserve">external</w:t>
      </w:r>
      <w:r>
        <w:t xml:space="preserve">’</w:t>
      </w:r>
      <w:r>
        <w:t xml:space="preserve"> </w:t>
      </w:r>
      <w:r>
        <w:t xml:space="preserve">factors, but they remain as influences.</w:t>
      </w:r>
    </w:p>
    <w:p>
      <w:pPr>
        <w:pStyle w:val="BodyText"/>
      </w:pPr>
      <w:r>
        <w:t xml:space="preserve">To proceed, I need to be aware of the limitations of the positivist approach.</w:t>
      </w:r>
      <w:r>
        <w:t xml:space="preserve"> </w:t>
      </w:r>
      <w:r>
        <w:t xml:space="preserve">I need to make pragmatic selections to bring some degree of validity to the resulting dataset.</w:t>
      </w:r>
    </w:p>
    <w:bookmarkEnd w:id="32"/>
    <w:bookmarkStart w:id="33"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3"/>
    <w:bookmarkStart w:id="34"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p>
    <w:p>
      <w:pPr>
        <w:pStyle w:val="BodyText"/>
      </w:pPr>
      <w:r>
        <w:t xml:space="preserve">What was intake of UPF between 2008 and 2019?</w:t>
      </w:r>
      <w:r>
        <w:t xml:space="preserve"> </w:t>
      </w:r>
      <w:r>
        <w:t xml:space="preserve">What was intake of salt between 2008 and 2019?</w:t>
      </w:r>
      <w:r>
        <w:t xml:space="preserve"> </w:t>
      </w:r>
      <w:r>
        <w:t xml:space="preserve">What was BP between 2008 and 2019?</w:t>
      </w:r>
    </w:p>
    <w:p>
      <w:pPr>
        <w:pStyle w:val="BodyText"/>
      </w:pP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34"/>
    <w:bookmarkStart w:id="35" w:name="key-objectives"/>
    <w:p>
      <w:pPr>
        <w:pStyle w:val="Heading2"/>
      </w:pPr>
      <w:r>
        <w:t xml:space="preserve">Key Objectives</w:t>
      </w:r>
    </w:p>
    <w:p>
      <w:pPr>
        <w:pStyle w:val="FirstParagraph"/>
      </w:pPr>
      <w:r>
        <w:t xml:space="preserve">1 Literature Review of UPF and BP, with Na</w:t>
      </w:r>
    </w:p>
    <w:p>
      <w:pPr>
        <w:pStyle w:val="BodyText"/>
      </w:pPr>
      <w:r>
        <w:t xml:space="preserve">2 Descriptive analysis of subjects from NDNS with amalgamation of data across the rolling programme.</w:t>
      </w:r>
    </w:p>
    <w:p>
      <w:pPr>
        <w:pStyle w:val="BodyText"/>
      </w:pPr>
      <w:r>
        <w:t xml:space="preserve">3 Analysis for correlation between UPF and BP using regression models incorporating Na in different ways.</w:t>
      </w:r>
    </w:p>
    <w:p>
      <w:pPr>
        <w:pStyle w:val="BodyText"/>
      </w:pPr>
      <w:r>
        <w:t xml:space="preserve">4 Discussion of implications of results in relation to limitations of study and data as well as suggestions for further research</w:t>
      </w:r>
    </w:p>
    <w:p>
      <w:pPr>
        <w:pStyle w:val="BodyText"/>
      </w:pPr>
      <w:r>
        <w:t xml:space="preserve">5 Publication of findings in peer reviewed journal/ direct delivery to policy makers.</w:t>
      </w:r>
    </w:p>
    <w:p>
      <w:r>
        <w:br w:type="page"/>
      </w:r>
    </w:p>
    <w:bookmarkEnd w:id="35"/>
    <w:bookmarkEnd w:id="36"/>
    <w:bookmarkStart w:id="65" w:name="literature-review"/>
    <w:p>
      <w:pPr>
        <w:pStyle w:val="Heading1"/>
      </w:pPr>
      <w:r>
        <w:t xml:space="preserve">Literature Review</w:t>
      </w:r>
    </w:p>
    <w:bookmarkStart w:id="38" w:name="search-strategy"/>
    <w:p>
      <w:pPr>
        <w:pStyle w:val="Heading2"/>
      </w:pPr>
      <w:r>
        <w:t xml:space="preserve">Search Strategy</w:t>
      </w:r>
    </w:p>
    <w:p>
      <w:pPr>
        <w:pStyle w:val="FirstParagraph"/>
      </w:pPr>
      <w:r>
        <w:t xml:space="preserve">The search strategy has a core systematic approach augmented with additional items from a range of sources.</w:t>
      </w:r>
      <w:r>
        <w:t xml:space="preserve"> </w:t>
      </w:r>
      <w:r>
        <w:t xml:space="preserve">The search identified a wide variety of articles, which outlined and augmented the review.</w:t>
      </w:r>
    </w:p>
    <w:p>
      <w:pPr>
        <w:pStyle w:val="BodyText"/>
      </w:pPr>
      <w:r>
        <w:t xml:space="preserve">The search identified many related articles.</w:t>
      </w:r>
      <w:r>
        <w:t xml:space="preserve"> </w:t>
      </w:r>
      <w:r>
        <w:t xml:space="preserve">The terms used are in</w:t>
      </w:r>
      <w:r>
        <w:t xml:space="preserve"> </w:t>
      </w:r>
      <w:r>
        <w:t xml:space="preserve">(</w:t>
      </w:r>
      <w:r>
        <w:rPr>
          <w:bCs/>
          <w:b/>
        </w:rPr>
        <w:t xml:space="preserve">tbl-search-terms?</w:t>
      </w:r>
      <w:r>
        <w:t xml:space="preserve">)</w:t>
      </w:r>
      <w:r>
        <w:t xml:space="preserve">.</w:t>
      </w:r>
      <w:r>
        <w:t xml:space="preserve"> </w:t>
      </w:r>
      <w:r>
        <w:t xml:space="preserve">Starting with a broad search strategy, the results were narrowed.</w:t>
      </w:r>
      <w:r>
        <w:t xml:space="preserve"> </w:t>
      </w:r>
      <w:r>
        <w:t xml:space="preserve">Those of particular relevance were identified by reading abstracts and cross referencing with other papers.</w:t>
      </w:r>
      <w:r>
        <w:t xml:space="preserve"> </w:t>
      </w:r>
      <w:r>
        <w:t xml:space="preserve">Colleagues identified further relevant literature.</w:t>
      </w:r>
    </w:p>
    <w:p>
      <w:pPr>
        <w:pStyle w:val="BodyText"/>
      </w:pPr>
      <w:r>
        <w:t xml:space="preserve">Additional papers were identified from the bibliographies of relevant papers.</w:t>
      </w:r>
      <w:r>
        <w:t xml:space="preserve"> </w:t>
      </w:r>
      <w:r>
        <w:t xml:space="preserve">Reviews and meta-analyses presented search strategies and identified highly relevant studies.</w:t>
      </w:r>
    </w:p>
    <w:p>
      <w:pPr>
        <w:pStyle w:val="BodyText"/>
      </w:pPr>
      <w:r>
        <w:t xml:space="preserve">The search was limited to to high blood pressure, however, many papers consider broader clinical endpoints.</w:t>
      </w:r>
      <w:r>
        <w:t xml:space="preserve"> </w:t>
      </w:r>
      <w:r>
        <w:t xml:space="preserve">These included metabolic syndrome, diabetes and cerebrovascular and cardiovascular disease.</w:t>
      </w:r>
    </w:p>
    <w:p>
      <w:pPr>
        <w:pStyle w:val="BodyText"/>
      </w:pPr>
      <w:r>
        <w:t xml:space="preserve">My search terms are included in</w:t>
      </w:r>
      <w:r>
        <w:t xml:space="preserve"> </w:t>
      </w:r>
      <w:r>
        <w:t xml:space="preserve">(</w:t>
      </w:r>
      <w:r>
        <w:rPr>
          <w:bCs/>
          <w:b/>
        </w:rPr>
        <w:t xml:space="preserve">tbl-search-terms?</w:t>
      </w:r>
      <w:r>
        <w:t xml:space="preserve">)</w:t>
      </w:r>
      <w:r>
        <w:t xml:space="preserve"> </w:t>
      </w:r>
      <w:r>
        <w:t xml:space="preserve">below.</w:t>
      </w:r>
      <w:r>
        <w:t xml:space="preserve"> </w:t>
      </w:r>
      <w:r>
        <w:t xml:space="preserve">They were searched through a university meta database which includes Medline, and Ovid and Scopus.</w:t>
      </w:r>
      <w:r>
        <w:t xml:space="preserve"> </w:t>
      </w:r>
      <w:r>
        <w:t xml:space="preserve">This meta database includes an ongoing search sends notification of articles as they are published.</w:t>
      </w:r>
    </w:p>
    <w:bookmarkStart w:id="37" w:name="search-results"/>
    <w:p>
      <w:pPr>
        <w:pStyle w:val="Heading3"/>
      </w:pPr>
      <w:r>
        <w:t xml:space="preserve">Search results</w:t>
      </w:r>
    </w:p>
    <w:p>
      <w:pPr>
        <w:pStyle w:val="FirstParagraph"/>
      </w:pPr>
      <w:r>
        <w:t xml:space="preserve">The search produced 1328 results.</w:t>
      </w:r>
      <w:r>
        <w:t xml:space="preserve"> </w:t>
      </w:r>
      <w:r>
        <w:t xml:space="preserve">The search allowed medical, public health, nursing articles to be prioritised.</w:t>
      </w:r>
      <w:r>
        <w:t xml:space="preserve"> </w:t>
      </w:r>
      <w:r>
        <w:t xml:space="preserve">Engineering, chemical, and technology articles were deprioritised.</w:t>
      </w:r>
    </w:p>
    <w:p>
      <w:pPr>
        <w:pStyle w:val="BodyText"/>
      </w:pPr>
      <w:r>
        <w:t xml:space="preserve">No time limits, language limits or availability limits were included in the initial search.</w:t>
      </w:r>
      <w:r>
        <w:t xml:space="preserve"> </w:t>
      </w:r>
      <w:r>
        <w:t xml:space="preserve">Reading titles and abstracts identified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7"/>
    <w:bookmarkEnd w:id="38"/>
    <w:bookmarkStart w:id="63"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into several groups.</w:t>
      </w:r>
      <w:r>
        <w:t xml:space="preserve"> </w:t>
      </w:r>
      <w:r>
        <w:t xml:space="preserve">The oldest are those which describe the development of the argument that Na relates to BP and to NCD.</w:t>
      </w:r>
      <w:r>
        <w:t xml:space="preserve"> </w:t>
      </w:r>
      <w:r>
        <w:t xml:space="preserve">UPF is a recent concept developed within the Nova framework which was described in 2009.</w:t>
      </w:r>
      <w:r>
        <w:t xml:space="preserve"> </w:t>
      </w:r>
      <w:r>
        <w:t xml:space="preserve">Hence articles around UPF and its relation to BP and NCD are more recent.</w:t>
      </w:r>
      <w:r>
        <w:t xml:space="preserve"> </w:t>
      </w:r>
      <w:r>
        <w:t xml:space="preserve">This later group do build on earlier work.</w:t>
      </w:r>
      <w:r>
        <w:t xml:space="preserve"> </w:t>
      </w:r>
      <w:r>
        <w:t xml:space="preserve">Importantly they analyse the way that UPF is correlated with BP.</w:t>
      </w:r>
      <w:r>
        <w:t xml:space="preserve"> </w:t>
      </w:r>
      <w:r>
        <w:t xml:space="preserve">They don’t go into how Na might be involved in this relationship.</w:t>
      </w:r>
    </w:p>
    <w:p>
      <w:pPr>
        <w:pStyle w:val="BodyText"/>
      </w:pPr>
      <w:r>
        <w:t xml:space="preserve">Papers are also categorised as primary research, systematic reviews with meta analysis, model analysis, and papers which use the other categories to consider public health policy approaches.</w:t>
      </w:r>
    </w:p>
    <w:bookmarkStart w:id="39" w:name="aims-of-literature-review"/>
    <w:p>
      <w:pPr>
        <w:pStyle w:val="Heading3"/>
      </w:pPr>
      <w:r>
        <w:t xml:space="preserve">Aims of literature review</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39"/>
    <w:bookmarkStart w:id="43" w:name="na-bp-ncd-and-public-health"/>
    <w:p>
      <w:pPr>
        <w:pStyle w:val="Heading3"/>
      </w:pPr>
      <w:r>
        <w:t xml:space="preserve">Na, BP, NCD and Public Health</w:t>
      </w:r>
    </w:p>
    <w:p>
      <w:pPr>
        <w:pStyle w:val="FirstParagraph"/>
      </w:pPr>
      <w:r>
        <w:t xml:space="preserve">Non-communicable disease is an increasing burden on public health.</w:t>
      </w:r>
      <w:r>
        <w:t xml:space="preserve"> </w:t>
      </w:r>
      <w:r>
        <w:t xml:space="preserve">(3)</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CaptionedFigure"/>
      </w:pPr>
      <w:r>
        <w:drawing>
          <wp:inline>
            <wp:extent cx="3696101" cy="3696101"/>
            <wp:effectExtent b="0" l="0" r="0" t="0"/>
            <wp:docPr descr="Diagram of relationships between BP and Salt" title="" id="41" name="Picture"/>
            <a:graphic>
              <a:graphicData uri="http://schemas.openxmlformats.org/drawingml/2006/picture">
                <pic:pic>
                  <pic:nvPicPr>
                    <pic:cNvPr descr="nextlevel_files/figure-docx/fig-dagNa-1.png" id="42"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relationships between BP and Salt</w:t>
      </w:r>
    </w:p>
    <w:p>
      <w:pPr>
        <w:pStyle w:val="BodyText"/>
      </w:pPr>
      <w:r>
        <w:t xml:space="preserve">Explaining the role of the Framingham studies Kannel (</w:t>
      </w:r>
      <w:r>
        <w:t xml:space="preserve">(7)</w:t>
      </w:r>
      <w:r>
        <w:t xml:space="preserve"> </w:t>
      </w:r>
      <w:r>
        <w:t xml:space="preserve">,</w:t>
      </w:r>
      <w:r>
        <w:t xml:space="preserve"> </w:t>
      </w:r>
      <w:r>
        <w:t xml:space="preserve">(8)</w:t>
      </w:r>
      <w:r>
        <w:t xml:space="preserve">) and Mahmood</w:t>
      </w:r>
      <w:r>
        <w:t xml:space="preserve"> </w:t>
      </w:r>
      <w:r>
        <w:t xml:space="preserve">(9)</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Framingham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Pringle</w:t>
      </w:r>
      <w:r>
        <w:t xml:space="preserve"> </w:t>
      </w:r>
      <w:r>
        <w:t xml:space="preserve">(10)</w:t>
      </w:r>
      <w:r>
        <w:t xml:space="preserve"> </w:t>
      </w:r>
      <w:r>
        <w:t xml:space="preserve">shows how stroke risk relates to BP.</w:t>
      </w:r>
    </w:p>
    <w:p>
      <w:pPr>
        <w:pStyle w:val="BodyText"/>
      </w:pPr>
      <w:r>
        <w:t xml:space="preserve">Since then BP has come to feature more and more in NCD, following studies showing that reducing BP reduced the risk of CVD.</w:t>
      </w:r>
      <w:r>
        <w:t xml:space="preserve"> </w:t>
      </w:r>
      <w:r>
        <w:t xml:space="preserve">This placed detection, management, and control of BP at the centre of reducing CVD.</w:t>
      </w:r>
      <w:r>
        <w:t xml:space="preserve"> </w:t>
      </w:r>
      <w:r>
        <w:t xml:space="preserve">Ettehad</w:t>
      </w:r>
      <w:r>
        <w:t xml:space="preserve"> </w:t>
      </w:r>
      <w:r>
        <w:t xml:space="preserve">(11)</w:t>
      </w:r>
      <w:r>
        <w:t xml:space="preserve"> </w:t>
      </w:r>
      <w:r>
        <w:t xml:space="preserve">reported a comprehensive systematic review with 123 studies over 49 years and 613815 participants.</w:t>
      </w:r>
      <w:r>
        <w:t xml:space="preserve"> </w:t>
      </w:r>
      <w:r>
        <w:t xml:space="preserve">More contemporary studies look at app use to improve BP monitoring</w:t>
      </w:r>
      <w:r>
        <w:t xml:space="preserve"> </w:t>
      </w:r>
      <w:r>
        <w:t xml:space="preserve">(12)</w:t>
      </w:r>
      <w:r>
        <w:t xml:space="preserve">.</w:t>
      </w:r>
      <w:r>
        <w:t xml:space="preserve"> </w:t>
      </w:r>
      <w:r>
        <w:t xml:space="preserve">Bress</w:t>
      </w:r>
      <w:r>
        <w:t xml:space="preserve"> </w:t>
      </w:r>
      <w:r>
        <w:t xml:space="preserve">(13)</w:t>
      </w:r>
      <w:r>
        <w:t xml:space="preserve"> </w:t>
      </w:r>
      <w:r>
        <w:t xml:space="preserve">clearly identifies that patient trust and engagement are essential in reducing</w:t>
      </w:r>
      <w:r>
        <w:t xml:space="preserve"> </w:t>
      </w:r>
      <w:r>
        <w:t xml:space="preserve">‘</w:t>
      </w:r>
      <w:r>
        <w:t xml:space="preserve">race</w:t>
      </w:r>
      <w:r>
        <w:t xml:space="preserve">’</w:t>
      </w:r>
      <w:r>
        <w:t xml:space="preserve"> </w:t>
      </w:r>
      <w:r>
        <w:t xml:space="preserve">based inequalities.</w:t>
      </w:r>
      <w:r>
        <w:t xml:space="preserve"> </w:t>
      </w:r>
      <w:r>
        <w:t xml:space="preserve">Boutain</w:t>
      </w:r>
      <w:r>
        <w:t xml:space="preserve"> </w:t>
      </w:r>
      <w:r>
        <w:t xml:space="preserve">(14)</w:t>
      </w:r>
      <w:r>
        <w:t xml:space="preserve"> </w:t>
      </w:r>
      <w:r>
        <w:t xml:space="preserve">identifies stress and worry as important factors for African American men and women.</w:t>
      </w:r>
      <w:r>
        <w:t xml:space="preserve"> </w:t>
      </w:r>
      <w:r>
        <w:t xml:space="preserve">In North west England Roche</w:t>
      </w:r>
      <w:r>
        <w:t xml:space="preserve"> </w:t>
      </w:r>
      <w:r>
        <w:t xml:space="preserve">(15)</w:t>
      </w:r>
      <w:r>
        <w:t xml:space="preserve"> </w:t>
      </w:r>
      <w:r>
        <w:t xml:space="preserve">developed quality assurance approaches to BP management which highlight that there are many different approaches to assessment monitoring and control.</w:t>
      </w:r>
    </w:p>
    <w:p>
      <w:pPr>
        <w:pStyle w:val="BodyText"/>
      </w:pPr>
      <w:r>
        <w:t xml:space="preserve">Causes come from different epistological paradigms.</w:t>
      </w:r>
      <w:r>
        <w:t xml:space="preserve"> </w:t>
      </w:r>
      <w:r>
        <w:t xml:space="preserve">Medically, 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(16)</w:t>
      </w:r>
      <w:r>
        <w:t xml:space="preserve"> </w:t>
      </w:r>
      <w:r>
        <w:t xml:space="preserve">,</w:t>
      </w:r>
      <w:r>
        <w:t xml:space="preserve"> </w:t>
      </w:r>
      <w:r>
        <w:t xml:space="preserve">(17)</w:t>
      </w:r>
      <w:r>
        <w:t xml:space="preserve"> </w:t>
      </w:r>
      <w:r>
        <w:t xml:space="preserve">,</w:t>
      </w:r>
      <w:r>
        <w:t xml:space="preserve"> </w:t>
      </w:r>
      <w:r>
        <w:t xml:space="preserve">(18)</w:t>
      </w:r>
      <w:r>
        <w:t xml:space="preserve"> </w:t>
      </w:r>
      <w:r>
        <w:t xml:space="preserve">).</w:t>
      </w:r>
    </w:p>
    <w:p>
      <w:pPr>
        <w:pStyle w:val="BodyText"/>
      </w:pPr>
      <w:r>
        <w:t xml:space="preserve">At the level of physiology, salt (Na) is a contributor to BP.</w:t>
      </w:r>
      <w:r>
        <w:t xml:space="preserve"> </w:t>
      </w:r>
      <w:r>
        <w:t xml:space="preserve">The role of salt in normal and abnormal BP control has been established through WHO and Intersalt</w:t>
      </w:r>
      <w:r>
        <w:t xml:space="preserve"> </w:t>
      </w:r>
      <w:r>
        <w:t xml:space="preserve">(19)</w:t>
      </w:r>
      <w:r>
        <w:t xml:space="preserve"> </w:t>
      </w:r>
      <w:r>
        <w:t xml:space="preserve">with Elliot</w:t>
      </w:r>
      <w:r>
        <w:t xml:space="preserve"> </w:t>
      </w:r>
      <w:r>
        <w:t xml:space="preserve">(20)</w:t>
      </w:r>
      <w:r>
        <w:t xml:space="preserve"> </w:t>
      </w:r>
      <w:r>
        <w:t xml:space="preserve">updating the findings and repeating the message.</w:t>
      </w:r>
      <w:r>
        <w:t xml:space="preserve"> </w:t>
      </w:r>
      <w:r>
        <w:t xml:space="preserve">However news reports such as that of Newman</w:t>
      </w:r>
      <w:r>
        <w:t xml:space="preserve"> </w:t>
      </w:r>
      <w:r>
        <w:t xml:space="preserve">(21)</w:t>
      </w:r>
      <w:r>
        <w:t xml:space="preserve"> </w:t>
      </w:r>
      <w:r>
        <w:t xml:space="preserve">identify contentious aspects.</w:t>
      </w:r>
      <w:r>
        <w:t xml:space="preserve"> </w:t>
      </w:r>
      <w:r>
        <w:t xml:space="preserve">Elijovich</w:t>
      </w:r>
      <w:r>
        <w:t xml:space="preserve"> </w:t>
      </w:r>
      <w:r>
        <w:t xml:space="preserve">(22)</w:t>
      </w:r>
      <w:r>
        <w:t xml:space="preserve"> </w:t>
      </w:r>
      <w:r>
        <w:t xml:space="preserve">carefully explains how the American Heart Association deals with the idea that there may be individuals with higher sensitivity to salt .</w:t>
      </w:r>
    </w:p>
    <w:p>
      <w:pPr>
        <w:pStyle w:val="BodyText"/>
      </w:pPr>
      <w:r>
        <w:t xml:space="preserve">‘</w:t>
      </w:r>
      <w:r>
        <w:t xml:space="preserve">Lifestyle</w:t>
      </w:r>
      <w:r>
        <w:t xml:space="preserve">’</w:t>
      </w:r>
      <w:r>
        <w:t xml:space="preserve"> </w:t>
      </w:r>
      <w:r>
        <w:t xml:space="preserve">causes, such as Boutain’s (</w:t>
      </w:r>
      <w:r>
        <w:t xml:space="preserve"> </w:t>
      </w:r>
      <w:r>
        <w:t xml:space="preserve">(14)</w:t>
      </w:r>
      <w:r>
        <w:t xml:space="preserve"> </w:t>
      </w:r>
      <w:r>
        <w:t xml:space="preserve">) stresses, are reported as a mix of personal</w:t>
      </w:r>
      <w:r>
        <w:t xml:space="preserve"> </w:t>
      </w:r>
      <w:r>
        <w:t xml:space="preserve">‘</w:t>
      </w:r>
      <w:r>
        <w:t xml:space="preserve">choice</w:t>
      </w:r>
      <w:r>
        <w:t xml:space="preserve">’</w:t>
      </w:r>
      <w:r>
        <w:t xml:space="preserve">,</w:t>
      </w:r>
      <w:r>
        <w:t xml:space="preserve"> </w:t>
      </w:r>
      <w:r>
        <w:t xml:space="preserve">‘</w:t>
      </w:r>
      <w:r>
        <w:t xml:space="preserve">behaviours</w:t>
      </w:r>
      <w:r>
        <w:t xml:space="preserve">’</w:t>
      </w:r>
      <w:r>
        <w:t xml:space="preserve"> </w:t>
      </w:r>
      <w:r>
        <w:t xml:space="preserve">and responses to other social factors.</w:t>
      </w:r>
      <w:r>
        <w:t xml:space="preserve"> </w:t>
      </w:r>
      <w:r>
        <w:t xml:space="preserve">That is, they are not choices at all.</w:t>
      </w:r>
      <w:r>
        <w:t xml:space="preserve"> </w:t>
      </w:r>
      <w:r>
        <w:t xml:space="preserve">Whilst Jones et al.</w:t>
      </w:r>
      <w:r>
        <w:t xml:space="preserve"> </w:t>
      </w:r>
      <w:r>
        <w:t xml:space="preserve">(23)</w:t>
      </w:r>
      <w:r>
        <w:t xml:space="preserve"> </w:t>
      </w:r>
      <w:r>
        <w:t xml:space="preserve">demonstrated that there is a cost to adopting dietary recommendations in the UK.</w:t>
      </w:r>
      <w:r>
        <w:t xml:space="preserve"> </w:t>
      </w:r>
      <w:r>
        <w:t xml:space="preserve">Salisbury’s editorial</w:t>
      </w:r>
      <w:r>
        <w:t xml:space="preserve"> </w:t>
      </w:r>
      <w:r>
        <w:t xml:space="preserve">(24)</w:t>
      </w:r>
      <w:r>
        <w:t xml:space="preserve"> </w:t>
      </w:r>
      <w:r>
        <w:t xml:space="preserve">discusses how commerce also has a role to play in a causation model which embraces an understanding of causation on a population scale.</w:t>
      </w:r>
    </w:p>
    <w:p>
      <w:pPr>
        <w:pStyle w:val="BodyText"/>
      </w:pPr>
      <w:r>
        <w:t xml:space="preserve">Personal choice may be affected by taste sensation and satiety.</w:t>
      </w:r>
      <w:r>
        <w:t xml:space="preserve"> </w:t>
      </w:r>
      <w:r>
        <w:t xml:space="preserve">Tan</w:t>
      </w:r>
      <w:r>
        <w:t xml:space="preserve"> </w:t>
      </w:r>
      <w:r>
        <w:t xml:space="preserve">(25)</w:t>
      </w:r>
      <w:r>
        <w:t xml:space="preserve"> </w:t>
      </w:r>
      <w:r>
        <w:t xml:space="preserve">discovered that this is difficult to study with a wide range of approaches across their systematic review.</w:t>
      </w:r>
      <w:r>
        <w:t xml:space="preserve"> </w:t>
      </w:r>
      <w:r>
        <w:t xml:space="preserve">Nakamura et al.</w:t>
      </w:r>
      <w:r>
        <w:t xml:space="preserve"> </w:t>
      </w:r>
      <w:r>
        <w:t xml:space="preserve">(26)</w:t>
      </w:r>
      <w:r>
        <w:t xml:space="preserve"> </w:t>
      </w:r>
      <w:r>
        <w:t xml:space="preserve">used NDNS to explore how alternative flavourings might reduce the use of salt.</w:t>
      </w:r>
    </w:p>
    <w:p>
      <w:pPr>
        <w:pStyle w:val="BodyText"/>
      </w:pPr>
      <w:r>
        <w:t xml:space="preserve">Reducing salt intake works.</w:t>
      </w:r>
      <w:r>
        <w:t xml:space="preserve"> </w:t>
      </w:r>
      <w:r>
        <w:t xml:space="preserve">Vollmer</w:t>
      </w:r>
      <w:r>
        <w:t xml:space="preserve"> </w:t>
      </w:r>
      <w:r>
        <w:t xml:space="preserve">(27)</w:t>
      </w:r>
      <w:r>
        <w:t xml:space="preserve"> </w:t>
      </w:r>
      <w:r>
        <w:t xml:space="preserve">reports findings that reduced salt intake can reduce BP in diverse groups in the USA.</w:t>
      </w:r>
      <w:r>
        <w:t xml:space="preserve"> </w:t>
      </w:r>
      <w:r>
        <w:t xml:space="preserve">Hendriksen</w:t>
      </w:r>
      <w:r>
        <w:t xml:space="preserve"> </w:t>
      </w:r>
      <w:r>
        <w:t xml:space="preserve">(28)</w:t>
      </w:r>
      <w:r>
        <w:t xml:space="preserve"> </w:t>
      </w:r>
      <w:r>
        <w:t xml:space="preserve">also explored this using Dutch and other European data to support this.</w:t>
      </w:r>
      <w:r>
        <w:t xml:space="preserve"> </w:t>
      </w:r>
      <w:r>
        <w:t xml:space="preserve">Laverty et al.</w:t>
      </w:r>
      <w:r>
        <w:t xml:space="preserve"> </w:t>
      </w:r>
      <w:r>
        <w:t xml:space="preserve">(29)</w:t>
      </w:r>
      <w:r>
        <w:t xml:space="preserve"> </w:t>
      </w:r>
      <w:r>
        <w:t xml:space="preserve">demonstrates how policy reduces salt intake, and how reversal of policy allows intake to increase again.</w:t>
      </w:r>
    </w:p>
    <w:bookmarkEnd w:id="43"/>
    <w:bookmarkStart w:id="44" w:name="food-classification"/>
    <w:p>
      <w:pPr>
        <w:pStyle w:val="Heading3"/>
      </w:pPr>
      <w:r>
        <w:t xml:space="preserve">Food classification</w:t>
      </w:r>
    </w:p>
    <w:p>
      <w:pPr>
        <w:pStyle w:val="FirstParagraph"/>
      </w:pPr>
      <w:r>
        <w:t xml:space="preserve">has traditionally concentrated on nutritional analysis eg Nutriscore (</w:t>
      </w:r>
      <w:r>
        <w:t xml:space="preserve"> </w:t>
      </w:r>
      <w:r>
        <w:t xml:space="preserve">(30)</w:t>
      </w:r>
      <w:r>
        <w:t xml:space="preserve"> </w:t>
      </w:r>
      <w:r>
        <w:t xml:space="preserve">,</w:t>
      </w:r>
      <w:r>
        <w:t xml:space="preserve"> </w:t>
      </w:r>
      <w:r>
        <w:t xml:space="preserve">(31)</w:t>
      </w:r>
      <w:r>
        <w:t xml:space="preserve">,</w:t>
      </w:r>
      <w:r>
        <w:t xml:space="preserve"> </w:t>
      </w:r>
      <w:r>
        <w:t xml:space="preserve">(32)</w:t>
      </w:r>
      <w:r>
        <w:t xml:space="preserve"> </w:t>
      </w:r>
      <w:r>
        <w:t xml:space="preserve">,</w:t>
      </w:r>
      <w:r>
        <w:t xml:space="preserve"> </w:t>
      </w:r>
      <w:r>
        <w:t xml:space="preserve">(33)</w:t>
      </w:r>
      <w:r>
        <w:t xml:space="preserve"> </w:t>
      </w:r>
      <w:r>
        <w:t xml:space="preserve">).</w:t>
      </w:r>
    </w:p>
    <w:p>
      <w:pPr>
        <w:pStyle w:val="BodyText"/>
      </w:pPr>
      <w:r>
        <w:t xml:space="preserve">The social aspect of food has been studied famously by Bourdieu (</w:t>
      </w:r>
      <w:r>
        <w:t xml:space="preserve"> </w:t>
      </w:r>
      <w:r>
        <w:t xml:space="preserve">(34)</w:t>
      </w:r>
      <w:r>
        <w:t xml:space="preserve">,</w:t>
      </w:r>
      <w:r>
        <w:t xml:space="preserve"> </w:t>
      </w:r>
      <w:r>
        <w:t xml:space="preserve">(35)</w:t>
      </w:r>
      <w:r>
        <w:t xml:space="preserve"> </w:t>
      </w:r>
      <w:r>
        <w:t xml:space="preserve">).</w:t>
      </w:r>
    </w:p>
    <w:p>
      <w:pPr>
        <w:pStyle w:val="BodyText"/>
      </w:pPr>
      <w:r>
        <w:t xml:space="preserve">The effect of the social and commercial nature of food is partly accounted for in Monteiro’s Nova classification.</w:t>
      </w:r>
      <w:r>
        <w:t xml:space="preserve"> </w:t>
      </w:r>
      <w:r>
        <w:t xml:space="preserve">Dickie et al(</w:t>
      </w:r>
      <w:r>
        <w:t xml:space="preserve"> </w:t>
      </w:r>
      <w:r>
        <w:t xml:space="preserve">(36)</w:t>
      </w:r>
      <w:r>
        <w:t xml:space="preserve"> </w:t>
      </w:r>
      <w:r>
        <w:t xml:space="preserve">,</w:t>
      </w:r>
      <w:r>
        <w:t xml:space="preserve"> </w:t>
      </w:r>
      <w:r>
        <w:t xml:space="preserve">(31)</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(40)</w:t>
      </w:r>
      <w:r>
        <w:t xml:space="preserve"> </w:t>
      </w:r>
      <w:r>
        <w:t xml:space="preserve">).</w:t>
      </w:r>
      <w:r>
        <w:t xml:space="preserve"> </w:t>
      </w:r>
      <w:r>
        <w:t xml:space="preserve">In a recent debate</w:t>
      </w:r>
      <w:r>
        <w:t xml:space="preserve"> </w:t>
      </w:r>
      <w:r>
        <w:t xml:space="preserve">(41)</w:t>
      </w:r>
      <w:r>
        <w:t xml:space="preserve"> </w:t>
      </w:r>
      <w:r>
        <w:t xml:space="preserve">and</w:t>
      </w:r>
      <w:r>
        <w:t xml:space="preserve"> </w:t>
      </w:r>
      <w:r>
        <w:t xml:space="preserve">(42)</w:t>
      </w:r>
      <w:r>
        <w:t xml:space="preserve"> </w:t>
      </w:r>
      <w:r>
        <w:t xml:space="preserve">discuss the concept of UPF and if it is valid or useful.</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(43)</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(44)</w:t>
      </w:r>
      <w:r>
        <w:t xml:space="preserve"> </w:t>
      </w:r>
      <w:r>
        <w:t xml:space="preserve">)?</w:t>
      </w:r>
      <w:r>
        <w:t xml:space="preserve"> </w:t>
      </w:r>
      <w:r>
        <w:t xml:space="preserve">Do they taste better</w:t>
      </w:r>
      <w:r>
        <w:t xml:space="preserve"> </w:t>
      </w:r>
      <w:r>
        <w:t xml:space="preserve">(45)</w:t>
      </w:r>
      <w:r>
        <w:t xml:space="preserve"> </w:t>
      </w:r>
      <w:r>
        <w:t xml:space="preserve">?</w:t>
      </w:r>
      <w:r>
        <w:t xml:space="preserve"> </w:t>
      </w:r>
      <w:r>
        <w:t xml:space="preserve">Is it due to being easy to buy, and easy to eat(</w:t>
      </w:r>
      <w:r>
        <w:t xml:space="preserve"> </w:t>
      </w:r>
      <w:r>
        <w:t xml:space="preserve">(46)</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Colombet</w:t>
      </w:r>
      <w:r>
        <w:t xml:space="preserve"> </w:t>
      </w:r>
      <w:r>
        <w:t xml:space="preserve">(47)</w:t>
      </w:r>
      <w:r>
        <w:t xml:space="preserve"> </w:t>
      </w:r>
      <w:r>
        <w:t xml:space="preserve">showed that household income is correlated with UPF intake in the UK as well as exploring the relationship in the French West Indies</w:t>
      </w:r>
      <w:r>
        <w:t xml:space="preserve"> </w:t>
      </w:r>
      <w:r>
        <w:t xml:space="preserve">(48)</w:t>
      </w:r>
      <w:r>
        <w:t xml:space="preserve">.</w:t>
      </w:r>
    </w:p>
    <w:p>
      <w:pPr>
        <w:pStyle w:val="BodyText"/>
      </w:pPr>
      <w:r>
        <w:t xml:space="preserve">All these critiques are possible because of the social element to the classification.</w:t>
      </w:r>
      <w:r>
        <w:t xml:space="preserve"> </w:t>
      </w:r>
      <w:r>
        <w:t xml:space="preserve">Colombet</w:t>
      </w:r>
      <w:r>
        <w:t xml:space="preserve"> </w:t>
      </w:r>
      <w:r>
        <w:t xml:space="preserve">(47)</w:t>
      </w:r>
      <w:r>
        <w:t xml:space="preserve"> </w:t>
      </w:r>
      <w:r>
        <w:t xml:space="preserve">identify that the intake of UPF has an inequality dimension and then</w:t>
      </w:r>
      <w:r>
        <w:t xml:space="preserve"> </w:t>
      </w:r>
      <w:r>
        <w:t xml:space="preserve">(49)</w:t>
      </w:r>
      <w:r>
        <w:t xml:space="preserve"> </w:t>
      </w:r>
      <w:r>
        <w:t xml:space="preserve">use modeling to describe a</w:t>
      </w:r>
      <w:r>
        <w:t xml:space="preserve"> </w:t>
      </w:r>
      <w:r>
        <w:t xml:space="preserve">‘</w:t>
      </w:r>
      <w:r>
        <w:t xml:space="preserve">nutrition transition</w:t>
      </w:r>
      <w:r>
        <w:t xml:space="preserve">’</w:t>
      </w:r>
      <w:r>
        <w:t xml:space="preserv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(50)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44"/>
    <w:bookmarkStart w:id="48" w:name="upf"/>
    <w:p>
      <w:pPr>
        <w:pStyle w:val="Heading3"/>
      </w:pPr>
      <w:r>
        <w:t xml:space="preserve">UPF</w:t>
      </w:r>
    </w:p>
    <w:p>
      <w:pPr>
        <w:pStyle w:val="FirstParagraph"/>
      </w:pPr>
      <w:r>
        <w:t xml:space="preserve">NOVA classification</w:t>
      </w:r>
      <w:r>
        <w:t xml:space="preserve"> </w:t>
      </w:r>
      <w:r>
        <w:t xml:space="preserve">(37)</w:t>
      </w:r>
      <w:r>
        <w:t xml:space="preserve"> </w:t>
      </w:r>
      <w:r>
        <w:t xml:space="preserve">looks at food beyond the nutrient level.</w:t>
      </w:r>
      <w:r>
        <w:t xml:space="preserve"> </w:t>
      </w:r>
      <w:r>
        <w:t xml:space="preserve">It primarily incorporates ideas relating to</w:t>
      </w:r>
      <w:r>
        <w:t xml:space="preserve"> </w:t>
      </w:r>
      <w:r>
        <w:t xml:space="preserve">‘</w:t>
      </w:r>
      <w:r>
        <w:t xml:space="preserve">processing of food</w:t>
      </w:r>
      <w:r>
        <w:t xml:space="preserve">’</w:t>
      </w:r>
      <w:r>
        <w:t xml:space="preserve">.</w:t>
      </w:r>
      <w:r>
        <w:t xml:space="preserve"> </w:t>
      </w:r>
      <w:r>
        <w:t xml:space="preserve">As the Nova concept has developed it can also be seen that</w:t>
      </w:r>
      <w:r>
        <w:t xml:space="preserve"> </w:t>
      </w:r>
      <w:r>
        <w:t xml:space="preserve">‘</w:t>
      </w:r>
      <w:r>
        <w:t xml:space="preserve">processsing</w:t>
      </w:r>
      <w:r>
        <w:t xml:space="preserve">’</w:t>
      </w:r>
      <w:r>
        <w:t xml:space="preserve"> </w:t>
      </w:r>
      <w:r>
        <w:t xml:space="preserve">incorporates how food is made available within social systems.</w:t>
      </w:r>
      <w:r>
        <w:t xml:space="preserve"> </w:t>
      </w:r>
      <w:r>
        <w:t xml:space="preserve">Nova also involves</w:t>
      </w:r>
      <w:r>
        <w:t xml:space="preserve"> </w:t>
      </w:r>
      <w:r>
        <w:t xml:space="preserve">‘</w:t>
      </w:r>
      <w:r>
        <w:t xml:space="preserve">processing</w:t>
      </w:r>
      <w:r>
        <w:t xml:space="preserve">’</w:t>
      </w:r>
      <w:r>
        <w:t xml:space="preserve"> </w:t>
      </w:r>
      <w:r>
        <w:t xml:space="preserve">affects consumption behaviours through changes in cooking and eating behaviour within social systems.</w:t>
      </w:r>
    </w:p>
    <w:p>
      <w:pPr>
        <w:pStyle w:val="BodyText"/>
      </w:pP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foods.Increasing Nova category four food, or UPF, is associated with increasing BP.</w:t>
      </w:r>
      <w:r>
        <w:t xml:space="preserve"> </w:t>
      </w:r>
      <w:r>
        <w:t xml:space="preserve">There are other approaches to food classification which try to address more than the nutritional content.</w:t>
      </w:r>
    </w:p>
    <w:p>
      <w:pPr>
        <w:pStyle w:val="CaptionedFigure"/>
      </w:pPr>
      <w:r>
        <w:drawing>
          <wp:inline>
            <wp:extent cx="3696101" cy="3696101"/>
            <wp:effectExtent b="0" l="0" r="0" t="0"/>
            <wp:docPr descr="DAG of relationships of UPF" title="" id="46" name="Picture"/>
            <a:graphic>
              <a:graphicData uri="http://schemas.openxmlformats.org/drawingml/2006/picture">
                <pic:pic>
                  <pic:nvPicPr>
                    <pic:cNvPr descr="nextlevel_files/figure-docx/fig-dag-upf-1.png" id="47" name="Picture"/>
                    <pic:cNvPicPr>
                      <a:picLocks noChangeArrowheads="1" noChangeAspect="1"/>
                    </pic:cNvPicPr>
                  </pic:nvPicPr>
                  <pic:blipFill>
                    <a:blip r:embed="rId4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of UPF</w:t>
      </w:r>
    </w:p>
    <w:bookmarkEnd w:id="48"/>
    <w:bookmarkStart w:id="49" w:name="X47d027ab6c8525617579bf5dd295ac5066e3988"/>
    <w:p>
      <w:pPr>
        <w:pStyle w:val="Heading3"/>
      </w:pPr>
      <w:r>
        <w:t xml:space="preserve">Can UPF be described in nutritional terms?</w:t>
      </w:r>
    </w:p>
    <w:p>
      <w:pPr>
        <w:pStyle w:val="FirstParagraph"/>
      </w:pPr>
      <w:r>
        <w:t xml:space="preserve">Webster</w:t>
      </w:r>
      <w:r>
        <w:t xml:space="preserve"> </w:t>
      </w:r>
      <w:r>
        <w:t xml:space="preserve">(51)</w:t>
      </w:r>
      <w:r>
        <w:t xml:space="preserve"> </w:t>
      </w:r>
      <w:r>
        <w:t xml:space="preserve">and niMurchu</w:t>
      </w:r>
      <w:r>
        <w:t xml:space="preserve"> </w:t>
      </w:r>
      <w:r>
        <w:t xml:space="preserve">(52)</w:t>
      </w:r>
      <w:r>
        <w:t xml:space="preserve"> </w:t>
      </w:r>
      <w:r>
        <w:t xml:space="preserve">identify the amount of salt in ultraprocessed foods.</w:t>
      </w:r>
      <w:r>
        <w:t xml:space="preserve"> </w:t>
      </w:r>
      <w:r>
        <w:t xml:space="preserve">Vargas</w:t>
      </w:r>
      <w:r>
        <w:t xml:space="preserve"> </w:t>
      </w:r>
      <w:r>
        <w:t xml:space="preserve">(53)</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(44)</w:t>
      </w:r>
      <w:r>
        <w:t xml:space="preserve">, particularly free sugar intake.</w:t>
      </w:r>
    </w:p>
    <w:p>
      <w:pPr>
        <w:pStyle w:val="BodyText"/>
      </w:pPr>
      <w:r>
        <w:t xml:space="preserve">Armendariz</w:t>
      </w:r>
      <w:r>
        <w:t xml:space="preserve"> </w:t>
      </w:r>
      <w:r>
        <w:t xml:space="preserve">(54)</w:t>
      </w:r>
      <w:r>
        <w:t xml:space="preserve"> </w:t>
      </w:r>
      <w:r>
        <w:t xml:space="preserve">look at how the retail food evironment in Mexican cities has changed and how it affects BP.</w:t>
      </w:r>
    </w:p>
    <w:bookmarkEnd w:id="49"/>
    <w:bookmarkStart w:id="50" w:name="section"/>
    <w:p>
      <w:pPr>
        <w:pStyle w:val="Heading3"/>
      </w:pPr>
    </w:p>
    <w:bookmarkEnd w:id="50"/>
    <w:bookmarkStart w:id="55" w:name="upf-and-ill-health"/>
    <w:p>
      <w:pPr>
        <w:pStyle w:val="Heading3"/>
      </w:pPr>
      <w:r>
        <w:t xml:space="preserve">UPF and Ill Health</w:t>
      </w:r>
    </w:p>
    <w:p>
      <w:pPr>
        <w:pStyle w:val="FirstParagraph"/>
      </w:pPr>
      <w:r>
        <w:t xml:space="preserve">Mertens</w:t>
      </w:r>
      <w:r>
        <w:t xml:space="preserve"> </w:t>
      </w:r>
      <w:r>
        <w:t xml:space="preserve">(</w:t>
      </w:r>
      <w:r>
        <w:rPr>
          <w:bCs/>
          <w:b/>
        </w:rPr>
        <w:t xml:space="preserve">mertens?</w:t>
      </w:r>
      <w:r>
        <w:t xml:space="preserve">)</w:t>
      </w:r>
      <w:r>
        <w:t xml:space="preserve">, Barbosa</w:t>
      </w:r>
      <w:r>
        <w:t xml:space="preserve"> </w:t>
      </w:r>
      <w:r>
        <w:t xml:space="preserve">(55)</w:t>
      </w:r>
      <w:r>
        <w:t xml:space="preserve">, Santos</w:t>
      </w:r>
      <w:r>
        <w:t xml:space="preserve"> </w:t>
      </w:r>
      <w:r>
        <w:t xml:space="preserve">(56)</w:t>
      </w:r>
      <w:r>
        <w:t xml:space="preserve"> </w:t>
      </w:r>
      <w:r>
        <w:t xml:space="preserve">,Aceves-martins</w:t>
      </w:r>
      <w:r>
        <w:t xml:space="preserve"> </w:t>
      </w:r>
      <w:r>
        <w:t xml:space="preserve">(43)</w:t>
      </w:r>
      <w:r>
        <w:t xml:space="preserve">, and Rauber</w:t>
      </w:r>
      <w:r>
        <w:t xml:space="preserve"> </w:t>
      </w:r>
      <w:r>
        <w:t xml:space="preserve">(57)</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Schulze</w:t>
      </w:r>
      <w:r>
        <w:t xml:space="preserve"> </w:t>
      </w:r>
      <w:r>
        <w:t xml:space="preserve">(58)</w:t>
      </w:r>
      <w:r>
        <w:t xml:space="preserve"> </w:t>
      </w:r>
      <w:r>
        <w:t xml:space="preserve">comprehensively reviews UPF and metabolic health.</w:t>
      </w:r>
      <w:r>
        <w:t xml:space="preserve"> </w:t>
      </w:r>
      <w:r>
        <w:t xml:space="preserve">Dicken and Betterham</w:t>
      </w:r>
      <w:r>
        <w:t xml:space="preserve"> </w:t>
      </w:r>
      <w:r>
        <w:t xml:space="preserve">(59)</w:t>
      </w:r>
      <w:r>
        <w:t xml:space="preserve"> </w:t>
      </w:r>
      <w:r>
        <w:t xml:space="preserve">provide a comprehensive review of papers considering a range of metabolic and other health endpoints.</w:t>
      </w:r>
    </w:p>
    <w:p>
      <w:pPr>
        <w:pStyle w:val="BodyText"/>
      </w:pPr>
      <w:r>
        <w:t xml:space="preserve">(60)</w:t>
      </w:r>
      <w:r>
        <w:t xml:space="preserve"> </w:t>
      </w:r>
      <w:r>
        <w:t xml:space="preserve">try to identify ill health in young people associated with the increasing use of UPF.</w:t>
      </w:r>
    </w:p>
    <w:p>
      <w:pPr>
        <w:pStyle w:val="BodyText"/>
      </w:pPr>
      <w:r>
        <w:t xml:space="preserve">Hodge</w:t>
      </w:r>
      <w:r>
        <w:t xml:space="preserve"> </w:t>
      </w:r>
      <w:r>
        <w:t xml:space="preserve">(61)</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p>
      <w:pPr>
        <w:pStyle w:val="BodyText"/>
      </w:pPr>
      <w:r>
        <w:t xml:space="preserve">(20)</w:t>
      </w:r>
    </w:p>
    <w:bookmarkStart w:id="51" w:name="obesity"/>
    <w:p>
      <w:pPr>
        <w:pStyle w:val="Heading4"/>
      </w:pPr>
      <w:r>
        <w:t xml:space="preserve">obesity</w:t>
      </w:r>
    </w:p>
    <w:p>
      <w:pPr>
        <w:pStyle w:val="FirstParagraph"/>
      </w:pPr>
      <w:r>
        <w:t xml:space="preserve">The link to obesity is perhaps more direct.</w:t>
      </w:r>
      <w:r>
        <w:t xml:space="preserve"> </w:t>
      </w:r>
      <w:r>
        <w:t xml:space="preserve">Munoz</w:t>
      </w:r>
      <w:r>
        <w:t xml:space="preserve"> </w:t>
      </w:r>
      <w:r>
        <w:t xml:space="preserve">(62)</w:t>
      </w:r>
      <w:r>
        <w:t xml:space="preserve"> </w:t>
      </w:r>
      <w:r>
        <w:t xml:space="preserve">looked at Mexican school age children.</w:t>
      </w:r>
      <w:r>
        <w:t xml:space="preserve"> </w:t>
      </w:r>
      <w:r>
        <w:t xml:space="preserve">Li</w:t>
      </w:r>
      <w:r>
        <w:t xml:space="preserve"> </w:t>
      </w:r>
      <w:r>
        <w:t xml:space="preserve">(63)</w:t>
      </w:r>
      <w:r>
        <w:t xml:space="preserve"> </w:t>
      </w:r>
      <w:r>
        <w:t xml:space="preserve">looked at adults in China.</w:t>
      </w:r>
      <w:r>
        <w:t xml:space="preserve"> </w:t>
      </w:r>
      <w:r>
        <w:t xml:space="preserve">Rauber</w:t>
      </w:r>
      <w:r>
        <w:t xml:space="preserve"> </w:t>
      </w:r>
      <w:r>
        <w:t xml:space="preserve">(57)</w:t>
      </w:r>
      <w:r>
        <w:t xml:space="preserve"> </w:t>
      </w:r>
      <w:r>
        <w:t xml:space="preserve">used the NDNS study to look at obesity in the UK.</w:t>
      </w:r>
    </w:p>
    <w:bookmarkEnd w:id="51"/>
    <w:bookmarkStart w:id="52" w:name="diabetes-and-cardiometabolic-syndromes"/>
    <w:p>
      <w:pPr>
        <w:pStyle w:val="Heading4"/>
      </w:pPr>
      <w:r>
        <w:t xml:space="preserve">diabetes and cardiometabolic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(64)</w:t>
      </w:r>
      <w:r>
        <w:t xml:space="preserve"> </w:t>
      </w:r>
      <w:r>
        <w:t xml:space="preserve">concentrates on diabetes only.</w:t>
      </w:r>
      <w:r>
        <w:t xml:space="preserve"> </w:t>
      </w:r>
      <w:r>
        <w:t xml:space="preserve">Li</w:t>
      </w:r>
      <w:r>
        <w:t xml:space="preserve"> </w:t>
      </w:r>
      <w:r>
        <w:t xml:space="preserve">(65)</w:t>
      </w:r>
      <w:r>
        <w:t xml:space="preserve"> </w:t>
      </w:r>
      <w:r>
        <w:t xml:space="preserve">uses a national study to link UPF with diabetes in China.</w:t>
      </w:r>
    </w:p>
    <w:p>
      <w:pPr>
        <w:pStyle w:val="BodyText"/>
      </w:pPr>
      <w:r>
        <w:t xml:space="preserve">de Miranda Renata Costa</w:t>
      </w:r>
      <w:r>
        <w:t xml:space="preserve"> </w:t>
      </w:r>
      <w:r>
        <w:t xml:space="preserve">(66)</w:t>
      </w:r>
      <w:r>
        <w:t xml:space="preserve"> </w:t>
      </w:r>
      <w:r>
        <w:t xml:space="preserve">identifies the effect on metabolic health.</w:t>
      </w:r>
      <w:r>
        <w:t xml:space="preserve"> </w:t>
      </w:r>
      <w:r>
        <w:t xml:space="preserve">Martinez</w:t>
      </w:r>
      <w:r>
        <w:t xml:space="preserve"> </w:t>
      </w:r>
      <w:r>
        <w:t xml:space="preserve">(67)</w:t>
      </w:r>
      <w:r>
        <w:t xml:space="preserve"> </w:t>
      </w:r>
      <w:r>
        <w:t xml:space="preserve">connects the dietary share of UPF in the US population.</w:t>
      </w:r>
      <w:r>
        <w:t xml:space="preserve"> </w:t>
      </w:r>
      <w:r>
        <w:t xml:space="preserve">Tavares</w:t>
      </w:r>
      <w:r>
        <w:t xml:space="preserve"> </w:t>
      </w:r>
      <w:r>
        <w:t xml:space="preserve">(68)</w:t>
      </w:r>
      <w:r>
        <w:t xml:space="preserve"> </w:t>
      </w:r>
      <w:r>
        <w:t xml:space="preserve">doing the same in Brazilian adolescents.</w:t>
      </w:r>
    </w:p>
    <w:p>
      <w:pPr>
        <w:pStyle w:val="BodyText"/>
      </w:pPr>
      <w:r>
        <w:t xml:space="preserve">dos Santos</w:t>
      </w:r>
      <w:r>
        <w:t xml:space="preserve"> </w:t>
      </w:r>
      <w:r>
        <w:t xml:space="preserve">(69)</w:t>
      </w:r>
      <w:r>
        <w:t xml:space="preserve"> </w:t>
      </w:r>
      <w:r>
        <w:t xml:space="preserve">identifies this as cardiometabolic health and provides a systematic review</w:t>
      </w:r>
      <w:r>
        <w:t xml:space="preserve"> </w:t>
      </w:r>
      <w:r>
        <w:t xml:space="preserve">(56)</w:t>
      </w:r>
      <w:r>
        <w:t xml:space="preserve"> </w:t>
      </w:r>
      <w:r>
        <w:t xml:space="preserve">.</w:t>
      </w:r>
      <w:r>
        <w:t xml:space="preserve"> </w:t>
      </w:r>
      <w:r>
        <w:t xml:space="preserve">Goodman et al</w:t>
      </w:r>
      <w:r>
        <w:t xml:space="preserve"> </w:t>
      </w:r>
      <w:r>
        <w:t xml:space="preserve">(70)</w:t>
      </w:r>
      <w:r>
        <w:t xml:space="preserve"> </w:t>
      </w:r>
      <w:r>
        <w:t xml:space="preserve">explore this in Venezualan adults.</w:t>
      </w:r>
      <w:r>
        <w:t xml:space="preserve"> </w:t>
      </w:r>
      <w:r>
        <w:t xml:space="preserve">Vilela</w:t>
      </w:r>
      <w:r>
        <w:t xml:space="preserve"> </w:t>
      </w:r>
      <w:r>
        <w:t xml:space="preserve">(71)</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(72)</w:t>
      </w:r>
      <w:r>
        <w:t xml:space="preserve"> </w:t>
      </w:r>
      <w:r>
        <w:t xml:space="preserve">with dementia.</w:t>
      </w:r>
      <w:r>
        <w:t xml:space="preserve"> </w:t>
      </w:r>
      <w:r>
        <w:t xml:space="preserve">Gomez-Smith</w:t>
      </w:r>
      <w:r>
        <w:t xml:space="preserve"> </w:t>
      </w:r>
      <w:r>
        <w:t xml:space="preserve">(73)</w:t>
      </w:r>
      <w:r>
        <w:t xml:space="preserve"> </w:t>
      </w:r>
      <w:r>
        <w:t xml:space="preserve">identify a possible pathological explanation.</w:t>
      </w:r>
      <w:r>
        <w:t xml:space="preserve"> </w:t>
      </w:r>
      <w:r>
        <w:t xml:space="preserve">Ivancovsky</w:t>
      </w:r>
      <w:r>
        <w:t xml:space="preserve"> </w:t>
      </w:r>
      <w:r>
        <w:t xml:space="preserve">(74)</w:t>
      </w:r>
      <w:r>
        <w:t xml:space="preserve"> </w:t>
      </w:r>
      <w:r>
        <w:t xml:space="preserve">connects NAFLD.</w:t>
      </w:r>
      <w:r>
        <w:t xml:space="preserve"> </w:t>
      </w:r>
      <w:r>
        <w:t xml:space="preserve">Lee</w:t>
      </w:r>
      <w:r>
        <w:t xml:space="preserve"> </w:t>
      </w:r>
      <w:r>
        <w:t xml:space="preserve">(75)</w:t>
      </w:r>
      <w:r>
        <w:t xml:space="preserve"> </w:t>
      </w:r>
      <w:r>
        <w:t xml:space="preserve">connects these to CVD.</w:t>
      </w:r>
    </w:p>
    <w:p>
      <w:pPr>
        <w:pStyle w:val="BodyText"/>
      </w:pPr>
      <w:r>
        <w:t xml:space="preserve">Colombet</w:t>
      </w:r>
      <w:r>
        <w:t xml:space="preserve"> </w:t>
      </w:r>
      <w:r>
        <w:t xml:space="preserve">(48)</w:t>
      </w:r>
      <w:r>
        <w:t xml:space="preserve"> </w:t>
      </w:r>
      <w:r>
        <w:t xml:space="preserve">connects these changes in metabolic syndrome with changes in socioeconomic inequalities again linking the nutritional identity of diet with its social aspects.</w:t>
      </w:r>
    </w:p>
    <w:bookmarkEnd w:id="52"/>
    <w:bookmarkStart w:id="53" w:name="cancer"/>
    <w:p>
      <w:pPr>
        <w:pStyle w:val="Heading4"/>
      </w:pPr>
      <w:r>
        <w:t xml:space="preserve">cancer</w:t>
      </w:r>
    </w:p>
    <w:p>
      <w:pPr>
        <w:pStyle w:val="FirstParagraph"/>
      </w:pPr>
      <w:r>
        <w:t xml:space="preserve">(76)</w:t>
      </w:r>
      <w:r>
        <w:t xml:space="preserve"> </w:t>
      </w:r>
      <w:r>
        <w:t xml:space="preserve">and seperately</w:t>
      </w:r>
      <w:r>
        <w:t xml:space="preserve"> </w:t>
      </w:r>
      <w:r>
        <w:t xml:space="preserve">(77)</w:t>
      </w:r>
      <w:r>
        <w:t xml:space="preserve"> </w:t>
      </w:r>
      <w:r>
        <w:t xml:space="preserve">have identified a risk of colorectal cancer.</w:t>
      </w:r>
    </w:p>
    <w:bookmarkEnd w:id="53"/>
    <w:bookmarkStart w:id="54" w:name="ckd"/>
    <w:p>
      <w:pPr>
        <w:pStyle w:val="Heading4"/>
      </w:pPr>
      <w:r>
        <w:t xml:space="preserve">ckd</w:t>
      </w:r>
    </w:p>
    <w:p>
      <w:pPr>
        <w:pStyle w:val="FirstParagraph"/>
      </w:pPr>
      <w:r>
        <w:t xml:space="preserve">Kityo</w:t>
      </w:r>
      <w:r>
        <w:t xml:space="preserve"> </w:t>
      </w:r>
      <w:r>
        <w:t xml:space="preserve">(78)</w:t>
      </w:r>
      <w:r>
        <w:t xml:space="preserve"> </w:t>
      </w:r>
      <w:r>
        <w:t xml:space="preserve">identifies the effect on the kidneys.</w:t>
      </w:r>
      <w:r>
        <w:t xml:space="preserve"> </w:t>
      </w:r>
      <w:r>
        <w:t xml:space="preserve">Identifying the diverse effects of UPF and possibly also another contributory cause of BP changes.</w:t>
      </w:r>
    </w:p>
    <w:bookmarkEnd w:id="54"/>
    <w:bookmarkEnd w:id="55"/>
    <w:bookmarkStart w:id="56" w:name="increasing-upf-intake"/>
    <w:p>
      <w:pPr>
        <w:pStyle w:val="Heading3"/>
      </w:pPr>
      <w:r>
        <w:t xml:space="preserve">Increasing UPF intake</w:t>
      </w:r>
    </w:p>
    <w:p>
      <w:pPr>
        <w:pStyle w:val="FirstParagraph"/>
      </w:pPr>
      <w:r>
        <w:t xml:space="preserve">Many studies show the increasing role of UPF within the diet.</w:t>
      </w:r>
      <w:r>
        <w:t xml:space="preserve"> </w:t>
      </w:r>
      <w:r>
        <w:t xml:space="preserve">Mertens</w:t>
      </w:r>
      <w:r>
        <w:t xml:space="preserve"> </w:t>
      </w:r>
      <w:r>
        <w:t xml:space="preserve">(79)</w:t>
      </w:r>
      <w:r>
        <w:t xml:space="preserve"> </w:t>
      </w:r>
      <w:r>
        <w:t xml:space="preserve">and ni Mhurchu</w:t>
      </w:r>
      <w:r>
        <w:t xml:space="preserve"> </w:t>
      </w:r>
      <w:r>
        <w:t xml:space="preserve">(52)</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(46)</w:t>
      </w:r>
      <w:r>
        <w:t xml:space="preserve"> </w:t>
      </w:r>
      <w:r>
        <w:t xml:space="preserve">identifies increasing consumption in US youths, D’Avila</w:t>
      </w:r>
      <w:r>
        <w:t xml:space="preserve"> </w:t>
      </w:r>
      <w:r>
        <w:t xml:space="preserve">(80)</w:t>
      </w:r>
      <w:r>
        <w:t xml:space="preserve"> </w:t>
      </w:r>
      <w:r>
        <w:t xml:space="preserve">also identify that increasingly upf are the key source of energy in adolescents.</w:t>
      </w:r>
      <w:r>
        <w:t xml:space="preserve"> </w:t>
      </w:r>
      <w:r>
        <w:t xml:space="preserve">Gupta</w:t>
      </w:r>
      <w:r>
        <w:t xml:space="preserve"> </w:t>
      </w:r>
      <w:r>
        <w:t xml:space="preserve">(81)</w:t>
      </w:r>
      <w:r>
        <w:t xml:space="preserve"> </w:t>
      </w:r>
      <w:r>
        <w:t xml:space="preserve">explores the role of youth, identifying the peculiar age distribution of UPF intake.</w:t>
      </w:r>
    </w:p>
    <w:p>
      <w:pPr>
        <w:pStyle w:val="BodyText"/>
      </w:pPr>
      <w:r>
        <w:t xml:space="preserve">Rauber</w:t>
      </w:r>
      <w:r>
        <w:t xml:space="preserve"> </w:t>
      </w:r>
      <w:r>
        <w:t xml:space="preserve">(44)</w:t>
      </w:r>
      <w:r>
        <w:t xml:space="preserve"> </w:t>
      </w:r>
      <w:r>
        <w:t xml:space="preserve">look instead at free sugar intake.</w:t>
      </w:r>
    </w:p>
    <w:bookmarkEnd w:id="56"/>
    <w:bookmarkStart w:id="60" w:name="upf-bp-and-salt"/>
    <w:p>
      <w:pPr>
        <w:pStyle w:val="Heading3"/>
      </w:pPr>
      <w:r>
        <w:t xml:space="preserve">UPF BP and Salt</w:t>
      </w:r>
    </w:p>
    <w:p>
      <w:pPr>
        <w:pStyle w:val="CaptionedFigure"/>
      </w:pPr>
      <w:r>
        <w:drawing>
          <wp:inline>
            <wp:extent cx="3696101" cy="3696101"/>
            <wp:effectExtent b="0" l="0" r="0" t="0"/>
            <wp:docPr descr="DAG of relationships explored by analysis" title="" id="58" name="Picture"/>
            <a:graphic>
              <a:graphicData uri="http://schemas.openxmlformats.org/drawingml/2006/picture">
                <pic:pic>
                  <pic:nvPicPr>
                    <pic:cNvPr descr="nextlevel_files/figure-docx/fig-dagupfbp-1.png" id="59" name="Picture"/>
                    <pic:cNvPicPr>
                      <a:picLocks noChangeArrowheads="1" noChangeAspect="1"/>
                    </pic:cNvPicPr>
                  </pic:nvPicPr>
                  <pic:blipFill>
                    <a:blip r:embed="rId5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Suter</w:t>
      </w:r>
      <w:r>
        <w:t xml:space="preserve"> </w:t>
      </w:r>
      <w:r>
        <w:t xml:space="preserve">(82)</w:t>
      </w:r>
      <w:r>
        <w:t xml:space="preserve"> </w:t>
      </w:r>
      <w:r>
        <w:t xml:space="preserve">asked Is it nutrient based?</w:t>
      </w:r>
      <w:r>
        <w:t xml:space="preserve"> </w:t>
      </w:r>
      <w:r>
        <w:t xml:space="preserve">In which case is this mediated by Salt?</w:t>
      </w:r>
      <w:r>
        <w:t xml:space="preserve"> </w:t>
      </w:r>
      <w:r>
        <w:t xml:space="preserve">Is it other factors such as the food sales environment as explored by Goncalves</w:t>
      </w:r>
      <w:r>
        <w:t xml:space="preserve"> </w:t>
      </w:r>
      <w:r>
        <w:t xml:space="preserve">(83)</w:t>
      </w:r>
      <w:r>
        <w:t xml:space="preserve"> </w:t>
      </w:r>
      <w:r>
        <w:t xml:space="preserve">?</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w:t>
      </w:r>
      <w:r>
        <w:t xml:space="preserve"> </w:t>
      </w:r>
      <w:r>
        <w:t xml:space="preserve">Wang</w:t>
      </w:r>
      <w:r>
        <w:t xml:space="preserve"> </w:t>
      </w:r>
      <w:r>
        <w:t xml:space="preserve">(84)</w:t>
      </w:r>
      <w:r>
        <w:t xml:space="preserve"> </w:t>
      </w:r>
      <w:r>
        <w:t xml:space="preserve">delivers a meta analysis and systematic review.</w:t>
      </w:r>
      <w:r>
        <w:t xml:space="preserve"> </w:t>
      </w:r>
      <w:r>
        <w:t xml:space="preserve">This identifies the best primary research and gives an odds ratio.</w:t>
      </w:r>
      <w:r>
        <w:t xml:space="preserve"> </w:t>
      </w:r>
      <w:r>
        <w:t xml:space="preserve">Scaranni</w:t>
      </w:r>
      <w:r>
        <w:t xml:space="preserve"> </w:t>
      </w:r>
      <w:r>
        <w:t xml:space="preserve">(85)</w:t>
      </w:r>
      <w:r>
        <w:t xml:space="preserve"> </w:t>
      </w:r>
      <w:r>
        <w:t xml:space="preserve">and de Deus Mendonca</w:t>
      </w:r>
      <w:r>
        <w:t xml:space="preserve"> </w:t>
      </w:r>
      <w:r>
        <w:t xml:space="preserve">(86)</w:t>
      </w:r>
      <w:r>
        <w:t xml:space="preserve"> </w:t>
      </w:r>
      <w:r>
        <w:t xml:space="preserve">deliver key primary studies in specific populations with Shim</w:t>
      </w:r>
      <w:r>
        <w:t xml:space="preserve"> </w:t>
      </w:r>
      <w:r>
        <w:t xml:space="preserve">(87)</w:t>
      </w:r>
      <w:r>
        <w:t xml:space="preserve"> </w:t>
      </w:r>
      <w:r>
        <w:t xml:space="preserve">providing a Korean perspective.Du</w:t>
      </w:r>
      <w:r>
        <w:t xml:space="preserve"> </w:t>
      </w:r>
      <w:r>
        <w:t xml:space="preserve">(2)</w:t>
      </w:r>
      <w:r>
        <w:t xml:space="preserve"> </w:t>
      </w:r>
      <w:r>
        <w:t xml:space="preserve">gives the data for China.</w:t>
      </w:r>
      <w:r>
        <w:t xml:space="preserve"> </w:t>
      </w:r>
      <w:r>
        <w:t xml:space="preserve">Oliveira</w:t>
      </w:r>
      <w:r>
        <w:t xml:space="preserve"> </w:t>
      </w:r>
      <w:r>
        <w:t xml:space="preserve">(60)</w:t>
      </w:r>
      <w:r>
        <w:t xml:space="preserve"> </w:t>
      </w:r>
      <w:r>
        <w:t xml:space="preserve">looks at the effect in children, Rezende</w:t>
      </w:r>
      <w:r>
        <w:t xml:space="preserve"> </w:t>
      </w:r>
      <w:r>
        <w:t xml:space="preserve">(88)</w:t>
      </w:r>
      <w:r>
        <w:t xml:space="preserve"> </w:t>
      </w:r>
      <w:r>
        <w:t xml:space="preserve">with adolescents.</w:t>
      </w:r>
    </w:p>
    <w:p>
      <w:pPr>
        <w:pStyle w:val="BodyText"/>
      </w:pPr>
      <w:r>
        <w:t xml:space="preserve">Lima</w:t>
      </w:r>
      <w:r>
        <w:t xml:space="preserve"> </w:t>
      </w:r>
      <w:r>
        <w:t xml:space="preserve">(89)</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(90)</w:t>
      </w:r>
      <w:r>
        <w:t xml:space="preserve"> </w:t>
      </w:r>
      <w:r>
        <w:t xml:space="preserve">and tzelfa</w:t>
      </w:r>
      <w:r>
        <w:t xml:space="preserve"> </w:t>
      </w:r>
      <w:r>
        <w:t xml:space="preserve">(91)</w:t>
      </w:r>
      <w:r>
        <w:t xml:space="preserve"> </w:t>
      </w:r>
      <w:r>
        <w:t xml:space="preserve">both look at how UPF affect the vasculature which may be part of the pathway to BP.</w:t>
      </w:r>
    </w:p>
    <w:bookmarkEnd w:id="60"/>
    <w:bookmarkStart w:id="62" w:name="approach-to-change"/>
    <w:p>
      <w:pPr>
        <w:pStyle w:val="Heading3"/>
      </w:pPr>
      <w:r>
        <w:t xml:space="preserve">Approach to change</w:t>
      </w:r>
    </w:p>
    <w:p>
      <w:pPr>
        <w:pStyle w:val="FirstParagraph"/>
      </w:pPr>
      <w:r>
        <w:t xml:space="preserve">Understanding the best approaches to reducing salt requires approaches that also cross epsitological paradigms.</w:t>
      </w:r>
    </w:p>
    <w:p>
      <w:pPr>
        <w:pStyle w:val="BodyText"/>
      </w:pPr>
      <w:r>
        <w:t xml:space="preserve">The relationship between Na and socioeconomic position was demonstrated by Ji et al.</w:t>
      </w:r>
      <w:r>
        <w:t xml:space="preserve"> </w:t>
      </w:r>
      <w:r>
        <w:t xml:space="preserve">(92)</w:t>
      </w:r>
      <w:r>
        <w:t xml:space="preserve">.</w:t>
      </w:r>
    </w:p>
    <w:p>
      <w:pPr>
        <w:pStyle w:val="BodyText"/>
      </w:pPr>
      <w:r>
        <w:t xml:space="preserve">Is it best to get individuals to reduce intake(</w:t>
      </w:r>
      <w:r>
        <w:t xml:space="preserve"> </w:t>
      </w:r>
      <w:r>
        <w:t xml:space="preserve">(93)</w:t>
      </w:r>
      <w:r>
        <w:t xml:space="preserve">,</w:t>
      </w:r>
      <w:r>
        <w:t xml:space="preserve"> </w:t>
      </w:r>
      <w:r>
        <w:t xml:space="preserve">(94)</w:t>
      </w:r>
      <w:r>
        <w:t xml:space="preserve"> </w:t>
      </w:r>
      <w:r>
        <w:t xml:space="preserve">,</w:t>
      </w:r>
      <w:r>
        <w:t xml:space="preserve"> </w:t>
      </w:r>
      <w:r>
        <w:t xml:space="preserve">(27)</w:t>
      </w:r>
      <w:r>
        <w:t xml:space="preserve"> </w:t>
      </w:r>
      <w:r>
        <w:t xml:space="preserve">,</w:t>
      </w:r>
      <w:r>
        <w:t xml:space="preserve"> </w:t>
      </w:r>
      <w:r>
        <w:t xml:space="preserve">(95)</w:t>
      </w:r>
      <w:r>
        <w:t xml:space="preserve"> </w:t>
      </w:r>
      <w:r>
        <w:t xml:space="preserve">,</w:t>
      </w:r>
      <w:r>
        <w:t xml:space="preserve"> </w:t>
      </w:r>
      <w:r>
        <w:t xml:space="preserve">(96)</w:t>
      </w:r>
      <w:r>
        <w:t xml:space="preserve"> </w:t>
      </w:r>
      <w:r>
        <w:t xml:space="preserve">), or for all of the food industry to reduce salt levels(</w:t>
      </w:r>
      <w:r>
        <w:t xml:space="preserve"> </w:t>
      </w:r>
      <w:r>
        <w:t xml:space="preserve">(97)</w:t>
      </w:r>
      <w:r>
        <w:t xml:space="preserve"> </w:t>
      </w:r>
      <w:r>
        <w:t xml:space="preserve">,</w:t>
      </w:r>
      <w:r>
        <w:t xml:space="preserve"> </w:t>
      </w:r>
      <w:r>
        <w:t xml:space="preserve">(98)</w:t>
      </w:r>
      <w:r>
        <w:t xml:space="preserve"> </w:t>
      </w:r>
      <w:r>
        <w:t xml:space="preserve">).</w:t>
      </w:r>
    </w:p>
    <w:p>
      <w:pPr>
        <w:pStyle w:val="BodyText"/>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(99)</w:t>
      </w:r>
      <w:r>
        <w:t xml:space="preserve"> </w:t>
      </w:r>
      <w:r>
        <w:t xml:space="preserve">looks at how education may be effective in delivering change.</w:t>
      </w:r>
    </w:p>
    <w:p>
      <w:pPr>
        <w:pStyle w:val="BodyText"/>
      </w:pPr>
      <w:r>
        <w:t xml:space="preserve">This can be tackled using a comprehensive integrated policy approach such as</w:t>
      </w:r>
      <w:r>
        <w:t xml:space="preserve"> </w:t>
      </w:r>
      <w:r>
        <w:t xml:space="preserve">‘</w:t>
      </w:r>
      <w:r>
        <w:t xml:space="preserve">healthy cities</w:t>
      </w:r>
      <w:r>
        <w:t xml:space="preserve">’</w:t>
      </w:r>
      <w:r>
        <w:t xml:space="preserve"> </w:t>
      </w:r>
      <w:r>
        <w:t xml:space="preserve">(100)</w:t>
      </w:r>
      <w:r>
        <w:t xml:space="preserve">.</w:t>
      </w:r>
      <w:r>
        <w:t xml:space="preserve"> </w:t>
      </w:r>
      <w:r>
        <w:t xml:space="preserve">Macregor</w:t>
      </w:r>
      <w:r>
        <w:t xml:space="preserve"> </w:t>
      </w:r>
      <w:r>
        <w:t xml:space="preserve">(101)</w:t>
      </w:r>
      <w:r>
        <w:t xml:space="preserve"> </w:t>
      </w:r>
      <w:r>
        <w:t xml:space="preserve">explores how political change affects both the process and outcome of population level approaches to improving health.</w:t>
      </w:r>
    </w:p>
    <w:p>
      <w:pPr>
        <w:pStyle w:val="BodyText"/>
      </w:pPr>
      <w:r>
        <w:t xml:space="preserve">Instead of trying to change activity of millions of people can be more effective to change laws and policies once (</w:t>
      </w:r>
      <w:r>
        <w:t xml:space="preserve"> </w:t>
      </w:r>
      <w:r>
        <w:t xml:space="preserve">(102)</w:t>
      </w:r>
      <w:r>
        <w:t xml:space="preserve"> </w:t>
      </w:r>
      <w:r>
        <w:t xml:space="preserve">,</w:t>
      </w:r>
      <w:r>
        <w:t xml:space="preserve"> </w:t>
      </w:r>
      <w:r>
        <w:t xml:space="preserve">(29)</w:t>
      </w:r>
      <w:r>
        <w:t xml:space="preserve"> </w:t>
      </w:r>
      <w:r>
        <w:t xml:space="preserve">,</w:t>
      </w:r>
      <w:r>
        <w:t xml:space="preserve"> </w:t>
      </w:r>
      <w:r>
        <w:t xml:space="preserve">(103)</w:t>
      </w:r>
      <w:r>
        <w:t xml:space="preserve"> </w:t>
      </w:r>
      <w:r>
        <w:t xml:space="preserve">,</w:t>
      </w:r>
      <w:r>
        <w:t xml:space="preserve"> </w:t>
      </w:r>
      <w:r>
        <w:t xml:space="preserve">(104)</w:t>
      </w:r>
      <w:r>
        <w:t xml:space="preserve"> </w:t>
      </w:r>
      <w:r>
        <w:t xml:space="preserve">,</w:t>
      </w:r>
      <w:r>
        <w:t xml:space="preserve"> </w:t>
      </w:r>
      <w:r>
        <w:t xml:space="preserve">(105)</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(3)</w:t>
      </w:r>
      <w:r>
        <w:t xml:space="preserve"> </w:t>
      </w:r>
      <w:r>
        <w:t xml:space="preserve">).</w:t>
      </w:r>
      <w:r>
        <w:t xml:space="preserve"> </w:t>
      </w:r>
      <w:r>
        <w:t xml:space="preserve">Cost is one of the causes of change as shown by Jones</w:t>
      </w:r>
      <w:r>
        <w:t xml:space="preserve"> </w:t>
      </w:r>
      <w:r>
        <w:t xml:space="preserve">(23)</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(29)</w:t>
      </w:r>
      <w:r>
        <w:t xml:space="preserve"> </w:t>
      </w:r>
      <w:r>
        <w:t xml:space="preserve">and</w:t>
      </w:r>
      <w:r>
        <w:t xml:space="preserve"> </w:t>
      </w:r>
      <w:r>
        <w:t xml:space="preserve">(101)</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(106)</w:t>
      </w:r>
      <w:r>
        <w:t xml:space="preserve"> </w:t>
      </w:r>
      <w:r>
        <w:t xml:space="preserve">identify the benefits of their strategy.</w:t>
      </w:r>
      <w:r>
        <w:t xml:space="preserve"> </w:t>
      </w:r>
      <w:r>
        <w:t xml:space="preserve">They discuss the range of nation level approaches to reducing salt intake.</w:t>
      </w:r>
    </w:p>
    <w:p>
      <w:pPr>
        <w:numPr>
          <w:ilvl w:val="0"/>
          <w:numId w:val="1002"/>
        </w:numPr>
        <w:pStyle w:val="Compact"/>
      </w:pPr>
      <w:r>
        <w:t xml:space="preserve">National Food Strategy, editor. National Food Strategy: part one.</w:t>
      </w:r>
    </w:p>
    <w:p>
      <w:pPr>
        <w:pStyle w:val="Compact"/>
      </w:pPr>
      <m:oMathPara>
        <m:oMathParaPr>
          <m:jc m:val="center"/>
        </m:oMathParaPr>
        <m:oMath>
          <m:r>
            <m:t>I</m:t>
          </m:r>
          <m:r>
            <m:t>n</m:t>
          </m:r>
          <m:r>
            <m:t>t</m:t>
          </m:r>
          <m:r>
            <m:t>e</m:t>
          </m:r>
          <m:r>
            <m:t>r</m:t>
          </m:r>
          <m:r>
            <m:t>n</m:t>
          </m:r>
          <m:r>
            <m:t>e</m:t>
          </m:r>
          <m:r>
            <m:t>t</m:t>
          </m:r>
        </m:oMath>
      </m:oMathPara>
    </w:p>
    <w:p>
      <w:pPr>
        <w:numPr>
          <w:ilvl w:val="0"/>
          <w:numId w:val="1000"/>
        </w:numPr>
        <w:pStyle w:val="Compact"/>
      </w:pPr>
      <w:r>
        <w:t xml:space="preserve">. London: National Food Strategy,; 2020. Available from:</w:t>
      </w:r>
      <w:r>
        <w:t xml:space="preserve"> </w:t>
      </w:r>
      <w:hyperlink r:id="rId61">
        <w:r>
          <w:rPr>
            <w:rStyle w:val="Hyperlink"/>
          </w:rPr>
          <w:t xml:space="preserve">https://www.nationalfoodstrategy.org/partone/</w:t>
        </w:r>
      </w:hyperlink>
    </w:p>
    <w:bookmarkEnd w:id="62"/>
    <w:bookmarkEnd w:id="63"/>
    <w:bookmarkStart w:id="64"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in different paradigms.</w:t>
      </w:r>
      <w:r>
        <w:t xml:space="preserve"> </w:t>
      </w:r>
      <w:r>
        <w:t xml:space="preserve">This study aims to cross link these paradigms looking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w:t>
      </w:r>
      <w:r>
        <w:t xml:space="preserve"> </w:t>
      </w:r>
      <w:r>
        <w:t xml:space="preserve">Whilst also understanding that Na in its nutritional paradigm similarly projects into the other paradigm.</w:t>
      </w:r>
    </w:p>
    <w:p>
      <w:r>
        <w:br w:type="page"/>
      </w:r>
    </w:p>
    <w:bookmarkEnd w:id="64"/>
    <w:bookmarkEnd w:id="65"/>
    <w:bookmarkStart w:id="78" w:name="method"/>
    <w:p>
      <w:pPr>
        <w:pStyle w:val="Heading1"/>
      </w:pPr>
      <w:r>
        <w:t xml:space="preserve">Method</w:t>
      </w:r>
    </w:p>
    <w:bookmarkStart w:id="66" w:name="study-design-and-setting"/>
    <w:p>
      <w:pPr>
        <w:pStyle w:val="Heading2"/>
      </w:pPr>
      <w:r>
        <w:t xml:space="preserve">Study Design and Setting</w:t>
      </w:r>
    </w:p>
    <w:p>
      <w:pPr>
        <w:pStyle w:val="FirstParagraph"/>
      </w:pPr>
      <w:r>
        <w:t xml:space="preserve">National Dietary and Nutritional Survey (NDNS</w:t>
      </w:r>
      <w:r>
        <w:t xml:space="preserve"> </w:t>
      </w:r>
      <w:r>
        <w:t xml:space="preserve">(1)</w:t>
      </w:r>
      <w:r>
        <w:t xml:space="preserve">)</w:t>
      </w:r>
    </w:p>
    <w:p>
      <w:pPr>
        <w:pStyle w:val="BodyText"/>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four home nations,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each year a new cohort of participants is selected.</w:t>
      </w:r>
      <w:r>
        <w:t xml:space="preserve"> </w:t>
      </w:r>
      <w:r>
        <w:t xml:space="preserve">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w:t>
      </w:r>
      <w:r>
        <w:t xml:space="preserve"> </w:t>
      </w:r>
      <w:r>
        <w:t xml:space="preserve">The sample is also representative for age and sex and IMD.</w:t>
      </w:r>
    </w:p>
    <w:bookmarkEnd w:id="66"/>
    <w:bookmarkStart w:id="67" w:name="participants-inclusion-and-exclusion"/>
    <w:p>
      <w:pPr>
        <w:pStyle w:val="Heading2"/>
      </w:pPr>
      <w:r>
        <w:t xml:space="preserve">Participants, Inclusion and Exclusion</w:t>
      </w:r>
    </w:p>
    <w:p>
      <w:pPr>
        <w:pStyle w:val="FirstParagraph"/>
      </w:pPr>
      <w:r>
        <w:t xml:space="preserve">All participants in NDNS are included.</w:t>
      </w:r>
      <w:r>
        <w:t xml:space="preserve"> </w:t>
      </w: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67"/>
    <w:bookmarkStart w:id="72" w:name="variables"/>
    <w:p>
      <w:pPr>
        <w:pStyle w:val="Heading2"/>
      </w:pPr>
      <w:r>
        <w:t xml:space="preserve">Variables</w:t>
      </w:r>
    </w:p>
    <w:p>
      <w:pPr>
        <w:pStyle w:val="FirstParagraph"/>
      </w:pPr>
      <w:r>
        <w:t xml:space="preserve">The key variables are systolic BP (BP), the outcome dependant variable, and the explanatory exposure variables, UPF intake (UPF) and Sodium intake (Na).</w:t>
      </w:r>
    </w:p>
    <w:p>
      <w:pPr>
        <w:pStyle w:val="BodyText"/>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IMD are also used.</w:t>
      </w:r>
      <w:r>
        <w:t xml:space="preserve"> </w:t>
      </w:r>
      <w:r>
        <w:t xml:space="preserve">BP medication (bpd) identifies which participants have medication.</w:t>
      </w:r>
    </w:p>
    <w:p>
      <w:pPr>
        <w:pStyle w:val="BodyText"/>
      </w:pPr>
      <w:r>
        <w:t xml:space="preserve">Categorical variables have been made from UPF,Na and BP, to enable analysis.</w:t>
      </w:r>
    </w:p>
    <w:bookmarkStart w:id="68" w:name="systolic-bp-bp"/>
    <w:p>
      <w:pPr>
        <w:pStyle w:val="Heading3"/>
      </w:pPr>
      <w:r>
        <w:t xml:space="preserve">Systolic BP (BP)</w:t>
      </w:r>
    </w:p>
    <w:p>
      <w:pPr>
        <w:pStyle w:val="FirstParagraph"/>
      </w:pPr>
      <w:r>
        <w:t xml:space="preserve">The mean systolic blood pressure (BP) is a validated measurement with significant quality assessment within the dataset.</w:t>
      </w:r>
    </w:p>
    <w:p>
      <w:pPr>
        <w:pStyle w:val="BodyText"/>
      </w:pPr>
      <w:r>
        <w:t xml:space="preserve">The variable BP is a quality assured mean value which is reliable across the dataset.</w:t>
      </w:r>
      <w:r>
        <w:t xml:space="preserve"> </w:t>
      </w:r>
      <w:r>
        <w:t xml:space="preserve">In particular it was assessed for the effects of exercise, temperature and ill health and the data on all these is in the dataset.</w:t>
      </w:r>
      <w:r>
        <w:t xml:space="preserve"> </w:t>
      </w:r>
      <w:r>
        <w:t xml:space="preserve">Raw BP values are also present in the dataset to allow quality review.</w:t>
      </w:r>
    </w:p>
    <w:p>
      <w:pPr>
        <w:pStyle w:val="BodyText"/>
      </w:pPr>
      <w:r>
        <w:t xml:space="preserve">I have created (hyp) a variable which identifies participants with BP over 140 mmHg to enable logistic regression.</w:t>
      </w:r>
      <w:r>
        <w:t xml:space="preserve"> </w:t>
      </w:r>
      <w:r>
        <w:t xml:space="preserve">This value is identified by Du et al (</w:t>
      </w:r>
      <w:r>
        <w:t xml:space="preserve">(2)</w:t>
      </w:r>
      <w:r>
        <w:t xml:space="preserve">) and others.</w:t>
      </w:r>
    </w:p>
    <w:bookmarkEnd w:id="68"/>
    <w:bookmarkStart w:id="69" w:name="dietary-data"/>
    <w:p>
      <w:pPr>
        <w:pStyle w:val="Heading3"/>
      </w:pPr>
      <w:r>
        <w:t xml:space="preserve">Dietary data</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End w:id="69"/>
    <w:bookmarkStart w:id="70" w:name="salt-estimation"/>
    <w:p>
      <w:pPr>
        <w:pStyle w:val="Heading3"/>
      </w:pPr>
      <w:r>
        <w:t xml:space="preserve">Salt estimation</w:t>
      </w:r>
    </w:p>
    <w:p>
      <w:pPr>
        <w:pStyle w:val="FirstParagraph"/>
      </w:pPr>
      <w:r>
        <w:t xml:space="preserve">The sodium value ( Na, hiNa) was calculated from intake based on food diaries and standard food nutrient values.</w:t>
      </w:r>
      <w:r>
        <w:t xml:space="preserve"> </w:t>
      </w:r>
      <w:r>
        <w:t xml:space="preserve">This reflects the expected Na content of standard foods.It assumes the content remains consistent.</w:t>
      </w:r>
      <w:r>
        <w:t xml:space="preserve"> </w:t>
      </w:r>
      <w:r>
        <w:t xml:space="preserve">A categorical variable hiNa, has been produced to use in logistic regression.</w:t>
      </w:r>
      <w:r>
        <w:t xml:space="preserve"> </w:t>
      </w:r>
      <w:r>
        <w:t xml:space="preserve">The cut off was 3000mg which is the WHO recommended amount and to match those used in Du et al</w:t>
      </w:r>
      <w:r>
        <w:t xml:space="preserve"> </w:t>
      </w:r>
      <w:r>
        <w:t xml:space="preserve">(2)</w:t>
      </w:r>
      <w:r>
        <w:t xml:space="preserve">.</w:t>
      </w:r>
      <w:r>
        <w:t xml:space="preserve"> </w:t>
      </w: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70"/>
    <w:bookmarkStart w:id="71" w:name="upf-1"/>
    <w:p>
      <w:pPr>
        <w:pStyle w:val="Heading3"/>
      </w:pPr>
      <w:r>
        <w:t xml:space="preserve">UPF</w:t>
      </w:r>
    </w:p>
    <w:p>
      <w:pPr>
        <w:pStyle w:val="FirstParagraph"/>
      </w:pPr>
      <w:r>
        <w:t xml:space="preserve">The NOVA classification was used to estimate the intake of UPF developed by Monteiro et al. (</w:t>
      </w:r>
      <w:r>
        <w:t xml:space="preserve">(39)</w:t>
      </w:r>
      <w:r>
        <w:t xml:space="preserve">).</w:t>
      </w:r>
      <w:r>
        <w:t xml:space="preserve"> </w:t>
      </w:r>
      <w:r>
        <w:t xml:space="preserve">There is no record of NOVA classification in NDNS.</w:t>
      </w:r>
      <w:r>
        <w:t xml:space="preserve"> </w:t>
      </w:r>
      <w:r>
        <w:t xml:space="preserve">Data from Rauber et al (</w:t>
      </w:r>
      <w:r>
        <w:t xml:space="preserve">(44)</w:t>
      </w:r>
      <w:r>
        <w:t xml:space="preserve">) was used as a key for NDNS food groups.</w:t>
      </w:r>
    </w:p>
    <w:p>
      <w:pPr>
        <w:pStyle w:val="BodyText"/>
      </w:pPr>
      <w:r>
        <w:t xml:space="preserve">Each participant food diary entries are assessed against the Nova food classification.</w:t>
      </w:r>
      <w:r>
        <w:t xml:space="preserve"> </w:t>
      </w: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(84)</w:t>
      </w:r>
      <w:r>
        <w:t xml:space="preserve"> </w:t>
      </w:r>
      <w:r>
        <w:t xml:space="preserve">are low for the UK.</w:t>
      </w:r>
    </w:p>
    <w:p>
      <w:pPr>
        <w:pStyle w:val="BodyText"/>
      </w:pPr>
      <w:r>
        <w:t xml:space="preserve">A second variable UPF2 was derived from this.</w:t>
      </w:r>
      <w:r>
        <w:t xml:space="preserve"> </w:t>
      </w:r>
      <w:r>
        <w:t xml:space="preserve">This identifies those more than one standard deviation above the mean.</w:t>
      </w:r>
    </w:p>
    <w:bookmarkEnd w:id="71"/>
    <w:bookmarkEnd w:id="72"/>
    <w:bookmarkStart w:id="75" w:name="analysis-of-the-data"/>
    <w:p>
      <w:pPr>
        <w:pStyle w:val="Heading2"/>
      </w:pPr>
      <w:r>
        <w:t xml:space="preserve">Analysis of the data</w:t>
      </w:r>
    </w:p>
    <w:bookmarkStart w:id="73" w:name="description-of-sample"/>
    <w:p>
      <w:pPr>
        <w:pStyle w:val="Heading3"/>
      </w:pPr>
      <w:r>
        <w:t xml:space="preserve">Description of sample</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 (</w:t>
      </w:r>
      <w:r>
        <w:t xml:space="preserve">(107)</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(108)</w:t>
      </w:r>
      <w:r>
        <w:t xml:space="preserve"> </w:t>
      </w:r>
      <w:r>
        <w:t xml:space="preserve">was used to manage weighted data.</w:t>
      </w:r>
      <w:r>
        <w:t xml:space="preserve"> </w:t>
      </w:r>
      <w:r>
        <w:t xml:space="preserve">Once the data labels were made consistent across the batches, weighting recalculation was done.</w:t>
      </w:r>
      <w:r>
        <w:t xml:space="preserve"> </w:t>
      </w:r>
      <w:r>
        <w:t xml:space="preserve">Generated weighting values account for differences in population balance across the annual cohorts.</w:t>
      </w:r>
      <w:r>
        <w:t xml:space="preserve"> </w:t>
      </w:r>
      <w:r>
        <w:t xml:space="preserve">These result from differences in compliance and uptake within and across the years and maintains IMD, Sex, Age, IMD and regional representation in the resultant populations</w:t>
      </w:r>
    </w:p>
    <w:p>
      <w:pPr>
        <w:pStyle w:val="BodyText"/>
      </w:pPr>
      <w:r>
        <w:t xml:space="preserve">A table showing representative statistics for the population was developed.</w:t>
      </w:r>
      <w:r>
        <w:t xml:space="preserve"> </w:t>
      </w:r>
      <w:r>
        <w:t xml:space="preserve">Mean values for the data are displayed with a comparison for weighted values.</w:t>
      </w:r>
      <w:r>
        <w:t xml:space="preserve"> </w:t>
      </w:r>
      <w:r>
        <w:t xml:space="preserve">The exposure variables are sodium intake (Na), and ultra processed food intake (UPF).</w:t>
      </w:r>
      <w:r>
        <w:t xml:space="preserve"> </w:t>
      </w:r>
      <w:r>
        <w:t xml:space="preserve">The outcome variable, the mean systolic blood pressure (BP).</w:t>
      </w:r>
    </w:p>
    <w:bookmarkEnd w:id="73"/>
    <w:bookmarkStart w:id="74" w:name="Xa95c0691655a9ddf5945c61fa10d02e001528a4"/>
    <w:p>
      <w:pPr>
        <w:pStyle w:val="Heading3"/>
      </w:pPr>
      <w:r>
        <w:t xml:space="preserve">Analysis of Change over Survey Wave Sex Age and Place</w:t>
      </w:r>
    </w:p>
    <w:p>
      <w:pPr>
        <w:pStyle w:val="FirstParagraph"/>
      </w:pPr>
      <w:r>
        <w:t xml:space="preserve">Change over the survey waves was demonstrated.</w:t>
      </w:r>
      <w:r>
        <w:t xml:space="preserve"> </w:t>
      </w:r>
      <w:r>
        <w:t xml:space="preserve">These were not the same participants so matched analysis, and time series analysis was not applicable.</w:t>
      </w:r>
    </w:p>
    <w:p>
      <w:pPr>
        <w:pStyle w:val="BodyText"/>
      </w:pPr>
      <w:r>
        <w:t xml:space="preserve">Other variables in the data were also compared to show that waves were comparable across controlled variables.</w:t>
      </w:r>
    </w:p>
    <w:p>
      <w:pPr>
        <w:pStyle w:val="BodyText"/>
      </w:pPr>
      <w:r>
        <w:t xml:space="preserve">The main variables were analysed against sex, age, and UK government region.</w:t>
      </w:r>
      <w:r>
        <w:t xml:space="preserve"> </w:t>
      </w:r>
      <w:r>
        <w:t xml:space="preserve">This showed the distribution of the sample across these categories.</w:t>
      </w:r>
    </w:p>
    <w:p>
      <w:pPr>
        <w:pStyle w:val="BodyText"/>
      </w:pPr>
      <w:r>
        <w:t xml:space="preserve">Statistical significance of changes in the data were shown by p.values with continuous data, and categorical data analysed using chi squared tables.</w:t>
      </w:r>
      <w:r>
        <w:t xml:space="preserve"> </w:t>
      </w:r>
      <w:r>
        <w:t xml:space="preserve">In all analysis a value of p &lt; 0.05 was taken as the threshold of statistical significance.</w:t>
      </w:r>
    </w:p>
    <w:bookmarkEnd w:id="74"/>
    <w:bookmarkEnd w:id="75"/>
    <w:bookmarkStart w:id="76" w:name="univariable-regression"/>
    <w:p>
      <w:pPr>
        <w:pStyle w:val="Heading2"/>
      </w:pPr>
      <w:r>
        <w:t xml:space="preserve">Univariable Regression</w:t>
      </w:r>
    </w:p>
    <w:p>
      <w:pPr>
        <w:pStyle w:val="FirstParagraph"/>
      </w:pPr>
      <w:r>
        <w:t xml:space="preserve">Analysis of the association between BP and sodium intake, and then BP and UPF intake was done using univariable linear regression.</w:t>
      </w:r>
    </w:p>
    <w:p>
      <w:pPr>
        <w:pStyle w:val="BodyText"/>
      </w:pPr>
      <w:r>
        <w:t xml:space="preserve">Analysis with age,sex, region and between each of the variables identified their relationships.</w:t>
      </w:r>
    </w:p>
    <w:p>
      <w:pPr>
        <w:pStyle w:val="BodyText"/>
      </w:pPr>
      <w:r>
        <w:t xml:space="preserve">P.values and confidence intervals were calculated.</w:t>
      </w:r>
    </w:p>
    <w:bookmarkEnd w:id="76"/>
    <w:bookmarkStart w:id="77" w:name="multivariable-regression-on-bp"/>
    <w:p>
      <w:pPr>
        <w:pStyle w:val="Heading2"/>
      </w:pPr>
      <w:r>
        <w:t xml:space="preserve">Multivariable Regression on BP</w:t>
      </w:r>
    </w:p>
    <w:p>
      <w:pPr>
        <w:pStyle w:val="FirstParagraph"/>
      </w:pPr>
      <w:r>
        <w:t xml:space="preserve">Multivariable regression models were developed.</w:t>
      </w:r>
      <w:r>
        <w:t xml:space="preserve"> </w:t>
      </w:r>
      <w:r>
        <w:t xml:space="preserve">These demonstrate the interactions between variables and identify mathematical models of the relationships.</w:t>
      </w:r>
      <w:r>
        <w:t xml:space="preserve"> </w:t>
      </w:r>
      <w:r>
        <w:t xml:space="preserve">The optimal model is one which best explains the pattern of data, but which also makes practical sense for the wider understanding of relationships.</w:t>
      </w:r>
    </w:p>
    <w:p>
      <w:pPr>
        <w:pStyle w:val="BodyText"/>
      </w:pPr>
      <w:r>
        <w:t xml:space="preserve">A set of four models was developed.</w:t>
      </w:r>
      <w:r>
        <w:t xml:space="preserve"> </w:t>
      </w:r>
      <w:r>
        <w:t xml:space="preserve">The baseline model had the outcome variable and explanatory variables.</w:t>
      </w:r>
      <w:r>
        <w:t xml:space="preserve"> </w:t>
      </w:r>
      <w:r>
        <w:t xml:space="preserve">Each exposure variable was added separately for the next two models.</w:t>
      </w:r>
      <w:r>
        <w:t xml:space="preserve"> </w:t>
      </w:r>
      <w:r>
        <w:t xml:space="preserve">The final model contained all three of the key variables.</w:t>
      </w:r>
    </w:p>
    <w:p>
      <w:pPr>
        <w:pStyle w:val="BodyText"/>
      </w:pPr>
      <w:r>
        <w:t xml:space="preserve">AIC was used to understand the relative importance of variables.</w:t>
      </w:r>
    </w:p>
    <w:p>
      <w:pPr>
        <w:pStyle w:val="SourceCode"/>
      </w:pPr>
      <w:r>
        <w:rPr>
          <w:rStyle w:val="VerbatimChar"/>
        </w:rPr>
        <w:t xml:space="preserve">##        EIMD_2015_quintile WIMD_2014_quintile SIMD_2016_quintile</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5                 NA                 NA</w:t>
      </w:r>
      <w:r>
        <w:br/>
      </w:r>
      <w:r>
        <w:rPr>
          <w:rStyle w:val="VerbatimChar"/>
        </w:rPr>
        <w:t xml:space="preserve">##     5:                  3                 NA                 NA</w:t>
      </w:r>
      <w:r>
        <w:br/>
      </w:r>
      <w:r>
        <w:rPr>
          <w:rStyle w:val="VerbatimChar"/>
        </w:rPr>
        <w:t xml:space="preserve">##    ---                                                         </w:t>
      </w:r>
      <w:r>
        <w:br/>
      </w:r>
      <w:r>
        <w:rPr>
          <w:rStyle w:val="VerbatimChar"/>
        </w:rPr>
        <w:t xml:space="preserve">## 15651:                 NA                 NA                 NA</w:t>
      </w:r>
      <w:r>
        <w:br/>
      </w:r>
      <w:r>
        <w:rPr>
          <w:rStyle w:val="VerbatimChar"/>
        </w:rPr>
        <w:t xml:space="preserve">## 15652:                 NA                 NA                 NA</w:t>
      </w:r>
      <w:r>
        <w:br/>
      </w:r>
      <w:r>
        <w:rPr>
          <w:rStyle w:val="VerbatimChar"/>
        </w:rPr>
        <w:t xml:space="preserve">## 15653:                 NA                 NA                 NA</w:t>
      </w:r>
      <w:r>
        <w:br/>
      </w:r>
      <w:r>
        <w:rPr>
          <w:rStyle w:val="VerbatimChar"/>
        </w:rPr>
        <w:t xml:space="preserve">## 15654:                 NA                 NA                 NA</w:t>
      </w:r>
      <w:r>
        <w:br/>
      </w:r>
      <w:r>
        <w:rPr>
          <w:rStyle w:val="VerbatimChar"/>
        </w:rPr>
        <w:t xml:space="preserve">## 15655:                 NA                 NA                 NA</w:t>
      </w:r>
      <w:r>
        <w:br/>
      </w:r>
      <w:r>
        <w:rPr>
          <w:rStyle w:val="VerbatimChar"/>
        </w:rPr>
        <w:t xml:space="preserve">##        NIMD_2017_quintile</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                   </w:t>
      </w:r>
      <w:r>
        <w:br/>
      </w:r>
      <w:r>
        <w:rPr>
          <w:rStyle w:val="VerbatimChar"/>
        </w:rPr>
        <w:t xml:space="preserve">## 15651:                  2</w:t>
      </w:r>
      <w:r>
        <w:br/>
      </w:r>
      <w:r>
        <w:rPr>
          <w:rStyle w:val="VerbatimChar"/>
        </w:rPr>
        <w:t xml:space="preserve">## 15652:                  5</w:t>
      </w:r>
      <w:r>
        <w:br/>
      </w:r>
      <w:r>
        <w:rPr>
          <w:rStyle w:val="VerbatimChar"/>
        </w:rPr>
        <w:t xml:space="preserve">## 15653:                  2</w:t>
      </w:r>
      <w:r>
        <w:br/>
      </w:r>
      <w:r>
        <w:rPr>
          <w:rStyle w:val="VerbatimChar"/>
        </w:rPr>
        <w:t xml:space="preserve">## 15654:                  4</w:t>
      </w:r>
      <w:r>
        <w:br/>
      </w:r>
      <w:r>
        <w:rPr>
          <w:rStyle w:val="VerbatimChar"/>
        </w:rPr>
        <w:t xml:space="preserve">## 15655:                  4</w:t>
      </w:r>
    </w:p>
    <w:p>
      <w:r>
        <w:br w:type="page"/>
      </w:r>
    </w:p>
    <w:bookmarkEnd w:id="77"/>
    <w:bookmarkEnd w:id="78"/>
    <w:bookmarkStart w:id="93" w:name="results"/>
    <w:p>
      <w:pPr>
        <w:pStyle w:val="Heading1"/>
      </w:pPr>
      <w:r>
        <w:t xml:space="preserve">Results</w:t>
      </w:r>
    </w:p>
    <w:bookmarkStart w:id="89" w:name="participants-and-descriptive-data"/>
    <w:p>
      <w:pPr>
        <w:pStyle w:val="Heading2"/>
      </w:pPr>
      <w:r>
        <w:t xml:space="preserve">Participants and Descriptive Data</w:t>
      </w:r>
    </w:p>
    <w:p>
      <w:pPr>
        <w:pStyle w:val="FirstParagraph"/>
      </w:pPr>
      <w:r>
        <w:t xml:space="preserve">The whole NDNS population was 15,655.</w:t>
      </w:r>
      <w:r>
        <w:t xml:space="preserve"> </w:t>
      </w:r>
      <w:r>
        <w:t xml:space="preserve">The mean age was 40.</w:t>
      </w:r>
      <w:r>
        <w:t xml:space="preserve"> </w:t>
      </w:r>
      <w:r>
        <w:t xml:space="preserve">Categorising age shows that 22% of the population was between 19 and 35.</w:t>
      </w:r>
      <w:r>
        <w:t xml:space="preserve"> </w:t>
      </w:r>
      <w:r>
        <w:t xml:space="preserve">There were 49% male participants.</w:t>
      </w:r>
      <w:r>
        <w:t xml:space="preserve"> </w:t>
      </w:r>
      <w:r>
        <w:t xml:space="preserve">Mean BP was 123 mmHg.</w:t>
      </w:r>
      <w:r>
        <w:t xml:space="preserve"> </w:t>
      </w:r>
      <w:r>
        <w:t xml:space="preserve">On outcome, 7256 participants had a BP below 140 mmHg, but there were 7196 participants unknown.</w:t>
      </w:r>
      <w:r>
        <w:t xml:space="preserve"> </w:t>
      </w:r>
      <w:r>
        <w:t xml:space="preserve">There was no BP recorded for year 11.</w:t>
      </w:r>
      <w:r>
        <w:t xml:space="preserve"> </w:t>
      </w:r>
      <w:r>
        <w:t xml:space="preserve">The mean exposure to Na was 2037 mg daily.</w:t>
      </w:r>
      <w:r>
        <w:t xml:space="preserve"> </w:t>
      </w:r>
      <w:r>
        <w:t xml:space="preserve">The mean UPF exposure was 48%.</w:t>
      </w:r>
    </w:p>
    <w:p>
      <w:pPr>
        <w:pStyle w:val="BodyText"/>
      </w:pPr>
      <w:r>
        <w:t xml:space="preserve">The population with those on medication included 14217 participants.</w:t>
      </w:r>
      <w:r>
        <w:t xml:space="preserve"> </w:t>
      </w:r>
      <w:r>
        <w:t xml:space="preserve">The mean age was 38.</w:t>
      </w:r>
      <w:r>
        <w:t xml:space="preserve"> </w:t>
      </w:r>
      <w:r>
        <w:t xml:space="preserve">The biggest age group again was 19-35.</w:t>
      </w:r>
      <w:r>
        <w:t xml:space="preserve"> </w:t>
      </w:r>
      <w:r>
        <w:t xml:space="preserve">There were again 49% male participants.</w:t>
      </w:r>
      <w:r>
        <w:t xml:space="preserve"> </w:t>
      </w:r>
      <w:r>
        <w:t xml:space="preserve">Mean outcome, BP was 121 mmHg.</w:t>
      </w:r>
      <w:r>
        <w:t xml:space="preserve"> </w:t>
      </w:r>
      <w:r>
        <w:t xml:space="preserve">The exposure, Na was 2043 mg and UPF was still 48%.</w:t>
      </w:r>
    </w:p>
    <w:p>
      <w:pPr>
        <w:pStyle w:val="BodyText"/>
      </w:pPr>
      <w:r>
        <w:t xml:space="preserve">There appeared little difference in bmi, educational level, IMD, or region of origin.</w:t>
      </w:r>
      <w:r>
        <w:t xml:space="preserve"> </w:t>
      </w:r>
      <w:r>
        <w:t xml:space="preserve">This first table</w:t>
      </w:r>
      <w:r>
        <w:t xml:space="preserve"> </w:t>
      </w:r>
      <w:r>
        <w:t xml:space="preserve">(</w:t>
      </w:r>
      <w:r>
        <w:rPr>
          <w:bCs/>
          <w:b/>
        </w:rPr>
        <w:t xml:space="preserve">tbl-table1?</w:t>
      </w:r>
      <w:r>
        <w:t xml:space="preserve">)</w:t>
      </w:r>
      <w:r>
        <w:t xml:space="preserve"> </w:t>
      </w:r>
      <w:r>
        <w:t xml:space="preserve">shows all variables.</w:t>
      </w:r>
    </w:p>
    <w:p>
      <w:pPr>
        <w:pStyle w:val="BodyText"/>
      </w:pPr>
      <w:r>
        <w:t xml:space="preserve">Continuous variables are represented by the mean and standard deviation in brackets.</w:t>
      </w:r>
      <w:r>
        <w:t xml:space="preserve"> </w:t>
      </w:r>
      <w:r>
        <w:t xml:space="preserve">Categorical variables give the number of participants and the percentage of the sample in brackets.</w:t>
      </w:r>
    </w:p>
    <w:p>
      <w:pPr>
        <w:pStyle w:val="SourceCode"/>
      </w:pPr>
      <w:r>
        <w:rPr>
          <w:rStyle w:val="VerbatimChar"/>
        </w:rPr>
        <w:t xml:space="preserve">## [1] "/media/david/Elements1/contents/DOHmed/MPH/MPHModules/dissertation/alternativequant/upfnabp/data/table1.png"</w:t>
      </w:r>
    </w:p>
    <w:bookmarkStart w:id="88" w:name="population-by-survey-wave"/>
    <w:p>
      <w:pPr>
        <w:pStyle w:val="Heading3"/>
      </w:pPr>
      <w:r>
        <w:t xml:space="preserve">Population by Survey Wave</w:t>
      </w:r>
    </w:p>
    <w:p>
      <w:pPr>
        <w:pStyle w:val="FirstParagraph"/>
      </w:pPr>
      <w:r>
        <w:t xml:space="preserve">The variables were compared across annual waves.</w:t>
      </w:r>
      <w:r>
        <w:t xml:space="preserve"> </w:t>
      </w:r>
      <w:r>
        <w:t xml:space="preserve">The numbers seemed smaller towards the end of the series, for Na, UPF and for BP.</w:t>
      </w:r>
      <w:r>
        <w:t xml:space="preserve"> </w:t>
      </w:r>
      <w:r>
        <w:t xml:space="preserve">Each cohort was adjusted to be comparable using weighting values given by the study coordinators.</w:t>
      </w:r>
      <w:r>
        <w:t xml:space="preserve"> </w:t>
      </w:r>
      <w:r>
        <w:t xml:space="preserve">The highest mean value for Na was 2257 (standard deviation is 878) in year one.</w:t>
      </w:r>
      <w:r>
        <w:t xml:space="preserve"> </w:t>
      </w:r>
      <w:r>
        <w:t xml:space="preserve">The lowest mean value for Na was 1892 (724) in year ten.</w:t>
      </w:r>
    </w:p>
    <w:p>
      <w:pPr>
        <w:pStyle w:val="BodyText"/>
      </w:pPr>
      <w:r>
        <w:t xml:space="preserve">Mean UPF was highest in year 2 and year 6 at 50%.</w:t>
      </w:r>
      <w:r>
        <w:t xml:space="preserve"> </w:t>
      </w:r>
      <w:r>
        <w:t xml:space="preserve">The lowest mean UPF intake was 45% in years 8,9 and 10.</w:t>
      </w:r>
      <w:r>
        <w:t xml:space="preserve"> </w:t>
      </w:r>
      <w:r>
        <w:t xml:space="preserve">The mean outcome variable BP was highest in year one with 125 mmHg, and the lowest 120 mmHg in year 6.</w:t>
      </w:r>
    </w:p>
    <w:p>
      <w:pPr>
        <w:pStyle w:val="BodyText"/>
      </w:pPr>
      <w:r>
        <w:t xml:space="preserve">The separate waves had separate participants.The data is presented in</w:t>
      </w:r>
      <w:r>
        <w:t xml:space="preserve"> </w:t>
      </w:r>
      <w:r>
        <w:t xml:space="preserve">(</w:t>
      </w:r>
      <w:r>
        <w:rPr>
          <w:bCs/>
          <w:b/>
        </w:rPr>
        <w:t xml:space="preserve">tbl-keydata?</w:t>
      </w:r>
      <w:r>
        <w:t xml:space="preserve">)</w:t>
      </w:r>
      <w:r>
        <w:t xml:space="preserve">.</w:t>
      </w:r>
    </w:p>
    <w:p>
      <w:pPr>
        <w:pStyle w:val="BodyText"/>
      </w:pPr>
      <w:r>
        <w:t xml:space="preserve">Results were illustrated by plots against survey year.</w:t>
      </w:r>
      <w:r>
        <w:t xml:space="preserve"> </w:t>
      </w:r>
      <w:r>
        <w:t xml:space="preserve">(</w:t>
      </w:r>
      <w:r>
        <w:rPr>
          <w:bCs/>
          <w:b/>
        </w:rPr>
        <w:t xml:space="preserve">fig-upf-and-survey-year?</w:t>
      </w:r>
      <w:r>
        <w:t xml:space="preserve">)</w:t>
      </w:r>
      <w:r>
        <w:t xml:space="preserve"> </w:t>
      </w:r>
      <w:r>
        <w:t xml:space="preserve">showed overlap between the waves for UPF intake.</w:t>
      </w:r>
      <w:r>
        <w:t xml:space="preserve"> </w:t>
      </w:r>
      <w:r>
        <w:t xml:space="preserve">(</w:t>
      </w:r>
      <w:r>
        <w:rPr>
          <w:bCs/>
          <w:b/>
        </w:rPr>
        <w:t xml:space="preserve">fig-Na-and-survey-year?</w:t>
      </w:r>
      <w:r>
        <w:t xml:space="preserve">)</w:t>
      </w:r>
      <w:r>
        <w:t xml:space="preserve"> </w:t>
      </w:r>
      <w:r>
        <w:t xml:space="preserve">showed Na exposure overlap between waves.</w:t>
      </w:r>
      <w:r>
        <w:t xml:space="preserve"> </w:t>
      </w:r>
      <w:r>
        <w:t xml:space="preserve">(</w:t>
      </w:r>
      <w:r>
        <w:rPr>
          <w:bCs/>
          <w:b/>
        </w:rPr>
        <w:t xml:space="preserve">fig-BP-and-survey-year?</w:t>
      </w:r>
      <w:r>
        <w:t xml:space="preserve">)</w:t>
      </w:r>
      <w:r>
        <w:t xml:space="preserve"> </w:t>
      </w:r>
      <w:r>
        <w:t xml:space="preserve">identified the lack of data for year 11.</w:t>
      </w:r>
    </w:p>
    <w:p>
      <w:pPr>
        <w:pStyle w:val="CaptionedFigure"/>
      </w:pPr>
      <w:r>
        <w:drawing>
          <wp:inline>
            <wp:extent cx="3696101" cy="3696101"/>
            <wp:effectExtent b="0" l="0" r="0" t="0"/>
            <wp:docPr descr="Energy from UPF% in each annual cohorts NDNS (2008-2019)" title="" id="80" name="Picture"/>
            <a:graphic>
              <a:graphicData uri="http://schemas.openxmlformats.org/drawingml/2006/picture">
                <pic:pic>
                  <pic:nvPicPr>
                    <pic:cNvPr descr="nextlevel_files/figure-docx/fig-upf-and-survey-year-1.png" id="81" name="Picture"/>
                    <pic:cNvPicPr>
                      <a:picLocks noChangeArrowheads="1" noChangeAspect="1"/>
                    </pic:cNvPicPr>
                  </pic:nvPicPr>
                  <pic:blipFill>
                    <a:blip r:embed="rId7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83" name="Picture"/>
            <a:graphic>
              <a:graphicData uri="http://schemas.openxmlformats.org/drawingml/2006/picture">
                <pic:pic>
                  <pic:nvPicPr>
                    <pic:cNvPr descr="nextlevel_files/figure-docx/fig-Na-and-survey-year-1.png" id="84" name="Picture"/>
                    <pic:cNvPicPr>
                      <a:picLocks noChangeArrowheads="1" noChangeAspect="1"/>
                    </pic:cNvPicPr>
                  </pic:nvPicPr>
                  <pic:blipFill>
                    <a:blip r:embed="rId8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p>
      <w:pPr>
        <w:pStyle w:val="CaptionedFigure"/>
      </w:pPr>
      <w:r>
        <w:drawing>
          <wp:inline>
            <wp:extent cx="3696101" cy="3696101"/>
            <wp:effectExtent b="0" l="0" r="0" t="0"/>
            <wp:docPr descr="Plot of the BP in mmHg by year from NDNS (2008-2018)" title="" id="86" name="Picture"/>
            <a:graphic>
              <a:graphicData uri="http://schemas.openxmlformats.org/drawingml/2006/picture">
                <pic:pic>
                  <pic:nvPicPr>
                    <pic:cNvPr descr="nextlevel_files/figure-docx/fig-BP-and-survey-year-1.png" id="87" name="Picture"/>
                    <pic:cNvPicPr>
                      <a:picLocks noChangeArrowheads="1" noChangeAspect="1"/>
                    </pic:cNvPicPr>
                  </pic:nvPicPr>
                  <pic:blipFill>
                    <a:blip r:embed="rId8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r>
        <w:t xml:space="preserve">General linear regression modelling was used, with wave 1 as a comparator for analysis of the other waves.</w:t>
      </w:r>
    </w:p>
    <w:p>
      <w:pPr>
        <w:pStyle w:val="BodyText"/>
      </w:pPr>
      <w:r>
        <w:t xml:space="preserve">This showed that for Na there was a negative beta value with p.value &lt;0.001 in wave 4-11.</w:t>
      </w:r>
      <w:r>
        <w:t xml:space="preserve"> </w:t>
      </w:r>
      <w:r>
        <w:t xml:space="preserve">For UPF the beta value was negative in wave 7,8,9 and 10 with p.value &lt;0.05.</w:t>
      </w:r>
      <w:r>
        <w:t xml:space="preserve"> </w:t>
      </w:r>
      <w:r>
        <w:t xml:space="preserve">The BP had a negative beta value in all waves, with p.value &lt;0.05 in waves 5,6,8,9 and 10.</w:t>
      </w:r>
    </w:p>
    <w:p>
      <w:pPr>
        <w:pStyle w:val="BodyText"/>
      </w:pPr>
      <w:r>
        <w:t xml:space="preserve">Age was a variable which the whole sample was weighted to be maintained across the waves.</w:t>
      </w:r>
      <w:r>
        <w:t xml:space="preserve"> </w:t>
      </w:r>
      <w:r>
        <w:t xml:space="preserve">There were no p.values below 0.12.</w:t>
      </w:r>
    </w:p>
    <w:p>
      <w:pPr>
        <w:pStyle w:val="BodyText"/>
      </w:pPr>
      <w:r>
        <w:t xml:space="preserve">BMI had a negative p.value in most years but the p.value was &lt;0.05 only in wave 7 and 8.</w:t>
      </w:r>
    </w:p>
    <w:p>
      <w:pPr>
        <w:pStyle w:val="BodyText"/>
      </w:pPr>
      <w:r>
        <w:t xml:space="preserve">(</w:t>
      </w:r>
      <w:r>
        <w:rPr>
          <w:bCs/>
          <w:b/>
        </w:rPr>
        <w:t xml:space="preserve">tbl-Key-Variables-by-Survey-year?</w:t>
      </w:r>
      <w:r>
        <w:t xml:space="preserve">)</w:t>
      </w:r>
      <w:r>
        <w:t xml:space="preserve"> </w:t>
      </w:r>
      <w:r>
        <w:t xml:space="preserve">shows results for continuous variables.</w:t>
      </w:r>
    </w:p>
    <w:p>
      <w:pPr>
        <w:pStyle w:val="SourceCode"/>
      </w:pPr>
      <w:r>
        <w:rPr>
          <w:rStyle w:val="VerbatimChar"/>
        </w:rPr>
        <w:t xml:space="preserve">## [1] "/media/david/Elements1/contents/DOHmed/MPH/MPHModules/dissertation/alternativequant/upfnabp/data/tbl-Variables-by-Survey-year.png"</w:t>
      </w:r>
    </w:p>
    <w:p>
      <w:pPr>
        <w:pStyle w:val="FirstParagraph"/>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categorised UPF intake, and hypertension had a p.value of &lt;0.05.</w:t>
      </w:r>
    </w:p>
    <w:p>
      <w:pPr>
        <w:pStyle w:val="BodyText"/>
      </w:pPr>
      <w:r>
        <w:t xml:space="preserve">BMI had a p.value of 0.77.</w:t>
      </w:r>
    </w:p>
    <w:p>
      <w:pPr>
        <w:pStyle w:val="BodyText"/>
      </w:pPr>
      <w:r>
        <w:t xml:space="preserve">Data for year 5 was absent for education.</w:t>
      </w:r>
      <w:r>
        <w:t xml:space="preserve"> </w:t>
      </w:r>
      <w:r>
        <w:t xml:space="preserve">Data for year 11 was absent for hypertension.</w:t>
      </w:r>
    </w:p>
    <w:p>
      <w:pPr>
        <w:pStyle w:val="BodyText"/>
      </w:pPr>
      <w:r>
        <w:t xml:space="preserve">(</w:t>
      </w:r>
      <w:r>
        <w:rPr>
          <w:bCs/>
          <w:b/>
        </w:rPr>
        <w:t xml:space="preserve">tbl-Categorical-variables-year?</w:t>
      </w:r>
      <w:r>
        <w:t xml:space="preserve">)</w:t>
      </w:r>
      <w:r>
        <w:t xml:space="preserve"> </w:t>
      </w:r>
      <w:r>
        <w:t xml:space="preserve">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3"/>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62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5 data missing</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11 data missing</w:t>
            </w:r>
          </w:p>
        </w:tc>
      </w:tr>
    </w:tbl>
    <w:p>
      <w:pPr>
        <w:pStyle w:val="SourceCode"/>
      </w:pPr>
      <w:r>
        <w:rPr>
          <w:rStyle w:val="VerbatimChar"/>
        </w:rPr>
        <w:t xml:space="preserve">## [1] "/media/david/Elements1/contents/DOHmed/MPH/MPHModules/dissertation/alternativequant/upfnabp/data/tablecat.png"</w:t>
      </w:r>
    </w:p>
    <w:bookmarkEnd w:id="88"/>
    <w:bookmarkEnd w:id="89"/>
    <w:bookmarkStart w:id="90" w:name="X9a567b893f47f613fedd99616ed220370992a33"/>
    <w:p>
      <w:pPr>
        <w:pStyle w:val="Heading2"/>
      </w:pPr>
      <w:r>
        <w:t xml:space="preserve">Exposure and outcome variables by Sex, Age and Place</w:t>
      </w:r>
    </w:p>
    <w:p>
      <w:pPr>
        <w:pStyle w:val="FirstParagraph"/>
      </w:pPr>
      <w:r>
        <w:t xml:space="preserve">In each case the lower gradient of the relationship between the variable and Sex was statistically significant.</w:t>
      </w:r>
      <w:r>
        <w:t xml:space="preserve"> </w:t>
      </w:r>
      <w:r>
        <w:t xml:space="preserve">(</w:t>
      </w:r>
      <w:r>
        <w:rPr>
          <w:bCs/>
          <w:b/>
        </w:rPr>
        <w:t xml:space="preserve">tbl-keydatax?</w:t>
      </w:r>
      <w:r>
        <w:t xml:space="preserve">)</w:t>
      </w:r>
      <w:r>
        <w:t xml:space="preserve"> </w:t>
      </w:r>
      <w:r>
        <w:t xml:space="preserve">shows the difference between male and female in the key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6,992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7,225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(1,676, 2,800)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(1,351, 2,170)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2,851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(114,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"/media/david/Elements1/contents/DOHmed/MPH/MPHModules/dissertation/alternativequant/upfnabp/data/tblkeydata.png"</w:t>
      </w:r>
    </w:p>
    <w:p>
      <w:pPr>
        <w:pStyle w:val="FirstParagraph"/>
      </w:pPr>
      <w:r>
        <w:t xml:space="preserve">Peak mean Na was 2302mg in the 19-35 age group.</w:t>
      </w:r>
      <w:r>
        <w:t xml:space="preserve"> </w:t>
      </w:r>
      <w:r>
        <w:t xml:space="preserve">The mean peak UPF exposure was 58% in the 16-18 age group, but was almost matched by 56% the 0-16 group.</w:t>
      </w:r>
      <w:r>
        <w:t xml:space="preserve"> </w:t>
      </w:r>
      <w:r>
        <w:t xml:space="preserve">BP rose through life to a mean of 134 mm Hg in the over 65 age category.</w:t>
      </w:r>
    </w:p>
    <w:p>
      <w:pPr>
        <w:pStyle w:val="BodyText"/>
      </w:pPr>
      <w:r>
        <w:t xml:space="preserve">(</w:t>
      </w:r>
      <w:r>
        <w:rPr>
          <w:bCs/>
          <w:b/>
        </w:rPr>
        <w:t xml:space="preserve">tbl-tbl-keydataA?</w:t>
      </w:r>
      <w:r>
        <w:t xml:space="preserve">)</w:t>
      </w:r>
      <w:r>
        <w:t xml:space="preserve"> </w:t>
      </w:r>
      <w:r>
        <w:t xml:space="preserve">shows the age distribution of exposure to sodium and UPF and the resulting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2682"/>
        <w:gridCol w:w="2682"/>
        <w:gridCol w:w="2682"/>
        <w:gridCol w:w="271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3,241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2,475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1,692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2,070 (1,615, 2,680)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(1,624, 2,798)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2,082 (1,601, 2,654)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1,938 (1,518, 2,441)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(1,427, 2,193)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(35,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(118,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(122,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"/media/david/Elements1/contents/DOHmed/MPH/MPHModules/dissertation/alternativequant/upfnabp/data/keydatwA.png"</w:t>
      </w:r>
    </w:p>
    <w:p>
      <w:pPr>
        <w:pStyle w:val="FirstParagraph"/>
      </w:pPr>
      <w:r>
        <w:t xml:space="preserve">UPF exposure was highest in Northern Ireland and lowest in London.</w:t>
      </w:r>
      <w:r>
        <w:t xml:space="preserve"> </w:t>
      </w:r>
      <w:r>
        <w:t xml:space="preserve">The sodium exposure was highest in Scotland and lowest in London.</w:t>
      </w:r>
      <w:r>
        <w:t xml:space="preserve"> </w:t>
      </w:r>
      <w:r>
        <w:t xml:space="preserve">Outcome BP was also lowest in London, with the highest in the North East.</w:t>
      </w:r>
      <w:r>
        <w:t xml:space="preserve"> </w:t>
      </w:r>
      <w:r>
        <w:t xml:space="preserve">(</w:t>
      </w:r>
      <w:r>
        <w:rPr>
          <w:bCs/>
          <w:b/>
        </w:rPr>
        <w:t xml:space="preserve">tbl-keydatap?</w:t>
      </w:r>
      <w:r>
        <w:t xml:space="preserve">)</w:t>
      </w:r>
      <w:r>
        <w:t xml:space="preserve"> </w:t>
      </w:r>
      <w:r>
        <w:t xml:space="preserve">shows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3867"/>
        <w:gridCol w:w="4170"/>
        <w:gridCol w:w="5808"/>
        <w:gridCol w:w="4492"/>
        <w:gridCol w:w="4585"/>
        <w:gridCol w:w="4697"/>
        <w:gridCol w:w="3673"/>
        <w:gridCol w:w="4099"/>
        <w:gridCol w:w="4192"/>
        <w:gridCol w:w="2682"/>
        <w:gridCol w:w="2752"/>
        <w:gridCol w:w="3533"/>
        <w:gridCol w:w="1333"/>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1,564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1,023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1,338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1,863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1,962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1,908 (1,368,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1,954 (1,510, 2,537)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1,915 (1,432, 2,480)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2,002 (1,541, 2,553)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1,949 (1,498, 2,515)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1,959 (1,506, 2,564)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1,813 (1,348, 2,406)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1,909 (1,466, 2,461)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(1,498, 2,489)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2,005 (1,559, 2,542)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1,968 (1,524, 2,496)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(40,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(39,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(32,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(40,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(108,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"/media/david/Elements1/contents/DOHmed/MPH/MPHModules/dissertation/alternativequant/upfnabp/data/keydatwp.png"</w:t>
      </w:r>
    </w:p>
    <w:bookmarkEnd w:id="90"/>
    <w:bookmarkStart w:id="91" w:name="X7d1ff6b16f7763ceadcae73d214a971422e9a2b"/>
    <w:p>
      <w:pPr>
        <w:pStyle w:val="Heading2"/>
      </w:pPr>
      <w:r>
        <w:t xml:space="preserve">Paired Regression of variables on each other</w:t>
      </w:r>
    </w:p>
    <w:p>
      <w:pPr>
        <w:pStyle w:val="FirstParagraph"/>
      </w:pPr>
      <w:r>
        <w:t xml:space="preserve">Simple linear regression equations look for the relationship between the outcome BP, and the independent exposure variable.</w:t>
      </w:r>
    </w:p>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tbl-univariable-regressions?</w:t>
      </w:r>
      <w:r>
        <w:t xml:space="preserve">)</w:t>
      </w:r>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p>
      <w:pPr>
        <w:pStyle w:val="SourceCode"/>
      </w:pPr>
      <w:r>
        <w:rPr>
          <w:rStyle w:val="VerbatimChar"/>
        </w:rPr>
        <w:t xml:space="preserve">## [1] "/media/david/Elements1/contents/DOHmed/MPH/MPHModules/dissertation/alternativequant/upfnabp/data/univariables.png"</w:t>
      </w:r>
    </w:p>
    <w:bookmarkEnd w:id="91"/>
    <w:bookmarkStart w:id="92" w:name="multi-variable-logistic-regression"/>
    <w:p>
      <w:pPr>
        <w:pStyle w:val="Heading2"/>
      </w:pPr>
      <w:r>
        <w:t xml:space="preserve">Multi variable logistic regression</w:t>
      </w:r>
    </w:p>
    <w:p>
      <w:pPr>
        <w:pStyle w:val="FirstParagraph"/>
      </w:pPr>
      <w:r>
        <w:t xml:space="preserve">This set of models looked at when the data was regressed against hyp a variable identifying hypertension as 140mmHg in patients who are not on BP reducing medication.</w:t>
      </w:r>
    </w:p>
    <w:p>
      <w:pPr>
        <w:pStyle w:val="BodyText"/>
      </w:pPr>
      <w:r>
        <w:t xml:space="preserve">The first model, labelled</w:t>
      </w:r>
      <w:r>
        <w:t xml:space="preserve"> </w:t>
      </w:r>
      <w:r>
        <w:t xml:space="preserve">“</w:t>
      </w:r>
      <w:r>
        <w:t xml:space="preserve">No sodium or UPF</w:t>
      </w:r>
      <w:r>
        <w:t xml:space="preserve">”</w:t>
      </w:r>
      <w:r>
        <w:t xml:space="preserve"> </w:t>
      </w:r>
      <w:r>
        <w:t xml:space="preserve">of this set looks at the relationships between BP and some of the background variables (Age and Sex, education and IMD) all of which may have an effect on BP.</w:t>
      </w:r>
      <w:r>
        <w:t xml:space="preserve"> </w:t>
      </w:r>
      <w:r>
        <w:t xml:space="preserve">The result shows that the odds ratio for females is 0.6 and this is statistically significant.</w:t>
      </w:r>
      <w:r>
        <w:t xml:space="preserve"> </w:t>
      </w:r>
      <w:r>
        <w:t xml:space="preserve">That is the odds of a female participant having a BP above 140 are almost half those for a male participant.</w:t>
      </w:r>
      <w:r>
        <w:t xml:space="preserve"> </w:t>
      </w:r>
      <w:r>
        <w:t xml:space="preserve">BMI odds ratios are not statistically significant across the categories.</w:t>
      </w:r>
      <w:r>
        <w:t xml:space="preserve"> </w:t>
      </w:r>
      <w:r>
        <w:t xml:space="preserve">That is a BMI over 30 is not associated with a BP above 140mmHg in this data set.</w:t>
      </w:r>
      <w:r>
        <w:t xml:space="preserve"> </w:t>
      </w:r>
      <w:r>
        <w:t xml:space="preserve">All age groups have statistically significant differences in odds of hypertension compared to the under 16 age group.</w:t>
      </w:r>
      <w:r>
        <w:t xml:space="preserve"> </w:t>
      </w:r>
      <w:r>
        <w:t xml:space="preserve">That of the oldest age group being a 372 times greater risk.</w:t>
      </w:r>
      <w:r>
        <w:t xml:space="preserve"> </w:t>
      </w:r>
      <w:r>
        <w:t xml:space="preserve">The IMD groups are not statistically different from the least deprived.</w:t>
      </w:r>
    </w:p>
    <w:p>
      <w:pPr>
        <w:pStyle w:val="BodyText"/>
      </w:pPr>
      <w:r>
        <w:t xml:space="preserve">The second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7.5 for this group.</w:t>
      </w:r>
      <w:r>
        <w:t xml:space="preserve"> </w:t>
      </w:r>
      <w:r>
        <w:t xml:space="preserve">It also shows minimal effects on other variables in the model.</w:t>
      </w:r>
    </w:p>
    <w:p>
      <w:pPr>
        <w:pStyle w:val="BodyText"/>
      </w:pPr>
      <w:r>
        <w:t xml:space="preserve">“</w:t>
      </w:r>
      <w:r>
        <w:t xml:space="preserve">UPF only</w:t>
      </w:r>
      <w:r>
        <w:t xml:space="preserve">”</w:t>
      </w:r>
      <w:r>
        <w:t xml:space="preserve"> </w:t>
      </w:r>
      <w:r>
        <w:t xml:space="preserve">is the third model.</w:t>
      </w:r>
      <w:r>
        <w:t xml:space="preserve"> </w:t>
      </w:r>
      <w:r>
        <w:t xml:space="preserve">Here there is no significant difference in odds ratio for any group.</w:t>
      </w:r>
      <w:r>
        <w:t xml:space="preserve"> </w:t>
      </w:r>
      <w:r>
        <w:t xml:space="preserve">Again there are minimal effects on the other variables.</w:t>
      </w:r>
    </w:p>
    <w:p>
      <w:pPr>
        <w:pStyle w:val="BodyText"/>
      </w:pPr>
      <w:r>
        <w:t xml:space="preserve">The last model,</w:t>
      </w:r>
      <w:r>
        <w:t xml:space="preserve"> </w:t>
      </w:r>
      <w:r>
        <w:t xml:space="preserve">“</w:t>
      </w:r>
      <w:r>
        <w:t xml:space="preserve">Sodium and UPF</w:t>
      </w:r>
      <w:r>
        <w:t xml:space="preserve">”</w:t>
      </w:r>
      <w:r>
        <w:t xml:space="preserve">, shows that when combined there is still little effect identified statistically, on each other or on the other variables.</w:t>
      </w:r>
      <w:r>
        <w:t xml:space="preserve"> </w:t>
      </w:r>
      <w:r>
        <w:t xml:space="preserve">The difference in odds ratio for 5000-6000mg of Na remains, and remains statistically significant.</w:t>
      </w:r>
      <w:r>
        <w:t xml:space="preserve"> </w:t>
      </w:r>
      <w:r>
        <w:t xml:space="preserve">(</w:t>
      </w:r>
      <w:r>
        <w:rPr>
          <w:bCs/>
          <w:b/>
        </w:rPr>
        <w:t xml:space="preserve">tbl-multivariable-outputs-bp?</w:t>
      </w:r>
      <w:r>
        <w:t xml:space="preserve">)</w:t>
      </w:r>
      <w:r>
        <w:t xml:space="preserve"> </w:t>
      </w:r>
      <w:r>
        <w:t xml:space="preserve">follows below.</w:t>
      </w:r>
    </w:p>
    <w:p>
      <w:pPr>
        <w:pStyle w:val="SourceCode"/>
      </w:pPr>
      <w:r>
        <w:rPr>
          <w:rStyle w:val="VerbatimChar"/>
        </w:rPr>
        <w:t xml:space="preserve">## [1] "/media/david/Elements1/contents/DOHmed/MPH/MPHModules/dissertation/alternativequant/upfnabp/data/multivariables.png"</w:t>
      </w:r>
    </w:p>
    <w:p>
      <w:pPr>
        <w:pStyle w:val="FirstParagraph"/>
      </w:pPr>
      <w:r>
        <w:t xml:space="preserve">Using the AIC statistic for each model gives another way of understanding the comparative effects.</w:t>
      </w:r>
      <w:r>
        <w:t xml:space="preserve"> </w:t>
      </w:r>
      <w:r>
        <w:t xml:space="preserve">The subsequent</w:t>
      </w:r>
      <w:r>
        <w:t xml:space="preserve"> </w:t>
      </w:r>
      <w:r>
        <w:t xml:space="preserve">(</w:t>
      </w:r>
      <w:r>
        <w:rPr>
          <w:bCs/>
          <w:b/>
        </w:rPr>
        <w:t xml:space="preserve">tbl-AIC-comparison?</w:t>
      </w:r>
      <w:r>
        <w:t xml:space="preserve">)</w:t>
      </w:r>
      <w:r>
        <w:t xml:space="preserve"> </w:t>
      </w:r>
      <w:r>
        <w:t xml:space="preserve">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75.75063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3,014.202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3,003.922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3,018.090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3,007.358</w:t>
            </w:r>
          </w:p>
        </w:tc>
      </w:tr>
    </w:tbl>
    <w:p>
      <w:pPr>
        <w:pStyle w:val="SourceCode"/>
      </w:pPr>
      <w:r>
        <w:rPr>
          <w:rStyle w:val="VerbatimChar"/>
        </w:rPr>
        <w:t xml:space="preserve">## [1] "/media/david/Elements1/contents/DOHmed/MPH/MPHModules/dissertation/alternativequant/upfnabp/data/AICt.png"</w:t>
      </w:r>
    </w:p>
    <w:p>
      <w:r>
        <w:br w:type="page"/>
      </w:r>
    </w:p>
    <w:bookmarkEnd w:id="92"/>
    <w:bookmarkEnd w:id="93"/>
    <w:bookmarkStart w:id="108" w:name="discussion"/>
    <w:p>
      <w:pPr>
        <w:pStyle w:val="Heading1"/>
      </w:pPr>
      <w:r>
        <w:t xml:space="preserve">Discussion</w:t>
      </w:r>
    </w:p>
    <w:bookmarkStart w:id="94" w:name="data"/>
    <w:p>
      <w:pPr>
        <w:pStyle w:val="Heading2"/>
      </w:pPr>
      <w:r>
        <w:t xml:space="preserve">Data</w:t>
      </w:r>
    </w:p>
    <w:p>
      <w:pPr>
        <w:pStyle w:val="FirstParagraph"/>
      </w:pPr>
      <w:r>
        <w:t xml:space="preserve">NDNS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bookmarkEnd w:id="94"/>
    <w:bookmarkStart w:id="96" w:name="discussion-of-change-across-cohorts"/>
    <w:p>
      <w:pPr>
        <w:pStyle w:val="Heading2"/>
      </w:pPr>
      <w:r>
        <w:t xml:space="preserve">Discussion of change across cohorts</w:t>
      </w:r>
    </w:p>
    <w:p>
      <w:pPr>
        <w:pStyle w:val="FirstParagraph"/>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Start w:id="95" w:name="X424e5ae429767d83dc06533ef1861189e8e6137"/>
    <w:p>
      <w:pPr>
        <w:pStyle w:val="Heading4"/>
      </w:pPr>
      <w:r>
        <w:t xml:space="preserve">of other variables compared across cohorts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95"/>
    <w:bookmarkEnd w:id="96"/>
    <w:bookmarkStart w:id="97" w:name="X6122f034a249a5e96f4fa620f831f5a375dc90d"/>
    <w:p>
      <w:pPr>
        <w:pStyle w:val="Heading2"/>
      </w:pPr>
      <w:r>
        <w:t xml:space="preserve">Discussion of Key variables by Sex,Age and Place</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p>
      <w:pPr>
        <w:pStyle w:val="BodyText"/>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p>
      <w:pPr>
        <w:pStyle w:val="BodyText"/>
      </w:pPr>
      <w:r>
        <w:t xml:space="preserve">The results here show that there is regional variation in key variables with consistently better values in London.</w:t>
      </w:r>
    </w:p>
    <w:bookmarkEnd w:id="97"/>
    <w:bookmarkStart w:id="98" w:name="Xd085d06c70fcb1fcd68edd58351ed010a1071f2"/>
    <w:p>
      <w:pPr>
        <w:pStyle w:val="Heading2"/>
      </w:pPr>
      <w:r>
        <w:t xml:space="preserve">Discussion Paired Regression of key variables on each other</w:t>
      </w:r>
    </w:p>
    <w:bookmarkEnd w:id="98"/>
    <w:bookmarkStart w:id="99" w:name="X44f9baa5ad7554ece1daf268c9a23ca317d0c9d"/>
    <w:p>
      <w:pPr>
        <w:pStyle w:val="Heading2"/>
      </w:pPr>
      <w:r>
        <w:t xml:space="preserve">Multi variable logistic regression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p>
    <w:p>
      <w:pPr>
        <w:pStyle w:val="BodyText"/>
      </w:pPr>
      <w:r>
        <w:t xml:space="preserve">This means that the all have effects on the systolic blood pressure, but the effect of UPF and that of Age is closely intertwined.</w:t>
      </w:r>
    </w:p>
    <w:bookmarkEnd w:id="99"/>
    <w:bookmarkStart w:id="103" w:name="limitations-of-study"/>
    <w:p>
      <w:pPr>
        <w:pStyle w:val="Heading2"/>
      </w:pPr>
      <w:r>
        <w:t xml:space="preserve">Limitations of Study</w:t>
      </w:r>
    </w:p>
    <w:bookmarkStart w:id="100" w:name="the-study"/>
    <w:p>
      <w:pPr>
        <w:pStyle w:val="Heading3"/>
      </w:pPr>
      <w:r>
        <w:t xml:space="preserve">The study</w:t>
      </w:r>
    </w:p>
    <w:bookmarkEnd w:id="100"/>
    <w:bookmarkStart w:id="101" w:name="the-data"/>
    <w:p>
      <w:pPr>
        <w:pStyle w:val="Heading3"/>
      </w:pPr>
      <w:r>
        <w:t xml:space="preserve">The data</w:t>
      </w:r>
    </w:p>
    <w:bookmarkEnd w:id="101"/>
    <w:bookmarkStart w:id="102" w:name="the-analysis"/>
    <w:p>
      <w:pPr>
        <w:pStyle w:val="Heading3"/>
      </w:pPr>
      <w:r>
        <w:t xml:space="preserve">The analysis</w:t>
      </w:r>
    </w:p>
    <w:bookmarkEnd w:id="102"/>
    <w:bookmarkEnd w:id="103"/>
    <w:bookmarkStart w:id="106"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04"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04"/>
    <w:bookmarkStart w:id="105"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05"/>
    <w:bookmarkEnd w:id="106"/>
    <w:bookmarkStart w:id="107"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07"/>
    <w:bookmarkEnd w:id="108"/>
    <w:bookmarkStart w:id="109" w:name="conclusion"/>
    <w:p>
      <w:pPr>
        <w:pStyle w:val="Heading1"/>
      </w:pPr>
      <w:r>
        <w:t xml:space="preserve">Conclusion</w:t>
      </w:r>
    </w:p>
    <w:p>
      <w:pPr>
        <w:pStyle w:val="FirstParagraph"/>
      </w:pPr>
      <w:r>
        <w:t xml:space="preserve">In conclusion there is a complex interaction between fixed factors and societal factors at work.</w:t>
      </w:r>
      <w:r>
        <w:t xml:space="preserve"> </w:t>
      </w:r>
      <w:r>
        <w:t xml:space="preserve">Nova encompasses more than nutrition alone and whilst UPF has harmful elements these are not simply nutritional factors, but are complex social factors.</w:t>
      </w:r>
      <w:r>
        <w:t xml:space="preserve"> </w:t>
      </w:r>
      <w:r>
        <w:t xml:space="preserve">These factors are omitted and ignored by a rigid nutritional approach to what is primarily a social function.</w:t>
      </w:r>
      <w:r>
        <w:t xml:space="preserve"> </w:t>
      </w:r>
    </w:p>
    <w:bookmarkEnd w:id="109"/>
    <w:bookmarkStart w:id="110" w:name="bibliography"/>
    <w:p>
      <w:pPr>
        <w:pStyle w:val="Heading1"/>
      </w:pPr>
      <w:r>
        <w:t xml:space="preserve">Bibliography</w:t>
      </w:r>
    </w:p>
    <w:p>
      <w:pPr>
        <w:pStyle w:val="FirstParagraph"/>
      </w:pPr>
      <w:r>
        <w:t xml:space="preserve">::: {#refs} :::</w:t>
      </w:r>
    </w:p>
    <w:bookmarkEnd w:id="110"/>
    <w:bookmarkStart w:id="111" w:name="appendix"/>
    <w:p>
      <w:pPr>
        <w:pStyle w:val="Heading1"/>
      </w:pPr>
      <w:r>
        <w:t xml:space="preserve">Appendix</w:t>
      </w:r>
    </w:p>
    <w:bookmarkEnd w:id="111"/>
    <w:bookmarkStart w:id="112" w:name="appendix-1-approved-proposal"/>
    <w:p>
      <w:pPr>
        <w:pStyle w:val="Heading1"/>
      </w:pPr>
      <w:r>
        <w:t xml:space="preserve">Appendix 1 Approved Proposal</w:t>
      </w:r>
    </w:p>
    <w:p>
      <w:pPr>
        <w:pStyle w:val="FirstParagraph"/>
      </w:pPr>
      <w:r>
        <w:t xml:space="preserve">The approved proposal</w:t>
      </w:r>
    </w:p>
    <w:bookmarkEnd w:id="112"/>
    <w:bookmarkStart w:id="113" w:name="appendix-2-ethics-certificate"/>
    <w:p>
      <w:pPr>
        <w:pStyle w:val="Heading1"/>
      </w:pPr>
      <w:r>
        <w:t xml:space="preserve">Appendix 2 Ethics Certificate</w:t>
      </w:r>
    </w:p>
    <w:p>
      <w:pPr>
        <w:pStyle w:val="FirstParagraph"/>
      </w:pPr>
      <w:r>
        <w:t xml:space="preserve">The ethics cert.</w:t>
      </w:r>
    </w:p>
    <w:bookmarkEnd w:id="113"/>
    <w:bookmarkStart w:id="291"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290" w:name="refs"/>
    <w:bookmarkStart w:id="115"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4">
        <w:r>
          <w:rPr>
            <w:rStyle w:val="Hyperlink"/>
          </w:rPr>
          <w:t xml:space="preserve">https://beta.ukdataservice.ac.uk/datacatalogue/doi/?id=6533#19</w:t>
        </w:r>
      </w:hyperlink>
    </w:p>
    <w:bookmarkEnd w:id="115"/>
    <w:bookmarkStart w:id="117" w:name="ref-du2014"/>
    <w:p>
      <w:pPr>
        <w:pStyle w:val="Bibliography"/>
      </w:pPr>
      <w:r>
        <w:t xml:space="preserve">2.</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6">
        <w:r>
          <w:rPr>
            <w:rStyle w:val="Hyperlink"/>
          </w:rPr>
          <w:t xml:space="preserve">https://www.sciencedirect.com/science/article/pii/S0002916523049511</w:t>
        </w:r>
      </w:hyperlink>
    </w:p>
    <w:bookmarkEnd w:id="117"/>
    <w:bookmarkStart w:id="118" w:name="ref-cappuccio2015"/>
    <w:p>
      <w:pPr>
        <w:pStyle w:val="Bibliography"/>
      </w:pPr>
      <w:r>
        <w:t xml:space="preserve">3.</w:t>
      </w:r>
      <w:r>
        <w:t xml:space="preserve"> </w:t>
      </w:r>
      <w:r>
        <w:t xml:space="preserve">	</w:t>
      </w:r>
      <w:r>
        <w:t xml:space="preserve">Cappuccio FP, Capewell S. Facts, Issues, and Controversies in Salt Reduction for the Prevention of Cardiovascular Disease. 2015;7(1):21.</w:t>
      </w:r>
      <w:r>
        <w:t xml:space="preserve"> </w:t>
      </w:r>
    </w:p>
    <w:bookmarkEnd w:id="118"/>
    <w:bookmarkStart w:id="120" w:name="ref-marmot2010"/>
    <w:p>
      <w:pPr>
        <w:pStyle w:val="Bibliography"/>
      </w:pPr>
      <w:r>
        <w:t xml:space="preserve">4.</w:t>
      </w:r>
      <w:r>
        <w:t xml:space="preserve"> </w:t>
      </w:r>
      <w:r>
        <w:t xml:space="preserve">	</w:t>
      </w:r>
      <w:r>
        <w:t xml:space="preserve">Marmot M. Fair society, healthy lives: The marmot review. [Internet]. London: UCL; 2010. Available from:</w:t>
      </w:r>
      <w:r>
        <w:t xml:space="preserve"> </w:t>
      </w:r>
      <w:hyperlink r:id="rId119">
        <w:r>
          <w:rPr>
            <w:rStyle w:val="Hyperlink"/>
          </w:rPr>
          <w:t xml:space="preserve">https://www.instituteofhealthequity.org/resources-reports/fair-society-healthy-lives-the-marmot-review</w:t>
        </w:r>
      </w:hyperlink>
    </w:p>
    <w:bookmarkEnd w:id="120"/>
    <w:bookmarkStart w:id="122" w:name="ref-jafar2018"/>
    <w:p>
      <w:pPr>
        <w:pStyle w:val="Bibliography"/>
      </w:pPr>
      <w:r>
        <w:t xml:space="preserve">5.</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1">
        <w:r>
          <w:rPr>
            <w:rStyle w:val="Hyperlink"/>
          </w:rPr>
          <w:t xml:space="preserve">https://emj.bmj.com/lookup/doi/10.1136/emermed-2017-207158</w:t>
        </w:r>
      </w:hyperlink>
    </w:p>
    <w:bookmarkEnd w:id="122"/>
    <w:bookmarkStart w:id="123" w:name="ref-evans"/>
    <w:p>
      <w:pPr>
        <w:pStyle w:val="Bibliography"/>
      </w:pPr>
      <w:r>
        <w:t xml:space="preserve">6.</w:t>
      </w:r>
      <w:r>
        <w:t xml:space="preserve"> </w:t>
      </w:r>
      <w:r>
        <w:t xml:space="preserve">	</w:t>
      </w:r>
      <w:r>
        <w:t xml:space="preserve">Evans L, Trotter DRM. Epistemology and Uncertainty in Primary Care: An Exploratory Study. Family Medicine. 41(5):8.</w:t>
      </w:r>
      <w:r>
        <w:t xml:space="preserve"> </w:t>
      </w:r>
    </w:p>
    <w:bookmarkEnd w:id="123"/>
    <w:bookmarkStart w:id="125" w:name="ref-kannel2009"/>
    <w:p>
      <w:pPr>
        <w:pStyle w:val="Bibliography"/>
      </w:pPr>
      <w:r>
        <w:t xml:space="preserve">7.</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24">
        <w:r>
          <w:rPr>
            <w:rStyle w:val="Hyperlink"/>
          </w:rPr>
          <w:t xml:space="preserve">https://www.ncbi.nlm.nih.gov/pmc/articles/PMC3719976/</w:t>
        </w:r>
      </w:hyperlink>
    </w:p>
    <w:bookmarkEnd w:id="125"/>
    <w:bookmarkStart w:id="127" w:name="ref-kannel1993"/>
    <w:p>
      <w:pPr>
        <w:pStyle w:val="Bibliography"/>
      </w:pPr>
      <w:r>
        <w:t xml:space="preserve">8.</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26">
        <w:r>
          <w:rPr>
            <w:rStyle w:val="Hyperlink"/>
          </w:rPr>
          <w:t xml:space="preserve">https://www.sciencedirect.com/science/article/pii/000287039390129W</w:t>
        </w:r>
      </w:hyperlink>
    </w:p>
    <w:bookmarkEnd w:id="127"/>
    <w:bookmarkStart w:id="129" w:name="ref-mahmood2014"/>
    <w:p>
      <w:pPr>
        <w:pStyle w:val="Bibliography"/>
      </w:pPr>
      <w:r>
        <w:t xml:space="preserve">9.</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28">
        <w:r>
          <w:rPr>
            <w:rStyle w:val="Hyperlink"/>
          </w:rPr>
          <w:t xml:space="preserve">https://www.sciencedirect.com/science/article/pii/S0140673613617523</w:t>
        </w:r>
      </w:hyperlink>
    </w:p>
    <w:bookmarkEnd w:id="129"/>
    <w:bookmarkStart w:id="131" w:name="ref-pringle2003"/>
    <w:p>
      <w:pPr>
        <w:pStyle w:val="Bibliography"/>
      </w:pPr>
      <w:r>
        <w:t xml:space="preserve">10.</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30">
        <w:r>
          <w:rPr>
            <w:rStyle w:val="Hyperlink"/>
          </w:rPr>
          <w:t xml:space="preserve">http://journals.lww.com/jhypertension/Fulltext/2003/12000/Systolic_blood_pressure_variability_as_a_risk.12.aspx</w:t>
        </w:r>
      </w:hyperlink>
    </w:p>
    <w:bookmarkEnd w:id="131"/>
    <w:bookmarkStart w:id="133"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32">
        <w:r>
          <w:rPr>
            <w:rStyle w:val="Hyperlink"/>
          </w:rPr>
          <w:t xml:space="preserve">https://www.sciencedirect.com/science/article/pii/S0140673615012258</w:t>
        </w:r>
      </w:hyperlink>
    </w:p>
    <w:bookmarkEnd w:id="133"/>
    <w:bookmarkStart w:id="134" w:name="ref-DebonRaquel2020Eoua"/>
    <w:p>
      <w:pPr>
        <w:pStyle w:val="Bibliography"/>
      </w:pPr>
      <w:r>
        <w:t xml:space="preserve">12.</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34"/>
    <w:bookmarkStart w:id="136" w:name="ref-bress2021"/>
    <w:p>
      <w:pPr>
        <w:pStyle w:val="Bibliography"/>
      </w:pPr>
      <w:r>
        <w:t xml:space="preserve">13.</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35">
        <w:r>
          <w:rPr>
            <w:rStyle w:val="Hyperlink"/>
          </w:rPr>
          <w:t xml:space="preserve">http://www.ahajournals.org/doi/10.1161/JAHA.121.020997</w:t>
        </w:r>
      </w:hyperlink>
    </w:p>
    <w:bookmarkEnd w:id="136"/>
    <w:bookmarkStart w:id="138" w:name="ref-boutain2001"/>
    <w:p>
      <w:pPr>
        <w:pStyle w:val="Bibliography"/>
      </w:pPr>
      <w:r>
        <w:t xml:space="preserve">14.</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37">
        <w:r>
          <w:rPr>
            <w:rStyle w:val="Hyperlink"/>
          </w:rPr>
          <w:t xml:space="preserve">https://www.proquest.com/docview/236433731/abstract/F0777DA87E374D2EPQ/1</w:t>
        </w:r>
      </w:hyperlink>
    </w:p>
    <w:bookmarkEnd w:id="138"/>
    <w:bookmarkStart w:id="140" w:name="ref-roche2018"/>
    <w:p>
      <w:pPr>
        <w:pStyle w:val="Bibliography"/>
      </w:pPr>
      <w:r>
        <w:t xml:space="preserve">15.</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39">
        <w:r>
          <w:rPr>
            <w:rStyle w:val="Hyperlink"/>
          </w:rPr>
          <w:t xml:space="preserve">https://www.nice.org.uk/sharedlearning/a-quality-improvement-package-for-high-blood-pressure-bp-management-in-general-practice-part-of-a-systems-leadership-approach-to-tackling-high-bp-in-cheshire-and-merseyside</w:t>
        </w:r>
      </w:hyperlink>
    </w:p>
    <w:bookmarkEnd w:id="140"/>
    <w:bookmarkStart w:id="142" w:name="ref-who"/>
    <w:p>
      <w:pPr>
        <w:pStyle w:val="Bibliography"/>
      </w:pPr>
      <w:r>
        <w:t xml:space="preserve">16.</w:t>
      </w:r>
      <w:r>
        <w:t xml:space="preserve"> </w:t>
      </w:r>
      <w:r>
        <w:t xml:space="preserve">	</w:t>
      </w:r>
      <w:r>
        <w:t xml:space="preserve">WHO. High blood pressure: A public health problem [Internet]. Available from:</w:t>
      </w:r>
      <w:r>
        <w:t xml:space="preserve"> </w:t>
      </w:r>
      <w:hyperlink r:id="rId141">
        <w:r>
          <w:rPr>
            <w:rStyle w:val="Hyperlink"/>
          </w:rPr>
          <w:t xml:space="preserve">http://www.emro.who.int/media/world-health-day/public-health-problem-factsheet-2013.html</w:t>
        </w:r>
      </w:hyperlink>
    </w:p>
    <w:bookmarkEnd w:id="142"/>
    <w:bookmarkStart w:id="143" w:name="ref-bloodpr"/>
    <w:p>
      <w:pPr>
        <w:pStyle w:val="Bibliography"/>
      </w:pPr>
      <w:r>
        <w:t xml:space="preserve">17.</w:t>
      </w:r>
      <w:r>
        <w:t xml:space="preserve"> </w:t>
      </w:r>
      <w:r>
        <w:t xml:space="preserve">	</w:t>
      </w:r>
      <w:r>
        <w:t xml:space="preserve">Blood pressure in the normotensive segment of the population has been quite stable.</w:t>
      </w:r>
      <w:r>
        <w:t xml:space="preserve"> </w:t>
      </w:r>
    </w:p>
    <w:bookmarkEnd w:id="143"/>
    <w:bookmarkStart w:id="145" w:name="ref-bloodpr2018"/>
    <w:p>
      <w:pPr>
        <w:pStyle w:val="Bibliography"/>
      </w:pPr>
      <w:r>
        <w:t xml:space="preserve">18.</w:t>
      </w:r>
      <w:r>
        <w:t xml:space="preserve"> </w:t>
      </w:r>
      <w:r>
        <w:t xml:space="preserve">	</w:t>
      </w:r>
      <w:r>
        <w:t xml:space="preserve">Blood pressure test [Internet]. 2018. Available from:</w:t>
      </w:r>
      <w:r>
        <w:t xml:space="preserve"> </w:t>
      </w:r>
      <w:hyperlink r:id="rId144">
        <w:r>
          <w:rPr>
            <w:rStyle w:val="Hyperlink"/>
          </w:rPr>
          <w:t xml:space="preserve">https://www.nhs.uk/conditions/blood-pressure-test/</w:t>
        </w:r>
      </w:hyperlink>
    </w:p>
    <w:bookmarkEnd w:id="145"/>
    <w:bookmarkStart w:id="147" w:name="ref-intersal1988"/>
    <w:p>
      <w:pPr>
        <w:pStyle w:val="Bibliography"/>
      </w:pPr>
      <w:r>
        <w:t xml:space="preserve">19.</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46">
        <w:r>
          <w:rPr>
            <w:rStyle w:val="Hyperlink"/>
          </w:rPr>
          <w:t xml:space="preserve">https://www.ncbi.nlm.nih.gov/pmc/articles/PMC1834069/</w:t>
        </w:r>
      </w:hyperlink>
    </w:p>
    <w:bookmarkEnd w:id="147"/>
    <w:bookmarkStart w:id="149" w:name="ref-elliott1996"/>
    <w:p>
      <w:pPr>
        <w:pStyle w:val="Bibliography"/>
      </w:pPr>
      <w:r>
        <w:t xml:space="preserve">20.</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48">
        <w:r>
          <w:rPr>
            <w:rStyle w:val="Hyperlink"/>
          </w:rPr>
          <w:t xml:space="preserve">https://www.bmj.com/content/312/7041/1249</w:t>
        </w:r>
      </w:hyperlink>
    </w:p>
    <w:bookmarkEnd w:id="149"/>
    <w:bookmarkStart w:id="151" w:name="ref-newman2017"/>
    <w:p>
      <w:pPr>
        <w:pStyle w:val="Bibliography"/>
      </w:pPr>
      <w:r>
        <w:t xml:space="preserve">21.</w:t>
      </w:r>
      <w:r>
        <w:t xml:space="preserve"> </w:t>
      </w:r>
      <w:r>
        <w:t xml:space="preserve">	</w:t>
      </w:r>
      <w:r>
        <w:t xml:space="preserve">Newman T. High blood pressure: Sodium may not be the culprit [Internet]. 2017. Available from:</w:t>
      </w:r>
      <w:r>
        <w:t xml:space="preserve"> </w:t>
      </w:r>
      <w:hyperlink r:id="rId150">
        <w:r>
          <w:rPr>
            <w:rStyle w:val="Hyperlink"/>
          </w:rPr>
          <w:t xml:space="preserve">https://www.medicalnewstoday.com/articles/317099</w:t>
        </w:r>
      </w:hyperlink>
    </w:p>
    <w:bookmarkEnd w:id="151"/>
    <w:bookmarkStart w:id="153" w:name="ref-elijovich2016"/>
    <w:p>
      <w:pPr>
        <w:pStyle w:val="Bibliography"/>
      </w:pPr>
      <w:r>
        <w:t xml:space="preserve">22.</w:t>
      </w:r>
      <w:r>
        <w:t xml:space="preserve"> </w:t>
      </w:r>
      <w:r>
        <w:t xml:space="preserve">	</w:t>
      </w:r>
      <w:r>
        <w:t xml:space="preserve">Elijovich F. Salt sensitivity of blood pressure | hypertension. Hypertension [Internet]. 2016 Sep;68(3). Available from:</w:t>
      </w:r>
      <w:r>
        <w:t xml:space="preserve"> </w:t>
      </w:r>
      <w:hyperlink r:id="rId152">
        <w:r>
          <w:rPr>
            <w:rStyle w:val="Hyperlink"/>
          </w:rPr>
          <w:t xml:space="preserve">https://www-ahajournals-org.liverpool.idm.oclc.org/doi/10.1161/HYP.0000000000000047?url_ver=Z39.88-2003&amp;rfr_id=ori:rid:crossref.org&amp;rfr_dat=cr_pub%20%200pubmed</w:t>
        </w:r>
      </w:hyperlink>
    </w:p>
    <w:bookmarkEnd w:id="153"/>
    <w:bookmarkStart w:id="155" w:name="ref-jones2018"/>
    <w:p>
      <w:pPr>
        <w:pStyle w:val="Bibliography"/>
      </w:pPr>
      <w:r>
        <w:t xml:space="preserve">23.</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54">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55"/>
    <w:bookmarkStart w:id="157" w:name="ref-salisbury2022"/>
    <w:p>
      <w:pPr>
        <w:pStyle w:val="Bibliography"/>
      </w:pPr>
      <w:r>
        <w:t xml:space="preserve">24.</w:t>
      </w:r>
      <w:r>
        <w:t xml:space="preserve"> </w:t>
      </w:r>
      <w:r>
        <w:t xml:space="preserve">	</w:t>
      </w:r>
      <w:r>
        <w:t xml:space="preserve">Salisbury H. Helen Salisbury: The commercial determinants of health. BMJ [Internet]. 2022 Jul 12;o1704. Available from:</w:t>
      </w:r>
      <w:r>
        <w:t xml:space="preserve"> </w:t>
      </w:r>
      <w:hyperlink r:id="rId156">
        <w:r>
          <w:rPr>
            <w:rStyle w:val="Hyperlink"/>
          </w:rPr>
          <w:t xml:space="preserve">https://www.bmj.com/lookup/doi/10.1136/bmj.o1704</w:t>
        </w:r>
      </w:hyperlink>
    </w:p>
    <w:bookmarkEnd w:id="157"/>
    <w:bookmarkStart w:id="159" w:name="ref-tan2021"/>
    <w:p>
      <w:pPr>
        <w:pStyle w:val="Bibliography"/>
      </w:pPr>
      <w:r>
        <w:t xml:space="preserve">25.</w:t>
      </w:r>
      <w:r>
        <w:t xml:space="preserve"> </w:t>
      </w:r>
      <w:r>
        <w:t xml:space="preserve">	</w:t>
      </w:r>
      <w:r>
        <w:t xml:space="preserve">Tan SY, Sotirelis E, Bojeh R, Maan I, Medalle M, Chik XSF, et al. Is dietary intake associated with salt taste function and perception in adults? A systematic review. Food Quality and Preference [Internet]. 2021;92:104174. Available from:</w:t>
      </w:r>
      <w:r>
        <w:t xml:space="preserve"> </w:t>
      </w:r>
      <w:hyperlink r:id="rId158">
        <w:r>
          <w:rPr>
            <w:rStyle w:val="Hyperlink"/>
          </w:rPr>
          <w:t xml:space="preserve">https://linkinghub.elsevier.com/retrieve/pii/S095032932100001X</w:t>
        </w:r>
      </w:hyperlink>
    </w:p>
    <w:bookmarkEnd w:id="159"/>
    <w:bookmarkStart w:id="161" w:name="ref-nakamura2022"/>
    <w:p>
      <w:pPr>
        <w:pStyle w:val="Bibliography"/>
      </w:pPr>
      <w:r>
        <w:t xml:space="preserve">26.</w:t>
      </w:r>
      <w:r>
        <w:t xml:space="preserve"> </w:t>
      </w:r>
      <w:r>
        <w:t xml:space="preserve">	</w:t>
      </w:r>
      <w:r>
        <w:t xml:space="preserve">Nakamura H, Kawashima T, Yamasaki L, Lwin KS, Eguchi A, Hayabuchi H, et al. Reducing salt intake with umami: A secondary analysis of data in the UK National Diet and Nutrition Survey. Food Science &amp; Nutrition [Internet]. 2022 Nov 12;11(2):872–82. Available from:</w:t>
      </w:r>
      <w:r>
        <w:t xml:space="preserve"> </w:t>
      </w:r>
      <w:hyperlink r:id="rId160">
        <w:r>
          <w:rPr>
            <w:rStyle w:val="Hyperlink"/>
          </w:rPr>
          <w:t xml:space="preserve">http://dx.doi.org/10.1002/fsn3.3121</w:t>
        </w:r>
      </w:hyperlink>
    </w:p>
    <w:bookmarkEnd w:id="161"/>
    <w:bookmarkStart w:id="163" w:name="ref-vollmer2001"/>
    <w:p>
      <w:pPr>
        <w:pStyle w:val="Bibliography"/>
      </w:pPr>
      <w:r>
        <w:t xml:space="preserve">27.</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62">
        <w:r>
          <w:rPr>
            <w:rStyle w:val="Hyperlink"/>
          </w:rPr>
          <w:t xml:space="preserve">http://annals.org/article.aspx?doi=10.7326/0003-4819-135-12-200112180-00005</w:t>
        </w:r>
      </w:hyperlink>
    </w:p>
    <w:bookmarkEnd w:id="163"/>
    <w:bookmarkStart w:id="164" w:name="ref-hendriksen"/>
    <w:p>
      <w:pPr>
        <w:pStyle w:val="Bibliography"/>
      </w:pPr>
      <w:r>
        <w:t xml:space="preserve">28.</w:t>
      </w:r>
      <w:r>
        <w:t xml:space="preserve"> </w:t>
      </w:r>
      <w:r>
        <w:t xml:space="preserve">	</w:t>
      </w:r>
      <w:r>
        <w:t xml:space="preserve">Hendriksen MAH. Public health impact of salt reduction.</w:t>
      </w:r>
      <w:r>
        <w:t xml:space="preserve"> </w:t>
      </w:r>
    </w:p>
    <w:bookmarkEnd w:id="164"/>
    <w:bookmarkStart w:id="166" w:name="ref-laverty2019"/>
    <w:p>
      <w:pPr>
        <w:pStyle w:val="Bibliography"/>
      </w:pPr>
      <w:r>
        <w:t xml:space="preserve">29.</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165">
        <w:r>
          <w:rPr>
            <w:rStyle w:val="Hyperlink"/>
          </w:rPr>
          <w:t xml:space="preserve">http://www.proquest.com/docview/2351440363/abstract/C0DFC73837B348F7PQ/1</w:t>
        </w:r>
      </w:hyperlink>
    </w:p>
    <w:bookmarkEnd w:id="166"/>
    <w:bookmarkStart w:id="168" w:name="ref-cuj2021"/>
    <w:p>
      <w:pPr>
        <w:pStyle w:val="Bibliography"/>
      </w:pPr>
      <w:r>
        <w:t xml:space="preserve">30.</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167">
        <w:r>
          <w:rPr>
            <w:rStyle w:val="Hyperlink"/>
          </w:rPr>
          <w:t xml:space="preserve">https://doi.org/10.1080/01459740.2020.1826475</w:t>
        </w:r>
      </w:hyperlink>
    </w:p>
    <w:bookmarkEnd w:id="168"/>
    <w:bookmarkStart w:id="170" w:name="ref-dickie2022"/>
    <w:p>
      <w:pPr>
        <w:pStyle w:val="Bibliography"/>
      </w:pPr>
      <w:r>
        <w:t xml:space="preserve">31.</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169">
        <w:r>
          <w:rPr>
            <w:rStyle w:val="Hyperlink"/>
          </w:rPr>
          <w:t xml:space="preserve">https://www.ncbi.nlm.nih.gov/pmc/articles/PMC9429971/</w:t>
        </w:r>
      </w:hyperlink>
    </w:p>
    <w:bookmarkEnd w:id="170"/>
    <w:bookmarkStart w:id="172" w:name="ref-romeroferreiro2021"/>
    <w:p>
      <w:pPr>
        <w:pStyle w:val="Bibliography"/>
      </w:pPr>
      <w:r>
        <w:t xml:space="preserve">32.</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171">
        <w:r>
          <w:rPr>
            <w:rStyle w:val="Hyperlink"/>
          </w:rPr>
          <w:t xml:space="preserve">https://www.ncbi.nlm.nih.gov/pmc/articles/PMC8399905/</w:t>
        </w:r>
      </w:hyperlink>
    </w:p>
    <w:bookmarkEnd w:id="172"/>
    <w:bookmarkStart w:id="173" w:name="ref-A.Asma2019Fcsb"/>
    <w:p>
      <w:pPr>
        <w:pStyle w:val="Bibliography"/>
      </w:pPr>
      <w:r>
        <w:t xml:space="preserve">33.</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173"/>
    <w:bookmarkStart w:id="174" w:name="ref-bourdieu2002"/>
    <w:p>
      <w:pPr>
        <w:pStyle w:val="Bibliography"/>
      </w:pPr>
      <w:r>
        <w:t xml:space="preserve">34.</w:t>
      </w:r>
      <w:r>
        <w:t xml:space="preserve"> </w:t>
      </w:r>
      <w:r>
        <w:t xml:space="preserve">	</w:t>
      </w:r>
      <w:r>
        <w:t xml:space="preserve">Bourdieu P, Bourdieu P. Distinction: a social critique of the judgement of taste. 11. print. Cambridge, Mass: Harvard Univ. Press; 2002.</w:t>
      </w:r>
      <w:r>
        <w:t xml:space="preserve"> </w:t>
      </w:r>
    </w:p>
    <w:bookmarkEnd w:id="174"/>
    <w:bookmarkStart w:id="176" w:name="ref-abourdi2021"/>
    <w:p>
      <w:pPr>
        <w:pStyle w:val="Bibliography"/>
      </w:pPr>
      <w:r>
        <w:t xml:space="preserve">35.</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175">
        <w:r>
          <w:rPr>
            <w:rStyle w:val="Hyperlink"/>
          </w:rPr>
          <w:t xml:space="preserve">https://www.teatechnique.org/a-bourdieudian-analysis-for-the-construction-of-an-education-in-tea/</w:t>
        </w:r>
      </w:hyperlink>
    </w:p>
    <w:bookmarkEnd w:id="176"/>
    <w:bookmarkStart w:id="178" w:name="ref-dickie2023"/>
    <w:p>
      <w:pPr>
        <w:pStyle w:val="Bibliography"/>
      </w:pPr>
      <w:r>
        <w:t xml:space="preserve">36.</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177">
        <w:r>
          <w:rPr>
            <w:rStyle w:val="Hyperlink"/>
          </w:rPr>
          <w:t xml:space="preserve">https://www.frontiersin.org/articles/10.3389/fnut.2023.1071356</w:t>
        </w:r>
      </w:hyperlink>
    </w:p>
    <w:bookmarkEnd w:id="178"/>
    <w:bookmarkStart w:id="180" w:name="ref-monteiro2009"/>
    <w:p>
      <w:pPr>
        <w:pStyle w:val="Bibliography"/>
      </w:pPr>
      <w:r>
        <w:t xml:space="preserve">37.</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79">
        <w:r>
          <w:rPr>
            <w:rStyle w:val="Hyperlink"/>
          </w:rPr>
          <w:t xml:space="preserve">https://www.cambridge.org/core/journals/public-health-nutrition/article/nutrition-and-health-the-issue-is-not-food-nor-nutrients-so-much-as-processing/0C514FC9DB264538F83D5D34A81BB10A</w:t>
        </w:r>
      </w:hyperlink>
    </w:p>
    <w:bookmarkEnd w:id="180"/>
    <w:bookmarkStart w:id="182" w:name="ref-monteiro2016"/>
    <w:p>
      <w:pPr>
        <w:pStyle w:val="Bibliography"/>
      </w:pPr>
      <w:r>
        <w:t xml:space="preserve">38.</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181">
        <w:r>
          <w:rPr>
            <w:rStyle w:val="Hyperlink"/>
          </w:rPr>
          <w:t xml:space="preserve">https://worldnutritionjournal.org/index.php/wn/article/view/5</w:t>
        </w:r>
      </w:hyperlink>
    </w:p>
    <w:bookmarkEnd w:id="182"/>
    <w:bookmarkStart w:id="184" w:name="ref-monteiro2010"/>
    <w:p>
      <w:pPr>
        <w:pStyle w:val="Bibliography"/>
      </w:pPr>
      <w:r>
        <w:t xml:space="preserve">39.</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83">
        <w:r>
          <w:rPr>
            <w:rStyle w:val="Hyperlink"/>
          </w:rPr>
          <w:t xml:space="preserve">http://www.scielo.br/j/csp/a/fQWy8tBbJkMFhGq6gPzsGkb/?lang=en</w:t>
        </w:r>
      </w:hyperlink>
    </w:p>
    <w:bookmarkEnd w:id="184"/>
    <w:bookmarkStart w:id="186" w:name="ref-monteiro2013"/>
    <w:p>
      <w:pPr>
        <w:pStyle w:val="Bibliography"/>
      </w:pPr>
      <w:r>
        <w:t xml:space="preserve">40.</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185">
        <w:r>
          <w:rPr>
            <w:rStyle w:val="Hyperlink"/>
          </w:rPr>
          <w:t xml:space="preserve">https://onlinelibrary.wiley.com/doi/abs/10.1111/obr.12107</w:t>
        </w:r>
      </w:hyperlink>
    </w:p>
    <w:bookmarkEnd w:id="186"/>
    <w:bookmarkStart w:id="188" w:name="ref-monteiro2022"/>
    <w:p>
      <w:pPr>
        <w:pStyle w:val="Bibliography"/>
      </w:pPr>
      <w:r>
        <w:t xml:space="preserve">41.</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187">
        <w:r>
          <w:rPr>
            <w:rStyle w:val="Hyperlink"/>
          </w:rPr>
          <w:t xml:space="preserve">https://doi.org/10.1093/ajcn/nqac122</w:t>
        </w:r>
      </w:hyperlink>
    </w:p>
    <w:bookmarkEnd w:id="188"/>
    <w:bookmarkStart w:id="190" w:name="ref-astrup2022"/>
    <w:p>
      <w:pPr>
        <w:pStyle w:val="Bibliography"/>
      </w:pPr>
      <w:r>
        <w:t xml:space="preserve">42.</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189">
        <w:r>
          <w:rPr>
            <w:rStyle w:val="Hyperlink"/>
          </w:rPr>
          <w:t xml:space="preserve">https://www.sciencedirect.com/science/article/pii/S0002916523036845</w:t>
        </w:r>
      </w:hyperlink>
    </w:p>
    <w:bookmarkEnd w:id="190"/>
    <w:bookmarkStart w:id="192" w:name="ref-aceves-martins2022"/>
    <w:p>
      <w:pPr>
        <w:pStyle w:val="Bibliography"/>
      </w:pPr>
      <w:r>
        <w:t xml:space="preserve">43.</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191">
        <w:r>
          <w:rPr>
            <w:rStyle w:val="Hyperlink"/>
          </w:rPr>
          <w:t xml:space="preserve">http://www.proquest.com/publiccontent/docview/2644005015?pq-origsite=primo</w:t>
        </w:r>
      </w:hyperlink>
    </w:p>
    <w:bookmarkEnd w:id="192"/>
    <w:bookmarkStart w:id="194" w:name="ref-rauber2019"/>
    <w:p>
      <w:pPr>
        <w:pStyle w:val="Bibliography"/>
      </w:pPr>
      <w:r>
        <w:t xml:space="preserve">44.</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193">
        <w:r>
          <w:rPr>
            <w:rStyle w:val="Hyperlink"/>
          </w:rPr>
          <w:t xml:space="preserve">https://bmjopen.bmj.com/content/9/10/e027546</w:t>
        </w:r>
      </w:hyperlink>
    </w:p>
    <w:bookmarkEnd w:id="194"/>
    <w:bookmarkStart w:id="196" w:name="ref-bawajeeh2021"/>
    <w:p>
      <w:pPr>
        <w:pStyle w:val="Bibliography"/>
      </w:pPr>
      <w:r>
        <w:t xml:space="preserve">45.</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195">
        <w:r>
          <w:rPr>
            <w:rStyle w:val="Hyperlink"/>
          </w:rPr>
          <w:t xml:space="preserve">http://jech.bmj.com/content/75/Suppl_1/A52.1.abstract</w:t>
        </w:r>
      </w:hyperlink>
    </w:p>
    <w:bookmarkEnd w:id="196"/>
    <w:bookmarkStart w:id="198" w:name="ref-wang2021"/>
    <w:p>
      <w:pPr>
        <w:pStyle w:val="Bibliography"/>
      </w:pPr>
      <w:r>
        <w:t xml:space="preserve">46.</w:t>
      </w:r>
      <w:r>
        <w:t xml:space="preserve"> </w:t>
      </w:r>
      <w:r>
        <w:t xml:space="preserve">	</w:t>
      </w:r>
      <w:r>
        <w:t xml:space="preserve">Wang L, Martínez Steele E, Du M, Pomeranz JL, O’Connor LE, Herrick KA, et al.</w:t>
      </w:r>
      <w:r>
        <w:t xml:space="preserve"> </w:t>
      </w:r>
      <w:hyperlink r:id="rId197">
        <w:r>
          <w:rPr>
            <w:rStyle w:val="Hyperlink"/>
          </w:rPr>
          <w:t xml:space="preserve">Trends in Consumption of Ultraprocessed Foods Among US Youths Aged 2-19 Years, 1999-2018</w:t>
        </w:r>
      </w:hyperlink>
      <w:r>
        <w:t xml:space="preserve">. JAMA. 2021 Aug 10;326(6):519–30.</w:t>
      </w:r>
      <w:r>
        <w:t xml:space="preserve"> </w:t>
      </w:r>
    </w:p>
    <w:bookmarkEnd w:id="198"/>
    <w:bookmarkStart w:id="200" w:name="ref-colombet2022"/>
    <w:p>
      <w:pPr>
        <w:pStyle w:val="Bibliography"/>
      </w:pPr>
      <w:r>
        <w:t xml:space="preserve">47.</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99">
        <w:r>
          <w:rPr>
            <w:rStyle w:val="Hyperlink"/>
          </w:rPr>
          <w:t xml:space="preserve">https://jech.bmj.com/content/76/Suppl_1/A6.2</w:t>
        </w:r>
      </w:hyperlink>
    </w:p>
    <w:bookmarkEnd w:id="200"/>
    <w:bookmarkStart w:id="202" w:name="ref-colombet2019"/>
    <w:p>
      <w:pPr>
        <w:pStyle w:val="Bibliography"/>
      </w:pPr>
      <w:r>
        <w:t xml:space="preserve">48.</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201">
        <w:r>
          <w:rPr>
            <w:rStyle w:val="Hyperlink"/>
          </w:rPr>
          <w:t xml:space="preserve">https://doi.org/10.1186/s12889-019-7970-z</w:t>
        </w:r>
      </w:hyperlink>
    </w:p>
    <w:bookmarkEnd w:id="202"/>
    <w:bookmarkStart w:id="203" w:name="ref-ColombetZoé2021Dass"/>
    <w:p>
      <w:pPr>
        <w:pStyle w:val="Bibliography"/>
      </w:pPr>
      <w:r>
        <w:t xml:space="preserve">49.</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03"/>
    <w:bookmarkStart w:id="205" w:name="ref-bykershanks2022"/>
    <w:p>
      <w:pPr>
        <w:pStyle w:val="Bibliography"/>
      </w:pPr>
      <w:r>
        <w:t xml:space="preserve">50.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04">
        <w:r>
          <w:rPr>
            <w:rStyle w:val="Hyperlink"/>
          </w:rPr>
          <w:t xml:space="preserve">https://journals.lww.com/familyandcommunityhealth/Abstract/2022/01000/The_UnProcessed_Pantry_Project__UP3___A.3.aspx</w:t>
        </w:r>
      </w:hyperlink>
    </w:p>
    <w:bookmarkEnd w:id="205"/>
    <w:bookmarkStart w:id="207" w:name="ref-websterSystematicSurveySodium2010"/>
    <w:p>
      <w:pPr>
        <w:pStyle w:val="Bibliography"/>
      </w:pPr>
      <w:r>
        <w:t xml:space="preserve">51.</w:t>
      </w:r>
      <w:r>
        <w:t xml:space="preserve"> </w:t>
      </w:r>
      <w:r>
        <w:t xml:space="preserve">	</w:t>
      </w:r>
      <w:r>
        <w:t xml:space="preserve">Webster JL, Dunford EK, Neal BC.</w:t>
      </w:r>
      <w:r>
        <w:t xml:space="preserve"> </w:t>
      </w:r>
      <w:hyperlink r:id="rId206">
        <w:r>
          <w:rPr>
            <w:rStyle w:val="Hyperlink"/>
          </w:rPr>
          <w:t xml:space="preserve">A systematic survey of the sodium contents of processed foods</w:t>
        </w:r>
      </w:hyperlink>
      <w:r>
        <w:t xml:space="preserve">. Am J Clin Nutr. 2010 Feb;91(2):413–20.</w:t>
      </w:r>
      <w:r>
        <w:t xml:space="preserve"> </w:t>
      </w:r>
    </w:p>
    <w:bookmarkEnd w:id="207"/>
    <w:bookmarkStart w:id="209" w:name="ref-nimhurchu2011"/>
    <w:p>
      <w:pPr>
        <w:pStyle w:val="Bibliography"/>
      </w:pPr>
      <w:r>
        <w:t xml:space="preserve">52.</w:t>
      </w:r>
      <w:r>
        <w:t xml:space="preserve"> </w:t>
      </w:r>
      <w:r>
        <w:t xml:space="preserve">	</w:t>
      </w:r>
      <w:r>
        <w:t xml:space="preserve">Ni Mhurchu C, Capelin C, Dunford EK, Webster JL, Neal BC, Jebb SA.</w:t>
      </w:r>
      <w:r>
        <w:t xml:space="preserve"> </w:t>
      </w:r>
      <w:hyperlink r:id="rId208">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09"/>
    <w:bookmarkStart w:id="210" w:name="ref-Vargas-MezaJorge2022DSaP"/>
    <w:p>
      <w:pPr>
        <w:pStyle w:val="Bibliography"/>
      </w:pPr>
      <w:r>
        <w:t xml:space="preserve">53.</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10"/>
    <w:bookmarkStart w:id="212" w:name="ref-armendariz2022"/>
    <w:p>
      <w:pPr>
        <w:pStyle w:val="Bibliography"/>
      </w:pPr>
      <w:r>
        <w:t xml:space="preserve">54.</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11">
        <w:r>
          <w:rPr>
            <w:rStyle w:val="Hyperlink"/>
          </w:rPr>
          <w:t xml:space="preserve">https://www.ncbi.nlm.nih.gov/pmc/articles/PMC8834862/</w:t>
        </w:r>
      </w:hyperlink>
    </w:p>
    <w:bookmarkEnd w:id="212"/>
    <w:bookmarkStart w:id="214" w:name="ref-barbosa2022"/>
    <w:p>
      <w:pPr>
        <w:pStyle w:val="Bibliography"/>
      </w:pPr>
      <w:r>
        <w:t xml:space="preserve">55.</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13">
        <w:r>
          <w:rPr>
            <w:rStyle w:val="Hyperlink"/>
          </w:rPr>
          <w:t xml:space="preserve">https://www.ncbi.nlm.nih.gov/pmc/articles/PMC8955286/</w:t>
        </w:r>
      </w:hyperlink>
    </w:p>
    <w:bookmarkEnd w:id="214"/>
    <w:bookmarkStart w:id="215" w:name="ref-SantosFrancineSilvaDos2020Fpac"/>
    <w:p>
      <w:pPr>
        <w:pStyle w:val="Bibliography"/>
      </w:pPr>
      <w:r>
        <w:t xml:space="preserve">56.</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15"/>
    <w:bookmarkStart w:id="217" w:name="ref-rauber2020"/>
    <w:p>
      <w:pPr>
        <w:pStyle w:val="Bibliography"/>
      </w:pPr>
      <w:r>
        <w:t xml:space="preserve">57.</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16">
        <w:r>
          <w:rPr>
            <w:rStyle w:val="Hyperlink"/>
          </w:rPr>
          <w:t xml:space="preserve">https://journals.plos.org/plosone/article?id=10.1371/journal.pone.0232676</w:t>
        </w:r>
      </w:hyperlink>
    </w:p>
    <w:bookmarkEnd w:id="217"/>
    <w:bookmarkStart w:id="219" w:name="ref-schulze2019"/>
    <w:p>
      <w:pPr>
        <w:pStyle w:val="Bibliography"/>
      </w:pPr>
      <w:r>
        <w:t xml:space="preserve">58.</w:t>
      </w:r>
      <w:r>
        <w:t xml:space="preserve"> </w:t>
      </w:r>
      <w:r>
        <w:t xml:space="preserve">	</w:t>
      </w:r>
      <w:r>
        <w:t xml:space="preserve">Schulze K. UPF and cardiometabolic health [Internet] [PhD thesis]. 2019. Available from:</w:t>
      </w:r>
      <w:r>
        <w:t xml:space="preserve"> </w:t>
      </w:r>
      <w:hyperlink r:id="rId218">
        <w:r>
          <w:rPr>
            <w:rStyle w:val="Hyperlink"/>
          </w:rPr>
          <w:t xml:space="preserve">https://www.repository.cam.ac.uk/bitstream/handle/1810/306587/Kai%20Schulze%20Thesis%202020_final.pdf?sequence=1&amp;isAllowed=y</w:t>
        </w:r>
      </w:hyperlink>
    </w:p>
    <w:bookmarkEnd w:id="219"/>
    <w:bookmarkStart w:id="221" w:name="ref-dicken2021"/>
    <w:p>
      <w:pPr>
        <w:pStyle w:val="Bibliography"/>
      </w:pPr>
      <w:r>
        <w:t xml:space="preserve">59.</w:t>
      </w:r>
      <w:r>
        <w:t xml:space="preserve"> </w:t>
      </w:r>
      <w:r>
        <w:t xml:space="preserve">	</w:t>
      </w:r>
      <w:r>
        <w:t xml:space="preserve">Dicken SJ, Batterham RL. The role of diet quality in mediating the association between ultra-processed food intake, obesity and health-related outcomes: A review of prospective cohort studies. Nutrients [Internet]. 2021 Dec 22;14(1):23. Available from:</w:t>
      </w:r>
      <w:r>
        <w:t xml:space="preserve"> </w:t>
      </w:r>
      <w:hyperlink r:id="rId220">
        <w:r>
          <w:rPr>
            <w:rStyle w:val="Hyperlink"/>
          </w:rPr>
          <w:t xml:space="preserve">https://www.ncbi.nlm.nih.gov/pmc/articles/PMC8747015/</w:t>
        </w:r>
      </w:hyperlink>
    </w:p>
    <w:bookmarkEnd w:id="221"/>
    <w:bookmarkStart w:id="222" w:name="ref-OliveiraTafnes2020CtCo"/>
    <w:p>
      <w:pPr>
        <w:pStyle w:val="Bibliography"/>
      </w:pPr>
      <w:r>
        <w:t xml:space="preserve">60.</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22"/>
    <w:bookmarkStart w:id="223" w:name="ref-HodgeAllison2021ITIU"/>
    <w:p>
      <w:pPr>
        <w:pStyle w:val="Bibliography"/>
      </w:pPr>
      <w:r>
        <w:t xml:space="preserve">61.</w:t>
      </w:r>
      <w:r>
        <w:t xml:space="preserve"> </w:t>
      </w:r>
      <w:r>
        <w:t xml:space="preserve">	</w:t>
      </w:r>
      <w:r>
        <w:t xml:space="preserve">Hodge A. In this issue: Ultra-processed food and health. Public health nutrition. 2021;24(11):3177–8.</w:t>
      </w:r>
      <w:r>
        <w:t xml:space="preserve"> </w:t>
      </w:r>
    </w:p>
    <w:bookmarkEnd w:id="223"/>
    <w:bookmarkStart w:id="224" w:name="ref-Muñoz-LaraA2020TCOU"/>
    <w:p>
      <w:pPr>
        <w:pStyle w:val="Bibliography"/>
      </w:pPr>
      <w:r>
        <w:t xml:space="preserve">62.</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24"/>
    <w:bookmarkStart w:id="225" w:name="ref-LiMing2021Ufca"/>
    <w:p>
      <w:pPr>
        <w:pStyle w:val="Bibliography"/>
      </w:pPr>
      <w:r>
        <w:t xml:space="preserve">63.</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25"/>
    <w:bookmarkStart w:id="226" w:name="ref-AguiarSarmentoRoberta2018EPaH"/>
    <w:p>
      <w:pPr>
        <w:pStyle w:val="Bibliography"/>
      </w:pPr>
      <w:r>
        <w:t xml:space="preserve">64.</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26"/>
    <w:bookmarkStart w:id="227" w:name="ref-LiMing2022AbUF"/>
    <w:p>
      <w:pPr>
        <w:pStyle w:val="Bibliography"/>
      </w:pPr>
      <w:r>
        <w:t xml:space="preserve">65.</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27"/>
    <w:bookmarkStart w:id="228" w:name="ref-deMirandaRenataCosta2021Iouf"/>
    <w:p>
      <w:pPr>
        <w:pStyle w:val="Bibliography"/>
      </w:pPr>
      <w:r>
        <w:t xml:space="preserve">66.</w:t>
      </w:r>
      <w:r>
        <w:t xml:space="preserve"> </w:t>
      </w:r>
      <w:r>
        <w:t xml:space="preserve">	</w:t>
      </w:r>
      <w:r>
        <w:t xml:space="preserve">Miranda RC de, Rauber F, Levy RB. Impact of ultra-processed food consumption on metabolic health. Current opinion in lipidology. 2021;32(1):24–37.</w:t>
      </w:r>
      <w:r>
        <w:t xml:space="preserve"> </w:t>
      </w:r>
    </w:p>
    <w:bookmarkEnd w:id="228"/>
    <w:bookmarkStart w:id="229" w:name="ref-Martinez-PerezCelia2021Uodf"/>
    <w:p>
      <w:pPr>
        <w:pStyle w:val="Bibliography"/>
      </w:pPr>
      <w:r>
        <w:t xml:space="preserve">67.</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29"/>
    <w:bookmarkStart w:id="230" w:name="ref-TavaresLetíciaFerreira2012Rbuf"/>
    <w:p>
      <w:pPr>
        <w:pStyle w:val="Bibliography"/>
      </w:pPr>
      <w:r>
        <w:t xml:space="preserve">68.</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30"/>
    <w:bookmarkStart w:id="232" w:name="ref-dossantos"/>
    <w:p>
      <w:pPr>
        <w:pStyle w:val="Bibliography"/>
      </w:pPr>
      <w:r>
        <w:t xml:space="preserve">69.</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31">
        <w:r>
          <w:rPr>
            <w:rStyle w:val="Hyperlink"/>
          </w:rPr>
          <w:t xml:space="preserve">https://www.ncbi.nlm.nih.gov/pmc/articles/PMC7371411/</w:t>
        </w:r>
      </w:hyperlink>
    </w:p>
    <w:bookmarkEnd w:id="232"/>
    <w:bookmarkStart w:id="233" w:name="ref-GoodmanDina2020Diac"/>
    <w:p>
      <w:pPr>
        <w:pStyle w:val="Bibliography"/>
      </w:pPr>
      <w:r>
        <w:t xml:space="preserve">70.</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33"/>
    <w:bookmarkStart w:id="234" w:name="ref-VilelaSofia2022Eotf"/>
    <w:p>
      <w:pPr>
        <w:pStyle w:val="Bibliography"/>
      </w:pPr>
      <w:r>
        <w:t xml:space="preserve">71.</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34"/>
    <w:bookmarkStart w:id="235" w:name="ref-WeinsteinGalit2021Couf"/>
    <w:p>
      <w:pPr>
        <w:pStyle w:val="Bibliography"/>
      </w:pPr>
      <w:r>
        <w:t xml:space="preserve">72.</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35"/>
    <w:bookmarkStart w:id="236" w:name="ref-Gomez-SmithMariana2018RCRa"/>
    <w:p>
      <w:pPr>
        <w:pStyle w:val="Bibliography"/>
      </w:pPr>
      <w:r>
        <w:t xml:space="preserve">73.</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36"/>
    <w:bookmarkStart w:id="237" w:name="ref-IvancovskyWajcmanDana2021Ufia"/>
    <w:p>
      <w:pPr>
        <w:pStyle w:val="Bibliography"/>
      </w:pPr>
      <w:r>
        <w:t xml:space="preserve">74.</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37"/>
    <w:bookmarkStart w:id="238" w:name="ref-LeeHae-Young2022UFaa"/>
    <w:p>
      <w:pPr>
        <w:pStyle w:val="Bibliography"/>
      </w:pPr>
      <w:r>
        <w:t xml:space="preserve">75.</w:t>
      </w:r>
      <w:r>
        <w:t xml:space="preserve"> </w:t>
      </w:r>
      <w:r>
        <w:t xml:space="preserve">	</w:t>
      </w:r>
      <w:r>
        <w:t xml:space="preserve">Lee HY. Ultra-processed foods as a less-known risk factor in cardiovascular diseases. Korean circulation journal. 2022;52(1):71–3.</w:t>
      </w:r>
      <w:r>
        <w:t xml:space="preserve"> </w:t>
      </w:r>
    </w:p>
    <w:bookmarkEnd w:id="238"/>
    <w:bookmarkStart w:id="240" w:name="ref-southall2022"/>
    <w:p>
      <w:pPr>
        <w:pStyle w:val="Bibliography"/>
      </w:pPr>
      <w:r>
        <w:t xml:space="preserve">76.</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39">
        <w:r>
          <w:rPr>
            <w:rStyle w:val="Hyperlink"/>
          </w:rPr>
          <w:t xml:space="preserve">https://www.proquest.com/docview/2731818689/abstract/A52B93105882470BPQ/1</w:t>
        </w:r>
      </w:hyperlink>
    </w:p>
    <w:bookmarkEnd w:id="240"/>
    <w:bookmarkStart w:id="242" w:name="X73929c7fa812513c30a9875b211ba3041c57d12"/>
    <w:p>
      <w:pPr>
        <w:pStyle w:val="Bibliography"/>
      </w:pPr>
      <w:r>
        <w:t xml:space="preserve">77.</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41">
        <w:r>
          <w:rPr>
            <w:rStyle w:val="Hyperlink"/>
          </w:rPr>
          <w:t xml:space="preserve">https://www.bmj.com/content/378/bmj-2021-068921</w:t>
        </w:r>
      </w:hyperlink>
    </w:p>
    <w:bookmarkEnd w:id="242"/>
    <w:bookmarkStart w:id="243" w:name="ref-KityoAnthony2022TIoU"/>
    <w:p>
      <w:pPr>
        <w:pStyle w:val="Bibliography"/>
      </w:pPr>
      <w:r>
        <w:t xml:space="preserve">78.</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43"/>
    <w:bookmarkStart w:id="245" w:name="ref-mertens2022"/>
    <w:p>
      <w:pPr>
        <w:pStyle w:val="Bibliography"/>
      </w:pPr>
      <w:r>
        <w:t xml:space="preserve">79.</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44">
        <w:r>
          <w:rPr>
            <w:rStyle w:val="Hyperlink"/>
          </w:rPr>
          <w:t xml:space="preserve">https://www.ncbi.nlm.nih.gov/pmc/articles/PMC8921104/</w:t>
        </w:r>
      </w:hyperlink>
    </w:p>
    <w:bookmarkEnd w:id="245"/>
    <w:bookmarkStart w:id="246" w:name="ref-DavilaHelenFreitas2017Eifu"/>
    <w:p>
      <w:pPr>
        <w:pStyle w:val="Bibliography"/>
      </w:pPr>
      <w:r>
        <w:t xml:space="preserve">80.</w:t>
      </w:r>
      <w:r>
        <w:t xml:space="preserve"> </w:t>
      </w:r>
      <w:r>
        <w:t xml:space="preserve">	</w:t>
      </w:r>
      <w:r>
        <w:t xml:space="preserve">D’avila HF, Kirsten VR. Energy intake from ultra-processed foods among adolescents. Revista paulista de pediatria. 2017;35(1):54–60.</w:t>
      </w:r>
      <w:r>
        <w:t xml:space="preserve"> </w:t>
      </w:r>
    </w:p>
    <w:bookmarkEnd w:id="246"/>
    <w:bookmarkStart w:id="247" w:name="ref-GuptaDeepanshi2021Sauf"/>
    <w:p>
      <w:pPr>
        <w:pStyle w:val="Bibliography"/>
      </w:pPr>
      <w:r>
        <w:t xml:space="preserve">81.</w:t>
      </w:r>
      <w:r>
        <w:t xml:space="preserve"> </w:t>
      </w:r>
      <w:r>
        <w:t xml:space="preserve">	</w:t>
      </w:r>
      <w:r>
        <w:t xml:space="preserve">Gupta D, Khanal P, Khan M. Sustainability and ultra-processed foods: role of youth. Sustainability, agri, food and environmental research. 2021;</w:t>
      </w:r>
      <w:r>
        <w:t xml:space="preserve"> </w:t>
      </w:r>
    </w:p>
    <w:bookmarkEnd w:id="247"/>
    <w:bookmarkStart w:id="249" w:name="ref-suterNutritionalFactorsControl2002a"/>
    <w:p>
      <w:pPr>
        <w:pStyle w:val="Bibliography"/>
      </w:pPr>
      <w:r>
        <w:t xml:space="preserve">82.</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48">
        <w:r>
          <w:rPr>
            <w:rStyle w:val="Hyperlink"/>
          </w:rPr>
          <w:t xml:space="preserve">https://onlinelibrary.wiley.com/doi/abs/10.1046/j.1523-5408.2002.00513.x</w:t>
        </w:r>
      </w:hyperlink>
    </w:p>
    <w:bookmarkEnd w:id="249"/>
    <w:bookmarkStart w:id="250" w:name="ref-GonçalvesVivianSS2019Cots"/>
    <w:p>
      <w:pPr>
        <w:pStyle w:val="Bibliography"/>
      </w:pPr>
      <w:r>
        <w:t xml:space="preserve">83.</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50"/>
    <w:bookmarkStart w:id="251" w:name="ref-WangMei2022UFCI"/>
    <w:p>
      <w:pPr>
        <w:pStyle w:val="Bibliography"/>
      </w:pPr>
      <w:r>
        <w:t xml:space="preserve">84.</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251"/>
    <w:bookmarkStart w:id="253" w:name="Xbe12d146e10129c2332dbfabcd19d7e04358767"/>
    <w:p>
      <w:pPr>
        <w:pStyle w:val="Bibliography"/>
      </w:pPr>
      <w:r>
        <w:t xml:space="preserve">85.</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52">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53"/>
    <w:bookmarkStart w:id="254" w:name="ref-DeDeusMendonçaRaquel2017Ufca"/>
    <w:p>
      <w:pPr>
        <w:pStyle w:val="Bibliography"/>
      </w:pPr>
      <w:r>
        <w:t xml:space="preserve">86.</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54"/>
    <w:bookmarkStart w:id="256" w:name="X942186f255840fbc51e1c41acc41d4529d680b4"/>
    <w:p>
      <w:pPr>
        <w:pStyle w:val="Bibliography"/>
      </w:pPr>
      <w:r>
        <w:t xml:space="preserve">87.</w:t>
      </w:r>
      <w:r>
        <w:t xml:space="preserve"> </w:t>
      </w:r>
      <w:r>
        <w:t xml:space="preserve">	</w:t>
      </w:r>
      <w:r>
        <w:t xml:space="preserve">Shim SY, Kim HC, Shim JS.</w:t>
      </w:r>
      <w:r>
        <w:t xml:space="preserve"> </w:t>
      </w:r>
      <w:hyperlink r:id="rId255">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56"/>
    <w:bookmarkStart w:id="257" w:name="ref-Rezende-AlvesKatiusse2021Fpar"/>
    <w:p>
      <w:pPr>
        <w:pStyle w:val="Bibliography"/>
      </w:pPr>
      <w:r>
        <w:t xml:space="preserve">88.</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57"/>
    <w:bookmarkStart w:id="258" w:name="ref-LimaR2011Pouf"/>
    <w:p>
      <w:pPr>
        <w:pStyle w:val="Bibliography"/>
      </w:pPr>
      <w:r>
        <w:t xml:space="preserve">89.</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58"/>
    <w:bookmarkStart w:id="260" w:name="ref-smiljanec2020"/>
    <w:p>
      <w:pPr>
        <w:pStyle w:val="Bibliography"/>
      </w:pPr>
      <w:r>
        <w:t xml:space="preserve">90.</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59">
        <w:r>
          <w:rPr>
            <w:rStyle w:val="Hyperlink"/>
          </w:rPr>
          <w:t xml:space="preserve">https://www.ncbi.nlm.nih.gov/pmc/articles/PMC7690393/</w:t>
        </w:r>
      </w:hyperlink>
    </w:p>
    <w:bookmarkEnd w:id="260"/>
    <w:bookmarkStart w:id="261" w:name="ref-TzelefaVicky2021Aodp"/>
    <w:p>
      <w:pPr>
        <w:pStyle w:val="Bibliography"/>
      </w:pPr>
      <w:r>
        <w:t xml:space="preserve">91.</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261"/>
    <w:bookmarkStart w:id="263" w:name="ref-ji2014"/>
    <w:p>
      <w:pPr>
        <w:pStyle w:val="Bibliography"/>
      </w:pPr>
      <w:r>
        <w:t xml:space="preserve">92.</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262">
        <w:r>
          <w:rPr>
            <w:rStyle w:val="Hyperlink"/>
          </w:rPr>
          <w:t xml:space="preserve">http://bmjopen.bmj.com/content/4/8/e005683</w:t>
        </w:r>
      </w:hyperlink>
    </w:p>
    <w:bookmarkEnd w:id="263"/>
    <w:bookmarkStart w:id="264" w:name="ref-yourgui1998"/>
    <w:p>
      <w:pPr>
        <w:pStyle w:val="Bibliography"/>
      </w:pPr>
      <w:r>
        <w:t xml:space="preserve">93.</w:t>
      </w:r>
      <w:r>
        <w:t xml:space="preserve"> </w:t>
      </w:r>
      <w:r>
        <w:t xml:space="preserve">	</w:t>
      </w:r>
      <w:r>
        <w:t xml:space="preserve">Your Guide to Lowering Your Blood Pressure with DASH. 1998 p. 64.</w:t>
      </w:r>
      <w:r>
        <w:t xml:space="preserve"> </w:t>
      </w:r>
    </w:p>
    <w:bookmarkEnd w:id="264"/>
    <w:bookmarkStart w:id="265" w:name="ref-reports2023"/>
    <w:p>
      <w:pPr>
        <w:pStyle w:val="Bibliography"/>
      </w:pPr>
      <w:r>
        <w:t xml:space="preserve">94.</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65"/>
    <w:bookmarkStart w:id="267" w:name="ref-sacks2001"/>
    <w:p>
      <w:pPr>
        <w:pStyle w:val="Bibliography"/>
      </w:pPr>
      <w:r>
        <w:t xml:space="preserve">95.</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266">
        <w:r>
          <w:rPr>
            <w:rStyle w:val="Hyperlink"/>
          </w:rPr>
          <w:t xml:space="preserve">https://doi.org/10.1056/NEJM200101043440101</w:t>
        </w:r>
      </w:hyperlink>
    </w:p>
    <w:bookmarkEnd w:id="267"/>
    <w:bookmarkStart w:id="268" w:name="X6789a0b9cd6fa278367f3348fd0a8cecaa3a8f0"/>
    <w:p>
      <w:pPr>
        <w:pStyle w:val="Bibliography"/>
      </w:pPr>
      <w:r>
        <w:t xml:space="preserve">96.</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268"/>
    <w:bookmarkStart w:id="270" w:name="ref-cappuccio2011"/>
    <w:p>
      <w:pPr>
        <w:pStyle w:val="Bibliography"/>
      </w:pPr>
      <w:r>
        <w:t xml:space="preserve">97.</w:t>
      </w:r>
      <w:r>
        <w:t xml:space="preserve"> </w:t>
      </w:r>
      <w:r>
        <w:t xml:space="preserve">	</w:t>
      </w:r>
      <w:r>
        <w:t xml:space="preserve">Cappuccio FP, Capewell S, Lincoln P, McPherson K. Policy options to reduce population salt intake. BMJ [Internet]. 2011 Aug 11;343:d4995. Available from:</w:t>
      </w:r>
      <w:r>
        <w:t xml:space="preserve"> </w:t>
      </w:r>
      <w:hyperlink r:id="rId269">
        <w:r>
          <w:rPr>
            <w:rStyle w:val="Hyperlink"/>
          </w:rPr>
          <w:t xml:space="preserve">https://www.bmj.com/content/343/bmj.d4995</w:t>
        </w:r>
      </w:hyperlink>
    </w:p>
    <w:bookmarkEnd w:id="270"/>
    <w:bookmarkStart w:id="272" w:name="ref-he2010"/>
    <w:p>
      <w:pPr>
        <w:pStyle w:val="Bibliography"/>
      </w:pPr>
      <w:r>
        <w:t xml:space="preserve">98.</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271">
        <w:r>
          <w:rPr>
            <w:rStyle w:val="Hyperlink"/>
          </w:rPr>
          <w:t xml:space="preserve">https://www.sciencedirect.com/science/article/pii/S0033062009001273</w:t>
        </w:r>
      </w:hyperlink>
    </w:p>
    <w:bookmarkEnd w:id="272"/>
    <w:bookmarkStart w:id="273" w:name="ref-iso1999"/>
    <w:p>
      <w:pPr>
        <w:pStyle w:val="Bibliography"/>
      </w:pPr>
      <w:r>
        <w:t xml:space="preserve">99.</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73"/>
    <w:bookmarkStart w:id="274" w:name="ref-healthy2017"/>
    <w:p>
      <w:pPr>
        <w:pStyle w:val="Bibliography"/>
      </w:pPr>
      <w:r>
        <w:t xml:space="preserve">100.</w:t>
      </w:r>
      <w:r>
        <w:t xml:space="preserve"> </w:t>
      </w:r>
      <w:r>
        <w:t xml:space="preserve">	</w:t>
      </w:r>
      <w:r>
        <w:t xml:space="preserve">Leeuw E de de, Simos J, editors. Healthy cities: the theory, policy, and practice of value-based urban planning. New York, NY: Springer; 2017.</w:t>
      </w:r>
      <w:r>
        <w:t xml:space="preserve"> </w:t>
      </w:r>
    </w:p>
    <w:bookmarkEnd w:id="274"/>
    <w:bookmarkStart w:id="276" w:name="ref-macgregor2015"/>
    <w:p>
      <w:pPr>
        <w:pStyle w:val="Bibliography"/>
      </w:pPr>
      <w:r>
        <w:t xml:space="preserve">101.</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275">
        <w:r>
          <w:rPr>
            <w:rStyle w:val="Hyperlink"/>
          </w:rPr>
          <w:t xml:space="preserve">http://www.bmj.com/content/350/bmj.h1936</w:t>
        </w:r>
      </w:hyperlink>
    </w:p>
    <w:bookmarkEnd w:id="276"/>
    <w:bookmarkStart w:id="278" w:name="ref-instituteofmedicine2010"/>
    <w:p>
      <w:pPr>
        <w:pStyle w:val="Bibliography"/>
      </w:pPr>
      <w:r>
        <w:t xml:space="preserve">102.</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277">
        <w:r>
          <w:rPr>
            <w:rStyle w:val="Hyperlink"/>
          </w:rPr>
          <w:t xml:space="preserve">http://ebookcentral.proquest.com/lib/liverpool/detail.action?docID=3378676</w:t>
        </w:r>
      </w:hyperlink>
    </w:p>
    <w:bookmarkEnd w:id="278"/>
    <w:bookmarkStart w:id="280" w:name="ref-millett2012"/>
    <w:p>
      <w:pPr>
        <w:pStyle w:val="Bibliography"/>
      </w:pPr>
      <w:r>
        <w:t xml:space="preserve">103.</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279">
        <w:r>
          <w:rPr>
            <w:rStyle w:val="Hyperlink"/>
          </w:rPr>
          <w:t xml:space="preserve">https://www.ncbi.nlm.nih.gov/pmc/articles/PMC3251604/</w:t>
        </w:r>
      </w:hyperlink>
    </w:p>
    <w:bookmarkEnd w:id="280"/>
    <w:bookmarkStart w:id="282" w:name="ref-moreira2015"/>
    <w:p>
      <w:pPr>
        <w:pStyle w:val="Bibliography"/>
      </w:pPr>
      <w:r>
        <w:t xml:space="preserve">104.</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281">
        <w:r>
          <w:rPr>
            <w:rStyle w:val="Hyperlink"/>
          </w:rPr>
          <w:t xml:space="preserve">https://dx.plos.org/10.1371/journal.pone.0118353</w:t>
        </w:r>
      </w:hyperlink>
    </w:p>
    <w:bookmarkEnd w:id="282"/>
    <w:bookmarkStart w:id="284" w:name="ref-instituteofmedicine2013"/>
    <w:p>
      <w:pPr>
        <w:pStyle w:val="Bibliography"/>
      </w:pPr>
      <w:r>
        <w:t xml:space="preserve">105.</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283">
        <w:r>
          <w:rPr>
            <w:rStyle w:val="Hyperlink"/>
          </w:rPr>
          <w:t xml:space="preserve">http://ebookcentral.proquest.com/lib/liverpool/detail.action?docID=3379068</w:t>
        </w:r>
      </w:hyperlink>
    </w:p>
    <w:bookmarkEnd w:id="284"/>
    <w:bookmarkStart w:id="286" w:name="ref-campos-nonato2022"/>
    <w:p>
      <w:pPr>
        <w:pStyle w:val="Bibliography"/>
      </w:pPr>
      <w:r>
        <w:t xml:space="preserve">106.</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285">
        <w:r>
          <w:rPr>
            <w:rStyle w:val="Hyperlink"/>
          </w:rPr>
          <w:t xml:space="preserve">https://www.ncbi.nlm.nih.gov/pmc/articles/PMC8980680/</w:t>
        </w:r>
      </w:hyperlink>
    </w:p>
    <w:bookmarkEnd w:id="286"/>
    <w:bookmarkStart w:id="288" w:name="ref-base"/>
    <w:p>
      <w:pPr>
        <w:pStyle w:val="Bibliography"/>
      </w:pPr>
      <w:r>
        <w:t xml:space="preserve">107.</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87">
        <w:r>
          <w:rPr>
            <w:rStyle w:val="Hyperlink"/>
          </w:rPr>
          <w:t xml:space="preserve">https://www.R-project.org/</w:t>
        </w:r>
      </w:hyperlink>
    </w:p>
    <w:bookmarkEnd w:id="288"/>
    <w:bookmarkStart w:id="289" w:name="ref-survey2004"/>
    <w:p>
      <w:pPr>
        <w:pStyle w:val="Bibliography"/>
      </w:pPr>
      <w:r>
        <w:t xml:space="preserve">108.</w:t>
      </w:r>
      <w:r>
        <w:t xml:space="preserve"> </w:t>
      </w:r>
      <w:r>
        <w:t xml:space="preserve">	</w:t>
      </w:r>
      <w:r>
        <w:t xml:space="preserve">Lumley T. Analysis of complex survey samples. Journal of Statistical Software. 2004;9(1):1–19.</w:t>
      </w:r>
      <w:r>
        <w:t xml:space="preserve"> </w:t>
      </w:r>
    </w:p>
    <w:bookmarkEnd w:id="289"/>
    <w:bookmarkEnd w:id="290"/>
    <w:bookmarkEnd w:id="2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79" Target="media/rId79.png" /><Relationship Type="http://schemas.openxmlformats.org/officeDocument/2006/relationships/hyperlink" Id="rId162" Target="http://annals.org/article.aspx?doi=10.7326/0003-4819-135-12-200112180-00005" TargetMode="External" /><Relationship Type="http://schemas.openxmlformats.org/officeDocument/2006/relationships/hyperlink" Id="rId262" Target="http://bmjopen.bmj.com/content/4/8/e005683" TargetMode="External" /><Relationship Type="http://schemas.openxmlformats.org/officeDocument/2006/relationships/hyperlink" Id="rId160" Target="http://dx.doi.org/10.1002/fsn3.3121" TargetMode="External" /><Relationship Type="http://schemas.openxmlformats.org/officeDocument/2006/relationships/hyperlink" Id="rId277" Target="http://ebookcentral.proquest.com/lib/liverpool/detail.action?docID=3378676" TargetMode="External" /><Relationship Type="http://schemas.openxmlformats.org/officeDocument/2006/relationships/hyperlink" Id="rId283" Target="http://ebookcentral.proquest.com/lib/liverpool/detail.action?docID=3379068" TargetMode="External" /><Relationship Type="http://schemas.openxmlformats.org/officeDocument/2006/relationships/hyperlink" Id="rId195" Target="http://jech.bmj.com/content/75/Suppl_1/A52.1.abstract" TargetMode="External" /><Relationship Type="http://schemas.openxmlformats.org/officeDocument/2006/relationships/hyperlink" Id="rId130" Target="http://journals.lww.com/jhypertension/Fulltext/2003/12000/Systolic_blood_pressure_variability_as_a_risk.12.aspx" TargetMode="External" /><Relationship Type="http://schemas.openxmlformats.org/officeDocument/2006/relationships/hyperlink" Id="rId135" Target="http://www.ahajournals.org/doi/10.1161/JAHA.121.020997" TargetMode="External" /><Relationship Type="http://schemas.openxmlformats.org/officeDocument/2006/relationships/hyperlink" Id="rId275" Target="http://www.bmj.com/content/350/bmj.h1936" TargetMode="External" /><Relationship Type="http://schemas.openxmlformats.org/officeDocument/2006/relationships/hyperlink" Id="rId154"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1" Target="http://www.emro.who.int/media/world-health-day/public-health-problem-factsheet-2013.html" TargetMode="External" /><Relationship Type="http://schemas.openxmlformats.org/officeDocument/2006/relationships/hyperlink" Id="rId165" Target="http://www.proquest.com/docview/2351440363/abstract/C0DFC73837B348F7PQ/1" TargetMode="External" /><Relationship Type="http://schemas.openxmlformats.org/officeDocument/2006/relationships/hyperlink" Id="rId191" Target="http://www.proquest.com/publiccontent/docview/2644005015?pq-origsite=primo" TargetMode="External" /><Relationship Type="http://schemas.openxmlformats.org/officeDocument/2006/relationships/hyperlink" Id="rId183" Target="http://www.scielo.br/j/csp/a/fQWy8tBbJkMFhGq6gPzsGkb/?lang=en" TargetMode="External" /><Relationship Type="http://schemas.openxmlformats.org/officeDocument/2006/relationships/hyperlink" Id="rId114" Target="https://beta.ukdataservice.ac.uk/datacatalogue/doi/?id=6533#19" TargetMode="External" /><Relationship Type="http://schemas.openxmlformats.org/officeDocument/2006/relationships/hyperlink" Id="rId193" Target="https://bmjopen.bmj.com/content/9/10/e027546" TargetMode="External" /><Relationship Type="http://schemas.openxmlformats.org/officeDocument/2006/relationships/hyperlink" Id="rId197" Target="https://doi.org/10.1001/jama.2021.10238" TargetMode="External" /><Relationship Type="http://schemas.openxmlformats.org/officeDocument/2006/relationships/hyperlink" Id="rId266" Target="https://doi.org/10.1056/NEJM200101043440101" TargetMode="External" /><Relationship Type="http://schemas.openxmlformats.org/officeDocument/2006/relationships/hyperlink" Id="rId167" Target="https://doi.org/10.1080/01459740.2020.1826475" TargetMode="External" /><Relationship Type="http://schemas.openxmlformats.org/officeDocument/2006/relationships/hyperlink" Id="rId187" Target="https://doi.org/10.1093/ajcn/nqac122" TargetMode="External" /><Relationship Type="http://schemas.openxmlformats.org/officeDocument/2006/relationships/hyperlink" Id="rId201" Target="https://doi.org/10.1186/s12889-019-7970-z" TargetMode="External" /><Relationship Type="http://schemas.openxmlformats.org/officeDocument/2006/relationships/hyperlink" Id="rId208" Target="https://doi.org/10.3945/ajcn.110.004481" TargetMode="External" /><Relationship Type="http://schemas.openxmlformats.org/officeDocument/2006/relationships/hyperlink" Id="rId206" Target="https://doi.org/10.3945/ajcn.2009.28688" TargetMode="External" /><Relationship Type="http://schemas.openxmlformats.org/officeDocument/2006/relationships/hyperlink" Id="rId255" Target="https://doi.org/10.4070/kcj.2021.0228" TargetMode="External" /><Relationship Type="http://schemas.openxmlformats.org/officeDocument/2006/relationships/hyperlink" Id="rId281"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99" Target="https://jech.bmj.com/content/76/Suppl_1/A6.2" TargetMode="External" /><Relationship Type="http://schemas.openxmlformats.org/officeDocument/2006/relationships/hyperlink" Id="rId204" Target="https://journals.lww.com/familyandcommunityhealth/Abstract/2022/01000/The_UnProcessed_Pantry_Project__UP3___A.3.aspx" TargetMode="External" /><Relationship Type="http://schemas.openxmlformats.org/officeDocument/2006/relationships/hyperlink" Id="rId216" Target="https://journals.plos.org/plosone/article?id=10.1371/journal.pone.0232676" TargetMode="External" /><Relationship Type="http://schemas.openxmlformats.org/officeDocument/2006/relationships/hyperlink" Id="rId158" Target="https://linkinghub.elsevier.com/retrieve/pii/S095032932100001X" TargetMode="External" /><Relationship Type="http://schemas.openxmlformats.org/officeDocument/2006/relationships/hyperlink" Id="rId248" Target="https://onlinelibrary.wiley.com/doi/abs/10.1046/j.1523-5408.2002.00513.x" TargetMode="External" /><Relationship Type="http://schemas.openxmlformats.org/officeDocument/2006/relationships/hyperlink" Id="rId185" Target="https://onlinelibrary.wiley.com/doi/abs/10.1111/obr.12107" TargetMode="External" /><Relationship Type="http://schemas.openxmlformats.org/officeDocument/2006/relationships/hyperlink" Id="rId181" Target="https://worldnutritionjournal.org/index.php/wn/article/view/5" TargetMode="External" /><Relationship Type="http://schemas.openxmlformats.org/officeDocument/2006/relationships/hyperlink" Id="rId152" Target="https://www-ahajournals-org.liverpool.idm.oclc.org/doi/10.1161/HYP.0000000000000047?url_ver=Z39.88-2003&amp;rfr_id=ori:rid:crossref.org&amp;rfr_dat=cr_pub%20%200pubmed" TargetMode="External" /><Relationship Type="http://schemas.openxmlformats.org/officeDocument/2006/relationships/hyperlink" Id="rId287" Target="https://www.R-project.org/" TargetMode="External" /><Relationship Type="http://schemas.openxmlformats.org/officeDocument/2006/relationships/hyperlink" Id="rId148" Target="https://www.bmj.com/content/312/7041/1249" TargetMode="External" /><Relationship Type="http://schemas.openxmlformats.org/officeDocument/2006/relationships/hyperlink" Id="rId269" Target="https://www.bmj.com/content/343/bmj.d4995" TargetMode="External" /><Relationship Type="http://schemas.openxmlformats.org/officeDocument/2006/relationships/hyperlink" Id="rId241" Target="https://www.bmj.com/content/378/bmj-2021-068921" TargetMode="External" /><Relationship Type="http://schemas.openxmlformats.org/officeDocument/2006/relationships/hyperlink" Id="rId156" Target="https://www.bmj.com/lookup/doi/10.1136/bmj.o1704" TargetMode="External" /><Relationship Type="http://schemas.openxmlformats.org/officeDocument/2006/relationships/hyperlink" Id="rId179" Target="https://www.cambridge.org/core/journals/public-health-nutrition/article/nutrition-and-health-the-issue-is-not-food-nor-nutrients-so-much-as-processing/0C514FC9DB264538F83D5D34A81BB10A" TargetMode="External" /><Relationship Type="http://schemas.openxmlformats.org/officeDocument/2006/relationships/hyperlink" Id="rId25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177" Target="https://www.frontiersin.org/articles/10.3389/fnut.2023.1071356" TargetMode="External" /><Relationship Type="http://schemas.openxmlformats.org/officeDocument/2006/relationships/hyperlink" Id="rId119" Target="https://www.instituteofhealthequity.org/resources-reports/fair-society-healthy-lives-the-marmot-review" TargetMode="External" /><Relationship Type="http://schemas.openxmlformats.org/officeDocument/2006/relationships/hyperlink" Id="rId150" Target="https://www.medicalnewstoday.com/articles/317099" TargetMode="External" /><Relationship Type="http://schemas.openxmlformats.org/officeDocument/2006/relationships/hyperlink" Id="rId61" Target="https://www.nationalfoodstrategy.org/partone/" TargetMode="External" /><Relationship Type="http://schemas.openxmlformats.org/officeDocument/2006/relationships/hyperlink" Id="rId146" Target="https://www.ncbi.nlm.nih.gov/pmc/articles/PMC1834069/" TargetMode="External" /><Relationship Type="http://schemas.openxmlformats.org/officeDocument/2006/relationships/hyperlink" Id="rId279" Target="https://www.ncbi.nlm.nih.gov/pmc/articles/PMC3251604/" TargetMode="External" /><Relationship Type="http://schemas.openxmlformats.org/officeDocument/2006/relationships/hyperlink" Id="rId124" Target="https://www.ncbi.nlm.nih.gov/pmc/articles/PMC3719976/" TargetMode="External" /><Relationship Type="http://schemas.openxmlformats.org/officeDocument/2006/relationships/hyperlink" Id="rId231" Target="https://www.ncbi.nlm.nih.gov/pmc/articles/PMC7371411/" TargetMode="External" /><Relationship Type="http://schemas.openxmlformats.org/officeDocument/2006/relationships/hyperlink" Id="rId259" Target="https://www.ncbi.nlm.nih.gov/pmc/articles/PMC7690393/" TargetMode="External" /><Relationship Type="http://schemas.openxmlformats.org/officeDocument/2006/relationships/hyperlink" Id="rId171" Target="https://www.ncbi.nlm.nih.gov/pmc/articles/PMC8399905/" TargetMode="External" /><Relationship Type="http://schemas.openxmlformats.org/officeDocument/2006/relationships/hyperlink" Id="rId220" Target="https://www.ncbi.nlm.nih.gov/pmc/articles/PMC8747015/" TargetMode="External" /><Relationship Type="http://schemas.openxmlformats.org/officeDocument/2006/relationships/hyperlink" Id="rId211" Target="https://www.ncbi.nlm.nih.gov/pmc/articles/PMC8834862/" TargetMode="External" /><Relationship Type="http://schemas.openxmlformats.org/officeDocument/2006/relationships/hyperlink" Id="rId244" Target="https://www.ncbi.nlm.nih.gov/pmc/articles/PMC8921104/" TargetMode="External" /><Relationship Type="http://schemas.openxmlformats.org/officeDocument/2006/relationships/hyperlink" Id="rId213" Target="https://www.ncbi.nlm.nih.gov/pmc/articles/PMC8955286/" TargetMode="External" /><Relationship Type="http://schemas.openxmlformats.org/officeDocument/2006/relationships/hyperlink" Id="rId285" Target="https://www.ncbi.nlm.nih.gov/pmc/articles/PMC8980680/" TargetMode="External" /><Relationship Type="http://schemas.openxmlformats.org/officeDocument/2006/relationships/hyperlink" Id="rId169" Target="https://www.ncbi.nlm.nih.gov/pmc/articles/PMC9429971/" TargetMode="External" /><Relationship Type="http://schemas.openxmlformats.org/officeDocument/2006/relationships/hyperlink" Id="rId144" Target="https://www.nhs.uk/conditions/blood-pressure-test/" TargetMode="External" /><Relationship Type="http://schemas.openxmlformats.org/officeDocument/2006/relationships/hyperlink" Id="rId139"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37" Target="https://www.proquest.com/docview/236433731/abstract/F0777DA87E374D2EPQ/1" TargetMode="External" /><Relationship Type="http://schemas.openxmlformats.org/officeDocument/2006/relationships/hyperlink" Id="rId239" Target="https://www.proquest.com/docview/2731818689/abstract/A52B93105882470BPQ/1" TargetMode="External" /><Relationship Type="http://schemas.openxmlformats.org/officeDocument/2006/relationships/hyperlink" Id="rId218" Target="https://www.repository.cam.ac.uk/bitstream/handle/1810/306587/Kai%20Schulze%20Thesis%202020_final.pdf?sequence=1&amp;isAllowed=y" TargetMode="External" /><Relationship Type="http://schemas.openxmlformats.org/officeDocument/2006/relationships/hyperlink" Id="rId126" Target="https://www.sciencedirect.com/science/article/pii/000287039390129W" TargetMode="External" /><Relationship Type="http://schemas.openxmlformats.org/officeDocument/2006/relationships/hyperlink" Id="rId189" Target="https://www.sciencedirect.com/science/article/pii/S0002916523036845" TargetMode="External" /><Relationship Type="http://schemas.openxmlformats.org/officeDocument/2006/relationships/hyperlink" Id="rId116" Target="https://www.sciencedirect.com/science/article/pii/S0002916523049511" TargetMode="External" /><Relationship Type="http://schemas.openxmlformats.org/officeDocument/2006/relationships/hyperlink" Id="rId271" Target="https://www.sciencedirect.com/science/article/pii/S0033062009001273" TargetMode="External" /><Relationship Type="http://schemas.openxmlformats.org/officeDocument/2006/relationships/hyperlink" Id="rId128" Target="https://www.sciencedirect.com/science/article/pii/S0140673613617523" TargetMode="External" /><Relationship Type="http://schemas.openxmlformats.org/officeDocument/2006/relationships/hyperlink" Id="rId132" Target="https://www.sciencedirect.com/science/article/pii/S0140673615012258" TargetMode="External" /><Relationship Type="http://schemas.openxmlformats.org/officeDocument/2006/relationships/hyperlink" Id="rId175"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162" Target="http://annals.org/article.aspx?doi=10.7326/0003-4819-135-12-200112180-00005" TargetMode="External" /><Relationship Type="http://schemas.openxmlformats.org/officeDocument/2006/relationships/hyperlink" Id="rId262" Target="http://bmjopen.bmj.com/content/4/8/e005683" TargetMode="External" /><Relationship Type="http://schemas.openxmlformats.org/officeDocument/2006/relationships/hyperlink" Id="rId160" Target="http://dx.doi.org/10.1002/fsn3.3121" TargetMode="External" /><Relationship Type="http://schemas.openxmlformats.org/officeDocument/2006/relationships/hyperlink" Id="rId277" Target="http://ebookcentral.proquest.com/lib/liverpool/detail.action?docID=3378676" TargetMode="External" /><Relationship Type="http://schemas.openxmlformats.org/officeDocument/2006/relationships/hyperlink" Id="rId283" Target="http://ebookcentral.proquest.com/lib/liverpool/detail.action?docID=3379068" TargetMode="External" /><Relationship Type="http://schemas.openxmlformats.org/officeDocument/2006/relationships/hyperlink" Id="rId195" Target="http://jech.bmj.com/content/75/Suppl_1/A52.1.abstract" TargetMode="External" /><Relationship Type="http://schemas.openxmlformats.org/officeDocument/2006/relationships/hyperlink" Id="rId130" Target="http://journals.lww.com/jhypertension/Fulltext/2003/12000/Systolic_blood_pressure_variability_as_a_risk.12.aspx" TargetMode="External" /><Relationship Type="http://schemas.openxmlformats.org/officeDocument/2006/relationships/hyperlink" Id="rId135" Target="http://www.ahajournals.org/doi/10.1161/JAHA.121.020997" TargetMode="External" /><Relationship Type="http://schemas.openxmlformats.org/officeDocument/2006/relationships/hyperlink" Id="rId275" Target="http://www.bmj.com/content/350/bmj.h1936" TargetMode="External" /><Relationship Type="http://schemas.openxmlformats.org/officeDocument/2006/relationships/hyperlink" Id="rId154"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1" Target="http://www.emro.who.int/media/world-health-day/public-health-problem-factsheet-2013.html" TargetMode="External" /><Relationship Type="http://schemas.openxmlformats.org/officeDocument/2006/relationships/hyperlink" Id="rId165" Target="http://www.proquest.com/docview/2351440363/abstract/C0DFC73837B348F7PQ/1" TargetMode="External" /><Relationship Type="http://schemas.openxmlformats.org/officeDocument/2006/relationships/hyperlink" Id="rId191" Target="http://www.proquest.com/publiccontent/docview/2644005015?pq-origsite=primo" TargetMode="External" /><Relationship Type="http://schemas.openxmlformats.org/officeDocument/2006/relationships/hyperlink" Id="rId183" Target="http://www.scielo.br/j/csp/a/fQWy8tBbJkMFhGq6gPzsGkb/?lang=en" TargetMode="External" /><Relationship Type="http://schemas.openxmlformats.org/officeDocument/2006/relationships/hyperlink" Id="rId114" Target="https://beta.ukdataservice.ac.uk/datacatalogue/doi/?id=6533#19" TargetMode="External" /><Relationship Type="http://schemas.openxmlformats.org/officeDocument/2006/relationships/hyperlink" Id="rId193" Target="https://bmjopen.bmj.com/content/9/10/e027546" TargetMode="External" /><Relationship Type="http://schemas.openxmlformats.org/officeDocument/2006/relationships/hyperlink" Id="rId197" Target="https://doi.org/10.1001/jama.2021.10238" TargetMode="External" /><Relationship Type="http://schemas.openxmlformats.org/officeDocument/2006/relationships/hyperlink" Id="rId266" Target="https://doi.org/10.1056/NEJM200101043440101" TargetMode="External" /><Relationship Type="http://schemas.openxmlformats.org/officeDocument/2006/relationships/hyperlink" Id="rId167" Target="https://doi.org/10.1080/01459740.2020.1826475" TargetMode="External" /><Relationship Type="http://schemas.openxmlformats.org/officeDocument/2006/relationships/hyperlink" Id="rId187" Target="https://doi.org/10.1093/ajcn/nqac122" TargetMode="External" /><Relationship Type="http://schemas.openxmlformats.org/officeDocument/2006/relationships/hyperlink" Id="rId201" Target="https://doi.org/10.1186/s12889-019-7970-z" TargetMode="External" /><Relationship Type="http://schemas.openxmlformats.org/officeDocument/2006/relationships/hyperlink" Id="rId208" Target="https://doi.org/10.3945/ajcn.110.004481" TargetMode="External" /><Relationship Type="http://schemas.openxmlformats.org/officeDocument/2006/relationships/hyperlink" Id="rId206" Target="https://doi.org/10.3945/ajcn.2009.28688" TargetMode="External" /><Relationship Type="http://schemas.openxmlformats.org/officeDocument/2006/relationships/hyperlink" Id="rId255" Target="https://doi.org/10.4070/kcj.2021.0228" TargetMode="External" /><Relationship Type="http://schemas.openxmlformats.org/officeDocument/2006/relationships/hyperlink" Id="rId281"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99" Target="https://jech.bmj.com/content/76/Suppl_1/A6.2" TargetMode="External" /><Relationship Type="http://schemas.openxmlformats.org/officeDocument/2006/relationships/hyperlink" Id="rId204" Target="https://journals.lww.com/familyandcommunityhealth/Abstract/2022/01000/The_UnProcessed_Pantry_Project__UP3___A.3.aspx" TargetMode="External" /><Relationship Type="http://schemas.openxmlformats.org/officeDocument/2006/relationships/hyperlink" Id="rId216" Target="https://journals.plos.org/plosone/article?id=10.1371/journal.pone.0232676" TargetMode="External" /><Relationship Type="http://schemas.openxmlformats.org/officeDocument/2006/relationships/hyperlink" Id="rId158" Target="https://linkinghub.elsevier.com/retrieve/pii/S095032932100001X" TargetMode="External" /><Relationship Type="http://schemas.openxmlformats.org/officeDocument/2006/relationships/hyperlink" Id="rId248" Target="https://onlinelibrary.wiley.com/doi/abs/10.1046/j.1523-5408.2002.00513.x" TargetMode="External" /><Relationship Type="http://schemas.openxmlformats.org/officeDocument/2006/relationships/hyperlink" Id="rId185" Target="https://onlinelibrary.wiley.com/doi/abs/10.1111/obr.12107" TargetMode="External" /><Relationship Type="http://schemas.openxmlformats.org/officeDocument/2006/relationships/hyperlink" Id="rId181" Target="https://worldnutritionjournal.org/index.php/wn/article/view/5" TargetMode="External" /><Relationship Type="http://schemas.openxmlformats.org/officeDocument/2006/relationships/hyperlink" Id="rId152" Target="https://www-ahajournals-org.liverpool.idm.oclc.org/doi/10.1161/HYP.0000000000000047?url_ver=Z39.88-2003&amp;rfr_id=ori:rid:crossref.org&amp;rfr_dat=cr_pub%20%200pubmed" TargetMode="External" /><Relationship Type="http://schemas.openxmlformats.org/officeDocument/2006/relationships/hyperlink" Id="rId287" Target="https://www.R-project.org/" TargetMode="External" /><Relationship Type="http://schemas.openxmlformats.org/officeDocument/2006/relationships/hyperlink" Id="rId148" Target="https://www.bmj.com/content/312/7041/1249" TargetMode="External" /><Relationship Type="http://schemas.openxmlformats.org/officeDocument/2006/relationships/hyperlink" Id="rId269" Target="https://www.bmj.com/content/343/bmj.d4995" TargetMode="External" /><Relationship Type="http://schemas.openxmlformats.org/officeDocument/2006/relationships/hyperlink" Id="rId241" Target="https://www.bmj.com/content/378/bmj-2021-068921" TargetMode="External" /><Relationship Type="http://schemas.openxmlformats.org/officeDocument/2006/relationships/hyperlink" Id="rId156" Target="https://www.bmj.com/lookup/doi/10.1136/bmj.o1704" TargetMode="External" /><Relationship Type="http://schemas.openxmlformats.org/officeDocument/2006/relationships/hyperlink" Id="rId179" Target="https://www.cambridge.org/core/journals/public-health-nutrition/article/nutrition-and-health-the-issue-is-not-food-nor-nutrients-so-much-as-processing/0C514FC9DB264538F83D5D34A81BB10A" TargetMode="External" /><Relationship Type="http://schemas.openxmlformats.org/officeDocument/2006/relationships/hyperlink" Id="rId25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177" Target="https://www.frontiersin.org/articles/10.3389/fnut.2023.1071356" TargetMode="External" /><Relationship Type="http://schemas.openxmlformats.org/officeDocument/2006/relationships/hyperlink" Id="rId119" Target="https://www.instituteofhealthequity.org/resources-reports/fair-society-healthy-lives-the-marmot-review" TargetMode="External" /><Relationship Type="http://schemas.openxmlformats.org/officeDocument/2006/relationships/hyperlink" Id="rId150" Target="https://www.medicalnewstoday.com/articles/317099" TargetMode="External" /><Relationship Type="http://schemas.openxmlformats.org/officeDocument/2006/relationships/hyperlink" Id="rId61" Target="https://www.nationalfoodstrategy.org/partone/" TargetMode="External" /><Relationship Type="http://schemas.openxmlformats.org/officeDocument/2006/relationships/hyperlink" Id="rId146" Target="https://www.ncbi.nlm.nih.gov/pmc/articles/PMC1834069/" TargetMode="External" /><Relationship Type="http://schemas.openxmlformats.org/officeDocument/2006/relationships/hyperlink" Id="rId279" Target="https://www.ncbi.nlm.nih.gov/pmc/articles/PMC3251604/" TargetMode="External" /><Relationship Type="http://schemas.openxmlformats.org/officeDocument/2006/relationships/hyperlink" Id="rId124" Target="https://www.ncbi.nlm.nih.gov/pmc/articles/PMC3719976/" TargetMode="External" /><Relationship Type="http://schemas.openxmlformats.org/officeDocument/2006/relationships/hyperlink" Id="rId231" Target="https://www.ncbi.nlm.nih.gov/pmc/articles/PMC7371411/" TargetMode="External" /><Relationship Type="http://schemas.openxmlformats.org/officeDocument/2006/relationships/hyperlink" Id="rId259" Target="https://www.ncbi.nlm.nih.gov/pmc/articles/PMC7690393/" TargetMode="External" /><Relationship Type="http://schemas.openxmlformats.org/officeDocument/2006/relationships/hyperlink" Id="rId171" Target="https://www.ncbi.nlm.nih.gov/pmc/articles/PMC8399905/" TargetMode="External" /><Relationship Type="http://schemas.openxmlformats.org/officeDocument/2006/relationships/hyperlink" Id="rId220" Target="https://www.ncbi.nlm.nih.gov/pmc/articles/PMC8747015/" TargetMode="External" /><Relationship Type="http://schemas.openxmlformats.org/officeDocument/2006/relationships/hyperlink" Id="rId211" Target="https://www.ncbi.nlm.nih.gov/pmc/articles/PMC8834862/" TargetMode="External" /><Relationship Type="http://schemas.openxmlformats.org/officeDocument/2006/relationships/hyperlink" Id="rId244" Target="https://www.ncbi.nlm.nih.gov/pmc/articles/PMC8921104/" TargetMode="External" /><Relationship Type="http://schemas.openxmlformats.org/officeDocument/2006/relationships/hyperlink" Id="rId213" Target="https://www.ncbi.nlm.nih.gov/pmc/articles/PMC8955286/" TargetMode="External" /><Relationship Type="http://schemas.openxmlformats.org/officeDocument/2006/relationships/hyperlink" Id="rId285" Target="https://www.ncbi.nlm.nih.gov/pmc/articles/PMC8980680/" TargetMode="External" /><Relationship Type="http://schemas.openxmlformats.org/officeDocument/2006/relationships/hyperlink" Id="rId169" Target="https://www.ncbi.nlm.nih.gov/pmc/articles/PMC9429971/" TargetMode="External" /><Relationship Type="http://schemas.openxmlformats.org/officeDocument/2006/relationships/hyperlink" Id="rId144" Target="https://www.nhs.uk/conditions/blood-pressure-test/" TargetMode="External" /><Relationship Type="http://schemas.openxmlformats.org/officeDocument/2006/relationships/hyperlink" Id="rId139"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37" Target="https://www.proquest.com/docview/236433731/abstract/F0777DA87E374D2EPQ/1" TargetMode="External" /><Relationship Type="http://schemas.openxmlformats.org/officeDocument/2006/relationships/hyperlink" Id="rId239" Target="https://www.proquest.com/docview/2731818689/abstract/A52B93105882470BPQ/1" TargetMode="External" /><Relationship Type="http://schemas.openxmlformats.org/officeDocument/2006/relationships/hyperlink" Id="rId218" Target="https://www.repository.cam.ac.uk/bitstream/handle/1810/306587/Kai%20Schulze%20Thesis%202020_final.pdf?sequence=1&amp;isAllowed=y" TargetMode="External" /><Relationship Type="http://schemas.openxmlformats.org/officeDocument/2006/relationships/hyperlink" Id="rId126" Target="https://www.sciencedirect.com/science/article/pii/000287039390129W" TargetMode="External" /><Relationship Type="http://schemas.openxmlformats.org/officeDocument/2006/relationships/hyperlink" Id="rId189" Target="https://www.sciencedirect.com/science/article/pii/S0002916523036845" TargetMode="External" /><Relationship Type="http://schemas.openxmlformats.org/officeDocument/2006/relationships/hyperlink" Id="rId116" Target="https://www.sciencedirect.com/science/article/pii/S0002916523049511" TargetMode="External" /><Relationship Type="http://schemas.openxmlformats.org/officeDocument/2006/relationships/hyperlink" Id="rId271" Target="https://www.sciencedirect.com/science/article/pii/S0033062009001273" TargetMode="External" /><Relationship Type="http://schemas.openxmlformats.org/officeDocument/2006/relationships/hyperlink" Id="rId128" Target="https://www.sciencedirect.com/science/article/pii/S0140673613617523" TargetMode="External" /><Relationship Type="http://schemas.openxmlformats.org/officeDocument/2006/relationships/hyperlink" Id="rId132" Target="https://www.sciencedirect.com/science/article/pii/S0140673615012258" TargetMode="External" /><Relationship Type="http://schemas.openxmlformats.org/officeDocument/2006/relationships/hyperlink" Id="rId175"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the association between Ultra-processed foods, salt intake and Blood Pressure using the National Dietary and Nutritional Survey (NDNS) in England 2008-2019</dc:title>
  <dc:creator/>
  <cp:keywords/>
  <dcterms:created xsi:type="dcterms:W3CDTF">2023-05-16T19:53:48Z</dcterms:created>
  <dcterms:modified xsi:type="dcterms:W3CDTF">2023-05-16T19:53:48Z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