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5E1" w:rsidRDefault="002765E1" w:rsidP="007A5945">
      <w:pPr>
        <w:jc w:val="center"/>
        <w:rPr>
          <w:rFonts w:ascii="Times New Roman" w:hAnsi="Times New Roman" w:cs="Times New Roman"/>
          <w:b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sz w:val="32"/>
          <w:szCs w:val="32"/>
          <w:lang w:val="pl-PL"/>
        </w:rPr>
        <w:t>Hleb Shypula</w:t>
      </w:r>
    </w:p>
    <w:p w:rsidR="00927A76" w:rsidRDefault="007A5945" w:rsidP="007A5945">
      <w:pPr>
        <w:jc w:val="center"/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7A5945">
        <w:rPr>
          <w:rFonts w:ascii="Times New Roman" w:hAnsi="Times New Roman" w:cs="Times New Roman"/>
          <w:b/>
          <w:sz w:val="32"/>
          <w:szCs w:val="32"/>
          <w:lang w:val="pl-PL"/>
        </w:rPr>
        <w:t xml:space="preserve">Praca inżynierska </w:t>
      </w:r>
      <w:r>
        <w:rPr>
          <w:rFonts w:ascii="Times New Roman" w:hAnsi="Times New Roman" w:cs="Times New Roman"/>
          <w:b/>
          <w:sz w:val="32"/>
          <w:szCs w:val="32"/>
          <w:lang w:val="pl-PL"/>
        </w:rPr>
        <w:t>–</w:t>
      </w:r>
      <w:r w:rsidR="009434BB">
        <w:rPr>
          <w:rFonts w:ascii="Times New Roman" w:hAnsi="Times New Roman" w:cs="Times New Roman"/>
          <w:b/>
          <w:sz w:val="32"/>
          <w:szCs w:val="32"/>
          <w:lang w:val="pl-PL"/>
        </w:rPr>
        <w:t xml:space="preserve"> P</w:t>
      </w:r>
      <w:r w:rsidRPr="007A5945">
        <w:rPr>
          <w:rFonts w:ascii="Times New Roman" w:hAnsi="Times New Roman" w:cs="Times New Roman"/>
          <w:b/>
          <w:sz w:val="32"/>
          <w:szCs w:val="32"/>
          <w:lang w:val="pl-PL"/>
        </w:rPr>
        <w:t>lan</w:t>
      </w:r>
    </w:p>
    <w:p w:rsidR="007A5945" w:rsidRDefault="009434BB" w:rsidP="007A5945">
      <w:pPr>
        <w:jc w:val="center"/>
        <w:rPr>
          <w:rFonts w:ascii="Times New Roman" w:hAnsi="Times New Roman" w:cs="Times New Roman"/>
          <w:b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sz w:val="32"/>
          <w:szCs w:val="32"/>
          <w:lang w:val="pl-PL"/>
        </w:rPr>
        <w:t>WfiIS 2021</w:t>
      </w:r>
    </w:p>
    <w:p w:rsidR="009434BB" w:rsidRDefault="009434BB" w:rsidP="007A5945">
      <w:pPr>
        <w:jc w:val="center"/>
        <w:rPr>
          <w:rFonts w:ascii="Times New Roman" w:hAnsi="Times New Roman" w:cs="Times New Roman"/>
          <w:b/>
          <w:sz w:val="32"/>
          <w:szCs w:val="32"/>
          <w:lang w:val="pl-PL"/>
        </w:rPr>
      </w:pPr>
    </w:p>
    <w:p w:rsidR="00813AF2" w:rsidRPr="009434BB" w:rsidRDefault="00813AF2" w:rsidP="00813AF2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9434BB">
        <w:rPr>
          <w:rFonts w:ascii="Times New Roman" w:hAnsi="Times New Roman" w:cs="Times New Roman"/>
          <w:b/>
          <w:sz w:val="28"/>
          <w:szCs w:val="28"/>
          <w:lang w:val="pl-PL"/>
        </w:rPr>
        <w:t>Opis pracy:</w:t>
      </w:r>
    </w:p>
    <w:p w:rsidR="00813AF2" w:rsidRDefault="00813AF2" w:rsidP="009434BB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13AF2">
        <w:rPr>
          <w:rFonts w:ascii="Times New Roman" w:hAnsi="Times New Roman" w:cs="Times New Roman"/>
          <w:sz w:val="24"/>
          <w:szCs w:val="24"/>
          <w:lang w:val="pl-PL"/>
        </w:rPr>
        <w:t>Celem pracy jest przedstawienie zasadniczych cech metodyki Test Driven Development na przykładzie procesu tworzenia aplikacji internetowej wykorzystującej Java Spring.</w:t>
      </w:r>
    </w:p>
    <w:p w:rsidR="00813AF2" w:rsidRPr="00813AF2" w:rsidRDefault="00813AF2" w:rsidP="00813AF2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EA29E2" w:rsidRPr="009434BB" w:rsidRDefault="00EA29E2" w:rsidP="007A594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34BB">
        <w:rPr>
          <w:rFonts w:ascii="Times New Roman" w:hAnsi="Times New Roman" w:cs="Times New Roman"/>
          <w:b/>
          <w:sz w:val="28"/>
          <w:szCs w:val="28"/>
          <w:lang w:val="en-US"/>
        </w:rPr>
        <w:t>Opis aplikacji:</w:t>
      </w:r>
    </w:p>
    <w:p w:rsidR="00B23E5A" w:rsidRPr="00022CAB" w:rsidRDefault="00022CAB" w:rsidP="009434BB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022CAB">
        <w:rPr>
          <w:rFonts w:ascii="Times New Roman" w:hAnsi="Times New Roman" w:cs="Times New Roman"/>
          <w:sz w:val="24"/>
          <w:szCs w:val="24"/>
          <w:lang w:val="pl-PL"/>
        </w:rPr>
        <w:t>Aplikacja powinna realizować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sprzedaż internetową dla firmy farmaceutycznej.</w:t>
      </w:r>
    </w:p>
    <w:p w:rsidR="00E92A07" w:rsidRPr="00022CAB" w:rsidRDefault="00E92A07" w:rsidP="007A5945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022CAB">
        <w:rPr>
          <w:rFonts w:ascii="Times New Roman" w:hAnsi="Times New Roman" w:cs="Times New Roman"/>
          <w:sz w:val="24"/>
          <w:szCs w:val="24"/>
          <w:lang w:val="pl-PL"/>
        </w:rPr>
        <w:t>Wymagania funkcjonalne:</w:t>
      </w:r>
    </w:p>
    <w:p w:rsidR="00E92A07" w:rsidRPr="00E92A07" w:rsidRDefault="00E92A07" w:rsidP="009434B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92A07">
        <w:rPr>
          <w:rFonts w:ascii="Times New Roman" w:hAnsi="Times New Roman" w:cs="Times New Roman"/>
          <w:sz w:val="24"/>
          <w:szCs w:val="24"/>
          <w:lang w:val="pl-PL"/>
        </w:rPr>
        <w:t xml:space="preserve">Logowanie użytkowników –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strona   umożliwia  każdemu  użytkownikowi </w:t>
      </w:r>
      <w:r w:rsidRPr="00E92A07">
        <w:rPr>
          <w:rFonts w:ascii="Times New Roman" w:hAnsi="Times New Roman" w:cs="Times New Roman"/>
          <w:sz w:val="24"/>
          <w:szCs w:val="24"/>
          <w:lang w:val="pl-PL"/>
        </w:rPr>
        <w:t xml:space="preserve"> systemu   powprowadzeniu odpowiednich danych (loginu i hasła) zalogowaniesię do niego. Autoryzacja odbywa się na podstawie bazy danych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E92A07">
        <w:rPr>
          <w:rFonts w:ascii="Times New Roman" w:hAnsi="Times New Roman" w:cs="Times New Roman"/>
          <w:sz w:val="24"/>
          <w:szCs w:val="24"/>
          <w:lang w:val="pl-PL"/>
        </w:rPr>
        <w:t>użytkowników oraz wspiera protokół SSL.</w:t>
      </w:r>
    </w:p>
    <w:p w:rsidR="00E92A07" w:rsidRDefault="00E92A07" w:rsidP="009434B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92A07">
        <w:rPr>
          <w:rFonts w:ascii="Times New Roman" w:hAnsi="Times New Roman" w:cs="Times New Roman"/>
          <w:sz w:val="24"/>
          <w:szCs w:val="24"/>
          <w:lang w:val="pl-PL"/>
        </w:rPr>
        <w:t>Rejestracja użytkowników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– s</w:t>
      </w:r>
      <w:r w:rsidRPr="00E92A07">
        <w:rPr>
          <w:rFonts w:ascii="Times New Roman" w:hAnsi="Times New Roman" w:cs="Times New Roman"/>
          <w:sz w:val="24"/>
          <w:szCs w:val="24"/>
          <w:lang w:val="pl-PL"/>
        </w:rPr>
        <w:t>trona     umożliwia   każdemu   użytkownikowi   rejestrację   powprowadzeniu odpowiednich danych (dane osobowe, login hasło,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E92A07">
        <w:rPr>
          <w:rFonts w:ascii="Times New Roman" w:hAnsi="Times New Roman" w:cs="Times New Roman"/>
          <w:sz w:val="24"/>
          <w:szCs w:val="24"/>
          <w:lang w:val="pl-PL"/>
        </w:rPr>
        <w:t>adres e-mail) do formularza rejestracyjnego.</w:t>
      </w:r>
    </w:p>
    <w:p w:rsidR="00E92A07" w:rsidRDefault="00E92A07" w:rsidP="009434B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92A07">
        <w:rPr>
          <w:rFonts w:ascii="Times New Roman" w:hAnsi="Times New Roman" w:cs="Times New Roman"/>
          <w:sz w:val="24"/>
          <w:szCs w:val="24"/>
          <w:lang w:val="pl-PL"/>
        </w:rPr>
        <w:t>Wyświetlanie katalogu produktów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– s</w:t>
      </w:r>
      <w:r w:rsidRPr="00E92A07">
        <w:rPr>
          <w:rFonts w:ascii="Times New Roman" w:hAnsi="Times New Roman" w:cs="Times New Roman"/>
          <w:sz w:val="24"/>
          <w:szCs w:val="24"/>
          <w:lang w:val="pl-PL"/>
        </w:rPr>
        <w:t>trona   powinna   umożliwiać   wyświetlanie   całego   katalogu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E92A07">
        <w:rPr>
          <w:rFonts w:ascii="Times New Roman" w:hAnsi="Times New Roman" w:cs="Times New Roman"/>
          <w:sz w:val="24"/>
          <w:szCs w:val="24"/>
          <w:lang w:val="pl-PL"/>
        </w:rPr>
        <w:t>produktów opartego o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E92A07">
        <w:rPr>
          <w:rFonts w:ascii="Times New Roman" w:hAnsi="Times New Roman" w:cs="Times New Roman"/>
          <w:sz w:val="24"/>
          <w:szCs w:val="24"/>
          <w:lang w:val="pl-PL"/>
        </w:rPr>
        <w:t>bazę danych. Wyświetlone powinny zostać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E92A07">
        <w:rPr>
          <w:rFonts w:ascii="Times New Roman" w:hAnsi="Times New Roman" w:cs="Times New Roman"/>
          <w:sz w:val="24"/>
          <w:szCs w:val="24"/>
          <w:lang w:val="pl-PL"/>
        </w:rPr>
        <w:t xml:space="preserve">wszystkie   produkty  wraz   zich   opisem  </w:t>
      </w:r>
      <w:r>
        <w:rPr>
          <w:rFonts w:ascii="Times New Roman" w:hAnsi="Times New Roman" w:cs="Times New Roman"/>
          <w:sz w:val="24"/>
          <w:szCs w:val="24"/>
          <w:lang w:val="pl-PL"/>
        </w:rPr>
        <w:t>itd</w:t>
      </w:r>
      <w:r w:rsidRPr="00E92A07">
        <w:rPr>
          <w:rFonts w:ascii="Times New Roman" w:hAnsi="Times New Roman" w:cs="Times New Roman"/>
          <w:sz w:val="24"/>
          <w:szCs w:val="24"/>
          <w:lang w:val="pl-PL"/>
        </w:rPr>
        <w:t>.   Produkty powinny zostać czytelnie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E92A07">
        <w:rPr>
          <w:rFonts w:ascii="Times New Roman" w:hAnsi="Times New Roman" w:cs="Times New Roman"/>
          <w:sz w:val="24"/>
          <w:szCs w:val="24"/>
          <w:lang w:val="pl-PL"/>
        </w:rPr>
        <w:t>podzielone na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pod</w:t>
      </w:r>
      <w:r w:rsidRPr="00E92A07">
        <w:rPr>
          <w:rFonts w:ascii="Times New Roman" w:hAnsi="Times New Roman" w:cs="Times New Roman"/>
          <w:sz w:val="24"/>
          <w:szCs w:val="24"/>
          <w:lang w:val="pl-PL"/>
        </w:rPr>
        <w:t>kategorie.</w:t>
      </w:r>
    </w:p>
    <w:p w:rsidR="00E92A07" w:rsidRDefault="00E92A07" w:rsidP="009434B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92A07">
        <w:rPr>
          <w:rFonts w:ascii="Times New Roman" w:hAnsi="Times New Roman" w:cs="Times New Roman"/>
          <w:sz w:val="24"/>
          <w:szCs w:val="24"/>
          <w:lang w:val="pl-PL"/>
        </w:rPr>
        <w:t>Wyszukiwanie produktów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– s</w:t>
      </w:r>
      <w:r w:rsidRPr="00E92A07">
        <w:rPr>
          <w:rFonts w:ascii="Times New Roman" w:hAnsi="Times New Roman" w:cs="Times New Roman"/>
          <w:sz w:val="24"/>
          <w:szCs w:val="24"/>
          <w:lang w:val="pl-PL"/>
        </w:rPr>
        <w:t>trona   powinna   umożliwiać   użytkownikowi   wyszukiwanie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E92A07">
        <w:rPr>
          <w:rFonts w:ascii="Times New Roman" w:hAnsi="Times New Roman" w:cs="Times New Roman"/>
          <w:sz w:val="24"/>
          <w:szCs w:val="24"/>
          <w:lang w:val="pl-PL"/>
        </w:rPr>
        <w:t>konkretnego produktu podając jego nazwę.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E92A07">
        <w:rPr>
          <w:rFonts w:ascii="Times New Roman" w:hAnsi="Times New Roman" w:cs="Times New Roman"/>
          <w:sz w:val="24"/>
          <w:szCs w:val="24"/>
          <w:lang w:val="pl-PL"/>
        </w:rPr>
        <w:t>Ponadto   możliwe   powinno   być   wskazanie   szczegółowych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E92A07">
        <w:rPr>
          <w:rFonts w:ascii="Times New Roman" w:hAnsi="Times New Roman" w:cs="Times New Roman"/>
          <w:sz w:val="24"/>
          <w:szCs w:val="24"/>
          <w:lang w:val="pl-PL"/>
        </w:rPr>
        <w:t xml:space="preserve">wymagań   odnośnie   danego   produktu   (np.   </w:t>
      </w:r>
      <w:r>
        <w:rPr>
          <w:rFonts w:ascii="Times New Roman" w:hAnsi="Times New Roman" w:cs="Times New Roman"/>
          <w:sz w:val="24"/>
          <w:szCs w:val="24"/>
          <w:lang w:val="pl-PL"/>
        </w:rPr>
        <w:t>podkategoria</w:t>
      </w:r>
      <w:r w:rsidRPr="00E92A07">
        <w:rPr>
          <w:rFonts w:ascii="Times New Roman" w:hAnsi="Times New Roman" w:cs="Times New Roman"/>
          <w:sz w:val="24"/>
          <w:szCs w:val="24"/>
          <w:lang w:val="pl-PL"/>
        </w:rPr>
        <w:t>)   oraz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E92A07">
        <w:rPr>
          <w:rFonts w:ascii="Times New Roman" w:hAnsi="Times New Roman" w:cs="Times New Roman"/>
          <w:sz w:val="24"/>
          <w:szCs w:val="24"/>
          <w:lang w:val="pl-PL"/>
        </w:rPr>
        <w:t>wyświetlenie   wszystkich   produktów   spełniających   podane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kryteria.</w:t>
      </w:r>
    </w:p>
    <w:p w:rsidR="00E92A07" w:rsidRDefault="00E92A07" w:rsidP="009434B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92A07">
        <w:rPr>
          <w:rFonts w:ascii="Times New Roman" w:hAnsi="Times New Roman" w:cs="Times New Roman"/>
          <w:sz w:val="24"/>
          <w:szCs w:val="24"/>
          <w:lang w:val="pl-PL"/>
        </w:rPr>
        <w:t>Koszyk produktów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– s</w:t>
      </w:r>
      <w:r w:rsidRPr="00E92A07">
        <w:rPr>
          <w:rFonts w:ascii="Times New Roman" w:hAnsi="Times New Roman" w:cs="Times New Roman"/>
          <w:sz w:val="24"/>
          <w:szCs w:val="24"/>
          <w:lang w:val="pl-PL"/>
        </w:rPr>
        <w:t>trona   powinna   umożliwiać   gromadzenie   wybranych   przez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E92A07">
        <w:rPr>
          <w:rFonts w:ascii="Times New Roman" w:hAnsi="Times New Roman" w:cs="Times New Roman"/>
          <w:sz w:val="24"/>
          <w:szCs w:val="24"/>
          <w:lang w:val="pl-PL"/>
        </w:rPr>
        <w:t>użytkownika produktów oraz ich ilości, przeliczając na bieżąco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E92A07">
        <w:rPr>
          <w:rFonts w:ascii="Times New Roman" w:hAnsi="Times New Roman" w:cs="Times New Roman"/>
          <w:sz w:val="24"/>
          <w:szCs w:val="24"/>
          <w:lang w:val="pl-PL"/>
        </w:rPr>
        <w:t>sumę wszystkich produktów w koszyku.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Zatwierdznia mogą dokonać jak użytkownicy zarejestrowane, tak i niezarejestrowane podawając odpowiedzie dane dla jednokrotnego zakupu.</w:t>
      </w:r>
    </w:p>
    <w:p w:rsidR="00B23E5A" w:rsidRDefault="00B23E5A" w:rsidP="009434B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B23E5A">
        <w:rPr>
          <w:rFonts w:ascii="Times New Roman" w:hAnsi="Times New Roman" w:cs="Times New Roman"/>
          <w:sz w:val="24"/>
          <w:szCs w:val="24"/>
          <w:lang w:val="pl-PL"/>
        </w:rPr>
        <w:t>Dokonywanie zamówienia oraz jego anulowanie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pl-PL"/>
        </w:rPr>
        <w:br/>
        <w:t>z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łożenie zamówienia powinno się odbywać po określeniu: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•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 xml:space="preserve">dodaniu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produktów do koszyka produktów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oraz zatwierdzenie wyboru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•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sprawdzenie   przez   system   kompatybilności   wybranych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produktów 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poinformowanie użytkownika o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ewentualnych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błędach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•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wybrania sposobu zapłaty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•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anulowanie   jest   możliwe   do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momentu   zmiany   statusu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zamówienia z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„Przyjęte do realizacji”  na „Realizowane”.</w:t>
      </w:r>
    </w:p>
    <w:p w:rsidR="00B23E5A" w:rsidRDefault="00B23E5A" w:rsidP="009434B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B23E5A">
        <w:rPr>
          <w:rFonts w:ascii="Times New Roman" w:hAnsi="Times New Roman" w:cs="Times New Roman"/>
          <w:sz w:val="24"/>
          <w:szCs w:val="24"/>
          <w:lang w:val="pl-PL"/>
        </w:rPr>
        <w:t>Wybór płatności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pl-PL"/>
        </w:rPr>
        <w:br/>
        <w:t>s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trona powinna umożliwiać użytkownikom określenie sposobu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dokonania płatności za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dokonane zakupy spośród: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•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gotówka w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siedzibie firmy przy odbiorze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•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karta kredytowa/płatnicza przy odbiorze osobistym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oraz na stronie</w:t>
      </w:r>
    </w:p>
    <w:p w:rsidR="00B23E5A" w:rsidRDefault="00B23E5A" w:rsidP="009434B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B23E5A">
        <w:rPr>
          <w:rFonts w:ascii="Times New Roman" w:hAnsi="Times New Roman" w:cs="Times New Roman"/>
          <w:sz w:val="24"/>
          <w:szCs w:val="24"/>
          <w:lang w:val="pl-PL"/>
        </w:rPr>
        <w:lastRenderedPageBreak/>
        <w:t>Uprawnienia administratora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oraz obsługi serwisu – </w:t>
      </w:r>
      <w:r>
        <w:rPr>
          <w:rFonts w:ascii="Times New Roman" w:hAnsi="Times New Roman" w:cs="Times New Roman"/>
          <w:sz w:val="24"/>
          <w:szCs w:val="24"/>
          <w:lang w:val="pl-PL"/>
        </w:rPr>
        <w:br/>
        <w:t>s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trona powinna umożliwiać administratorowi: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•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dodawanie, usuwanie oraz edycję użytkowników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•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zarządzanie zamówieniami (edycja statusu zamówienia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itd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)</w:t>
      </w:r>
    </w:p>
    <w:p w:rsidR="00B23E5A" w:rsidRDefault="00B23E5A" w:rsidP="009434B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B23E5A">
        <w:rPr>
          <w:rFonts w:ascii="Times New Roman" w:hAnsi="Times New Roman" w:cs="Times New Roman"/>
          <w:sz w:val="24"/>
          <w:szCs w:val="24"/>
          <w:lang w:val="pl-PL"/>
        </w:rPr>
        <w:t>Uprawnienia użytkowników zarejestrowanych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pl-PL"/>
        </w:rPr>
        <w:br/>
        <w:t>s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trona powinna umożliwiać użytkownikom zarejestrowanym: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•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zalogowanie się do sklepu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•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przeglądanie publicznego katalogu produktów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•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dodanie produktów do koszyka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•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dokonanie płatności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po zwerefikowaniu zamówienia przez serwis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•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zmianę własnych danych osobowych 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dostępowych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•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kontakt z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obsługą sklepu</w:t>
      </w:r>
    </w:p>
    <w:p w:rsidR="00B23E5A" w:rsidRDefault="00B23E5A" w:rsidP="009434B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B23E5A">
        <w:rPr>
          <w:rFonts w:ascii="Times New Roman" w:hAnsi="Times New Roman" w:cs="Times New Roman"/>
          <w:sz w:val="24"/>
          <w:szCs w:val="24"/>
          <w:lang w:val="pl-PL"/>
        </w:rPr>
        <w:t>Uprawnienia użytkowników niezarejestrowanych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pl-PL"/>
        </w:rPr>
        <w:br/>
        <w:t>s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trona powinna umożliwiać użytkownikom nierejestrowanym: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•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rejestrację (podanie pełnych danych osobowych, loginu,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hasła oraz adresu e-mail)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•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przeglądanie publicznego katalogu produktów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•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wyszukiwanie produktów według wybranych kryteriów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•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dodanie   wybranych   produktów   do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koszyka z możliwościa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 xml:space="preserve"> złożenia zamówienia bez  zalogowania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podając dane osobowe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•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kontakt zobsługą sklepu</w:t>
      </w:r>
    </w:p>
    <w:p w:rsidR="00B23E5A" w:rsidRPr="00E92A07" w:rsidRDefault="00B23E5A" w:rsidP="009434B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B23E5A">
        <w:rPr>
          <w:rFonts w:ascii="Times New Roman" w:hAnsi="Times New Roman" w:cs="Times New Roman"/>
          <w:sz w:val="24"/>
          <w:szCs w:val="24"/>
          <w:lang w:val="pl-PL"/>
        </w:rPr>
        <w:t>Kontakt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pl-PL"/>
        </w:rPr>
        <w:br/>
        <w:t>s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trona powinna umożliwiać użytkownikom uzyskanie informacji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o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kontakcie z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firmą poprzez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oraz sklepem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: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•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wyświetlenie mapki dojazdowej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•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adres, telefon</w:t>
      </w:r>
      <w:r>
        <w:rPr>
          <w:rFonts w:ascii="Times New Roman" w:hAnsi="Times New Roman" w:cs="Times New Roman"/>
          <w:sz w:val="24"/>
          <w:szCs w:val="24"/>
          <w:lang w:val="pl-PL"/>
        </w:rPr>
        <w:t>, e-mail itd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•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3E5A">
        <w:rPr>
          <w:rFonts w:ascii="Times New Roman" w:hAnsi="Times New Roman" w:cs="Times New Roman"/>
          <w:sz w:val="24"/>
          <w:szCs w:val="24"/>
          <w:lang w:val="pl-PL"/>
        </w:rPr>
        <w:t>formularz kontaktowy (wysłanie wiadomości email)</w:t>
      </w:r>
    </w:p>
    <w:p w:rsidR="00813AF2" w:rsidRPr="00E92A07" w:rsidRDefault="00813AF2" w:rsidP="007A5945">
      <w:pPr>
        <w:rPr>
          <w:rFonts w:ascii="Times New Roman" w:hAnsi="Times New Roman" w:cs="Times New Roman"/>
          <w:b/>
          <w:sz w:val="24"/>
          <w:szCs w:val="24"/>
          <w:lang w:val="pl-PL"/>
        </w:rPr>
      </w:pPr>
    </w:p>
    <w:p w:rsidR="00EA29E2" w:rsidRPr="00E92A07" w:rsidRDefault="00EA29E2" w:rsidP="007A5945">
      <w:pPr>
        <w:rPr>
          <w:rFonts w:ascii="Times New Roman" w:hAnsi="Times New Roman" w:cs="Times New Roman"/>
          <w:b/>
          <w:sz w:val="24"/>
          <w:szCs w:val="24"/>
          <w:lang w:val="pl-PL"/>
        </w:rPr>
      </w:pPr>
    </w:p>
    <w:p w:rsidR="002765E1" w:rsidRPr="009434BB" w:rsidRDefault="002765E1" w:rsidP="007A5945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9434BB">
        <w:rPr>
          <w:rFonts w:ascii="Times New Roman" w:hAnsi="Times New Roman" w:cs="Times New Roman"/>
          <w:b/>
          <w:sz w:val="28"/>
          <w:szCs w:val="28"/>
          <w:lang w:val="pl-PL"/>
        </w:rPr>
        <w:t>Front</w:t>
      </w:r>
      <w:r w:rsidR="009434BB">
        <w:rPr>
          <w:rFonts w:ascii="Times New Roman" w:hAnsi="Times New Roman" w:cs="Times New Roman"/>
          <w:b/>
          <w:sz w:val="28"/>
          <w:szCs w:val="28"/>
          <w:lang w:val="pl-PL"/>
        </w:rPr>
        <w:t>-end</w:t>
      </w:r>
      <w:r w:rsidRPr="009434BB">
        <w:rPr>
          <w:rFonts w:ascii="Times New Roman" w:hAnsi="Times New Roman" w:cs="Times New Roman"/>
          <w:b/>
          <w:sz w:val="28"/>
          <w:szCs w:val="28"/>
          <w:lang w:val="pl-PL"/>
        </w:rPr>
        <w:t>:</w:t>
      </w:r>
    </w:p>
    <w:p w:rsidR="002765E1" w:rsidRPr="00E92A07" w:rsidRDefault="002765E1" w:rsidP="007A5945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E92A07">
        <w:rPr>
          <w:rFonts w:ascii="Times New Roman" w:hAnsi="Times New Roman" w:cs="Times New Roman"/>
          <w:sz w:val="24"/>
          <w:szCs w:val="24"/>
          <w:lang w:val="pl-PL"/>
        </w:rPr>
        <w:t>ReactJS (TS).</w:t>
      </w:r>
    </w:p>
    <w:p w:rsidR="002765E1" w:rsidRPr="00E92A07" w:rsidRDefault="002765E1" w:rsidP="007A5945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2765E1" w:rsidRPr="009434BB" w:rsidRDefault="002765E1" w:rsidP="007A5945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9434BB">
        <w:rPr>
          <w:rFonts w:ascii="Times New Roman" w:hAnsi="Times New Roman" w:cs="Times New Roman"/>
          <w:b/>
          <w:sz w:val="28"/>
          <w:szCs w:val="28"/>
          <w:lang w:val="pl-PL"/>
        </w:rPr>
        <w:t>Back</w:t>
      </w:r>
      <w:r w:rsidR="009434BB">
        <w:rPr>
          <w:rFonts w:ascii="Times New Roman" w:hAnsi="Times New Roman" w:cs="Times New Roman"/>
          <w:b/>
          <w:sz w:val="28"/>
          <w:szCs w:val="28"/>
          <w:lang w:val="pl-PL"/>
        </w:rPr>
        <w:t>-end</w:t>
      </w:r>
      <w:r w:rsidRPr="009434BB">
        <w:rPr>
          <w:rFonts w:ascii="Times New Roman" w:hAnsi="Times New Roman" w:cs="Times New Roman"/>
          <w:b/>
          <w:sz w:val="28"/>
          <w:szCs w:val="28"/>
          <w:lang w:val="pl-PL"/>
        </w:rPr>
        <w:t>:</w:t>
      </w:r>
    </w:p>
    <w:p w:rsidR="002765E1" w:rsidRPr="00E92A07" w:rsidRDefault="002765E1" w:rsidP="007A5945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E92A07">
        <w:rPr>
          <w:rFonts w:ascii="Times New Roman" w:hAnsi="Times New Roman" w:cs="Times New Roman"/>
          <w:sz w:val="24"/>
          <w:szCs w:val="24"/>
          <w:lang w:val="pl-PL"/>
        </w:rPr>
        <w:t>Java Spring.</w:t>
      </w:r>
    </w:p>
    <w:p w:rsidR="002765E1" w:rsidRPr="00E92A07" w:rsidRDefault="002765E1" w:rsidP="007A5945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2765E1" w:rsidRPr="009434BB" w:rsidRDefault="002765E1" w:rsidP="007A5945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9434BB">
        <w:rPr>
          <w:rFonts w:ascii="Times New Roman" w:hAnsi="Times New Roman" w:cs="Times New Roman"/>
          <w:b/>
          <w:sz w:val="28"/>
          <w:szCs w:val="28"/>
          <w:lang w:val="pl-PL"/>
        </w:rPr>
        <w:t>DB:</w:t>
      </w:r>
    </w:p>
    <w:p w:rsidR="002765E1" w:rsidRPr="0075231A" w:rsidRDefault="002765E1" w:rsidP="007A5945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5231A">
        <w:rPr>
          <w:rFonts w:ascii="Times New Roman" w:hAnsi="Times New Roman" w:cs="Times New Roman"/>
          <w:sz w:val="24"/>
          <w:szCs w:val="24"/>
          <w:lang w:val="pl-PL"/>
        </w:rPr>
        <w:t>Hibernate.</w:t>
      </w:r>
    </w:p>
    <w:p w:rsidR="002765E1" w:rsidRPr="00D21AB4" w:rsidRDefault="002765E1" w:rsidP="007A5945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D21AB4">
        <w:rPr>
          <w:rFonts w:ascii="Times New Roman" w:hAnsi="Times New Roman" w:cs="Times New Roman"/>
          <w:sz w:val="24"/>
          <w:szCs w:val="24"/>
          <w:lang w:val="pl-PL"/>
        </w:rPr>
        <w:t>MSSQL</w:t>
      </w:r>
      <w:r w:rsidR="009434BB">
        <w:rPr>
          <w:rFonts w:ascii="Times New Roman" w:hAnsi="Times New Roman" w:cs="Times New Roman"/>
          <w:sz w:val="24"/>
          <w:szCs w:val="24"/>
          <w:lang w:val="pl-PL"/>
        </w:rPr>
        <w:t xml:space="preserve"> Server</w:t>
      </w:r>
      <w:r w:rsidRPr="00D21AB4">
        <w:rPr>
          <w:rFonts w:ascii="Times New Roman" w:hAnsi="Times New Roman" w:cs="Times New Roman"/>
          <w:sz w:val="24"/>
          <w:szCs w:val="24"/>
          <w:lang w:val="pl-PL"/>
        </w:rPr>
        <w:t xml:space="preserve"> (Najprawdopodobniej).</w:t>
      </w:r>
    </w:p>
    <w:p w:rsidR="002765E1" w:rsidRPr="00D21AB4" w:rsidRDefault="002765E1" w:rsidP="007A5945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2765E1" w:rsidRPr="009434BB" w:rsidRDefault="002765E1" w:rsidP="007A5945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9434BB">
        <w:rPr>
          <w:rFonts w:ascii="Times New Roman" w:hAnsi="Times New Roman" w:cs="Times New Roman"/>
          <w:b/>
          <w:sz w:val="28"/>
          <w:szCs w:val="28"/>
          <w:lang w:val="pl-PL"/>
        </w:rPr>
        <w:t>TDD:</w:t>
      </w:r>
    </w:p>
    <w:p w:rsidR="002765E1" w:rsidRDefault="00935838" w:rsidP="007A5945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JUnit, (Selenium</w:t>
      </w:r>
      <w:r w:rsidR="009434BB">
        <w:rPr>
          <w:rFonts w:ascii="Times New Roman" w:hAnsi="Times New Roman" w:cs="Times New Roman"/>
          <w:sz w:val="24"/>
          <w:szCs w:val="24"/>
          <w:lang w:val="pl-PL"/>
        </w:rPr>
        <w:t xml:space="preserve"> dla testowania w późnych etapach</w:t>
      </w:r>
      <w:r>
        <w:rPr>
          <w:rFonts w:ascii="Times New Roman" w:hAnsi="Times New Roman" w:cs="Times New Roman"/>
          <w:sz w:val="24"/>
          <w:szCs w:val="24"/>
          <w:lang w:val="pl-PL"/>
        </w:rPr>
        <w:t>).</w:t>
      </w:r>
    </w:p>
    <w:p w:rsidR="00176EC5" w:rsidRDefault="00176EC5" w:rsidP="007A5945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176EC5" w:rsidRPr="00D21AB4" w:rsidRDefault="00176EC5" w:rsidP="009434BB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TDD – Napisanie aplikacji oparte na testy.</w:t>
      </w:r>
      <w:r w:rsidR="002709EE">
        <w:rPr>
          <w:rFonts w:ascii="Times New Roman" w:hAnsi="Times New Roman" w:cs="Times New Roman"/>
          <w:sz w:val="24"/>
          <w:szCs w:val="24"/>
          <w:lang w:val="pl-PL"/>
        </w:rPr>
        <w:t xml:space="preserve"> Staramy się znaleźć najlepsze rozwiązanie na przejście testu, a nie napisać test opierając się na rozwiązanie modelu.</w:t>
      </w:r>
    </w:p>
    <w:p w:rsidR="00176EC5" w:rsidRPr="008365E1" w:rsidRDefault="00D21AB4" w:rsidP="009434B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365E1">
        <w:rPr>
          <w:rFonts w:ascii="Times New Roman" w:hAnsi="Times New Roman" w:cs="Times New Roman"/>
          <w:sz w:val="24"/>
          <w:szCs w:val="24"/>
          <w:lang w:val="pl-PL"/>
        </w:rPr>
        <w:t>Dodaję automatyczny test (lub modyfikuję istniejący test).</w:t>
      </w:r>
    </w:p>
    <w:p w:rsidR="00D21AB4" w:rsidRPr="00D21AB4" w:rsidRDefault="00D21AB4" w:rsidP="009434B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21AB4">
        <w:rPr>
          <w:rFonts w:ascii="Times New Roman" w:hAnsi="Times New Roman" w:cs="Times New Roman"/>
          <w:sz w:val="24"/>
          <w:szCs w:val="24"/>
          <w:lang w:val="pl-PL"/>
        </w:rPr>
        <w:t>Przeprowadzam wszystkie testy i sprawdzam, czy nowy test się nie udał.</w:t>
      </w:r>
    </w:p>
    <w:p w:rsidR="00D21AB4" w:rsidRPr="00D21AB4" w:rsidRDefault="00D21AB4" w:rsidP="009434B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21AB4">
        <w:rPr>
          <w:rFonts w:ascii="Times New Roman" w:hAnsi="Times New Roman" w:cs="Times New Roman"/>
          <w:sz w:val="24"/>
          <w:szCs w:val="24"/>
          <w:lang w:val="pl-PL"/>
        </w:rPr>
        <w:t>Implementuję funkcjonalność – tak aby przeszedł test.</w:t>
      </w:r>
    </w:p>
    <w:p w:rsidR="00D21AB4" w:rsidRPr="00D21AB4" w:rsidRDefault="00D21AB4" w:rsidP="009434B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21AB4">
        <w:rPr>
          <w:rFonts w:ascii="Times New Roman" w:hAnsi="Times New Roman" w:cs="Times New Roman"/>
          <w:sz w:val="24"/>
          <w:szCs w:val="24"/>
          <w:lang w:val="pl-PL"/>
        </w:rPr>
        <w:t>Przeprowadzam testy i sprawdzam czy się powiodły – jeśli tak, to kod spełnia wymagania.</w:t>
      </w:r>
    </w:p>
    <w:p w:rsidR="00D21AB4" w:rsidRPr="00D21AB4" w:rsidRDefault="00D21AB4" w:rsidP="009434B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21AB4">
        <w:rPr>
          <w:rFonts w:ascii="Times New Roman" w:hAnsi="Times New Roman" w:cs="Times New Roman"/>
          <w:sz w:val="24"/>
          <w:szCs w:val="24"/>
          <w:lang w:val="pl-PL"/>
        </w:rPr>
        <w:t>Refaktoryzuję kod – dzięki czemu będzie „czystszy”. Poprzez ponowne przeprowadzanie testów sprawdzam, że wprowadzone zmiany nie niszczą istniejącej funkcjonalności.</w:t>
      </w:r>
    </w:p>
    <w:p w:rsidR="00D21AB4" w:rsidRDefault="00D21AB4" w:rsidP="009434B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21AB4">
        <w:rPr>
          <w:rFonts w:ascii="Times New Roman" w:hAnsi="Times New Roman" w:cs="Times New Roman"/>
          <w:sz w:val="24"/>
          <w:szCs w:val="24"/>
          <w:lang w:val="pl-PL"/>
        </w:rPr>
        <w:t>Powtarzam całość aby rozszerzać funkcjonalność.</w:t>
      </w:r>
    </w:p>
    <w:p w:rsidR="00176EC5" w:rsidRDefault="00176EC5" w:rsidP="00176EC5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637D4F" w:rsidRPr="00637D4F" w:rsidRDefault="008365E1" w:rsidP="009434B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637D4F">
        <w:rPr>
          <w:rFonts w:ascii="Times New Roman" w:hAnsi="Times New Roman" w:cs="Times New Roman"/>
          <w:sz w:val="24"/>
          <w:szCs w:val="24"/>
          <w:lang w:val="pl-PL"/>
        </w:rPr>
        <w:t xml:space="preserve">Jak zakłada TDD, podejmujemy decyzje dotyczące </w:t>
      </w:r>
      <w:r w:rsidR="00637D4F">
        <w:rPr>
          <w:rFonts w:ascii="Times New Roman" w:hAnsi="Times New Roman" w:cs="Times New Roman"/>
          <w:sz w:val="24"/>
          <w:szCs w:val="24"/>
          <w:lang w:val="pl-PL"/>
        </w:rPr>
        <w:t xml:space="preserve">modelu podczas napisania testu. </w:t>
      </w:r>
      <w:r w:rsidRPr="00637D4F">
        <w:rPr>
          <w:rFonts w:ascii="Times New Roman" w:hAnsi="Times New Roman" w:cs="Times New Roman"/>
          <w:sz w:val="24"/>
          <w:szCs w:val="24"/>
          <w:lang w:val="pl-PL"/>
        </w:rPr>
        <w:t>Czyli wymyślam</w:t>
      </w:r>
      <w:r w:rsidR="00935838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637D4F">
        <w:rPr>
          <w:rFonts w:ascii="Times New Roman" w:hAnsi="Times New Roman" w:cs="Times New Roman"/>
          <w:sz w:val="24"/>
          <w:szCs w:val="24"/>
          <w:lang w:val="pl-PL"/>
        </w:rPr>
        <w:t xml:space="preserve"> potrzebne klasy itd, wtedy test wymus</w:t>
      </w:r>
      <w:r w:rsidR="00935838">
        <w:rPr>
          <w:rFonts w:ascii="Times New Roman" w:hAnsi="Times New Roman" w:cs="Times New Roman"/>
          <w:sz w:val="24"/>
          <w:szCs w:val="24"/>
          <w:lang w:val="pl-PL"/>
        </w:rPr>
        <w:t>i nas</w:t>
      </w:r>
      <w:r w:rsidR="00637D4F" w:rsidRPr="00637D4F">
        <w:rPr>
          <w:rFonts w:ascii="Times New Roman" w:hAnsi="Times New Roman" w:cs="Times New Roman"/>
          <w:sz w:val="24"/>
          <w:szCs w:val="24"/>
          <w:lang w:val="pl-PL"/>
        </w:rPr>
        <w:t xml:space="preserve"> te klasy zaimplementować.</w:t>
      </w:r>
    </w:p>
    <w:p w:rsidR="00637D4F" w:rsidRPr="00637D4F" w:rsidRDefault="00637D4F" w:rsidP="00637D4F">
      <w:pPr>
        <w:pStyle w:val="a3"/>
        <w:rPr>
          <w:rFonts w:ascii="Times New Roman" w:hAnsi="Times New Roman" w:cs="Times New Roman"/>
          <w:sz w:val="24"/>
          <w:szCs w:val="24"/>
          <w:lang w:val="pl-PL"/>
        </w:rPr>
      </w:pPr>
    </w:p>
    <w:p w:rsidR="00334D73" w:rsidRDefault="008365E1" w:rsidP="009434B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637D4F">
        <w:rPr>
          <w:rFonts w:ascii="Times New Roman" w:hAnsi="Times New Roman" w:cs="Times New Roman"/>
          <w:sz w:val="24"/>
          <w:szCs w:val="24"/>
          <w:lang w:val="pl-PL"/>
        </w:rPr>
        <w:t>Gold rule – nie implementujemy żadnego kodu, którego test nie wymaga.</w:t>
      </w:r>
    </w:p>
    <w:p w:rsidR="00334D73" w:rsidRPr="00334D73" w:rsidRDefault="00334D73" w:rsidP="00334D73">
      <w:pPr>
        <w:pStyle w:val="a3"/>
        <w:rPr>
          <w:rFonts w:ascii="Times New Roman" w:hAnsi="Times New Roman" w:cs="Times New Roman"/>
          <w:sz w:val="24"/>
          <w:szCs w:val="24"/>
          <w:lang w:val="pl-PL"/>
        </w:rPr>
      </w:pPr>
    </w:p>
    <w:p w:rsidR="00334D73" w:rsidRDefault="00334D73" w:rsidP="000F309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Dobra zasada – „assert first”. Czyli najpierw implementujemy odwołanie do jakiegoś obiektu przy asercji, a dopiero potem mamy napisać kod, żeby to odwołanie zadziałało. 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noProof/>
          <w:lang w:eastAsia="ru-RU"/>
        </w:rPr>
        <w:drawing>
          <wp:inline distT="0" distB="0" distL="0" distR="0" wp14:anchorId="279FCB0D" wp14:editId="383D875E">
            <wp:extent cx="3457575" cy="685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D73" w:rsidRDefault="00334D73" w:rsidP="00334D73">
      <w:pPr>
        <w:ind w:left="708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Wtedy widzimy co musi zawierać nasz model nie aby przejść test, tylko na razie przeprowadzić test.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noProof/>
          <w:lang w:eastAsia="ru-RU"/>
        </w:rPr>
        <w:drawing>
          <wp:inline distT="0" distB="0" distL="0" distR="0" wp14:anchorId="2B7EEC3A" wp14:editId="3F39470F">
            <wp:extent cx="3467100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pl-PL"/>
        </w:rPr>
        <w:br/>
        <w:t>I dopiero potem tworzymy potrzebne nam klasy.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</w:p>
    <w:p w:rsidR="00334D73" w:rsidRDefault="00334D73" w:rsidP="000F309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Dobra zasada</w:t>
      </w:r>
      <w:r w:rsidRPr="00524999">
        <w:rPr>
          <w:rFonts w:ascii="Times New Roman" w:hAnsi="Times New Roman" w:cs="Times New Roman"/>
          <w:sz w:val="24"/>
          <w:szCs w:val="24"/>
          <w:lang w:val="en-US"/>
        </w:rPr>
        <w:t xml:space="preserve"> – „see the test fail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  <w:r w:rsidRPr="00665BC4">
        <w:rPr>
          <w:rFonts w:ascii="Times New Roman" w:hAnsi="Times New Roman" w:cs="Times New Roman"/>
          <w:sz w:val="24"/>
          <w:szCs w:val="24"/>
          <w:lang w:val="pl-PL"/>
        </w:rPr>
        <w:t>Czyli sprawdzamy, że test się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nie udał przy błędnych danych na wejściu. To jest ważne, ponieważ chcemy być pewni, że jeżeli w przyszłości coś pozmieniamy i tym zepsujemy tą funkcjonalność, to test to wykryje.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</w:p>
    <w:p w:rsidR="00637D4F" w:rsidRPr="00637D4F" w:rsidRDefault="00334D73" w:rsidP="00334D7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Dobra zasada – „one reason to fail”. </w:t>
      </w:r>
      <w:r>
        <w:rPr>
          <w:rFonts w:ascii="Times New Roman" w:hAnsi="Times New Roman" w:cs="Times New Roman"/>
          <w:sz w:val="24"/>
          <w:szCs w:val="24"/>
          <w:lang w:val="pl-PL"/>
        </w:rPr>
        <w:t>Test powinien przy niepowodzeniu mieć wyłącznie jedną przyczynę.</w:t>
      </w:r>
      <w:r w:rsidR="00637D4F">
        <w:rPr>
          <w:rFonts w:ascii="Times New Roman" w:hAnsi="Times New Roman" w:cs="Times New Roman"/>
          <w:sz w:val="24"/>
          <w:szCs w:val="24"/>
          <w:lang w:val="pl-PL"/>
        </w:rPr>
        <w:br/>
      </w:r>
    </w:p>
    <w:p w:rsidR="00176EC5" w:rsidRPr="00637D4F" w:rsidRDefault="008365E1" w:rsidP="009434B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637D4F">
        <w:rPr>
          <w:rFonts w:ascii="Times New Roman" w:hAnsi="Times New Roman" w:cs="Times New Roman"/>
          <w:sz w:val="24"/>
          <w:szCs w:val="24"/>
          <w:lang w:val="pl-PL"/>
        </w:rPr>
        <w:t xml:space="preserve">Podczas napisania testów uważamy na </w:t>
      </w:r>
      <w:r w:rsidR="009434BB">
        <w:rPr>
          <w:rFonts w:ascii="Times New Roman" w:hAnsi="Times New Roman" w:cs="Times New Roman"/>
          <w:sz w:val="24"/>
          <w:szCs w:val="24"/>
          <w:lang w:val="pl-PL"/>
        </w:rPr>
        <w:t xml:space="preserve">powtarzający się kod. </w:t>
      </w:r>
      <w:r w:rsidRPr="00637D4F">
        <w:rPr>
          <w:rFonts w:ascii="Times New Roman" w:hAnsi="Times New Roman" w:cs="Times New Roman"/>
          <w:sz w:val="24"/>
          <w:szCs w:val="24"/>
          <w:lang w:val="pl-PL"/>
        </w:rPr>
        <w:t>Ponieważ jak przez jakiś cz</w:t>
      </w:r>
      <w:r w:rsidR="009434BB">
        <w:rPr>
          <w:rFonts w:ascii="Times New Roman" w:hAnsi="Times New Roman" w:cs="Times New Roman"/>
          <w:sz w:val="24"/>
          <w:szCs w:val="24"/>
          <w:lang w:val="pl-PL"/>
        </w:rPr>
        <w:t>as będziemy mieli bardzo wiele</w:t>
      </w:r>
      <w:r w:rsidRPr="00637D4F">
        <w:rPr>
          <w:rFonts w:ascii="Times New Roman" w:hAnsi="Times New Roman" w:cs="Times New Roman"/>
          <w:sz w:val="24"/>
          <w:szCs w:val="24"/>
          <w:lang w:val="pl-PL"/>
        </w:rPr>
        <w:t xml:space="preserve"> testów i coś się zmieni w konstrukcji, która występuje w większości tych testów, to będziemy musieli zmieniać kod we wszystkich tych miejscach.</w:t>
      </w:r>
      <w:r w:rsidRPr="00637D4F">
        <w:rPr>
          <w:rFonts w:ascii="Times New Roman" w:hAnsi="Times New Roman" w:cs="Times New Roman"/>
          <w:sz w:val="24"/>
          <w:szCs w:val="24"/>
          <w:lang w:val="pl-PL"/>
        </w:rPr>
        <w:br/>
        <w:t>Czyli trzeba uważać na duplikowanie zależności pomiędzy kodem testującym i kodem klas testowanych.</w:t>
      </w:r>
    </w:p>
    <w:p w:rsidR="00991A33" w:rsidRDefault="008365E1" w:rsidP="009434BB">
      <w:pPr>
        <w:ind w:left="708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Jednym z dobrych rozwiązań jest tworzenie factory metod.</w:t>
      </w:r>
      <w:r w:rsidR="00F80FDB" w:rsidRPr="00F80FD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F80FDB">
        <w:rPr>
          <w:rFonts w:ascii="Times New Roman" w:hAnsi="Times New Roman" w:cs="Times New Roman"/>
          <w:sz w:val="24"/>
          <w:szCs w:val="24"/>
          <w:lang w:val="pl-PL"/>
        </w:rPr>
        <w:t>Jeżeli coś się doda w klasie testowanej, to będziemy musieli zmienić tylko ten factory metod.</w:t>
      </w:r>
    </w:p>
    <w:p w:rsidR="00991A33" w:rsidRDefault="00991A33" w:rsidP="00637D4F">
      <w:pPr>
        <w:ind w:left="708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Kolejne dobre rozwiązanie – użycie junitparams: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noProof/>
          <w:lang w:eastAsia="ru-RU"/>
        </w:rPr>
        <w:drawing>
          <wp:inline distT="0" distB="0" distL="0" distR="0" wp14:anchorId="2DC522D1" wp14:editId="1D544219">
            <wp:extent cx="4848225" cy="2790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E5" w:rsidRDefault="00991A33" w:rsidP="009434BB">
      <w:pPr>
        <w:ind w:left="708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Uważamy na zredukowanie duplikatów, żeby nie doszło do nieczytelnego kodu testów (podajemy w nazwach metod to, co test zawiera w środku, żeby nie było potrzeby patrzeć na kod – wszystko da się odczytać z nazwy).</w:t>
      </w:r>
    </w:p>
    <w:p w:rsidR="00702290" w:rsidRDefault="00775AE5" w:rsidP="000F309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„The rule of three” – Chcemy mieć 3 powtarzających się występowania jakiejś logiki w testach zanim zaczniemy refaktoryzować duplikaty. 3 a nie 2, ponieważ wtedy będziemy już ogarniać pattern tych metod i będziemy w stanie poprawnie zdefiniować metodę na zredukowanie tych powtórzeń. I jak jest 3, to wzrasta szansa na kolejne występowanie.</w:t>
      </w:r>
      <w:r w:rsidR="00702290">
        <w:rPr>
          <w:rFonts w:ascii="Times New Roman" w:hAnsi="Times New Roman" w:cs="Times New Roman"/>
          <w:sz w:val="24"/>
          <w:szCs w:val="24"/>
          <w:lang w:val="pl-PL"/>
        </w:rPr>
        <w:br/>
      </w:r>
    </w:p>
    <w:p w:rsidR="00F51970" w:rsidRDefault="00702290" w:rsidP="009434B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Podejście „Inside-Out” – zaczynamy od „test-driven” wewnętrznych części naszej logiki zanim połączymy to w całość jako końcowe rozwiązanie.</w:t>
      </w:r>
      <w:r w:rsidR="009434BB">
        <w:rPr>
          <w:rFonts w:ascii="Times New Roman" w:hAnsi="Times New Roman" w:cs="Times New Roman"/>
          <w:sz w:val="24"/>
          <w:szCs w:val="24"/>
          <w:lang w:val="pl-PL"/>
        </w:rPr>
        <w:br/>
      </w:r>
      <w:r w:rsidR="0038325C">
        <w:rPr>
          <w:rFonts w:ascii="Times New Roman" w:hAnsi="Times New Roman" w:cs="Times New Roman"/>
          <w:sz w:val="24"/>
          <w:szCs w:val="24"/>
          <w:lang w:val="pl-PL"/>
        </w:rPr>
        <w:t>Zalety –  jeżeli test nie przejdzie, to dokł</w:t>
      </w:r>
      <w:r w:rsidR="009434BB">
        <w:rPr>
          <w:rFonts w:ascii="Times New Roman" w:hAnsi="Times New Roman" w:cs="Times New Roman"/>
          <w:sz w:val="24"/>
          <w:szCs w:val="24"/>
          <w:lang w:val="pl-PL"/>
        </w:rPr>
        <w:t>adnie wiemy GDZIE to się stało.</w:t>
      </w:r>
      <w:r w:rsidR="009434BB">
        <w:rPr>
          <w:rFonts w:ascii="Times New Roman" w:hAnsi="Times New Roman" w:cs="Times New Roman"/>
          <w:sz w:val="24"/>
          <w:szCs w:val="24"/>
          <w:lang w:val="pl-PL"/>
        </w:rPr>
        <w:br/>
      </w:r>
      <w:r w:rsidR="0038325C">
        <w:rPr>
          <w:rFonts w:ascii="Times New Roman" w:hAnsi="Times New Roman" w:cs="Times New Roman"/>
          <w:sz w:val="24"/>
          <w:szCs w:val="24"/>
          <w:lang w:val="pl-PL"/>
        </w:rPr>
        <w:t>Wady</w:t>
      </w:r>
      <w:r w:rsidR="0038325C">
        <w:rPr>
          <w:lang w:val="pl-PL"/>
        </w:rPr>
        <w:t xml:space="preserve"> – </w:t>
      </w:r>
      <w:r w:rsidR="0038325C">
        <w:rPr>
          <w:rFonts w:ascii="Times New Roman" w:hAnsi="Times New Roman" w:cs="Times New Roman"/>
          <w:sz w:val="24"/>
          <w:szCs w:val="24"/>
          <w:lang w:val="pl-PL"/>
        </w:rPr>
        <w:t>Słaba enkapsulacja; Większe ryzyko, że te małe kawałki wewnętrznej struktury po połączeniu się nie zgadzą; Jeżeli logika się zmieni (a zatem i kod), to mamy wiele testów do refaktoryzacji.</w:t>
      </w:r>
      <w:r w:rsidR="00F51970">
        <w:rPr>
          <w:rFonts w:ascii="Times New Roman" w:hAnsi="Times New Roman" w:cs="Times New Roman"/>
          <w:sz w:val="24"/>
          <w:szCs w:val="24"/>
          <w:lang w:val="pl-PL"/>
        </w:rPr>
        <w:br/>
      </w:r>
    </w:p>
    <w:p w:rsidR="00020188" w:rsidRDefault="002F6FC3" w:rsidP="0002018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Podejście „Outside-In” – </w:t>
      </w:r>
      <w:r w:rsidR="00334D73">
        <w:rPr>
          <w:rFonts w:ascii="Times New Roman" w:hAnsi="Times New Roman" w:cs="Times New Roman"/>
          <w:sz w:val="24"/>
          <w:szCs w:val="24"/>
          <w:lang w:val="pl-PL"/>
        </w:rPr>
        <w:t>zaczynamy od zewnętrznych części aplikacji, od całych funkcjonalności, a nie od małych wewnętrznych kawałków.</w:t>
      </w:r>
      <w:r w:rsidR="009434BB">
        <w:rPr>
          <w:rFonts w:ascii="Times New Roman" w:hAnsi="Times New Roman" w:cs="Times New Roman"/>
          <w:sz w:val="24"/>
          <w:szCs w:val="24"/>
          <w:lang w:val="pl-PL"/>
        </w:rPr>
        <w:br/>
        <w:t>Wada – jeżeli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test nie przejdzie, to nie będziemy wiedzieć gdzie jest błąd, ponieważ test nie widzi naszych wewnętrznych metod. Test tylko potrafi nam powiedzieć, że błąd jest „gdzieś tam”.</w:t>
      </w:r>
      <w:r w:rsidR="009434BB">
        <w:rPr>
          <w:rFonts w:ascii="Times New Roman" w:hAnsi="Times New Roman" w:cs="Times New Roman"/>
          <w:sz w:val="24"/>
          <w:szCs w:val="24"/>
          <w:lang w:val="pl-PL"/>
        </w:rPr>
        <w:br/>
      </w:r>
      <w:r w:rsidR="0038325C">
        <w:rPr>
          <w:rFonts w:ascii="Times New Roman" w:hAnsi="Times New Roman" w:cs="Times New Roman"/>
          <w:sz w:val="24"/>
          <w:szCs w:val="24"/>
          <w:lang w:val="pl-PL"/>
        </w:rPr>
        <w:t>Zalety – Gwarantowane jest, że małe części logiki są połączone zgodnie z wymaganiami; Lepsza enkapsulacja.</w:t>
      </w:r>
      <w:r w:rsidR="00020188">
        <w:rPr>
          <w:rFonts w:ascii="Times New Roman" w:hAnsi="Times New Roman" w:cs="Times New Roman"/>
          <w:sz w:val="24"/>
          <w:szCs w:val="24"/>
          <w:lang w:val="pl-PL"/>
        </w:rPr>
        <w:br/>
      </w:r>
    </w:p>
    <w:p w:rsidR="00020188" w:rsidRDefault="00020188" w:rsidP="0002018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Łączymy te 2 podejścia, wtedy zapewniamy, że implementacja jest zgodna z wymaganiami (outside-in), a jeżeli test nie przejdzie, to dokładnie wiemy gdzie jest problem. Czyli chcemy mieć podwójne testowanie.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</w:p>
    <w:p w:rsidR="007F7DBC" w:rsidRDefault="00F772F0" w:rsidP="00F772F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Testowanie Spring Service – mamy </w:t>
      </w:r>
      <w:r w:rsidRPr="00F772F0">
        <w:rPr>
          <w:rFonts w:ascii="Times New Roman" w:hAnsi="Times New Roman" w:cs="Times New Roman"/>
          <w:sz w:val="24"/>
          <w:szCs w:val="24"/>
          <w:lang w:val="pl-PL"/>
        </w:rPr>
        <w:t>testowanie jednostkowe przy pomocy Mockito</w:t>
      </w:r>
      <w:r>
        <w:rPr>
          <w:rFonts w:ascii="Times New Roman" w:hAnsi="Times New Roman" w:cs="Times New Roman"/>
          <w:sz w:val="24"/>
          <w:szCs w:val="24"/>
          <w:lang w:val="pl-PL"/>
        </w:rPr>
        <w:t>. Oraz mamy testowanie integracyjne z dostępem do bazy danych.</w:t>
      </w:r>
      <w:r w:rsidR="007F7DBC">
        <w:rPr>
          <w:rFonts w:ascii="Times New Roman" w:hAnsi="Times New Roman" w:cs="Times New Roman"/>
          <w:sz w:val="24"/>
          <w:szCs w:val="24"/>
          <w:lang w:val="pl-PL"/>
        </w:rPr>
        <w:br/>
      </w:r>
    </w:p>
    <w:p w:rsidR="000F41B6" w:rsidRDefault="007F7DBC" w:rsidP="007F7DB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7F7DBC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Testowanie Spring </w:t>
      </w:r>
      <w:r>
        <w:rPr>
          <w:rFonts w:ascii="Times New Roman" w:hAnsi="Times New Roman" w:cs="Times New Roman"/>
          <w:sz w:val="24"/>
          <w:szCs w:val="24"/>
          <w:lang w:val="pl-PL"/>
        </w:rPr>
        <w:t>Controller</w:t>
      </w:r>
      <w:r w:rsidRPr="007F7DBC">
        <w:rPr>
          <w:rFonts w:ascii="Times New Roman" w:hAnsi="Times New Roman" w:cs="Times New Roman"/>
          <w:sz w:val="24"/>
          <w:szCs w:val="24"/>
          <w:lang w:val="pl-PL"/>
        </w:rPr>
        <w:t xml:space="preserve"> – mamy testowanie jednostkowe przy pomocy Mockito. Oraz mamy testowanie integracyjne z </w:t>
      </w:r>
      <w:r>
        <w:rPr>
          <w:rFonts w:ascii="Times New Roman" w:hAnsi="Times New Roman" w:cs="Times New Roman"/>
          <w:sz w:val="24"/>
          <w:szCs w:val="24"/>
          <w:lang w:val="pl-PL"/>
        </w:rPr>
        <w:t>rzeczywistym wysłaniem zapytań</w:t>
      </w:r>
      <w:r w:rsidRPr="007F7DBC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0F41B6">
        <w:rPr>
          <w:rFonts w:ascii="Times New Roman" w:hAnsi="Times New Roman" w:cs="Times New Roman"/>
          <w:sz w:val="24"/>
          <w:szCs w:val="24"/>
          <w:lang w:val="pl-PL"/>
        </w:rPr>
        <w:br/>
      </w:r>
    </w:p>
    <w:p w:rsidR="00935838" w:rsidRDefault="000F41B6" w:rsidP="0093583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0F41B6">
        <w:rPr>
          <w:rFonts w:ascii="Times New Roman" w:hAnsi="Times New Roman" w:cs="Times New Roman"/>
          <w:sz w:val="24"/>
          <w:szCs w:val="24"/>
          <w:lang w:val="pl-PL"/>
        </w:rPr>
        <w:t xml:space="preserve">Testowanie Spring Data Access – tylko testy integracyjne. Nie ma potrzeby w testach </w:t>
      </w:r>
      <w:r>
        <w:rPr>
          <w:rFonts w:ascii="Times New Roman" w:hAnsi="Times New Roman" w:cs="Times New Roman"/>
          <w:sz w:val="24"/>
          <w:szCs w:val="24"/>
          <w:lang w:val="pl-PL"/>
        </w:rPr>
        <w:t>jednostkowych, ponieważ większość funkcjonalności jest wbudowana i nie musimy tego sprawdzać.</w:t>
      </w:r>
      <w:r w:rsidR="00935838">
        <w:rPr>
          <w:rFonts w:ascii="Times New Roman" w:hAnsi="Times New Roman" w:cs="Times New Roman"/>
          <w:sz w:val="24"/>
          <w:szCs w:val="24"/>
          <w:lang w:val="pl-PL"/>
        </w:rPr>
        <w:br/>
      </w:r>
    </w:p>
    <w:p w:rsidR="00802CA0" w:rsidRDefault="00935838" w:rsidP="00802CA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Łączymy testy integracyjne w feature test suite.</w:t>
      </w:r>
      <w:r w:rsidR="00802CA0">
        <w:rPr>
          <w:rFonts w:ascii="Times New Roman" w:hAnsi="Times New Roman" w:cs="Times New Roman"/>
          <w:sz w:val="24"/>
          <w:szCs w:val="24"/>
          <w:lang w:val="pl-PL"/>
        </w:rPr>
        <w:br/>
      </w:r>
    </w:p>
    <w:p w:rsidR="0026625F" w:rsidRPr="00334D73" w:rsidRDefault="00802CA0" w:rsidP="00334D7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Tworzymy CI test suites.</w:t>
      </w:r>
      <w:r w:rsidR="0026625F" w:rsidRPr="00334D73">
        <w:rPr>
          <w:rFonts w:ascii="Times New Roman" w:hAnsi="Times New Roman" w:cs="Times New Roman"/>
          <w:sz w:val="24"/>
          <w:szCs w:val="24"/>
          <w:lang w:val="pl-PL"/>
        </w:rPr>
        <w:br/>
      </w:r>
    </w:p>
    <w:p w:rsidR="0095479D" w:rsidRDefault="0026625F" w:rsidP="00334D7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Jak dostaliśmy zielone światło (test przeszedł), to idziemy głębiej do naszego kodu. Czyli refaktoryzujemy go tak, aby dostać piękny model. Po tym puszczamy testy jeszcze raz oczywiście.</w:t>
      </w:r>
      <w:r w:rsidR="0095479D">
        <w:rPr>
          <w:rFonts w:ascii="Times New Roman" w:hAnsi="Times New Roman" w:cs="Times New Roman"/>
          <w:sz w:val="24"/>
          <w:szCs w:val="24"/>
          <w:lang w:val="pl-PL"/>
        </w:rPr>
        <w:br/>
      </w:r>
    </w:p>
    <w:p w:rsidR="00CD5053" w:rsidRDefault="0095479D" w:rsidP="00F54C2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Nie piszemy testy opierając się o </w:t>
      </w:r>
      <w:r w:rsidR="00F54C26">
        <w:rPr>
          <w:rFonts w:ascii="Times New Roman" w:hAnsi="Times New Roman" w:cs="Times New Roman"/>
          <w:sz w:val="24"/>
          <w:szCs w:val="24"/>
          <w:lang w:val="pl-PL"/>
        </w:rPr>
        <w:t>znany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wcześniej model. Czyli jak wymyślimy jakąś potrzebną w projekcie encję, to będziemy pisać testy na poszczególne metody, które klasa dla tej encji ma implementować. I to jest błędne podejście – mamy tu do czynienia z „Design-Driven Testing”, a nie „Test-Driven Design”.</w:t>
      </w:r>
      <w:r w:rsidR="00CD5053">
        <w:rPr>
          <w:rFonts w:ascii="Times New Roman" w:hAnsi="Times New Roman" w:cs="Times New Roman"/>
          <w:sz w:val="24"/>
          <w:szCs w:val="24"/>
          <w:lang w:val="pl-PL"/>
        </w:rPr>
        <w:br/>
      </w:r>
    </w:p>
    <w:p w:rsidR="0095479D" w:rsidRPr="0095479D" w:rsidRDefault="00CD5053" w:rsidP="00F54C2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Pattern – „test list”. Przechodzimy przez wymagania</w:t>
      </w:r>
      <w:r w:rsidR="00F51970">
        <w:rPr>
          <w:rFonts w:ascii="Times New Roman" w:hAnsi="Times New Roman" w:cs="Times New Roman"/>
          <w:sz w:val="24"/>
          <w:szCs w:val="24"/>
          <w:lang w:val="pl-PL"/>
        </w:rPr>
        <w:t xml:space="preserve"> (przypadki użycia)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i przemyślamy je od strony przypadków testowych (scenariuszy, które nasz kod ma implementować).</w:t>
      </w:r>
      <w:r w:rsidR="00B264A0">
        <w:rPr>
          <w:rFonts w:ascii="Times New Roman" w:hAnsi="Times New Roman" w:cs="Times New Roman"/>
          <w:sz w:val="24"/>
          <w:szCs w:val="24"/>
          <w:lang w:val="pl-PL"/>
        </w:rPr>
        <w:t xml:space="preserve"> Czyli chcemy mieć tzw. „meaningful tests”</w:t>
      </w:r>
      <w:r w:rsidR="00B602EC">
        <w:rPr>
          <w:rFonts w:ascii="Times New Roman" w:hAnsi="Times New Roman" w:cs="Times New Roman"/>
          <w:sz w:val="24"/>
          <w:szCs w:val="24"/>
          <w:lang w:val="pl-PL"/>
        </w:rPr>
        <w:t>, pozwolmy testom wymyślić potrzebny nam model w oparciu o przypadki testowe.</w:t>
      </w:r>
      <w:r w:rsidR="0095479D" w:rsidRPr="0095479D">
        <w:rPr>
          <w:rFonts w:ascii="Times New Roman" w:hAnsi="Times New Roman" w:cs="Times New Roman"/>
          <w:sz w:val="24"/>
          <w:szCs w:val="24"/>
          <w:lang w:val="pl-PL"/>
        </w:rPr>
        <w:br/>
      </w:r>
    </w:p>
    <w:p w:rsidR="002765E1" w:rsidRDefault="00B264A0" w:rsidP="00B264A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Zaczynamy testowanie od hardkorowych wartości, czyli po prostu zwracamy żądaną wartość, żeby zobaczyć jak nam test działa. I rozszerzamy się, pisząc kolejne testy i implementując logikę.</w:t>
      </w:r>
      <w:r w:rsidR="00F35617">
        <w:rPr>
          <w:rFonts w:ascii="Times New Roman" w:hAnsi="Times New Roman" w:cs="Times New Roman"/>
          <w:sz w:val="24"/>
          <w:szCs w:val="24"/>
          <w:lang w:val="pl-PL"/>
        </w:rPr>
        <w:t xml:space="preserve"> Ale...</w:t>
      </w:r>
      <w:r w:rsidR="00F35617">
        <w:rPr>
          <w:rFonts w:ascii="Times New Roman" w:hAnsi="Times New Roman" w:cs="Times New Roman"/>
          <w:sz w:val="24"/>
          <w:szCs w:val="24"/>
          <w:lang w:val="pl-PL"/>
        </w:rPr>
        <w:br/>
      </w:r>
    </w:p>
    <w:p w:rsidR="00F35617" w:rsidRDefault="00F35617" w:rsidP="00F54C2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Jeżeli logi</w:t>
      </w:r>
      <w:r w:rsidR="00F54C26">
        <w:rPr>
          <w:rFonts w:ascii="Times New Roman" w:hAnsi="Times New Roman" w:cs="Times New Roman"/>
          <w:sz w:val="24"/>
          <w:szCs w:val="24"/>
          <w:lang w:val="pl-PL"/>
        </w:rPr>
        <w:t xml:space="preserve">ka jest oczywista (np. quantity-- </w:t>
      </w:r>
      <w:r>
        <w:rPr>
          <w:rFonts w:ascii="Times New Roman" w:hAnsi="Times New Roman" w:cs="Times New Roman"/>
          <w:sz w:val="24"/>
          <w:szCs w:val="24"/>
          <w:lang w:val="pl-PL"/>
        </w:rPr>
        <w:t>czy inne proste operacje), to nie traćmy czas na testowanie takich przypadków. Po prostu implementuje</w:t>
      </w:r>
      <w:r w:rsidR="00F54C26">
        <w:rPr>
          <w:rFonts w:ascii="Times New Roman" w:hAnsi="Times New Roman" w:cs="Times New Roman"/>
          <w:sz w:val="24"/>
          <w:szCs w:val="24"/>
          <w:lang w:val="pl-PL"/>
        </w:rPr>
        <w:t>my kod. Jeżeli uważamy, że logik</w:t>
      </w:r>
      <w:r>
        <w:rPr>
          <w:rFonts w:ascii="Times New Roman" w:hAnsi="Times New Roman" w:cs="Times New Roman"/>
          <w:sz w:val="24"/>
          <w:szCs w:val="24"/>
          <w:lang w:val="pl-PL"/>
        </w:rPr>
        <w:t>a nie jest aż tak trywialna, to wtedy chcemy triangulować ten przypadek użycia.</w:t>
      </w:r>
    </w:p>
    <w:p w:rsidR="00022CAB" w:rsidRDefault="00022CAB" w:rsidP="00022CAB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022CAB" w:rsidRPr="00F54C26" w:rsidRDefault="00022CAB" w:rsidP="00022CAB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F54C26">
        <w:rPr>
          <w:rFonts w:ascii="Times New Roman" w:hAnsi="Times New Roman" w:cs="Times New Roman"/>
          <w:b/>
          <w:sz w:val="28"/>
          <w:szCs w:val="28"/>
          <w:lang w:val="pl-PL"/>
        </w:rPr>
        <w:t>Sprint 1 (planowane sprint review</w:t>
      </w:r>
      <w:r w:rsidRPr="00F54C26">
        <w:rPr>
          <w:sz w:val="28"/>
          <w:szCs w:val="28"/>
          <w:lang w:val="pl-PL"/>
        </w:rPr>
        <w:t xml:space="preserve"> </w:t>
      </w:r>
      <w:r w:rsidRPr="00F54C26">
        <w:rPr>
          <w:rFonts w:ascii="Times New Roman" w:hAnsi="Times New Roman" w:cs="Times New Roman"/>
          <w:b/>
          <w:sz w:val="28"/>
          <w:szCs w:val="28"/>
          <w:lang w:val="pl-PL"/>
        </w:rPr>
        <w:t>– 22-23.07.2021):</w:t>
      </w:r>
    </w:p>
    <w:p w:rsidR="00022CAB" w:rsidRPr="00022CAB" w:rsidRDefault="00022CAB" w:rsidP="00022CA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Czytanie książki i notowanie najważniejszych zasad – </w:t>
      </w:r>
      <w:r w:rsidRPr="00022CAB">
        <w:rPr>
          <w:rFonts w:ascii="Times New Roman" w:hAnsi="Times New Roman" w:cs="Times New Roman"/>
          <w:sz w:val="24"/>
          <w:szCs w:val="24"/>
          <w:lang w:val="pl-PL"/>
        </w:rPr>
        <w:t>Kent Beck</w:t>
      </w:r>
      <w:r>
        <w:rPr>
          <w:rFonts w:ascii="Times New Roman" w:hAnsi="Times New Roman" w:cs="Times New Roman"/>
          <w:sz w:val="24"/>
          <w:szCs w:val="24"/>
          <w:lang w:val="pl-PL"/>
        </w:rPr>
        <w:t>, TDD</w:t>
      </w:r>
    </w:p>
    <w:p w:rsidR="00CF68F5" w:rsidRDefault="00022CAB" w:rsidP="00022CA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Kurs ReactJS (TS)</w:t>
      </w:r>
    </w:p>
    <w:p w:rsidR="00022CAB" w:rsidRDefault="00022CAB" w:rsidP="00022CA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Przejście po kursach ze strony </w:t>
      </w:r>
      <w:hyperlink r:id="rId8" w:history="1">
        <w:r w:rsidRPr="00022CAB">
          <w:rPr>
            <w:rStyle w:val="a4"/>
            <w:rFonts w:ascii="Times New Roman" w:hAnsi="Times New Roman" w:cs="Times New Roman"/>
            <w:sz w:val="24"/>
            <w:szCs w:val="24"/>
            <w:lang w:val="pl-PL"/>
          </w:rPr>
          <w:t>https://www.linkedin.com/learning/paths/become-a-spring-developer</w:t>
        </w:r>
      </w:hyperlink>
    </w:p>
    <w:p w:rsidR="00022CAB" w:rsidRDefault="00022CAB" w:rsidP="00022CA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Stworzenie struktury aplikacji</w:t>
      </w:r>
    </w:p>
    <w:p w:rsidR="00CF68F5" w:rsidRPr="00F54C26" w:rsidRDefault="00022CAB" w:rsidP="00CF68F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Ewentualnie implementacja pierwszych kroków</w:t>
      </w:r>
    </w:p>
    <w:p w:rsidR="00EA29E2" w:rsidRPr="00F54C26" w:rsidRDefault="002765E1" w:rsidP="007A5945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F54C26">
        <w:rPr>
          <w:rFonts w:ascii="Times New Roman" w:hAnsi="Times New Roman" w:cs="Times New Roman"/>
          <w:b/>
          <w:sz w:val="28"/>
          <w:szCs w:val="28"/>
          <w:lang w:val="pl-PL"/>
        </w:rPr>
        <w:t>Pytania</w:t>
      </w:r>
      <w:r w:rsidR="0075231A" w:rsidRPr="00F54C26">
        <w:rPr>
          <w:rFonts w:ascii="Times New Roman" w:hAnsi="Times New Roman" w:cs="Times New Roman"/>
          <w:b/>
          <w:sz w:val="28"/>
          <w:szCs w:val="28"/>
          <w:lang w:val="pl-PL"/>
        </w:rPr>
        <w:t xml:space="preserve"> organizacyjne</w:t>
      </w:r>
      <w:r w:rsidRPr="00F54C26">
        <w:rPr>
          <w:rFonts w:ascii="Times New Roman" w:hAnsi="Times New Roman" w:cs="Times New Roman"/>
          <w:b/>
          <w:sz w:val="28"/>
          <w:szCs w:val="28"/>
          <w:lang w:val="pl-PL"/>
        </w:rPr>
        <w:t>:</w:t>
      </w:r>
    </w:p>
    <w:p w:rsidR="00022CAB" w:rsidRPr="00022CAB" w:rsidRDefault="00022CAB" w:rsidP="00022C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Ogólny system napisania pracy inżynierskiej.</w:t>
      </w:r>
    </w:p>
    <w:p w:rsidR="002765E1" w:rsidRDefault="002765E1" w:rsidP="002765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Czy wolno korzystać z własnego serwera w późnych etapach pracy? </w:t>
      </w:r>
      <w:r w:rsidR="00022CAB">
        <w:rPr>
          <w:rFonts w:ascii="Times New Roman" w:hAnsi="Times New Roman" w:cs="Times New Roman"/>
          <w:sz w:val="24"/>
          <w:szCs w:val="24"/>
          <w:lang w:val="pl-PL"/>
        </w:rPr>
        <w:t>Czy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to ma być jakaś darmowa platforma zewnętrzna?</w:t>
      </w:r>
    </w:p>
    <w:p w:rsidR="00EA29E2" w:rsidRPr="000F3092" w:rsidRDefault="002765E1" w:rsidP="000F30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Interfejs ma być w języku polskim?</w:t>
      </w:r>
      <w:r w:rsidR="00D11684">
        <w:rPr>
          <w:rFonts w:ascii="Times New Roman" w:hAnsi="Times New Roman" w:cs="Times New Roman"/>
          <w:sz w:val="24"/>
          <w:szCs w:val="24"/>
          <w:lang w:val="pl-PL"/>
        </w:rPr>
        <w:t xml:space="preserve"> (Przykładowa baza</w:t>
      </w:r>
      <w:r w:rsidR="00EA29E2">
        <w:rPr>
          <w:rFonts w:ascii="Times New Roman" w:hAnsi="Times New Roman" w:cs="Times New Roman"/>
          <w:sz w:val="24"/>
          <w:szCs w:val="24"/>
          <w:lang w:val="pl-PL"/>
        </w:rPr>
        <w:t xml:space="preserve"> towarów, którą mogę uzyskać, jest w języku rosyjskim)</w:t>
      </w:r>
      <w:bookmarkStart w:id="0" w:name="_GoBack"/>
      <w:bookmarkEnd w:id="0"/>
    </w:p>
    <w:sectPr w:rsidR="00EA29E2" w:rsidRPr="000F3092" w:rsidSect="000F309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40C4E"/>
    <w:multiLevelType w:val="hybridMultilevel"/>
    <w:tmpl w:val="25B63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54993"/>
    <w:multiLevelType w:val="hybridMultilevel"/>
    <w:tmpl w:val="9334C8C0"/>
    <w:lvl w:ilvl="0" w:tplc="24E4A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ED781D"/>
    <w:multiLevelType w:val="hybridMultilevel"/>
    <w:tmpl w:val="76A2C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B3B7B"/>
    <w:multiLevelType w:val="hybridMultilevel"/>
    <w:tmpl w:val="DE82A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01FDE"/>
    <w:multiLevelType w:val="hybridMultilevel"/>
    <w:tmpl w:val="798EC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9D73C4"/>
    <w:multiLevelType w:val="hybridMultilevel"/>
    <w:tmpl w:val="E25C6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5718B"/>
    <w:multiLevelType w:val="hybridMultilevel"/>
    <w:tmpl w:val="28DA7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935366"/>
    <w:multiLevelType w:val="hybridMultilevel"/>
    <w:tmpl w:val="69C668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A310C75"/>
    <w:multiLevelType w:val="hybridMultilevel"/>
    <w:tmpl w:val="E3361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902780"/>
    <w:multiLevelType w:val="hybridMultilevel"/>
    <w:tmpl w:val="34AE4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BC3170"/>
    <w:multiLevelType w:val="hybridMultilevel"/>
    <w:tmpl w:val="E91EA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F16BE6"/>
    <w:multiLevelType w:val="hybridMultilevel"/>
    <w:tmpl w:val="6A2200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254784D"/>
    <w:multiLevelType w:val="hybridMultilevel"/>
    <w:tmpl w:val="489CF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685D56"/>
    <w:multiLevelType w:val="hybridMultilevel"/>
    <w:tmpl w:val="427E4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C234DE"/>
    <w:multiLevelType w:val="hybridMultilevel"/>
    <w:tmpl w:val="A79C7D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1966140"/>
    <w:multiLevelType w:val="hybridMultilevel"/>
    <w:tmpl w:val="2000F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C259B9"/>
    <w:multiLevelType w:val="hybridMultilevel"/>
    <w:tmpl w:val="E5544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165972"/>
    <w:multiLevelType w:val="hybridMultilevel"/>
    <w:tmpl w:val="4DD692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16"/>
  </w:num>
  <w:num w:numId="5">
    <w:abstractNumId w:val="10"/>
  </w:num>
  <w:num w:numId="6">
    <w:abstractNumId w:val="1"/>
  </w:num>
  <w:num w:numId="7">
    <w:abstractNumId w:val="12"/>
  </w:num>
  <w:num w:numId="8">
    <w:abstractNumId w:val="0"/>
  </w:num>
  <w:num w:numId="9">
    <w:abstractNumId w:val="4"/>
  </w:num>
  <w:num w:numId="10">
    <w:abstractNumId w:val="14"/>
  </w:num>
  <w:num w:numId="11">
    <w:abstractNumId w:val="7"/>
  </w:num>
  <w:num w:numId="12">
    <w:abstractNumId w:val="15"/>
  </w:num>
  <w:num w:numId="13">
    <w:abstractNumId w:val="17"/>
  </w:num>
  <w:num w:numId="14">
    <w:abstractNumId w:val="9"/>
  </w:num>
  <w:num w:numId="15">
    <w:abstractNumId w:val="11"/>
  </w:num>
  <w:num w:numId="16">
    <w:abstractNumId w:val="5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45"/>
    <w:rsid w:val="00020188"/>
    <w:rsid w:val="00022CAB"/>
    <w:rsid w:val="000F3092"/>
    <w:rsid w:val="000F41B6"/>
    <w:rsid w:val="00176EC5"/>
    <w:rsid w:val="0026625F"/>
    <w:rsid w:val="002709EE"/>
    <w:rsid w:val="00274F6B"/>
    <w:rsid w:val="002765E1"/>
    <w:rsid w:val="002F6FC3"/>
    <w:rsid w:val="00334D73"/>
    <w:rsid w:val="0038325C"/>
    <w:rsid w:val="00416977"/>
    <w:rsid w:val="00524999"/>
    <w:rsid w:val="00637D4F"/>
    <w:rsid w:val="00665BC4"/>
    <w:rsid w:val="00702290"/>
    <w:rsid w:val="0075231A"/>
    <w:rsid w:val="00775AE5"/>
    <w:rsid w:val="007A543E"/>
    <w:rsid w:val="007A5945"/>
    <w:rsid w:val="007F7DBC"/>
    <w:rsid w:val="00802CA0"/>
    <w:rsid w:val="00813AF2"/>
    <w:rsid w:val="008365E1"/>
    <w:rsid w:val="00847B45"/>
    <w:rsid w:val="00927A76"/>
    <w:rsid w:val="00935838"/>
    <w:rsid w:val="009434BB"/>
    <w:rsid w:val="0095479D"/>
    <w:rsid w:val="00983D0D"/>
    <w:rsid w:val="00991A33"/>
    <w:rsid w:val="009D3292"/>
    <w:rsid w:val="00AB638E"/>
    <w:rsid w:val="00B23E5A"/>
    <w:rsid w:val="00B264A0"/>
    <w:rsid w:val="00B602EC"/>
    <w:rsid w:val="00BF4915"/>
    <w:rsid w:val="00CD5053"/>
    <w:rsid w:val="00CE0339"/>
    <w:rsid w:val="00CF68F5"/>
    <w:rsid w:val="00D11684"/>
    <w:rsid w:val="00D21AB4"/>
    <w:rsid w:val="00E92A07"/>
    <w:rsid w:val="00EA29E2"/>
    <w:rsid w:val="00F35617"/>
    <w:rsid w:val="00F51970"/>
    <w:rsid w:val="00F54C26"/>
    <w:rsid w:val="00F65045"/>
    <w:rsid w:val="00F772F0"/>
    <w:rsid w:val="00F8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6456BD-6D6B-46F1-AF8A-9000D297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5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2C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paths/become-a-spring-develop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5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sefsdf wefesf</dc:creator>
  <cp:keywords/>
  <dc:description/>
  <cp:lastModifiedBy>sefsdf wefesf</cp:lastModifiedBy>
  <cp:revision>17</cp:revision>
  <cp:lastPrinted>2021-06-28T14:36:00Z</cp:lastPrinted>
  <dcterms:created xsi:type="dcterms:W3CDTF">2021-06-13T23:08:00Z</dcterms:created>
  <dcterms:modified xsi:type="dcterms:W3CDTF">2021-06-28T14:37:00Z</dcterms:modified>
</cp:coreProperties>
</file>