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17C" w:rsidRDefault="009D017C" w:rsidP="009D017C">
      <w:pPr>
        <w:pStyle w:val="paragraph"/>
        <w:spacing w:before="0" w:beforeAutospacing="0" w:after="0" w:afterAutospacing="0"/>
        <w:jc w:val="right"/>
        <w:textAlignment w:val="baseline"/>
        <w:rPr>
          <w:rFonts w:ascii="Malgun Gothic" w:eastAsia="Malgun Gothic" w:hAnsi="Malgun Gothic"/>
          <w:sz w:val="18"/>
          <w:szCs w:val="18"/>
        </w:rPr>
      </w:pPr>
      <w:r>
        <w:rPr>
          <w:rStyle w:val="spellingerror"/>
          <w:rFonts w:ascii="Calibri" w:eastAsia="Malgun Gothic" w:hAnsi="Calibri" w:cs="Calibri"/>
          <w:sz w:val="22"/>
          <w:szCs w:val="22"/>
        </w:rPr>
        <w:t>Hyoungjun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Lee</w:t>
      </w:r>
      <w:r>
        <w:rPr>
          <w:rStyle w:val="scxw192913513"/>
          <w:rFonts w:ascii="Calibri" w:eastAsia="Malgun Gothic" w:hAnsi="Calibri" w:cs="Calibri"/>
          <w:sz w:val="22"/>
          <w:szCs w:val="22"/>
        </w:rPr>
        <w:t> </w:t>
      </w:r>
      <w:r>
        <w:rPr>
          <w:rFonts w:ascii="Calibri" w:eastAsia="Malgun Gothic" w:hAnsi="Calibri" w:cs="Calibri"/>
          <w:sz w:val="22"/>
          <w:szCs w:val="22"/>
        </w:rPr>
        <w:br/>
      </w:r>
      <w:r>
        <w:rPr>
          <w:rStyle w:val="normaltextrun"/>
          <w:rFonts w:ascii="Calibri" w:eastAsia="Malgun Gothic" w:hAnsi="Calibri" w:cs="Calibri"/>
          <w:sz w:val="22"/>
          <w:szCs w:val="22"/>
        </w:rPr>
        <w:t>3/27/2020</w:t>
      </w:r>
      <w:r>
        <w:rPr>
          <w:rStyle w:val="scxw192913513"/>
          <w:rFonts w:ascii="Calibri" w:eastAsia="Malgun Gothic" w:hAnsi="Calibri" w:cs="Calibri"/>
          <w:sz w:val="22"/>
          <w:szCs w:val="22"/>
        </w:rPr>
        <w:t> </w:t>
      </w:r>
      <w:r>
        <w:rPr>
          <w:rFonts w:ascii="Calibri" w:eastAsia="Malgun Gothic" w:hAnsi="Calibri" w:cs="Calibri"/>
          <w:sz w:val="22"/>
          <w:szCs w:val="22"/>
        </w:rPr>
        <w:br/>
      </w:r>
      <w:r>
        <w:rPr>
          <w:rStyle w:val="normaltextrun"/>
          <w:rFonts w:ascii="Calibri" w:eastAsia="Malgun Gothic" w:hAnsi="Calibri" w:cs="Calibri"/>
          <w:sz w:val="22"/>
          <w:szCs w:val="22"/>
        </w:rPr>
        <w:t>Computer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Org,Programming</w:t>
      </w:r>
      <w:r>
        <w:rPr>
          <w:rStyle w:val="scxw192913513"/>
          <w:rFonts w:ascii="Calibri" w:eastAsia="Malgun Gothic" w:hAnsi="Calibri" w:cs="Calibri"/>
          <w:sz w:val="22"/>
          <w:szCs w:val="22"/>
        </w:rPr>
        <w:t> </w:t>
      </w:r>
      <w:r>
        <w:rPr>
          <w:rFonts w:ascii="Calibri" w:eastAsia="Malgun Gothic" w:hAnsi="Calibri" w:cs="Calibri"/>
          <w:sz w:val="22"/>
          <w:szCs w:val="22"/>
        </w:rPr>
        <w:br/>
      </w:r>
      <w:r>
        <w:rPr>
          <w:rStyle w:val="normaltextrun"/>
          <w:rFonts w:ascii="Calibri" w:eastAsia="Malgun Gothic" w:hAnsi="Calibri" w:cs="Calibri"/>
          <w:sz w:val="22"/>
          <w:szCs w:val="22"/>
        </w:rPr>
        <w:t>Project A4 Task 3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Task 3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Foundation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What is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race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condition?</w:t>
      </w:r>
      <w:r>
        <w:rPr>
          <w:rStyle w:val="scxw192913513"/>
          <w:rFonts w:ascii="Calibri" w:eastAsia="Malgun Gothic" w:hAnsi="Calibri" w:cs="Calibri"/>
          <w:sz w:val="22"/>
          <w:szCs w:val="22"/>
        </w:rPr>
        <w:t> </w:t>
      </w:r>
      <w:r>
        <w:rPr>
          <w:rFonts w:ascii="Calibri" w:eastAsia="Malgun Gothic" w:hAnsi="Calibri" w:cs="Calibri"/>
          <w:sz w:val="22"/>
          <w:szCs w:val="22"/>
        </w:rPr>
        <w:br/>
      </w:r>
      <w:r>
        <w:rPr>
          <w:rStyle w:val="normaltextrun"/>
          <w:rFonts w:ascii="Calibri" w:eastAsia="Malgun Gothic" w:hAnsi="Calibri" w:cs="Calibri"/>
          <w:sz w:val="22"/>
          <w:szCs w:val="22"/>
        </w:rPr>
        <w:t>-this condition is when a software, electronics or other system where the system’s function is in dependent on sequence, if you do not use properly, it causes a bug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What race condition is difficult to reproduce and debug?</w:t>
      </w:r>
      <w:r>
        <w:rPr>
          <w:rStyle w:val="scxw192913513"/>
          <w:rFonts w:ascii="Calibri" w:eastAsia="Malgun Gothic" w:hAnsi="Calibri" w:cs="Calibri"/>
          <w:sz w:val="22"/>
          <w:szCs w:val="22"/>
        </w:rPr>
        <w:t> </w:t>
      </w:r>
      <w:r>
        <w:rPr>
          <w:rFonts w:ascii="Calibri" w:eastAsia="Malgun Gothic" w:hAnsi="Calibri" w:cs="Calibri"/>
          <w:sz w:val="22"/>
          <w:szCs w:val="22"/>
        </w:rPr>
        <w:br/>
      </w:r>
      <w:r>
        <w:rPr>
          <w:rStyle w:val="normaltextrun"/>
          <w:rFonts w:ascii="Calibri" w:eastAsia="Malgun Gothic" w:hAnsi="Calibri" w:cs="Calibri"/>
          <w:sz w:val="22"/>
          <w:szCs w:val="22"/>
        </w:rPr>
        <w:t>-when debugging race conditions, we cannot correct the programming and hard to reproduce time and energy in software development, interdependent interactions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8p) How can it be fixed? Provide an example from your Project_A3(see spmd2.c)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-when we looking at spmd2.c the output was not coming out correctly, because how Raspberry PI organized memory, to fix this issue, we commented out line 5 and declared id and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numThreads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as the int data type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Change to below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#pragma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omp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parallel {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int id =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omp_get_thread_num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();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int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numThreads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=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omp_get_num_threads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();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spellingerror"/>
          <w:rFonts w:ascii="Calibri" w:eastAsia="Malgun Gothic" w:hAnsi="Calibri" w:cs="Calibri"/>
          <w:sz w:val="22"/>
          <w:szCs w:val="22"/>
        </w:rPr>
        <w:t>printf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("Hello from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thread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%d of %d\n", id,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numThreads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);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}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 Summaries the Parallel Programming Patterns section in the “Introduction to Parallel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Computing_3.pdf”(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two  pages)  in  your  own  words  (one  paragraph,  no  more  than  150 words).-(12p)  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-parallel programming divide into two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categories ,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implementation and Algorithmic. Parallel code can be difficult to write, so programmers need to created parallel patterns, roughly guideline, This pattern uses both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openMP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and Message Passing interface. Concurrent execution mechanism divided into two major categories, Process and Thread control patterns and coordination patterns.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In  the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 section  “Categorizing  Patterns”  in  the  “Introduction  to  Parallel Computing_3.pdf”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comparethe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following: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spellingerror"/>
          <w:rFonts w:ascii="Calibri" w:eastAsia="Malgun Gothic" w:hAnsi="Calibri" w:cs="Calibri"/>
          <w:sz w:val="22"/>
          <w:szCs w:val="22"/>
        </w:rPr>
        <w:t>oCollective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synchronization (barrier) with Collective communication (reduction)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-collective communication, all the process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have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a specific point before execution, reduction is an operation that process can be organized to execute in efficient way, uses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concurrent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execution mechanism for parallel execution, in collective Synchronization, blocks all the processes until processes are reached specific point, it uses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MPI_Barrier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()function, this is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type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of parallel application of computing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oMaster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-worker with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fork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join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-Master-work, main process is being divided into small chunks, distributed to several worker processes, in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Fork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join ,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used to execute parallel light weight processes and threads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-(26p) Dependency: Using your own words and explanation, answer the following: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(3p) Where can we find parallelism in programming?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-in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programs,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server machines, virtual reality, data bases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(6p) What is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dependency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and what are its types (provide one example for each)?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-input of one execution depends on the output, other elements, we have true dependence, output dependence,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anti dependence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(3p)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When  a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 statement  is  dependent  and  when  it  is  independent  (Provide two examples)?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lastRenderedPageBreak/>
        <w:t>-statement is dependent when its values is getting computed, or it relies on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statement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for some output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Example: a = 5 b = 10 c =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a+b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  c = a + b is dependent on a = 5 b = 10 statements</w:t>
      </w:r>
      <w:r>
        <w:rPr>
          <w:rStyle w:val="scxw192913513"/>
          <w:rFonts w:ascii="Calibri" w:eastAsia="Malgun Gothic" w:hAnsi="Calibri" w:cs="Calibri"/>
          <w:sz w:val="22"/>
          <w:szCs w:val="22"/>
        </w:rPr>
        <w:t> </w:t>
      </w:r>
      <w:r>
        <w:rPr>
          <w:rFonts w:ascii="Calibri" w:eastAsia="Malgun Gothic" w:hAnsi="Calibri" w:cs="Calibri"/>
          <w:sz w:val="22"/>
          <w:szCs w:val="22"/>
        </w:rPr>
        <w:br/>
      </w:r>
      <w:r>
        <w:rPr>
          <w:rStyle w:val="normaltextrun"/>
          <w:rFonts w:ascii="Calibri" w:eastAsia="Malgun Gothic" w:hAnsi="Calibri" w:cs="Calibri"/>
          <w:sz w:val="22"/>
          <w:szCs w:val="22"/>
        </w:rPr>
        <w:t>statement is independent when we do not need previous values</w:t>
      </w:r>
      <w:r>
        <w:rPr>
          <w:rStyle w:val="scxw192913513"/>
          <w:rFonts w:ascii="Calibri" w:eastAsia="Malgun Gothic" w:hAnsi="Calibri" w:cs="Calibri"/>
          <w:sz w:val="22"/>
          <w:szCs w:val="22"/>
        </w:rPr>
        <w:t> </w:t>
      </w:r>
      <w:r>
        <w:rPr>
          <w:rFonts w:ascii="Calibri" w:eastAsia="Malgun Gothic" w:hAnsi="Calibri" w:cs="Calibri"/>
          <w:sz w:val="22"/>
          <w:szCs w:val="22"/>
        </w:rPr>
        <w:br/>
      </w:r>
      <w:r>
        <w:rPr>
          <w:rStyle w:val="normaltextrun"/>
          <w:rFonts w:ascii="Calibri" w:eastAsia="Malgun Gothic" w:hAnsi="Calibri" w:cs="Calibri"/>
          <w:sz w:val="22"/>
          <w:szCs w:val="22"/>
        </w:rPr>
        <w:t>a = 5 b = 10 c = 30 + 20    where c = 30+10 does not need value of a and b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(3p) When can two statements be executed in parallel?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-two statement in parallel can be executed if they don’t share any common data item, no dependency between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cycle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(3p) How can dependency be removed?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-rearranging and eliminating statements before execution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(8p) How do we compute dependency for the following two loops and what type/s of dependency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ind w:firstLine="72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-examining in and out the loops, use two basic strategies to find dependency for the statement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Study the relationship between statement, unrolling of the loop into iterations, In the first loop, there is true dependency between loop index and a, and loop index a and be in second loop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Part B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>
            <wp:extent cx="5943600" cy="3359150"/>
            <wp:effectExtent l="0" t="0" r="0" b="0"/>
            <wp:docPr id="6" name="Picture 6" descr="C:\Users\rlagu\AppData\Local\Microsoft\Windows\INetCache\Content.MSO\37C45B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agu\AppData\Local\Microsoft\Windows\INetCache\Content.MSO\37C45BC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Here’s program that I made for trap- not working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953000" cy="2432050"/>
            <wp:effectExtent l="0" t="0" r="0" b="6350"/>
            <wp:docPr id="5" name="Picture 5" descr="C:\Users\rlagu\AppData\Local\Microsoft\Windows\INetCache\Content.MSO\9BE696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lagu\AppData\Local\Microsoft\Windows\INetCache\Content.MSO\9BE6966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Trap-notworking compiled successfully and ran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But the result was not correct since value of our integral at the first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After fixing the problem about integral, I ran it again with </w:t>
      </w:r>
      <w:r>
        <w:rPr>
          <w:rStyle w:val="spellingerror"/>
          <w:rFonts w:ascii="Calibri" w:eastAsia="Malgun Gothic" w:hAnsi="Calibri" w:cs="Calibri"/>
          <w:sz w:val="22"/>
          <w:szCs w:val="22"/>
        </w:rPr>
        <w:t>gcc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trap-working-c 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We get the correct result output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Reason for giving an incorrect output is because of race condition.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So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we used \ at the end of #pragma, save the last iteration.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>
            <wp:extent cx="5943600" cy="3155950"/>
            <wp:effectExtent l="0" t="0" r="0" b="6350"/>
            <wp:docPr id="4" name="Picture 4" descr="C:\Users\rlagu\AppData\Local\Microsoft\Windows\INetCache\Content.MSO\82010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lagu\AppData\Local\Microsoft\Windows\INetCache\Content.MSO\82010B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5943600" cy="2699385"/>
            <wp:effectExtent l="0" t="0" r="0" b="5715"/>
            <wp:docPr id="3" name="Picture 3" descr="C:\Users\rlagu\AppData\Local\Microsoft\Windows\INetCache\Content.MSO\E515D6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gu\AppData\Local\Microsoft\Windows\INetCache\Content.MSO\E515D63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Without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barrier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above,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There is a difference between without barrier and with barrier, thread that without barrier print out before and after statement 1 by 1, but when running with barrier , all the threads stopped, until all other threads caught up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>
            <wp:extent cx="5943600" cy="3213100"/>
            <wp:effectExtent l="0" t="0" r="0" b="6350"/>
            <wp:docPr id="2" name="Picture 2" descr="C:\Users\rlagu\AppData\Local\Microsoft\Windows\INetCache\Content.MSO\9BDE7E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lagu\AppData\Local\Microsoft\Windows\INetCache\Content.MSO\9BDE7E6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This is with the barrier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000500" cy="1809750"/>
            <wp:effectExtent l="0" t="0" r="0" b="0"/>
            <wp:docPr id="1" name="Picture 1" descr="C:\Users\rlagu\AppData\Local\Microsoft\Windows\INetCache\Content.MSO\4ED60C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lagu\AppData\Local\Microsoft\Windows\INetCache\Content.MSO\4ED60CC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Worker master without pragma and with pragma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normaltextrun"/>
          <w:rFonts w:ascii="Calibri" w:eastAsia="Malgun Gothic" w:hAnsi="Calibri" w:cs="Calibri"/>
          <w:sz w:val="22"/>
          <w:szCs w:val="22"/>
        </w:rPr>
        <w:t>After creating code executable, ran the </w:t>
      </w:r>
      <w:r>
        <w:rPr>
          <w:rStyle w:val="contextualspellingandgrammarerror"/>
          <w:rFonts w:ascii="Calibri" w:eastAsia="Malgun Gothic" w:hAnsi="Calibri" w:cs="Calibri"/>
          <w:sz w:val="22"/>
          <w:szCs w:val="22"/>
        </w:rPr>
        <w:t>code,  one</w:t>
      </w:r>
      <w:r>
        <w:rPr>
          <w:rStyle w:val="normaltextrun"/>
          <w:rFonts w:ascii="Calibri" w:eastAsia="Malgun Gothic" w:hAnsi="Calibri" w:cs="Calibri"/>
          <w:sz w:val="22"/>
          <w:szCs w:val="22"/>
        </w:rPr>
        <w:t> with pragmas, there’s no thread are being used, just sequential computation. Without parallel, I can see only 1 line output of the master</w:t>
      </w: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9D017C" w:rsidRDefault="009D017C" w:rsidP="009D017C">
      <w:pPr>
        <w:pStyle w:val="paragraph"/>
        <w:spacing w:before="0" w:beforeAutospacing="0" w:after="0" w:afterAutospacing="0"/>
        <w:textAlignment w:val="baseline"/>
        <w:rPr>
          <w:rFonts w:ascii="Malgun Gothic" w:eastAsia="Malgun Gothic" w:hAnsi="Malgun Gothic" w:hint="eastAsia"/>
          <w:sz w:val="18"/>
          <w:szCs w:val="18"/>
        </w:rPr>
      </w:pPr>
      <w:r>
        <w:rPr>
          <w:rStyle w:val="eop"/>
          <w:rFonts w:ascii="Calibri" w:eastAsia="Malgun Gothic" w:hAnsi="Calibri" w:cs="Calibri"/>
          <w:sz w:val="22"/>
          <w:szCs w:val="22"/>
        </w:rPr>
        <w:t> </w:t>
      </w:r>
    </w:p>
    <w:p w:rsidR="006E792A" w:rsidRDefault="009D017C">
      <w:bookmarkStart w:id="0" w:name="_GoBack"/>
      <w:bookmarkEnd w:id="0"/>
    </w:p>
    <w:sectPr w:rsidR="006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7C"/>
    <w:rsid w:val="006665F7"/>
    <w:rsid w:val="007C1BA5"/>
    <w:rsid w:val="008E3FE9"/>
    <w:rsid w:val="009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EA461-6376-4C34-B02B-D315CC97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D017C"/>
  </w:style>
  <w:style w:type="character" w:customStyle="1" w:styleId="normaltextrun">
    <w:name w:val="normaltextrun"/>
    <w:basedOn w:val="DefaultParagraphFont"/>
    <w:rsid w:val="009D017C"/>
  </w:style>
  <w:style w:type="character" w:customStyle="1" w:styleId="scxw192913513">
    <w:name w:val="scxw192913513"/>
    <w:basedOn w:val="DefaultParagraphFont"/>
    <w:rsid w:val="009D017C"/>
  </w:style>
  <w:style w:type="character" w:customStyle="1" w:styleId="eop">
    <w:name w:val="eop"/>
    <w:basedOn w:val="DefaultParagraphFont"/>
    <w:rsid w:val="009D017C"/>
  </w:style>
  <w:style w:type="character" w:customStyle="1" w:styleId="contextualspellingandgrammarerror">
    <w:name w:val="contextualspellingandgrammarerror"/>
    <w:basedOn w:val="DefaultParagraphFont"/>
    <w:rsid w:val="009D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Hyoungjun Lee</dc:creator>
  <cp:keywords/>
  <dc:description/>
  <cp:lastModifiedBy>Hyoungjun Lee</cp:lastModifiedBy>
  <cp:revision>1</cp:revision>
  <dcterms:created xsi:type="dcterms:W3CDTF">2020-03-28T02:22:00Z</dcterms:created>
  <dcterms:modified xsi:type="dcterms:W3CDTF">2020-03-28T02:22:00Z</dcterms:modified>
</cp:coreProperties>
</file>