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57135" w14:textId="65D1A045" w:rsidR="00581623" w:rsidRPr="00470E0A" w:rsidRDefault="00470E0A" w:rsidP="00470E0A">
      <w:pPr>
        <w:ind w:left="540" w:hanging="540"/>
        <w:rPr>
          <w:b/>
          <w:sz w:val="32"/>
          <w:szCs w:val="32"/>
        </w:rPr>
      </w:pPr>
      <w:r>
        <w:rPr>
          <w:b/>
          <w:sz w:val="32"/>
          <w:szCs w:val="32"/>
        </w:rPr>
        <w:t>DAY 36</w:t>
      </w:r>
      <w:r w:rsidR="0058162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Wed</w:t>
      </w:r>
      <w:r w:rsidR="00626A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Nov 16</w:t>
      </w:r>
      <w:r w:rsidR="00581623">
        <w:rPr>
          <w:b/>
          <w:sz w:val="32"/>
          <w:szCs w:val="32"/>
        </w:rPr>
        <w:t xml:space="preserve"> </w:t>
      </w:r>
      <w:r w:rsidR="00B63942">
        <w:rPr>
          <w:sz w:val="32"/>
          <w:szCs w:val="32"/>
        </w:rPr>
        <w:t xml:space="preserve">CAVE BEAR </w:t>
      </w:r>
      <w:r w:rsidR="00421002">
        <w:rPr>
          <w:sz w:val="32"/>
          <w:szCs w:val="32"/>
        </w:rPr>
        <w:t>cont</w:t>
      </w:r>
      <w:r w:rsidR="00823F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PETREL </w:t>
      </w:r>
      <w:r w:rsidR="00B63942">
        <w:rPr>
          <w:sz w:val="32"/>
          <w:szCs w:val="32"/>
        </w:rPr>
        <w:t>stable isotopes</w:t>
      </w:r>
    </w:p>
    <w:p w14:paraId="779DB6D2" w14:textId="77777777" w:rsidR="00626AD6" w:rsidRPr="00626AD6" w:rsidRDefault="00626AD6" w:rsidP="003D0410"/>
    <w:p w14:paraId="5B14B544" w14:textId="47AE6344" w:rsidR="00626AD6" w:rsidRPr="00426A34" w:rsidRDefault="00112A25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10:00-10:03</w:t>
      </w:r>
      <w:r w:rsidR="00626AD6" w:rsidRPr="00426A34">
        <w:rPr>
          <w:b/>
        </w:rPr>
        <w:t xml:space="preserve"> Business—</w:t>
      </w:r>
    </w:p>
    <w:p w14:paraId="04726875" w14:textId="377C6726" w:rsidR="002E1DD8" w:rsidRPr="005A4D63" w:rsidRDefault="00470E0A" w:rsidP="002E1DD8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PROJECT DESCRIPTION DUE TODAY </w:t>
      </w:r>
    </w:p>
    <w:p w14:paraId="237CADB7" w14:textId="59BB9351" w:rsidR="005A4D63" w:rsidRDefault="005A4D63" w:rsidP="005A4D63">
      <w:pPr>
        <w:pStyle w:val="ListParagraph"/>
        <w:numPr>
          <w:ilvl w:val="2"/>
          <w:numId w:val="1"/>
        </w:numPr>
        <w:spacing w:after="120"/>
        <w:contextualSpacing w:val="0"/>
      </w:pPr>
      <w:r>
        <w:rPr>
          <w:b/>
        </w:rPr>
        <w:t>Look at the conventions for writing sci papers in bio doc</w:t>
      </w:r>
    </w:p>
    <w:p w14:paraId="63B00315" w14:textId="579B9C2A" w:rsidR="00837AF1" w:rsidRDefault="00837AF1" w:rsidP="002E1DD8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Don’t forget to put your </w:t>
      </w:r>
      <w:r w:rsidR="00553782">
        <w:t>completed</w:t>
      </w:r>
      <w:r w:rsidR="000613DF">
        <w:t xml:space="preserve"> </w:t>
      </w:r>
      <w:r>
        <w:t>message box in the folder</w:t>
      </w:r>
      <w:r w:rsidR="00553782">
        <w:t xml:space="preserve"> today</w:t>
      </w:r>
      <w:r>
        <w:t>!</w:t>
      </w:r>
    </w:p>
    <w:p w14:paraId="3A8DE70F" w14:textId="68DC9F89" w:rsidR="00470E0A" w:rsidRDefault="00470E0A" w:rsidP="002E1DD8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Friday is a RAT on Museomics. There will be a </w:t>
      </w:r>
      <w:r w:rsidR="00E86F61">
        <w:t>reading guide explaining the assignments. Basically one reading, a definitions page, one very short youtube video and an interactive youtube video to practice for the RAT</w:t>
      </w:r>
    </w:p>
    <w:p w14:paraId="474DFE44" w14:textId="77777777" w:rsidR="004562B0" w:rsidRDefault="004562B0" w:rsidP="004562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Earlham Master of Arts in Teaching Information Session</w:t>
      </w:r>
    </w:p>
    <w:p w14:paraId="162046CE" w14:textId="42681AE6" w:rsidR="004562B0" w:rsidRPr="00873E13" w:rsidRDefault="004562B0" w:rsidP="002E1DD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  <w:r w:rsidRPr="004562B0">
        <w:rPr>
          <w:rStyle w:val="aqj"/>
          <w:rFonts w:ascii="Arial" w:hAnsi="Arial" w:cs="Arial"/>
          <w:color w:val="000000"/>
          <w:sz w:val="27"/>
          <w:szCs w:val="27"/>
        </w:rPr>
        <w:t>Noon on Wednesday, November 19</w:t>
      </w:r>
      <w:r w:rsidRPr="004562B0">
        <w:rPr>
          <w:rFonts w:ascii="Arial" w:hAnsi="Arial" w:cs="Arial"/>
          <w:color w:val="000000"/>
          <w:sz w:val="27"/>
          <w:szCs w:val="27"/>
        </w:rPr>
        <w:t>, in the Center for Integrated Learning Commons on the first floor of the Landrum Bolling Center. The session will include a panel of current M.A.T. students who are also Earlham alums. Lunch will be provided</w:t>
      </w:r>
    </w:p>
    <w:p w14:paraId="16C2D7DA" w14:textId="4BDF8B0E" w:rsidR="00873E13" w:rsidRDefault="00873E13" w:rsidP="002E1DD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7"/>
          <w:szCs w:val="27"/>
        </w:rPr>
        <w:t>AMNH REU</w:t>
      </w:r>
    </w:p>
    <w:p w14:paraId="362AB1BA" w14:textId="77777777" w:rsidR="004562B0" w:rsidRPr="00426A34" w:rsidRDefault="004562B0" w:rsidP="004562B0">
      <w:pPr>
        <w:spacing w:after="120"/>
      </w:pPr>
    </w:p>
    <w:p w14:paraId="36D44DF1" w14:textId="3E258C98" w:rsidR="009C2309" w:rsidRPr="00837AF1" w:rsidRDefault="00112A25" w:rsidP="009C2309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rFonts w:eastAsia="Times New Roman" w:cs="Arial"/>
          <w:b/>
        </w:rPr>
        <w:t>10:3-10:2</w:t>
      </w:r>
      <w:r w:rsidR="009C2309" w:rsidRPr="004B171D">
        <w:rPr>
          <w:rFonts w:eastAsia="Times New Roman" w:cs="Arial"/>
          <w:b/>
        </w:rPr>
        <w:t>5</w:t>
      </w:r>
      <w:r w:rsidR="009C2309">
        <w:rPr>
          <w:rFonts w:eastAsia="Times New Roman" w:cs="Arial"/>
        </w:rPr>
        <w:t xml:space="preserve"> </w:t>
      </w:r>
      <w:r w:rsidRPr="00421002">
        <w:rPr>
          <w:rFonts w:eastAsia="Times New Roman" w:cs="Arial"/>
          <w:b/>
        </w:rPr>
        <w:t xml:space="preserve">Cave Bear Activity </w:t>
      </w:r>
      <w:r w:rsidR="009C2309">
        <w:rPr>
          <w:rFonts w:eastAsia="Times New Roman" w:cs="Arial"/>
        </w:rPr>
        <w:t>Write the 4 big questions up on the board. Write down which figure supports each one—and what the result is</w:t>
      </w:r>
    </w:p>
    <w:p w14:paraId="7BD4F396" w14:textId="04BBFAA4" w:rsidR="00FB0EE2" w:rsidRDefault="00FB0EE2" w:rsidP="00FB0EE2">
      <w:pPr>
        <w:pStyle w:val="ListParagraph"/>
        <w:numPr>
          <w:ilvl w:val="1"/>
          <w:numId w:val="1"/>
        </w:numPr>
        <w:spacing w:after="120"/>
        <w:contextualSpacing w:val="0"/>
      </w:pPr>
      <w:r>
        <w:t>Were all cave bears</w:t>
      </w:r>
      <w:r w:rsidRPr="00052D0C">
        <w:t xml:space="preserve"> herb</w:t>
      </w:r>
      <w:r>
        <w:t xml:space="preserve">ivorous when they co-occurred? </w:t>
      </w:r>
      <w:r w:rsidRPr="00FB0EE2">
        <w:rPr>
          <w:highlight w:val="green"/>
        </w:rPr>
        <w:t>THEY THOUGHT ABOUT THIS, NEED MORE TIME ON IT</w:t>
      </w:r>
    </w:p>
    <w:p w14:paraId="1E50C3E7" w14:textId="0F57D148" w:rsidR="00297074" w:rsidRDefault="00297074" w:rsidP="00297074">
      <w:pPr>
        <w:pStyle w:val="ListParagraph"/>
        <w:numPr>
          <w:ilvl w:val="2"/>
          <w:numId w:val="1"/>
        </w:numPr>
        <w:spacing w:after="120"/>
        <w:contextualSpacing w:val="0"/>
      </w:pPr>
      <w:r>
        <w:t>Yes, Fig 3, lower 15N signifieis herbiovry</w:t>
      </w:r>
    </w:p>
    <w:p w14:paraId="3391B15C" w14:textId="77777777" w:rsidR="00FB0EE2" w:rsidRDefault="00FB0EE2" w:rsidP="00FB0EE2">
      <w:pPr>
        <w:pStyle w:val="ListParagraph"/>
        <w:numPr>
          <w:ilvl w:val="1"/>
          <w:numId w:val="1"/>
        </w:numPr>
        <w:spacing w:after="120"/>
        <w:contextualSpacing w:val="0"/>
      </w:pPr>
      <w:r w:rsidRPr="00052D0C">
        <w:t>When they lived together for significant periods, did they part</w:t>
      </w:r>
      <w:r>
        <w:t>ition their ecological niches?</w:t>
      </w:r>
    </w:p>
    <w:p w14:paraId="37047340" w14:textId="0D857180" w:rsidR="00297074" w:rsidRDefault="00297074" w:rsidP="00297074">
      <w:pPr>
        <w:pStyle w:val="ListParagraph"/>
        <w:numPr>
          <w:ilvl w:val="2"/>
          <w:numId w:val="1"/>
        </w:numPr>
        <w:spacing w:after="120"/>
        <w:contextualSpacing w:val="0"/>
      </w:pPr>
      <w:r>
        <w:t>Yes, fig 4 18Ocarb varies with env water used and 13C coll varies by altitude</w:t>
      </w:r>
    </w:p>
    <w:p w14:paraId="40C62BA7" w14:textId="21574A64" w:rsidR="00297074" w:rsidRDefault="00297074" w:rsidP="00297074">
      <w:pPr>
        <w:pStyle w:val="ListParagraph"/>
        <w:numPr>
          <w:ilvl w:val="2"/>
          <w:numId w:val="1"/>
        </w:numPr>
        <w:spacing w:after="120"/>
        <w:contextualSpacing w:val="0"/>
      </w:pPr>
      <w:r>
        <w:t>Fig 5 says they lived at different elevations 18O measures suggest colder climate</w:t>
      </w:r>
    </w:p>
    <w:p w14:paraId="535FE815" w14:textId="688A6A40" w:rsidR="00297074" w:rsidRDefault="00297074" w:rsidP="00297074">
      <w:pPr>
        <w:pStyle w:val="ListParagraph"/>
        <w:numPr>
          <w:ilvl w:val="2"/>
          <w:numId w:val="1"/>
        </w:numPr>
        <w:spacing w:after="120"/>
        <w:contextualSpacing w:val="0"/>
      </w:pPr>
      <w:r>
        <w:t>It does not work to say they partitioned niches by eating different plant parts or in denser vegetation b/c the C/O ratios don’t work for that even though the C values were low (a sig of denser vegetation)</w:t>
      </w:r>
    </w:p>
    <w:p w14:paraId="774DF79A" w14:textId="77777777" w:rsidR="00FB0EE2" w:rsidRDefault="00FB0EE2" w:rsidP="00FB0EE2">
      <w:pPr>
        <w:pStyle w:val="ListParagraph"/>
        <w:numPr>
          <w:ilvl w:val="1"/>
          <w:numId w:val="1"/>
        </w:numPr>
        <w:spacing w:after="120"/>
        <w:contextualSpacing w:val="0"/>
      </w:pPr>
      <w:r w:rsidRPr="00052D0C">
        <w:t>How flexible were the dietary habits of cave bears in relation to individual choices</w:t>
      </w:r>
      <w:r>
        <w:t xml:space="preserve"> and phylogenetic affiliation? </w:t>
      </w:r>
    </w:p>
    <w:p w14:paraId="0520BF57" w14:textId="77777777" w:rsidR="00FB0EE2" w:rsidRPr="00052D0C" w:rsidRDefault="00FB0EE2" w:rsidP="00FB0EE2">
      <w:pPr>
        <w:pStyle w:val="ListParagraph"/>
        <w:numPr>
          <w:ilvl w:val="1"/>
          <w:numId w:val="1"/>
        </w:numPr>
        <w:spacing w:after="120"/>
        <w:contextualSpacing w:val="0"/>
      </w:pPr>
      <w:r w:rsidRPr="00052D0C">
        <w:t>Is there a link between the occurrence of different cave bear types and climatic fluctuations?</w:t>
      </w:r>
    </w:p>
    <w:p w14:paraId="21257BA1" w14:textId="58EF7733" w:rsidR="00587E1E" w:rsidRPr="00587E1E" w:rsidRDefault="00587E1E" w:rsidP="00421002">
      <w:pPr>
        <w:pStyle w:val="ListParagraph"/>
        <w:numPr>
          <w:ilvl w:val="0"/>
          <w:numId w:val="1"/>
        </w:numPr>
        <w:spacing w:after="120"/>
        <w:contextualSpacing w:val="0"/>
      </w:pPr>
      <w:r>
        <w:t>10:25-1040 talk</w:t>
      </w:r>
      <w:bookmarkStart w:id="0" w:name="_GoBack"/>
      <w:bookmarkEnd w:id="0"/>
    </w:p>
    <w:p w14:paraId="28AFAFA8" w14:textId="68055678" w:rsidR="00837AF1" w:rsidRPr="00837AF1" w:rsidRDefault="00034A55" w:rsidP="00421002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My notes on cave bears</w:t>
      </w:r>
    </w:p>
    <w:p w14:paraId="63FC4F2C" w14:textId="679937A2" w:rsidR="00BB6776" w:rsidRDefault="00BB6776" w:rsidP="00BB6776">
      <w:pPr>
        <w:pStyle w:val="ListParagraph"/>
        <w:numPr>
          <w:ilvl w:val="1"/>
          <w:numId w:val="1"/>
        </w:numPr>
        <w:spacing w:after="120"/>
        <w:contextualSpacing w:val="0"/>
      </w:pPr>
      <w:r>
        <w:t>Write U.spelaeus eremus and U.ingressus and U. arctos on your board</w:t>
      </w:r>
    </w:p>
    <w:p w14:paraId="1088B520" w14:textId="6D7F035E" w:rsidR="00BB6776" w:rsidRDefault="00BB6776" w:rsidP="00BB6776">
      <w:pPr>
        <w:pStyle w:val="ListParagraph"/>
        <w:numPr>
          <w:ilvl w:val="2"/>
          <w:numId w:val="1"/>
        </w:numPr>
        <w:spacing w:after="120"/>
        <w:contextualSpacing w:val="0"/>
      </w:pPr>
      <w:r>
        <w:lastRenderedPageBreak/>
        <w:t>Write under the two cave bears which one was physically bigger, For all 3: which one lived in the higher altitude cave and which in the lower altitude cave, For all 3 species: which was herbivorous, omnivorous and/or carnivorous</w:t>
      </w:r>
    </w:p>
    <w:p w14:paraId="3CB1312C" w14:textId="74B840EB" w:rsidR="00BB6776" w:rsidRPr="00BB6776" w:rsidRDefault="00BB6776" w:rsidP="00BB6776">
      <w:pPr>
        <w:pStyle w:val="ListParagraph"/>
        <w:numPr>
          <w:ilvl w:val="2"/>
          <w:numId w:val="1"/>
        </w:numPr>
        <w:spacing w:after="120"/>
        <w:contextualSpacing w:val="0"/>
      </w:pPr>
      <w:r>
        <w:t>Now write up Ramesch and Gamssulzen and write: high altitude or lower altitude under each</w:t>
      </w:r>
    </w:p>
    <w:p w14:paraId="2DEA7372" w14:textId="77777777" w:rsidR="00034A55" w:rsidRDefault="00034A55" w:rsidP="00034A55">
      <w:pPr>
        <w:pStyle w:val="ListParagraph"/>
        <w:numPr>
          <w:ilvl w:val="0"/>
          <w:numId w:val="1"/>
        </w:numPr>
        <w:spacing w:after="120"/>
        <w:contextualSpacing w:val="0"/>
      </w:pPr>
      <w:r w:rsidRPr="00034A55">
        <w:rPr>
          <w:b/>
        </w:rPr>
        <w:t>10:25-10:45 Petrel Activity</w:t>
      </w:r>
      <w:r>
        <w:t>—start with message box, figure out which figures support the take-home points</w:t>
      </w:r>
    </w:p>
    <w:p w14:paraId="1A32987C" w14:textId="714A01E1" w:rsidR="00D433E5" w:rsidRPr="00D433E5" w:rsidRDefault="00D433E5" w:rsidP="00D433E5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Research Questions</w:t>
      </w:r>
    </w:p>
    <w:p w14:paraId="221095A8" w14:textId="15057692" w:rsidR="00D433E5" w:rsidRPr="000613DF" w:rsidRDefault="00D433E5" w:rsidP="00D433E5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Results—be clear about what is a result and what is an interpretation</w:t>
      </w:r>
    </w:p>
    <w:p w14:paraId="1CFE49E6" w14:textId="01494B2F" w:rsidR="00B07261" w:rsidRPr="00426A34" w:rsidRDefault="004B171D" w:rsidP="00B07261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10:45-10:5</w:t>
      </w:r>
      <w:r w:rsidR="00B07261" w:rsidRPr="00426A34">
        <w:rPr>
          <w:b/>
        </w:rPr>
        <w:t>0 Discuss answers and grade</w:t>
      </w:r>
    </w:p>
    <w:p w14:paraId="09328337" w14:textId="7EB70A3A" w:rsidR="00B33835" w:rsidRDefault="000C6C19" w:rsidP="00B33835">
      <w:pPr>
        <w:rPr>
          <w:b/>
        </w:rPr>
      </w:pPr>
      <w:r>
        <w:rPr>
          <w:b/>
        </w:rPr>
        <w:t>THEIR PREP</w:t>
      </w:r>
      <w:r w:rsidR="00581623" w:rsidRPr="00C11343">
        <w:rPr>
          <w:b/>
        </w:rPr>
        <w:t>:</w:t>
      </w:r>
      <w:r w:rsidR="005A022C">
        <w:rPr>
          <w:b/>
        </w:rPr>
        <w:t xml:space="preserve"> Finish their project description</w:t>
      </w:r>
    </w:p>
    <w:p w14:paraId="667232D6" w14:textId="6ACC258F" w:rsidR="00581623" w:rsidRDefault="00B33835" w:rsidP="00B63942">
      <w:r>
        <w:rPr>
          <w:b/>
        </w:rPr>
        <w:t xml:space="preserve">READ: </w:t>
      </w:r>
    </w:p>
    <w:p w14:paraId="407BD3FA" w14:textId="77777777" w:rsidR="00B63942" w:rsidRPr="00B63942" w:rsidRDefault="00B63942" w:rsidP="00B63942">
      <w:pPr>
        <w:rPr>
          <w:rFonts w:ascii="Times" w:eastAsia="Times New Roman" w:hAnsi="Times" w:cs="Times New Roman"/>
        </w:rPr>
      </w:pPr>
      <w:r w:rsidRPr="00B63942">
        <w:rPr>
          <w:rFonts w:ascii="Arial" w:eastAsia="Times New Roman" w:hAnsi="Arial" w:cs="Arial"/>
          <w:color w:val="222222"/>
          <w:shd w:val="clear" w:color="auto" w:fill="FFFFFF"/>
        </w:rPr>
        <w:t>Bocherens, Hervé, et al. "Niche partitioning between two sympatric genetically distinct cave bears (&lt; i&gt; Ursus spelaeus&lt;/i&gt; and&lt; i&gt; Ursus ingressus)&lt;/i&gt; and brown bear (&lt; i&gt; Ursus arctos&lt;/i&gt;) from Austria: Isotopic evidence from fossil bones." </w:t>
      </w:r>
      <w:r w:rsidRPr="00B63942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Quaternary International</w:t>
      </w:r>
      <w:r w:rsidRPr="00B63942">
        <w:rPr>
          <w:rFonts w:ascii="Arial" w:eastAsia="Times New Roman" w:hAnsi="Arial" w:cs="Arial"/>
          <w:color w:val="222222"/>
          <w:shd w:val="clear" w:color="auto" w:fill="FFFFFF"/>
        </w:rPr>
        <w:t> 245.2 (2011): 238-248.</w:t>
      </w:r>
    </w:p>
    <w:p w14:paraId="57A611F1" w14:textId="77777777" w:rsidR="00B33835" w:rsidRDefault="00B33835" w:rsidP="00581623"/>
    <w:p w14:paraId="46152311" w14:textId="36BC41A7" w:rsidR="00581623" w:rsidRPr="00363FB9" w:rsidRDefault="000C6C19" w:rsidP="00581623">
      <w:pPr>
        <w:spacing w:after="120"/>
        <w:rPr>
          <w:b/>
        </w:rPr>
      </w:pPr>
      <w:r>
        <w:rPr>
          <w:b/>
        </w:rPr>
        <w:t xml:space="preserve">MY </w:t>
      </w:r>
      <w:r w:rsidR="00581623" w:rsidRPr="00363FB9">
        <w:rPr>
          <w:b/>
        </w:rPr>
        <w:t>PREP:</w:t>
      </w:r>
    </w:p>
    <w:p w14:paraId="33EF2F86" w14:textId="6EAA40F4" w:rsidR="00581623" w:rsidRDefault="003D0410" w:rsidP="00581623">
      <w:pPr>
        <w:pStyle w:val="ListParagraph"/>
        <w:numPr>
          <w:ilvl w:val="0"/>
          <w:numId w:val="2"/>
        </w:numPr>
        <w:spacing w:after="120"/>
      </w:pPr>
      <w:r>
        <w:t>T</w:t>
      </w:r>
      <w:r w:rsidR="00581623">
        <w:t>eam folders</w:t>
      </w:r>
    </w:p>
    <w:p w14:paraId="3F828DD4" w14:textId="614A8F8B" w:rsidR="00B95200" w:rsidRPr="00582A4B" w:rsidRDefault="00582A4B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>
        <w:t>Packet of all materials for Unit 6</w:t>
      </w:r>
    </w:p>
    <w:p w14:paraId="33B92844" w14:textId="48833F6E" w:rsidR="00582A4B" w:rsidRPr="00582A4B" w:rsidRDefault="00582A4B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>
        <w:t>Copies of figures (in color) from Wiley</w:t>
      </w:r>
    </w:p>
    <w:p w14:paraId="24EA386C" w14:textId="6E2541A4" w:rsidR="00582A4B" w:rsidRPr="00582A4B" w:rsidRDefault="00582A4B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>
        <w:t>Cave bear paper copies</w:t>
      </w:r>
    </w:p>
    <w:p w14:paraId="02654DEF" w14:textId="036B7789" w:rsidR="00582A4B" w:rsidRPr="00582A4B" w:rsidRDefault="00582A4B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 w:rsidRPr="00582A4B">
        <w:rPr>
          <w:highlight w:val="green"/>
        </w:rPr>
        <w:t>Graded message boxes</w:t>
      </w:r>
    </w:p>
    <w:p w14:paraId="4950A743" w14:textId="265412E3" w:rsidR="00B63942" w:rsidRPr="00BC1528" w:rsidRDefault="00B63942" w:rsidP="00B63942">
      <w:pPr>
        <w:pStyle w:val="ListParagraph"/>
        <w:numPr>
          <w:ilvl w:val="0"/>
          <w:numId w:val="2"/>
        </w:numPr>
        <w:spacing w:after="120"/>
      </w:pPr>
    </w:p>
    <w:sectPr w:rsidR="00B63942" w:rsidRPr="00BC1528" w:rsidSect="003F79B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72746" w14:textId="77777777" w:rsidR="00D433E5" w:rsidRDefault="00D433E5" w:rsidP="005D6372">
      <w:r>
        <w:separator/>
      </w:r>
    </w:p>
  </w:endnote>
  <w:endnote w:type="continuationSeparator" w:id="0">
    <w:p w14:paraId="3F0A6704" w14:textId="77777777" w:rsidR="00D433E5" w:rsidRDefault="00D433E5" w:rsidP="005D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8CC56" w14:textId="77777777" w:rsidR="00D433E5" w:rsidRDefault="00D433E5" w:rsidP="005D6372">
      <w:r>
        <w:separator/>
      </w:r>
    </w:p>
  </w:footnote>
  <w:footnote w:type="continuationSeparator" w:id="0">
    <w:p w14:paraId="06CC303E" w14:textId="77777777" w:rsidR="00D433E5" w:rsidRDefault="00D433E5" w:rsidP="005D63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C6AAC" w14:textId="77052FCF" w:rsidR="00D433E5" w:rsidRPr="005D6372" w:rsidRDefault="00D433E5" w:rsidP="005D6372">
    <w:pPr>
      <w:rPr>
        <w:sz w:val="24"/>
        <w:szCs w:val="24"/>
      </w:rPr>
    </w:pPr>
    <w:r w:rsidRPr="005D6372">
      <w:rPr>
        <w:sz w:val="24"/>
        <w:szCs w:val="24"/>
      </w:rPr>
      <w:t>Care N Use of Collections</w:t>
    </w:r>
    <w:r>
      <w:rPr>
        <w:sz w:val="24"/>
        <w:szCs w:val="24"/>
      </w:rPr>
      <w:t xml:space="preserve"> (BIOL/MUSE 240)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Fall 2014</w:t>
    </w:r>
  </w:p>
  <w:p w14:paraId="49DAA15F" w14:textId="77777777" w:rsidR="00D433E5" w:rsidRPr="005D6372" w:rsidRDefault="00D433E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82032"/>
    <w:multiLevelType w:val="hybridMultilevel"/>
    <w:tmpl w:val="85BAAB4A"/>
    <w:lvl w:ilvl="0" w:tplc="BF3C0D5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034A55"/>
    <w:rsid w:val="00043777"/>
    <w:rsid w:val="000613DF"/>
    <w:rsid w:val="000A2736"/>
    <w:rsid w:val="000C6C19"/>
    <w:rsid w:val="000D2D40"/>
    <w:rsid w:val="00112A25"/>
    <w:rsid w:val="00173AF3"/>
    <w:rsid w:val="001B0189"/>
    <w:rsid w:val="001D0C15"/>
    <w:rsid w:val="001E4502"/>
    <w:rsid w:val="00297074"/>
    <w:rsid w:val="002B60EB"/>
    <w:rsid w:val="002E1DD8"/>
    <w:rsid w:val="002E2D9E"/>
    <w:rsid w:val="002F316F"/>
    <w:rsid w:val="00327D33"/>
    <w:rsid w:val="003329CA"/>
    <w:rsid w:val="00383CBD"/>
    <w:rsid w:val="003A4FAE"/>
    <w:rsid w:val="003D0410"/>
    <w:rsid w:val="003D1600"/>
    <w:rsid w:val="003F79B5"/>
    <w:rsid w:val="00417D5B"/>
    <w:rsid w:val="00421002"/>
    <w:rsid w:val="00426A34"/>
    <w:rsid w:val="00435EAA"/>
    <w:rsid w:val="004503D1"/>
    <w:rsid w:val="004562B0"/>
    <w:rsid w:val="00470E0A"/>
    <w:rsid w:val="00472C66"/>
    <w:rsid w:val="00486BBE"/>
    <w:rsid w:val="004B171D"/>
    <w:rsid w:val="004B4D41"/>
    <w:rsid w:val="00553782"/>
    <w:rsid w:val="00581623"/>
    <w:rsid w:val="00582A4B"/>
    <w:rsid w:val="00587E1E"/>
    <w:rsid w:val="005A022C"/>
    <w:rsid w:val="005A4D63"/>
    <w:rsid w:val="005D6372"/>
    <w:rsid w:val="005E3FA1"/>
    <w:rsid w:val="00626AD6"/>
    <w:rsid w:val="0065208C"/>
    <w:rsid w:val="006554AC"/>
    <w:rsid w:val="006701BE"/>
    <w:rsid w:val="006A3F0D"/>
    <w:rsid w:val="006B53E7"/>
    <w:rsid w:val="007B621D"/>
    <w:rsid w:val="00823F82"/>
    <w:rsid w:val="00837AF1"/>
    <w:rsid w:val="00846C0B"/>
    <w:rsid w:val="00850006"/>
    <w:rsid w:val="00850B11"/>
    <w:rsid w:val="00855E6E"/>
    <w:rsid w:val="008654B8"/>
    <w:rsid w:val="00873E13"/>
    <w:rsid w:val="008B01F8"/>
    <w:rsid w:val="00901DFA"/>
    <w:rsid w:val="00950D67"/>
    <w:rsid w:val="00976C84"/>
    <w:rsid w:val="009C2309"/>
    <w:rsid w:val="009F56A0"/>
    <w:rsid w:val="00A62F65"/>
    <w:rsid w:val="00A77E01"/>
    <w:rsid w:val="00A973AC"/>
    <w:rsid w:val="00AB7631"/>
    <w:rsid w:val="00AD73A8"/>
    <w:rsid w:val="00B07261"/>
    <w:rsid w:val="00B33835"/>
    <w:rsid w:val="00B6212C"/>
    <w:rsid w:val="00B63942"/>
    <w:rsid w:val="00B95200"/>
    <w:rsid w:val="00BB6776"/>
    <w:rsid w:val="00BC1528"/>
    <w:rsid w:val="00C349F6"/>
    <w:rsid w:val="00C73CCB"/>
    <w:rsid w:val="00C7780E"/>
    <w:rsid w:val="00CA42F6"/>
    <w:rsid w:val="00CB4D2D"/>
    <w:rsid w:val="00CC2A28"/>
    <w:rsid w:val="00D433E5"/>
    <w:rsid w:val="00D629AC"/>
    <w:rsid w:val="00DD450D"/>
    <w:rsid w:val="00DE1E7D"/>
    <w:rsid w:val="00DF7E49"/>
    <w:rsid w:val="00E20558"/>
    <w:rsid w:val="00E86F61"/>
    <w:rsid w:val="00F03277"/>
    <w:rsid w:val="00F053CB"/>
    <w:rsid w:val="00F82756"/>
    <w:rsid w:val="00FA5F5C"/>
    <w:rsid w:val="00FB0EE2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72"/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72"/>
    <w:rPr>
      <w:rFonts w:ascii="Helvetica" w:hAnsi="Helvetica"/>
      <w:sz w:val="20"/>
      <w:szCs w:val="20"/>
    </w:rPr>
  </w:style>
  <w:style w:type="character" w:customStyle="1" w:styleId="apple-converted-space">
    <w:name w:val="apple-converted-space"/>
    <w:basedOn w:val="DefaultParagraphFont"/>
    <w:rsid w:val="00B63942"/>
  </w:style>
  <w:style w:type="paragraph" w:styleId="NormalWeb">
    <w:name w:val="Normal (Web)"/>
    <w:basedOn w:val="Normal"/>
    <w:uiPriority w:val="99"/>
    <w:semiHidden/>
    <w:unhideWhenUsed/>
    <w:rsid w:val="004562B0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aqj">
    <w:name w:val="aqj"/>
    <w:basedOn w:val="DefaultParagraphFont"/>
    <w:rsid w:val="004562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72"/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72"/>
    <w:rPr>
      <w:rFonts w:ascii="Helvetica" w:hAnsi="Helvetica"/>
      <w:sz w:val="20"/>
      <w:szCs w:val="20"/>
    </w:rPr>
  </w:style>
  <w:style w:type="character" w:customStyle="1" w:styleId="apple-converted-space">
    <w:name w:val="apple-converted-space"/>
    <w:basedOn w:val="DefaultParagraphFont"/>
    <w:rsid w:val="00B63942"/>
  </w:style>
  <w:style w:type="paragraph" w:styleId="NormalWeb">
    <w:name w:val="Normal (Web)"/>
    <w:basedOn w:val="Normal"/>
    <w:uiPriority w:val="99"/>
    <w:semiHidden/>
    <w:unhideWhenUsed/>
    <w:rsid w:val="004562B0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aqj">
    <w:name w:val="aqj"/>
    <w:basedOn w:val="DefaultParagraphFont"/>
    <w:rsid w:val="00456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426</Words>
  <Characters>2431</Characters>
  <Application>Microsoft Macintosh Word</Application>
  <DocSecurity>0</DocSecurity>
  <Lines>20</Lines>
  <Paragraphs>5</Paragraphs>
  <ScaleCrop>false</ScaleCrop>
  <Company>Earlham College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12</cp:revision>
  <cp:lastPrinted>2014-11-17T13:36:00Z</cp:lastPrinted>
  <dcterms:created xsi:type="dcterms:W3CDTF">2014-11-17T21:21:00Z</dcterms:created>
  <dcterms:modified xsi:type="dcterms:W3CDTF">2014-11-19T15:49:00Z</dcterms:modified>
</cp:coreProperties>
</file>