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5AB1" w:rsidRDefault="00595AB1" w:rsidP="00595AB1">
      <w:pPr>
        <w:spacing w:before="100" w:beforeAutospacing="1" w:after="100" w:afterAutospacing="1" w:line="384" w:lineRule="atLeast"/>
        <w:rPr>
          <w:rFonts w:ascii="Helvetica" w:eastAsia="Times New Roman" w:hAnsi="Helvetica" w:cs="Helvetica"/>
          <w:color w:val="333333"/>
          <w:szCs w:val="24"/>
        </w:rPr>
      </w:pPr>
    </w:p>
    <w:p w:rsidR="00595AB1" w:rsidRPr="00595AB1" w:rsidRDefault="00595AB1" w:rsidP="00595AB1">
      <w:pPr>
        <w:spacing w:before="100" w:beforeAutospacing="1" w:after="100" w:afterAutospacing="1" w:line="384" w:lineRule="atLeast"/>
        <w:jc w:val="center"/>
        <w:rPr>
          <w:rFonts w:ascii="Helvetica" w:eastAsia="Times New Roman" w:hAnsi="Helvetica" w:cs="Helvetica"/>
          <w:b/>
          <w:color w:val="333333"/>
          <w:szCs w:val="24"/>
        </w:rPr>
      </w:pPr>
      <w:r>
        <w:rPr>
          <w:rFonts w:ascii="Helvetica" w:eastAsia="Times New Roman" w:hAnsi="Helvetica" w:cs="Helvetica"/>
          <w:b/>
          <w:color w:val="333333"/>
          <w:szCs w:val="24"/>
        </w:rPr>
        <w:t xml:space="preserve">Final Project- Lab 06 </w:t>
      </w:r>
    </w:p>
    <w:p w:rsidR="00595AB1" w:rsidRDefault="00595AB1" w:rsidP="00595AB1">
      <w:pPr>
        <w:numPr>
          <w:ilvl w:val="0"/>
          <w:numId w:val="1"/>
        </w:numPr>
        <w:spacing w:before="100" w:beforeAutospacing="1" w:after="100" w:afterAutospacing="1" w:line="384" w:lineRule="atLeast"/>
        <w:rPr>
          <w:rFonts w:ascii="Helvetica" w:eastAsia="Times New Roman" w:hAnsi="Helvetica" w:cs="Helvetica"/>
          <w:color w:val="333333"/>
          <w:szCs w:val="24"/>
        </w:rPr>
      </w:pPr>
      <w:r w:rsidRPr="00595AB1">
        <w:rPr>
          <w:rFonts w:ascii="Helvetica" w:eastAsia="Times New Roman" w:hAnsi="Helvetica" w:cs="Helvetica"/>
          <w:color w:val="333333"/>
          <w:szCs w:val="24"/>
        </w:rPr>
        <w:t>the </w:t>
      </w:r>
      <w:r w:rsidRPr="00595AB1">
        <w:rPr>
          <w:rFonts w:ascii="Helvetica" w:eastAsia="Times New Roman" w:hAnsi="Helvetica" w:cs="Helvetica"/>
          <w:b/>
          <w:bCs/>
          <w:color w:val="333333"/>
          <w:szCs w:val="24"/>
        </w:rPr>
        <w:t>map topic</w:t>
      </w:r>
      <w:r w:rsidRPr="00595AB1">
        <w:rPr>
          <w:rFonts w:ascii="Helvetica" w:eastAsia="Times New Roman" w:hAnsi="Helvetica" w:cs="Helvetica"/>
          <w:color w:val="333333"/>
          <w:szCs w:val="24"/>
        </w:rPr>
        <w:t> and/or geographic phenomena your map will explore</w:t>
      </w:r>
      <w:r>
        <w:rPr>
          <w:rFonts w:ascii="Helvetica" w:eastAsia="Times New Roman" w:hAnsi="Helvetica" w:cs="Helvetica"/>
          <w:color w:val="333333"/>
          <w:szCs w:val="24"/>
        </w:rPr>
        <w:t>:</w:t>
      </w:r>
    </w:p>
    <w:p w:rsidR="00595AB1" w:rsidRDefault="00595AB1" w:rsidP="00595AB1">
      <w:pPr>
        <w:spacing w:before="100" w:beforeAutospacing="1" w:after="100" w:afterAutospacing="1" w:line="384" w:lineRule="atLeast"/>
        <w:rPr>
          <w:rFonts w:ascii="Helvetica" w:eastAsia="Times New Roman" w:hAnsi="Helvetica" w:cs="Helvetica"/>
          <w:color w:val="333333"/>
          <w:szCs w:val="24"/>
        </w:rPr>
      </w:pPr>
      <w:r>
        <w:rPr>
          <w:rFonts w:ascii="Helvetica" w:eastAsia="Times New Roman" w:hAnsi="Helvetica" w:cs="Helvetica"/>
          <w:color w:val="333333"/>
          <w:szCs w:val="24"/>
        </w:rPr>
        <w:t xml:space="preserve">My final project will focus on the geographic distribution of multiple categories of Agricultural Value-based Supply Chains (VBSCs) in the U.S. The goal is to provide an interactive tool for food systems researchers to analyze what types of VBSCs exist in various regions. Types to display include: Food Hubs, CSAs, Cooperatives and further categories are: Value-claims, Geographic service area (county, regional, state, national) and Agricultural products flowing through the system. </w:t>
      </w:r>
    </w:p>
    <w:p w:rsidR="00595AB1" w:rsidRPr="00595AB1" w:rsidRDefault="00595AB1" w:rsidP="00595AB1">
      <w:pPr>
        <w:spacing w:before="100" w:beforeAutospacing="1" w:after="100" w:afterAutospacing="1" w:line="384" w:lineRule="atLeast"/>
        <w:rPr>
          <w:rFonts w:ascii="Helvetica" w:eastAsia="Times New Roman" w:hAnsi="Helvetica" w:cs="Helvetica"/>
          <w:color w:val="333333"/>
          <w:szCs w:val="24"/>
        </w:rPr>
      </w:pPr>
      <w:r w:rsidRPr="004D1E46">
        <w:rPr>
          <w:rFonts w:ascii="Helvetica" w:eastAsia="Times New Roman" w:hAnsi="Helvetica" w:cs="Helvetica"/>
          <w:b/>
          <w:color w:val="333333"/>
          <w:szCs w:val="24"/>
        </w:rPr>
        <w:t>Possible Title:</w:t>
      </w:r>
      <w:r>
        <w:rPr>
          <w:rFonts w:ascii="Helvetica" w:eastAsia="Times New Roman" w:hAnsi="Helvetica" w:cs="Helvetica"/>
          <w:color w:val="333333"/>
          <w:szCs w:val="24"/>
        </w:rPr>
        <w:t xml:space="preserve"> The Geography of Values in U.S. Alternative Ag</w:t>
      </w:r>
      <w:r w:rsidR="004D1E46">
        <w:rPr>
          <w:rFonts w:ascii="Helvetica" w:eastAsia="Times New Roman" w:hAnsi="Helvetica" w:cs="Helvetica"/>
          <w:color w:val="333333"/>
          <w:szCs w:val="24"/>
        </w:rPr>
        <w:t>riculture Supply Chains</w:t>
      </w:r>
    </w:p>
    <w:p w:rsidR="004D1E46" w:rsidRPr="004D1E46" w:rsidRDefault="00595AB1" w:rsidP="004D1E46">
      <w:pPr>
        <w:numPr>
          <w:ilvl w:val="0"/>
          <w:numId w:val="1"/>
        </w:numPr>
        <w:spacing w:before="100" w:beforeAutospacing="1" w:after="100" w:afterAutospacing="1" w:line="384" w:lineRule="atLeast"/>
        <w:rPr>
          <w:rFonts w:ascii="Helvetica" w:eastAsia="Times New Roman" w:hAnsi="Helvetica" w:cs="Helvetica"/>
          <w:color w:val="333333"/>
          <w:szCs w:val="24"/>
        </w:rPr>
      </w:pPr>
      <w:r w:rsidRPr="00595AB1">
        <w:rPr>
          <w:rFonts w:ascii="Helvetica" w:eastAsia="Times New Roman" w:hAnsi="Helvetica" w:cs="Helvetica"/>
          <w:color w:val="333333"/>
          <w:szCs w:val="24"/>
        </w:rPr>
        <w:t>an articulation of the </w:t>
      </w:r>
      <w:r w:rsidRPr="00595AB1">
        <w:rPr>
          <w:rFonts w:ascii="Helvetica" w:eastAsia="Times New Roman" w:hAnsi="Helvetica" w:cs="Helvetica"/>
          <w:b/>
          <w:bCs/>
          <w:color w:val="333333"/>
          <w:szCs w:val="24"/>
        </w:rPr>
        <w:t>map's objectives</w:t>
      </w:r>
      <w:r w:rsidRPr="00595AB1">
        <w:rPr>
          <w:rFonts w:ascii="Helvetica" w:eastAsia="Times New Roman" w:hAnsi="Helvetica" w:cs="Helvetica"/>
          <w:color w:val="333333"/>
          <w:szCs w:val="24"/>
        </w:rPr>
        <w:t> and </w:t>
      </w:r>
      <w:r w:rsidRPr="00595AB1">
        <w:rPr>
          <w:rFonts w:ascii="Helvetica" w:eastAsia="Times New Roman" w:hAnsi="Helvetica" w:cs="Helvetica"/>
          <w:b/>
          <w:bCs/>
          <w:color w:val="333333"/>
          <w:szCs w:val="24"/>
        </w:rPr>
        <w:t>user needs</w:t>
      </w:r>
    </w:p>
    <w:p w:rsidR="009F2DE4" w:rsidRDefault="004D1E46" w:rsidP="004D1E46">
      <w:pPr>
        <w:spacing w:before="100" w:beforeAutospacing="1" w:after="100" w:afterAutospacing="1" w:line="384" w:lineRule="atLeast"/>
        <w:rPr>
          <w:rFonts w:ascii="Helvetica" w:eastAsia="Times New Roman" w:hAnsi="Helvetica" w:cs="Helvetica"/>
          <w:color w:val="333333"/>
          <w:szCs w:val="24"/>
        </w:rPr>
      </w:pPr>
      <w:r w:rsidRPr="003135E4">
        <w:rPr>
          <w:rFonts w:ascii="Helvetica" w:eastAsia="Times New Roman" w:hAnsi="Helvetica" w:cs="Helvetica"/>
          <w:b/>
          <w:color w:val="333333"/>
          <w:szCs w:val="24"/>
        </w:rPr>
        <w:t>User Persona:</w:t>
      </w:r>
      <w:r>
        <w:rPr>
          <w:rFonts w:ascii="Helvetica" w:eastAsia="Times New Roman" w:hAnsi="Helvetica" w:cs="Helvetica"/>
          <w:color w:val="333333"/>
          <w:szCs w:val="24"/>
        </w:rPr>
        <w:t xml:space="preserve"> </w:t>
      </w:r>
      <w:r w:rsidR="009F2DE4">
        <w:rPr>
          <w:rFonts w:ascii="Helvetica" w:eastAsia="Times New Roman" w:hAnsi="Helvetica" w:cs="Helvetica"/>
          <w:color w:val="333333"/>
          <w:szCs w:val="24"/>
        </w:rPr>
        <w:br/>
        <w:t xml:space="preserve">Scholars focused on </w:t>
      </w:r>
      <w:proofErr w:type="spellStart"/>
      <w:r w:rsidR="009F2DE4">
        <w:rPr>
          <w:rFonts w:ascii="Helvetica" w:eastAsia="Times New Roman" w:hAnsi="Helvetica" w:cs="Helvetica"/>
          <w:color w:val="333333"/>
          <w:szCs w:val="24"/>
        </w:rPr>
        <w:t>agri</w:t>
      </w:r>
      <w:proofErr w:type="spellEnd"/>
      <w:r w:rsidR="009F2DE4">
        <w:rPr>
          <w:rFonts w:ascii="Helvetica" w:eastAsia="Times New Roman" w:hAnsi="Helvetica" w:cs="Helvetica"/>
          <w:color w:val="333333"/>
          <w:szCs w:val="24"/>
        </w:rPr>
        <w:t>-food system reform and local food system development</w:t>
      </w:r>
      <w:r w:rsidR="0006767F">
        <w:rPr>
          <w:rFonts w:ascii="Helvetica" w:eastAsia="Times New Roman" w:hAnsi="Helvetica" w:cs="Helvetica"/>
          <w:color w:val="333333"/>
          <w:szCs w:val="24"/>
        </w:rPr>
        <w:t xml:space="preserve"> theories</w:t>
      </w:r>
      <w:r w:rsidR="009F2DE4">
        <w:rPr>
          <w:rFonts w:ascii="Helvetica" w:eastAsia="Times New Roman" w:hAnsi="Helvetica" w:cs="Helvetica"/>
          <w:color w:val="333333"/>
          <w:szCs w:val="24"/>
        </w:rPr>
        <w:t xml:space="preserve">. Also, professionals in this field or who are decision-makers that influence their local environments such as </w:t>
      </w:r>
      <w:r w:rsidR="0006767F">
        <w:rPr>
          <w:rFonts w:ascii="Helvetica" w:eastAsia="Times New Roman" w:hAnsi="Helvetica" w:cs="Helvetica"/>
          <w:color w:val="333333"/>
          <w:szCs w:val="24"/>
        </w:rPr>
        <w:t xml:space="preserve">community organizers, </w:t>
      </w:r>
      <w:r w:rsidR="009F2DE4">
        <w:rPr>
          <w:rFonts w:ascii="Helvetica" w:eastAsia="Times New Roman" w:hAnsi="Helvetica" w:cs="Helvetica"/>
          <w:color w:val="333333"/>
          <w:szCs w:val="24"/>
        </w:rPr>
        <w:t xml:space="preserve">city planners and economic development officers. </w:t>
      </w:r>
      <w:r w:rsidR="0006767F">
        <w:rPr>
          <w:rFonts w:ascii="Helvetica" w:eastAsia="Times New Roman" w:hAnsi="Helvetica" w:cs="Helvetica"/>
          <w:color w:val="333333"/>
          <w:szCs w:val="24"/>
        </w:rPr>
        <w:t xml:space="preserve">Also, farmers who are looking for VBSCs as possible markets. </w:t>
      </w:r>
    </w:p>
    <w:p w:rsidR="004D1E46" w:rsidRDefault="004D1E46" w:rsidP="004D1E46">
      <w:pPr>
        <w:spacing w:before="100" w:beforeAutospacing="1" w:after="100" w:afterAutospacing="1" w:line="384" w:lineRule="atLeast"/>
        <w:rPr>
          <w:rFonts w:ascii="Helvetica" w:eastAsia="Times New Roman" w:hAnsi="Helvetica" w:cs="Helvetica"/>
          <w:color w:val="333333"/>
          <w:szCs w:val="24"/>
        </w:rPr>
      </w:pPr>
      <w:r w:rsidRPr="003135E4">
        <w:rPr>
          <w:rFonts w:ascii="Helvetica" w:eastAsia="Times New Roman" w:hAnsi="Helvetica" w:cs="Helvetica"/>
          <w:b/>
          <w:color w:val="333333"/>
          <w:szCs w:val="24"/>
        </w:rPr>
        <w:t>Objective 1:</w:t>
      </w:r>
      <w:r>
        <w:rPr>
          <w:rFonts w:ascii="Helvetica" w:eastAsia="Times New Roman" w:hAnsi="Helvetica" w:cs="Helvetica"/>
          <w:color w:val="333333"/>
          <w:szCs w:val="24"/>
        </w:rPr>
        <w:t xml:space="preserve"> Choropleth map that reflects density of particular VBSCs by state and with a Dot Propensity layer that shows 3 different types (unique color for each circle) and radius size based on geographic service area. </w:t>
      </w:r>
    </w:p>
    <w:p w:rsidR="004D1E46" w:rsidRDefault="004D1E46" w:rsidP="004D1E46">
      <w:pPr>
        <w:spacing w:before="100" w:beforeAutospacing="1" w:after="100" w:afterAutospacing="1" w:line="384" w:lineRule="atLeast"/>
        <w:rPr>
          <w:rFonts w:ascii="Helvetica" w:eastAsia="Times New Roman" w:hAnsi="Helvetica" w:cs="Helvetica"/>
          <w:color w:val="333333"/>
          <w:szCs w:val="24"/>
        </w:rPr>
      </w:pPr>
      <w:r w:rsidRPr="003135E4">
        <w:rPr>
          <w:rFonts w:ascii="Helvetica" w:eastAsia="Times New Roman" w:hAnsi="Helvetica" w:cs="Helvetica"/>
          <w:b/>
          <w:color w:val="333333"/>
          <w:szCs w:val="24"/>
        </w:rPr>
        <w:t>Objective 2:</w:t>
      </w:r>
      <w:r>
        <w:rPr>
          <w:rFonts w:ascii="Helvetica" w:eastAsia="Times New Roman" w:hAnsi="Helvetica" w:cs="Helvetica"/>
          <w:color w:val="333333"/>
          <w:szCs w:val="24"/>
        </w:rPr>
        <w:t xml:space="preserve"> Clustering of VBSCs located within a TBD distance of each other (need to confirm with clients) but I wanted to model this after the power plants project. It would allow users to see where the largest service gaps across the country exist so that new VBSCs can be created in more targeted locations. </w:t>
      </w:r>
    </w:p>
    <w:p w:rsidR="009F2DE4" w:rsidRDefault="009F2DE4" w:rsidP="004D1E46">
      <w:pPr>
        <w:spacing w:before="100" w:beforeAutospacing="1" w:after="100" w:afterAutospacing="1" w:line="384" w:lineRule="atLeast"/>
        <w:rPr>
          <w:rFonts w:ascii="Helvetica" w:eastAsia="Times New Roman" w:hAnsi="Helvetica" w:cs="Helvetica"/>
          <w:b/>
          <w:color w:val="333333"/>
          <w:szCs w:val="24"/>
        </w:rPr>
      </w:pPr>
      <w:r w:rsidRPr="003135E4">
        <w:rPr>
          <w:rFonts w:ascii="Helvetica" w:eastAsia="Times New Roman" w:hAnsi="Helvetica" w:cs="Helvetica"/>
          <w:b/>
          <w:color w:val="333333"/>
          <w:szCs w:val="24"/>
        </w:rPr>
        <w:t xml:space="preserve">User Needs: </w:t>
      </w:r>
    </w:p>
    <w:p w:rsidR="003135E4" w:rsidRDefault="003135E4" w:rsidP="004D1E46">
      <w:pPr>
        <w:spacing w:before="100" w:beforeAutospacing="1" w:after="100" w:afterAutospacing="1" w:line="384" w:lineRule="atLeast"/>
        <w:rPr>
          <w:rFonts w:ascii="Helvetica" w:eastAsia="Times New Roman" w:hAnsi="Helvetica" w:cs="Helvetica"/>
          <w:color w:val="333333"/>
          <w:szCs w:val="24"/>
        </w:rPr>
      </w:pPr>
      <w:r>
        <w:rPr>
          <w:rFonts w:ascii="Helvetica" w:eastAsia="Times New Roman" w:hAnsi="Helvetica" w:cs="Helvetica"/>
          <w:b/>
          <w:color w:val="333333"/>
          <w:szCs w:val="24"/>
        </w:rPr>
        <w:t xml:space="preserve">a. </w:t>
      </w:r>
      <w:r>
        <w:rPr>
          <w:rFonts w:ascii="Helvetica" w:eastAsia="Times New Roman" w:hAnsi="Helvetica" w:cs="Helvetica"/>
          <w:color w:val="333333"/>
          <w:szCs w:val="24"/>
        </w:rPr>
        <w:t>Mouse over state that pulls up a side panel with state-level breakdown</w:t>
      </w:r>
    </w:p>
    <w:p w:rsidR="003135E4" w:rsidRDefault="003135E4" w:rsidP="004D1E46">
      <w:pPr>
        <w:spacing w:before="100" w:beforeAutospacing="1" w:after="100" w:afterAutospacing="1" w:line="384" w:lineRule="atLeast"/>
        <w:rPr>
          <w:rFonts w:ascii="Helvetica" w:eastAsia="Times New Roman" w:hAnsi="Helvetica" w:cs="Helvetica"/>
          <w:color w:val="333333"/>
          <w:szCs w:val="24"/>
        </w:rPr>
      </w:pPr>
      <w:r w:rsidRPr="003135E4">
        <w:rPr>
          <w:rFonts w:ascii="Helvetica" w:eastAsia="Times New Roman" w:hAnsi="Helvetica" w:cs="Helvetica"/>
          <w:b/>
          <w:color w:val="333333"/>
          <w:szCs w:val="24"/>
        </w:rPr>
        <w:lastRenderedPageBreak/>
        <w:t>b.</w:t>
      </w:r>
      <w:r>
        <w:rPr>
          <w:rFonts w:ascii="Helvetica" w:eastAsia="Times New Roman" w:hAnsi="Helvetica" w:cs="Helvetica"/>
          <w:color w:val="333333"/>
          <w:szCs w:val="24"/>
        </w:rPr>
        <w:t xml:space="preserve"> Info-window for each location that describes: contact info, value claims and check-list of produce</w:t>
      </w:r>
    </w:p>
    <w:p w:rsidR="003135E4" w:rsidRDefault="00704C55" w:rsidP="004D1E46">
      <w:pPr>
        <w:spacing w:before="100" w:beforeAutospacing="1" w:after="100" w:afterAutospacing="1" w:line="384" w:lineRule="atLeast"/>
        <w:rPr>
          <w:rFonts w:ascii="Helvetica" w:eastAsia="Times New Roman" w:hAnsi="Helvetica" w:cs="Helvetica"/>
          <w:color w:val="333333"/>
          <w:szCs w:val="24"/>
        </w:rPr>
      </w:pPr>
      <w:r>
        <w:rPr>
          <w:rFonts w:ascii="Helvetica" w:eastAsia="Times New Roman" w:hAnsi="Helvetica" w:cs="Helvetica"/>
          <w:b/>
          <w:color w:val="333333"/>
          <w:szCs w:val="24"/>
        </w:rPr>
        <w:t xml:space="preserve">c. </w:t>
      </w:r>
      <w:r>
        <w:rPr>
          <w:rFonts w:ascii="Helvetica" w:eastAsia="Times New Roman" w:hAnsi="Helvetica" w:cs="Helvetica"/>
          <w:color w:val="333333"/>
          <w:szCs w:val="24"/>
        </w:rPr>
        <w:t xml:space="preserve">Legend </w:t>
      </w:r>
    </w:p>
    <w:p w:rsidR="003135E4" w:rsidRDefault="00704C55" w:rsidP="004D1E46">
      <w:pPr>
        <w:spacing w:before="100" w:beforeAutospacing="1" w:after="100" w:afterAutospacing="1" w:line="384" w:lineRule="atLeast"/>
        <w:rPr>
          <w:rFonts w:ascii="Helvetica" w:eastAsia="Times New Roman" w:hAnsi="Helvetica" w:cs="Helvetica"/>
          <w:color w:val="333333"/>
          <w:szCs w:val="24"/>
        </w:rPr>
      </w:pPr>
      <w:r w:rsidRPr="00704C55">
        <w:rPr>
          <w:rFonts w:ascii="Helvetica" w:eastAsia="Times New Roman" w:hAnsi="Helvetica" w:cs="Helvetica"/>
          <w:b/>
          <w:color w:val="333333"/>
          <w:szCs w:val="24"/>
        </w:rPr>
        <w:t>d</w:t>
      </w:r>
      <w:r>
        <w:rPr>
          <w:rFonts w:ascii="Helvetica" w:eastAsia="Times New Roman" w:hAnsi="Helvetica" w:cs="Helvetica"/>
          <w:color w:val="333333"/>
          <w:szCs w:val="24"/>
        </w:rPr>
        <w:t>. UI Selector to change choropleth based on VBSC type</w:t>
      </w:r>
    </w:p>
    <w:p w:rsidR="00F12D34" w:rsidRPr="00595AB1" w:rsidRDefault="00F12D34" w:rsidP="004D1E46">
      <w:pPr>
        <w:spacing w:before="100" w:beforeAutospacing="1" w:after="100" w:afterAutospacing="1" w:line="384" w:lineRule="atLeast"/>
        <w:rPr>
          <w:rFonts w:ascii="Helvetica" w:eastAsia="Times New Roman" w:hAnsi="Helvetica" w:cs="Helvetica"/>
          <w:color w:val="333333"/>
          <w:szCs w:val="24"/>
        </w:rPr>
      </w:pPr>
      <w:r>
        <w:rPr>
          <w:rFonts w:ascii="Helvetica" w:eastAsia="Times New Roman" w:hAnsi="Helvetica" w:cs="Helvetica"/>
          <w:color w:val="333333"/>
          <w:szCs w:val="24"/>
        </w:rPr>
        <w:t xml:space="preserve">e. The database needs to be easily updated (but there does need to be a process for vetting new submissions by users) </w:t>
      </w:r>
    </w:p>
    <w:p w:rsidR="00595AB1" w:rsidRDefault="00595AB1" w:rsidP="00595AB1">
      <w:pPr>
        <w:numPr>
          <w:ilvl w:val="0"/>
          <w:numId w:val="1"/>
        </w:numPr>
        <w:spacing w:before="100" w:beforeAutospacing="1" w:after="100" w:afterAutospacing="1" w:line="384" w:lineRule="atLeast"/>
        <w:rPr>
          <w:rFonts w:ascii="Helvetica" w:eastAsia="Times New Roman" w:hAnsi="Helvetica" w:cs="Helvetica"/>
          <w:color w:val="333333"/>
          <w:szCs w:val="24"/>
        </w:rPr>
      </w:pPr>
      <w:r w:rsidRPr="00595AB1">
        <w:rPr>
          <w:rFonts w:ascii="Helvetica" w:eastAsia="Times New Roman" w:hAnsi="Helvetica" w:cs="Helvetica"/>
          <w:color w:val="333333"/>
          <w:szCs w:val="24"/>
        </w:rPr>
        <w:t>your </w:t>
      </w:r>
      <w:r w:rsidRPr="00595AB1">
        <w:rPr>
          <w:rFonts w:ascii="Helvetica" w:eastAsia="Times New Roman" w:hAnsi="Helvetica" w:cs="Helvetica"/>
          <w:b/>
          <w:bCs/>
          <w:color w:val="333333"/>
          <w:szCs w:val="24"/>
        </w:rPr>
        <w:t>data source</w:t>
      </w:r>
      <w:r w:rsidRPr="00595AB1">
        <w:rPr>
          <w:rFonts w:ascii="Helvetica" w:eastAsia="Times New Roman" w:hAnsi="Helvetica" w:cs="Helvetica"/>
          <w:color w:val="333333"/>
          <w:szCs w:val="24"/>
        </w:rPr>
        <w:t> and (at least a sample of) the data required to meet the map's objectives</w:t>
      </w:r>
    </w:p>
    <w:p w:rsidR="00704C55" w:rsidRPr="00595AB1" w:rsidRDefault="00F12D34" w:rsidP="00704C55">
      <w:pPr>
        <w:spacing w:before="100" w:beforeAutospacing="1" w:after="100" w:afterAutospacing="1" w:line="384" w:lineRule="atLeast"/>
        <w:rPr>
          <w:rFonts w:ascii="Helvetica" w:eastAsia="Times New Roman" w:hAnsi="Helvetica" w:cs="Helvetica"/>
          <w:color w:val="333333"/>
          <w:szCs w:val="24"/>
        </w:rPr>
      </w:pPr>
      <w:r>
        <w:rPr>
          <w:rFonts w:ascii="Helvetica" w:eastAsia="Times New Roman" w:hAnsi="Helvetica" w:cs="Helvetica"/>
          <w:color w:val="333333"/>
          <w:szCs w:val="24"/>
        </w:rPr>
        <w:t xml:space="preserve">The data is a csv file with primary data collected from a two-year multi-state research project. Currently there are 260 individual VBSC points, but in order to get the data “map ready” will require too much time to add addresses and then geo-coding. So, in order to finish the map by the final project deadline, I am going to focus on the South-east region. This way I can focus on the technical aspects of the project. </w:t>
      </w:r>
      <w:bookmarkStart w:id="0" w:name="_GoBack"/>
      <w:bookmarkEnd w:id="0"/>
    </w:p>
    <w:p w:rsidR="000C70F3" w:rsidRDefault="000C70F3"/>
    <w:sectPr w:rsidR="000C70F3" w:rsidSect="006000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19B6E91"/>
    <w:multiLevelType w:val="multilevel"/>
    <w:tmpl w:val="DE945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5AB1"/>
    <w:rsid w:val="00044508"/>
    <w:rsid w:val="0006767F"/>
    <w:rsid w:val="000C70F3"/>
    <w:rsid w:val="00210D49"/>
    <w:rsid w:val="003135E4"/>
    <w:rsid w:val="004D1E46"/>
    <w:rsid w:val="00595AB1"/>
    <w:rsid w:val="006000BA"/>
    <w:rsid w:val="00704C55"/>
    <w:rsid w:val="00711818"/>
    <w:rsid w:val="009F2DE4"/>
    <w:rsid w:val="00D50DDD"/>
    <w:rsid w:val="00F12D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3A15D"/>
  <w15:chartTrackingRefBased/>
  <w15:docId w15:val="{DB128F75-32B8-46CC-9DDE-9222C3CEF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04450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4508"/>
    <w:pPr>
      <w:ind w:left="720"/>
      <w:contextualSpacing/>
    </w:pPr>
  </w:style>
  <w:style w:type="character" w:customStyle="1" w:styleId="apple-converted-space">
    <w:name w:val="apple-converted-space"/>
    <w:basedOn w:val="DefaultParagraphFont"/>
    <w:rsid w:val="00595AB1"/>
  </w:style>
  <w:style w:type="character" w:styleId="Strong">
    <w:name w:val="Strong"/>
    <w:basedOn w:val="DefaultParagraphFont"/>
    <w:uiPriority w:val="22"/>
    <w:qFormat/>
    <w:rsid w:val="00595A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2918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2</Pages>
  <Words>370</Words>
  <Characters>2114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Hyden</dc:creator>
  <cp:keywords/>
  <dc:description/>
  <cp:lastModifiedBy>Heather Hyden</cp:lastModifiedBy>
  <cp:revision>1</cp:revision>
  <dcterms:created xsi:type="dcterms:W3CDTF">2016-05-23T00:34:00Z</dcterms:created>
  <dcterms:modified xsi:type="dcterms:W3CDTF">2016-05-23T01:45:00Z</dcterms:modified>
</cp:coreProperties>
</file>