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340045613"/>
        <w:docPartObj>
          <w:docPartGallery w:val="Cover Pages"/>
          <w:docPartUnique/>
        </w:docPartObj>
      </w:sdtPr>
      <w:sdtContent>
        <w:p w14:paraId="0D123E0C" w14:textId="2D46A483" w:rsidR="007B19D8" w:rsidRDefault="007B19D8">
          <w:pPr>
            <w:rPr>
              <w:sz w:val="24"/>
              <w:szCs w:val="24"/>
            </w:rPr>
          </w:pPr>
          <w:r w:rsidRPr="007B19D8">
            <w:rPr>
              <w:noProof/>
              <w:sz w:val="24"/>
              <w:szCs w:val="24"/>
            </w:rPr>
            <mc:AlternateContent>
              <mc:Choice Requires="wps">
                <w:drawing>
                  <wp:anchor distT="0" distB="0" distL="114300" distR="114300" simplePos="0" relativeHeight="251662336" behindDoc="0" locked="0" layoutInCell="1" allowOverlap="1" wp14:anchorId="20335133" wp14:editId="6BBEDF60">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216"/>
                                </w:tblGrid>
                                <w:tr w:rsidR="007B19D8" w14:paraId="2F6D4E5B" w14:textId="77777777">
                                  <w:trPr>
                                    <w:jc w:val="center"/>
                                  </w:trPr>
                                  <w:tc>
                                    <w:tcPr>
                                      <w:tcW w:w="2568" w:type="pct"/>
                                      <w:vAlign w:val="center"/>
                                    </w:tcPr>
                                    <w:p w14:paraId="206765C4" w14:textId="77777777" w:rsidR="007B19D8" w:rsidRDefault="007B19D8">
                                      <w:pPr>
                                        <w:jc w:val="right"/>
                                      </w:pPr>
                                      <w:r>
                                        <w:rPr>
                                          <w:noProof/>
                                        </w:rPr>
                                        <w:drawing>
                                          <wp:inline distT="0" distB="0" distL="0" distR="0" wp14:anchorId="001D6BBF" wp14:editId="03BB27FA">
                                            <wp:extent cx="3065006" cy="3831336"/>
                                            <wp:effectExtent l="0" t="0" r="2540" b="0"/>
                                            <wp:docPr id="139" name="Picture 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9B7C88D" w14:textId="29FAF735" w:rsidR="007B19D8" w:rsidRDefault="00D427EA">
                                          <w:pPr>
                                            <w:pStyle w:val="NoSpacing"/>
                                            <w:spacing w:line="312" w:lineRule="auto"/>
                                            <w:jc w:val="right"/>
                                            <w:rPr>
                                              <w:caps/>
                                              <w:color w:val="191919" w:themeColor="text1" w:themeTint="E6"/>
                                              <w:sz w:val="72"/>
                                              <w:szCs w:val="72"/>
                                            </w:rPr>
                                          </w:pPr>
                                          <w:r>
                                            <w:rPr>
                                              <w:caps/>
                                              <w:color w:val="191919" w:themeColor="text1" w:themeTint="E6"/>
                                              <w:sz w:val="72"/>
                                              <w:szCs w:val="72"/>
                                            </w:rPr>
                                            <w:t>THE HOUSE OF HUMANITY BUSINESS PLAN</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A95937A" w14:textId="4E1273C9" w:rsidR="007B19D8" w:rsidRDefault="00D427EA">
                                          <w:pPr>
                                            <w:jc w:val="right"/>
                                            <w:rPr>
                                              <w:sz w:val="24"/>
                                              <w:szCs w:val="24"/>
                                            </w:rPr>
                                          </w:pPr>
                                          <w:r w:rsidRPr="00D427EA">
                                            <w:rPr>
                                              <w:color w:val="000000" w:themeColor="text1"/>
                                            </w:rPr>
                                            <w:t>Making A Way</w:t>
                                          </w:r>
                                        </w:p>
                                      </w:sdtContent>
                                    </w:sdt>
                                  </w:tc>
                                  <w:tc>
                                    <w:tcPr>
                                      <w:tcW w:w="2432" w:type="pct"/>
                                      <w:vAlign w:val="center"/>
                                    </w:tcPr>
                                    <w:p w14:paraId="37478963" w14:textId="77777777" w:rsidR="007B19D8" w:rsidRDefault="007B19D8">
                                      <w:pPr>
                                        <w:pStyle w:val="NoSpacing"/>
                                        <w:rPr>
                                          <w:caps/>
                                          <w:color w:val="ED7D31" w:themeColor="accent2"/>
                                          <w:sz w:val="26"/>
                                          <w:szCs w:val="26"/>
                                        </w:rPr>
                                      </w:pPr>
                                      <w:r>
                                        <w:rPr>
                                          <w:caps/>
                                          <w:color w:val="ED7D31" w:themeColor="accent2"/>
                                          <w:sz w:val="26"/>
                                          <w:szCs w:val="26"/>
                                        </w:rPr>
                                        <w:t>Abstract</w:t>
                                      </w:r>
                                    </w:p>
                                    <w:p w14:paraId="32C9FEA2" w14:textId="1E0F3F31" w:rsidR="00D427EA" w:rsidRPr="00D427EA" w:rsidRDefault="00000000" w:rsidP="00D427EA">
                                      <w:pPr>
                                        <w:rPr>
                                          <w:color w:val="000000" w:themeColor="text1"/>
                                        </w:rPr>
                                      </w:p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r w:rsidR="00A21E8F">
                                            <w:rPr>
                                              <w:color w:val="000000" w:themeColor="text1"/>
                                            </w:rPr>
                                            <w:t xml:space="preserve">     </w:t>
                                          </w:r>
                                        </w:sdtContent>
                                      </w:sdt>
                                      <w:r w:rsidR="00D427EA" w:rsidRPr="00D427EA">
                                        <w:rPr>
                                          <w:color w:val="000000" w:themeColor="text1"/>
                                        </w:rPr>
                                        <w:t>Bridget Charles established The House of Humanity, a humane effort dedicated to Renewing Dreams and Restoring Dignity for homeless families and domestic violence victims. The business plan provides a transparent, community-engaged approach to resource allocation, cooperation, and innovation. The emphasis is on encouraging individuals to achieve self-sufficiency. The strategy acts as a road map for achieving long-term influence and good transformation in the community. Welcome to The House of Humanity, a place where compassion intersects with transformational action.</w:t>
                                      </w:r>
                                    </w:p>
                                    <w:p w14:paraId="0A3A6C64" w14:textId="77777777" w:rsidR="00D427EA" w:rsidRPr="00D427EA" w:rsidRDefault="00D427EA" w:rsidP="00D427EA">
                                      <w:pPr>
                                        <w:rPr>
                                          <w:color w:val="000000" w:themeColor="text1"/>
                                        </w:rPr>
                                      </w:pPr>
                                    </w:p>
                                    <w:p w14:paraId="7E5CDC24" w14:textId="77777777" w:rsidR="00D427EA" w:rsidRPr="00D427EA" w:rsidRDefault="00D427EA" w:rsidP="00D427EA">
                                      <w:pPr>
                                        <w:rPr>
                                          <w:color w:val="000000" w:themeColor="text1"/>
                                        </w:rPr>
                                      </w:pPr>
                                    </w:p>
                                    <w:p w14:paraId="4B764A89" w14:textId="77777777" w:rsidR="00D427EA" w:rsidRPr="00D427EA" w:rsidRDefault="00D427EA" w:rsidP="00D427EA">
                                      <w:pPr>
                                        <w:rPr>
                                          <w:color w:val="000000" w:themeColor="text1"/>
                                        </w:rPr>
                                      </w:pPr>
                                    </w:p>
                                    <w:p w14:paraId="1416548C" w14:textId="77777777" w:rsidR="00D427EA" w:rsidRPr="00D427EA" w:rsidRDefault="00D427EA" w:rsidP="00D427EA">
                                      <w:pPr>
                                        <w:rPr>
                                          <w:color w:val="000000" w:themeColor="text1"/>
                                        </w:rPr>
                                      </w:pPr>
                                    </w:p>
                                    <w:p w14:paraId="37B62C1E" w14:textId="77777777" w:rsidR="00D427EA" w:rsidRPr="00D427EA" w:rsidRDefault="00D427EA" w:rsidP="00D427EA">
                                      <w:pPr>
                                        <w:rPr>
                                          <w:color w:val="000000" w:themeColor="text1"/>
                                        </w:rPr>
                                      </w:pPr>
                                    </w:p>
                                    <w:p w14:paraId="7AACC0BC" w14:textId="3B43C0F3" w:rsidR="007B19D8" w:rsidRPr="00D427EA" w:rsidRDefault="007B19D8">
                                      <w:pPr>
                                        <w:pStyle w:val="NoSpacing"/>
                                        <w:rPr>
                                          <w:b/>
                                          <w:bCs/>
                                          <w:color w:val="ED7D31" w:themeColor="accent2"/>
                                          <w:sz w:val="26"/>
                                          <w:szCs w:val="26"/>
                                        </w:rPr>
                                      </w:pPr>
                                    </w:p>
                                    <w:p w14:paraId="506AE202" w14:textId="237471F7" w:rsidR="007B19D8"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77366">
                                            <w:rPr>
                                              <w:color w:val="44546A" w:themeColor="text2"/>
                                            </w:rPr>
                                            <w:t>The House of Humanity Business Plan</w:t>
                                          </w:r>
                                        </w:sdtContent>
                                      </w:sdt>
                                    </w:p>
                                  </w:tc>
                                </w:tr>
                              </w:tbl>
                              <w:p w14:paraId="0F63B48E" w14:textId="77777777" w:rsidR="007B19D8" w:rsidRDefault="007B19D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335133" id="_x0000_t202" coordsize="21600,21600" o:spt="202" path="m,l,21600r21600,l21600,xe">
                    <v:stroke joinstyle="miter"/>
                    <v:path gradientshapeok="t" o:connecttype="rect"/>
                  </v:shapetype>
                  <v:shape id="Text Box 40" o:spid="_x0000_s1026" type="#_x0000_t202" style="position:absolute;margin-left:0;margin-top:0;width:134.85pt;height:302.4pt;z-index:25166233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216"/>
                          </w:tblGrid>
                          <w:tr w:rsidR="007B19D8" w14:paraId="2F6D4E5B" w14:textId="77777777">
                            <w:trPr>
                              <w:jc w:val="center"/>
                            </w:trPr>
                            <w:tc>
                              <w:tcPr>
                                <w:tcW w:w="2568" w:type="pct"/>
                                <w:vAlign w:val="center"/>
                              </w:tcPr>
                              <w:p w14:paraId="206765C4" w14:textId="77777777" w:rsidR="007B19D8" w:rsidRDefault="007B19D8">
                                <w:pPr>
                                  <w:jc w:val="right"/>
                                </w:pPr>
                                <w:r>
                                  <w:rPr>
                                    <w:noProof/>
                                  </w:rPr>
                                  <w:drawing>
                                    <wp:inline distT="0" distB="0" distL="0" distR="0" wp14:anchorId="001D6BBF" wp14:editId="03BB27FA">
                                      <wp:extent cx="3065006" cy="3831336"/>
                                      <wp:effectExtent l="0" t="0" r="2540" b="0"/>
                                      <wp:docPr id="139" name="Picture 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9B7C88D" w14:textId="29FAF735" w:rsidR="007B19D8" w:rsidRDefault="00D427EA">
                                    <w:pPr>
                                      <w:pStyle w:val="NoSpacing"/>
                                      <w:spacing w:line="312" w:lineRule="auto"/>
                                      <w:jc w:val="right"/>
                                      <w:rPr>
                                        <w:caps/>
                                        <w:color w:val="191919" w:themeColor="text1" w:themeTint="E6"/>
                                        <w:sz w:val="72"/>
                                        <w:szCs w:val="72"/>
                                      </w:rPr>
                                    </w:pPr>
                                    <w:r>
                                      <w:rPr>
                                        <w:caps/>
                                        <w:color w:val="191919" w:themeColor="text1" w:themeTint="E6"/>
                                        <w:sz w:val="72"/>
                                        <w:szCs w:val="72"/>
                                      </w:rPr>
                                      <w:t>THE HOUSE OF HUMANITY BUSINESS PLAN</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A95937A" w14:textId="4E1273C9" w:rsidR="007B19D8" w:rsidRDefault="00D427EA">
                                    <w:pPr>
                                      <w:jc w:val="right"/>
                                      <w:rPr>
                                        <w:sz w:val="24"/>
                                        <w:szCs w:val="24"/>
                                      </w:rPr>
                                    </w:pPr>
                                    <w:r w:rsidRPr="00D427EA">
                                      <w:rPr>
                                        <w:color w:val="000000" w:themeColor="text1"/>
                                      </w:rPr>
                                      <w:t>Making A Way</w:t>
                                    </w:r>
                                  </w:p>
                                </w:sdtContent>
                              </w:sdt>
                            </w:tc>
                            <w:tc>
                              <w:tcPr>
                                <w:tcW w:w="2432" w:type="pct"/>
                                <w:vAlign w:val="center"/>
                              </w:tcPr>
                              <w:p w14:paraId="37478963" w14:textId="77777777" w:rsidR="007B19D8" w:rsidRDefault="007B19D8">
                                <w:pPr>
                                  <w:pStyle w:val="NoSpacing"/>
                                  <w:rPr>
                                    <w:caps/>
                                    <w:color w:val="ED7D31" w:themeColor="accent2"/>
                                    <w:sz w:val="26"/>
                                    <w:szCs w:val="26"/>
                                  </w:rPr>
                                </w:pPr>
                                <w:r>
                                  <w:rPr>
                                    <w:caps/>
                                    <w:color w:val="ED7D31" w:themeColor="accent2"/>
                                    <w:sz w:val="26"/>
                                    <w:szCs w:val="26"/>
                                  </w:rPr>
                                  <w:t>Abstract</w:t>
                                </w:r>
                              </w:p>
                              <w:p w14:paraId="32C9FEA2" w14:textId="1E0F3F31" w:rsidR="00D427EA" w:rsidRPr="00D427EA" w:rsidRDefault="00000000" w:rsidP="00D427EA">
                                <w:pPr>
                                  <w:rPr>
                                    <w:color w:val="000000" w:themeColor="text1"/>
                                  </w:rPr>
                                </w:p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r w:rsidR="00A21E8F">
                                      <w:rPr>
                                        <w:color w:val="000000" w:themeColor="text1"/>
                                      </w:rPr>
                                      <w:t xml:space="preserve">     </w:t>
                                    </w:r>
                                  </w:sdtContent>
                                </w:sdt>
                                <w:r w:rsidR="00D427EA" w:rsidRPr="00D427EA">
                                  <w:rPr>
                                    <w:color w:val="000000" w:themeColor="text1"/>
                                  </w:rPr>
                                  <w:t>Bridget Charles established The House of Humanity, a humane effort dedicated to Renewing Dreams and Restoring Dignity for homeless families and domestic violence victims. The business plan provides a transparent, community-engaged approach to resource allocation, cooperation, and innovation. The emphasis is on encouraging individuals to achieve self-sufficiency. The strategy acts as a road map for achieving long-term influence and good transformation in the community. Welcome to The House of Humanity, a place where compassion intersects with transformational action.</w:t>
                                </w:r>
                              </w:p>
                              <w:p w14:paraId="0A3A6C64" w14:textId="77777777" w:rsidR="00D427EA" w:rsidRPr="00D427EA" w:rsidRDefault="00D427EA" w:rsidP="00D427EA">
                                <w:pPr>
                                  <w:rPr>
                                    <w:color w:val="000000" w:themeColor="text1"/>
                                  </w:rPr>
                                </w:pPr>
                              </w:p>
                              <w:p w14:paraId="7E5CDC24" w14:textId="77777777" w:rsidR="00D427EA" w:rsidRPr="00D427EA" w:rsidRDefault="00D427EA" w:rsidP="00D427EA">
                                <w:pPr>
                                  <w:rPr>
                                    <w:color w:val="000000" w:themeColor="text1"/>
                                  </w:rPr>
                                </w:pPr>
                              </w:p>
                              <w:p w14:paraId="4B764A89" w14:textId="77777777" w:rsidR="00D427EA" w:rsidRPr="00D427EA" w:rsidRDefault="00D427EA" w:rsidP="00D427EA">
                                <w:pPr>
                                  <w:rPr>
                                    <w:color w:val="000000" w:themeColor="text1"/>
                                  </w:rPr>
                                </w:pPr>
                              </w:p>
                              <w:p w14:paraId="1416548C" w14:textId="77777777" w:rsidR="00D427EA" w:rsidRPr="00D427EA" w:rsidRDefault="00D427EA" w:rsidP="00D427EA">
                                <w:pPr>
                                  <w:rPr>
                                    <w:color w:val="000000" w:themeColor="text1"/>
                                  </w:rPr>
                                </w:pPr>
                              </w:p>
                              <w:p w14:paraId="37B62C1E" w14:textId="77777777" w:rsidR="00D427EA" w:rsidRPr="00D427EA" w:rsidRDefault="00D427EA" w:rsidP="00D427EA">
                                <w:pPr>
                                  <w:rPr>
                                    <w:color w:val="000000" w:themeColor="text1"/>
                                  </w:rPr>
                                </w:pPr>
                              </w:p>
                              <w:p w14:paraId="7AACC0BC" w14:textId="3B43C0F3" w:rsidR="007B19D8" w:rsidRPr="00D427EA" w:rsidRDefault="007B19D8">
                                <w:pPr>
                                  <w:pStyle w:val="NoSpacing"/>
                                  <w:rPr>
                                    <w:b/>
                                    <w:bCs/>
                                    <w:color w:val="ED7D31" w:themeColor="accent2"/>
                                    <w:sz w:val="26"/>
                                    <w:szCs w:val="26"/>
                                  </w:rPr>
                                </w:pPr>
                              </w:p>
                              <w:p w14:paraId="506AE202" w14:textId="237471F7" w:rsidR="007B19D8"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F77366">
                                      <w:rPr>
                                        <w:color w:val="44546A" w:themeColor="text2"/>
                                      </w:rPr>
                                      <w:t>The House of Humanity Business Plan</w:t>
                                    </w:r>
                                  </w:sdtContent>
                                </w:sdt>
                              </w:p>
                            </w:tc>
                          </w:tr>
                        </w:tbl>
                        <w:p w14:paraId="0F63B48E" w14:textId="77777777" w:rsidR="007B19D8" w:rsidRDefault="007B19D8"/>
                      </w:txbxContent>
                    </v:textbox>
                    <w10:wrap anchorx="page" anchory="page"/>
                  </v:shape>
                </w:pict>
              </mc:Fallback>
            </mc:AlternateContent>
          </w:r>
          <w:r>
            <w:rPr>
              <w:sz w:val="24"/>
              <w:szCs w:val="24"/>
            </w:rPr>
            <w:br w:type="page"/>
          </w:r>
        </w:p>
      </w:sdtContent>
    </w:sdt>
    <w:p w14:paraId="6DCB67F7" w14:textId="77777777" w:rsidR="00F5601A" w:rsidRDefault="00F5601A">
      <w:pPr>
        <w:rPr>
          <w:b/>
          <w:bCs/>
          <w:sz w:val="28"/>
          <w:szCs w:val="28"/>
        </w:rPr>
      </w:pPr>
    </w:p>
    <w:p w14:paraId="06AB9D39" w14:textId="77777777" w:rsidR="00F5601A" w:rsidRDefault="00F5601A" w:rsidP="00F5601A">
      <w:pPr>
        <w:jc w:val="center"/>
        <w:rPr>
          <w:b/>
          <w:bCs/>
          <w:sz w:val="24"/>
          <w:szCs w:val="24"/>
        </w:rPr>
      </w:pPr>
      <w:r w:rsidRPr="00F5601A">
        <w:rPr>
          <w:b/>
          <w:bCs/>
          <w:sz w:val="24"/>
          <w:szCs w:val="24"/>
        </w:rPr>
        <w:t>INTRODUCTION</w:t>
      </w:r>
    </w:p>
    <w:p w14:paraId="3F8C3EF1" w14:textId="74F9C0DA" w:rsidR="00783F94" w:rsidRPr="00783F94" w:rsidRDefault="00783F94" w:rsidP="00783F94">
      <w:pPr>
        <w:spacing w:line="600" w:lineRule="auto"/>
        <w:rPr>
          <w:sz w:val="24"/>
          <w:szCs w:val="24"/>
        </w:rPr>
      </w:pPr>
      <w:r w:rsidRPr="00783F94">
        <w:rPr>
          <w:sz w:val="24"/>
          <w:szCs w:val="24"/>
        </w:rPr>
        <w:t xml:space="preserve">Welcome to </w:t>
      </w:r>
      <w:proofErr w:type="gramStart"/>
      <w:r>
        <w:rPr>
          <w:sz w:val="24"/>
          <w:szCs w:val="24"/>
        </w:rPr>
        <w:t>business</w:t>
      </w:r>
      <w:proofErr w:type="gramEnd"/>
      <w:r>
        <w:rPr>
          <w:sz w:val="24"/>
          <w:szCs w:val="24"/>
        </w:rPr>
        <w:t xml:space="preserve"> plan of </w:t>
      </w:r>
      <w:r w:rsidRPr="00783F94">
        <w:rPr>
          <w:sz w:val="24"/>
          <w:szCs w:val="24"/>
        </w:rPr>
        <w:t>The House of Humanity, a beacon of hope and compassion committed to Restoring Dignity and Renewing Dreams. Our charity is a haven for homeless families and domestic abuse victims seeking refuge and support, founded by Bridget Charles, a retired Veteran with an unshakeable passion to serve humanity.</w:t>
      </w:r>
      <w:r>
        <w:rPr>
          <w:sz w:val="24"/>
          <w:szCs w:val="24"/>
        </w:rPr>
        <w:t xml:space="preserve"> </w:t>
      </w:r>
      <w:r w:rsidRPr="00783F94">
        <w:rPr>
          <w:sz w:val="24"/>
          <w:szCs w:val="24"/>
        </w:rPr>
        <w:t>Our objective at The House of Humanity goes beyond simply providing shelter; we aim to provide a comprehensive environment in which families may access resources, build resilience, and attain optimal well-being. We are devoted to supporting individuals and families on their journey to rebuilding their life, whether through emergency shelter programs, unnamed safe havens for domestic abuse victims, or complete support services.</w:t>
      </w:r>
      <w:r>
        <w:rPr>
          <w:sz w:val="24"/>
          <w:szCs w:val="24"/>
        </w:rPr>
        <w:t xml:space="preserve"> </w:t>
      </w:r>
      <w:r w:rsidRPr="00783F94">
        <w:rPr>
          <w:sz w:val="24"/>
          <w:szCs w:val="24"/>
        </w:rPr>
        <w:t>Our strategy entails strategic resource allocation, community engagement, and open communication. We actively work with local businesses, educational institutions, and volunteers to build a network of support that extends beyond immediate aid.</w:t>
      </w:r>
      <w:r>
        <w:rPr>
          <w:sz w:val="24"/>
          <w:szCs w:val="24"/>
        </w:rPr>
        <w:t xml:space="preserve"> </w:t>
      </w:r>
      <w:r w:rsidRPr="00783F94">
        <w:rPr>
          <w:sz w:val="24"/>
          <w:szCs w:val="24"/>
        </w:rPr>
        <w:t>The House of Humanity remains committed to transparency, accountability, and fostering a sense of community as we traverse the route to a future free of homelessness and domestic violence. Join us in creating a lasting difference by providing a road to rebirth and dignity for every individual and family. Welcome to The House of Humanity, a place where compassion transforms lives.</w:t>
      </w:r>
    </w:p>
    <w:p w14:paraId="7E61031C" w14:textId="77777777" w:rsidR="00783F94" w:rsidRPr="00EB651D" w:rsidRDefault="00783F94" w:rsidP="00783F94">
      <w:pPr>
        <w:spacing w:line="480" w:lineRule="auto"/>
        <w:jc w:val="both"/>
        <w:rPr>
          <w:b/>
          <w:bCs/>
          <w:color w:val="000000" w:themeColor="text1"/>
          <w:sz w:val="24"/>
          <w:szCs w:val="24"/>
        </w:rPr>
      </w:pPr>
      <w:r>
        <w:rPr>
          <w:b/>
          <w:bCs/>
          <w:color w:val="000000" w:themeColor="text1"/>
          <w:sz w:val="24"/>
          <w:szCs w:val="24"/>
        </w:rPr>
        <w:lastRenderedPageBreak/>
        <w:t xml:space="preserve">                                                  </w:t>
      </w:r>
      <w:r w:rsidRPr="00EB651D">
        <w:rPr>
          <w:b/>
          <w:bCs/>
          <w:color w:val="000000" w:themeColor="text1"/>
          <w:sz w:val="24"/>
          <w:szCs w:val="24"/>
        </w:rPr>
        <w:t>CONFIDENTIALITY AGREEMENT</w:t>
      </w:r>
    </w:p>
    <w:p w14:paraId="6AC14699" w14:textId="10E7F1D2" w:rsidR="00783F94" w:rsidRDefault="00783F94" w:rsidP="00783F94">
      <w:pPr>
        <w:spacing w:line="480" w:lineRule="auto"/>
        <w:jc w:val="both"/>
        <w:rPr>
          <w:rFonts w:cstheme="minorHAnsi"/>
        </w:rPr>
      </w:pPr>
      <w:r w:rsidRPr="00EB651D">
        <w:rPr>
          <w:color w:val="000000" w:themeColor="text1"/>
          <w:sz w:val="24"/>
          <w:szCs w:val="24"/>
        </w:rPr>
        <w:t>The undersigned reader acknowledges the information provided by</w:t>
      </w:r>
      <w:r w:rsidRPr="003B3F08">
        <w:rPr>
          <w:rFonts w:cstheme="minorHAnsi"/>
        </w:rPr>
        <w:t xml:space="preserve"> </w:t>
      </w:r>
      <w:r>
        <w:t>The House of Humanity</w:t>
      </w:r>
      <w:r>
        <w:rPr>
          <w:color w:val="000000" w:themeColor="text1"/>
          <w:sz w:val="24"/>
          <w:szCs w:val="24"/>
        </w:rPr>
        <w:t xml:space="preserve"> I</w:t>
      </w:r>
      <w:r w:rsidRPr="00EB651D">
        <w:rPr>
          <w:color w:val="000000" w:themeColor="text1"/>
          <w:sz w:val="24"/>
          <w:szCs w:val="24"/>
        </w:rPr>
        <w:t>n this business plan is confidential; therefore, the reader agrees not to disclose it without the express written permission of</w:t>
      </w:r>
      <w:r>
        <w:rPr>
          <w:rFonts w:cstheme="minorHAnsi"/>
        </w:rPr>
        <w:t xml:space="preserve"> </w:t>
      </w:r>
      <w:r>
        <w:t>The House of Humanity.</w:t>
      </w:r>
      <w:r w:rsidRPr="00EB651D">
        <w:rPr>
          <w:color w:val="000000" w:themeColor="text1"/>
          <w:sz w:val="24"/>
          <w:szCs w:val="24"/>
        </w:rPr>
        <w:t xml:space="preserve"> It is acknowledged by the reader that information to be furnished in this business plan is in all respects confidential in nature, other than information which is in the public domain through other means</w:t>
      </w:r>
      <w:r>
        <w:rPr>
          <w:color w:val="000000" w:themeColor="text1"/>
          <w:sz w:val="24"/>
          <w:szCs w:val="24"/>
        </w:rPr>
        <w:t>,</w:t>
      </w:r>
      <w:r w:rsidRPr="00EB651D">
        <w:rPr>
          <w:color w:val="000000" w:themeColor="text1"/>
          <w:sz w:val="24"/>
          <w:szCs w:val="24"/>
        </w:rPr>
        <w:t xml:space="preserve"> and that any disclosure or use of same by the reader may cause serious harm or damage to</w:t>
      </w:r>
      <w:r w:rsidRPr="003B3F08">
        <w:rPr>
          <w:rFonts w:cstheme="minorHAnsi"/>
        </w:rPr>
        <w:t xml:space="preserve"> </w:t>
      </w:r>
      <w:r>
        <w:t xml:space="preserve">The House of Humanity </w:t>
      </w:r>
      <w:r w:rsidRPr="00EB651D">
        <w:rPr>
          <w:color w:val="000000" w:themeColor="text1"/>
          <w:sz w:val="24"/>
          <w:szCs w:val="24"/>
        </w:rPr>
        <w:t xml:space="preserve"> request, this document is to be immediately returned t</w:t>
      </w:r>
      <w:r>
        <w:rPr>
          <w:color w:val="000000" w:themeColor="text1"/>
          <w:sz w:val="24"/>
          <w:szCs w:val="24"/>
        </w:rPr>
        <w:t xml:space="preserve">o </w:t>
      </w:r>
      <w:r>
        <w:t>The House of Humanity.</w:t>
      </w:r>
    </w:p>
    <w:p w14:paraId="13BE5E7C" w14:textId="77777777" w:rsidR="00783F94" w:rsidRPr="00EB651D" w:rsidRDefault="00783F94" w:rsidP="00783F94">
      <w:pPr>
        <w:spacing w:line="480" w:lineRule="auto"/>
        <w:jc w:val="both"/>
        <w:rPr>
          <w:color w:val="000000" w:themeColor="text1"/>
          <w:sz w:val="24"/>
          <w:szCs w:val="24"/>
        </w:rPr>
      </w:pPr>
      <w:r w:rsidRPr="00EB651D">
        <w:rPr>
          <w:color w:val="000000" w:themeColor="text1"/>
          <w:sz w:val="24"/>
          <w:szCs w:val="24"/>
        </w:rPr>
        <w:t>___________________                                                                                       ___________________</w:t>
      </w:r>
    </w:p>
    <w:p w14:paraId="093B7B0A" w14:textId="77777777" w:rsidR="00783F94" w:rsidRPr="00EB651D" w:rsidRDefault="00783F94" w:rsidP="00783F94">
      <w:pPr>
        <w:spacing w:line="480" w:lineRule="auto"/>
        <w:jc w:val="both"/>
        <w:rPr>
          <w:color w:val="000000" w:themeColor="text1"/>
          <w:sz w:val="24"/>
          <w:szCs w:val="24"/>
        </w:rPr>
      </w:pPr>
      <w:r w:rsidRPr="00EB651D">
        <w:rPr>
          <w:color w:val="000000" w:themeColor="text1"/>
          <w:sz w:val="24"/>
          <w:szCs w:val="24"/>
        </w:rPr>
        <w:t>Signature                                                                                                                        Date</w:t>
      </w:r>
    </w:p>
    <w:p w14:paraId="49EBE6C1" w14:textId="09AB297D" w:rsidR="00783F94" w:rsidRPr="00EB651D" w:rsidRDefault="00783F94" w:rsidP="00783F94">
      <w:pPr>
        <w:spacing w:line="480" w:lineRule="auto"/>
        <w:jc w:val="both"/>
        <w:rPr>
          <w:color w:val="000000" w:themeColor="text1"/>
          <w:sz w:val="24"/>
          <w:szCs w:val="24"/>
        </w:rPr>
      </w:pPr>
      <w:r>
        <w:rPr>
          <w:color w:val="000000" w:themeColor="text1"/>
          <w:sz w:val="24"/>
          <w:szCs w:val="24"/>
        </w:rPr>
        <w:t>Founder</w:t>
      </w:r>
    </w:p>
    <w:p w14:paraId="7A0055D3" w14:textId="77777777" w:rsidR="00783F94" w:rsidRPr="00EB651D" w:rsidRDefault="00783F94" w:rsidP="00783F94">
      <w:pPr>
        <w:spacing w:line="480" w:lineRule="auto"/>
        <w:jc w:val="both"/>
        <w:rPr>
          <w:color w:val="000000" w:themeColor="text1"/>
          <w:sz w:val="24"/>
          <w:szCs w:val="24"/>
        </w:rPr>
      </w:pPr>
    </w:p>
    <w:p w14:paraId="79E96613" w14:textId="77777777" w:rsidR="00783F94" w:rsidRPr="00EB651D" w:rsidRDefault="00783F94" w:rsidP="00783F94">
      <w:pPr>
        <w:spacing w:line="480" w:lineRule="auto"/>
        <w:jc w:val="both"/>
        <w:rPr>
          <w:color w:val="000000" w:themeColor="text1"/>
          <w:sz w:val="24"/>
          <w:szCs w:val="24"/>
        </w:rPr>
      </w:pPr>
    </w:p>
    <w:p w14:paraId="09FDF2CC" w14:textId="77777777" w:rsidR="00783F94" w:rsidRPr="00EB651D" w:rsidRDefault="00783F94" w:rsidP="00783F94">
      <w:pPr>
        <w:spacing w:line="480" w:lineRule="auto"/>
        <w:jc w:val="both"/>
        <w:rPr>
          <w:color w:val="000000" w:themeColor="text1"/>
          <w:sz w:val="24"/>
          <w:szCs w:val="24"/>
        </w:rPr>
      </w:pPr>
      <w:r w:rsidRPr="00EB651D">
        <w:rPr>
          <w:color w:val="000000" w:themeColor="text1"/>
          <w:sz w:val="24"/>
          <w:szCs w:val="24"/>
        </w:rPr>
        <w:t>This is a business plan. It does not imply an offering of securities.</w:t>
      </w:r>
    </w:p>
    <w:p w14:paraId="6E583461" w14:textId="77777777" w:rsidR="00783F94" w:rsidRPr="00EB651D" w:rsidRDefault="00783F94" w:rsidP="00783F94">
      <w:pPr>
        <w:spacing w:line="480" w:lineRule="auto"/>
        <w:jc w:val="both"/>
        <w:rPr>
          <w:color w:val="000000" w:themeColor="text1"/>
          <w:sz w:val="24"/>
          <w:szCs w:val="24"/>
        </w:rPr>
      </w:pPr>
    </w:p>
    <w:p w14:paraId="48DE56E3" w14:textId="77777777" w:rsidR="00783F94" w:rsidRDefault="00783F94" w:rsidP="00783F94">
      <w:pPr>
        <w:spacing w:line="480" w:lineRule="auto"/>
        <w:jc w:val="both"/>
        <w:rPr>
          <w:rFonts w:cstheme="minorHAnsi"/>
          <w:b/>
          <w:bCs/>
          <w:color w:val="000000" w:themeColor="text1"/>
          <w:sz w:val="24"/>
          <w:szCs w:val="24"/>
        </w:rPr>
      </w:pPr>
      <w:r w:rsidRPr="00EB651D">
        <w:rPr>
          <w:rFonts w:cstheme="minorHAnsi"/>
          <w:b/>
          <w:bCs/>
          <w:color w:val="000000" w:themeColor="text1"/>
          <w:sz w:val="24"/>
          <w:szCs w:val="24"/>
        </w:rPr>
        <w:t xml:space="preserve">                                              </w:t>
      </w:r>
    </w:p>
    <w:p w14:paraId="14B820CD" w14:textId="77777777" w:rsidR="00783F94" w:rsidRDefault="00783F94" w:rsidP="00783F94">
      <w:pPr>
        <w:spacing w:line="480" w:lineRule="auto"/>
        <w:jc w:val="both"/>
        <w:rPr>
          <w:rFonts w:cstheme="minorHAnsi"/>
          <w:b/>
          <w:bCs/>
          <w:color w:val="000000" w:themeColor="text1"/>
          <w:sz w:val="24"/>
          <w:szCs w:val="24"/>
        </w:rPr>
      </w:pPr>
    </w:p>
    <w:p w14:paraId="02577F58" w14:textId="77777777" w:rsidR="00783F94" w:rsidRPr="00783F94" w:rsidRDefault="00783F94" w:rsidP="00783F94">
      <w:pPr>
        <w:spacing w:line="600" w:lineRule="auto"/>
        <w:rPr>
          <w:sz w:val="24"/>
          <w:szCs w:val="24"/>
        </w:rPr>
      </w:pPr>
    </w:p>
    <w:p w14:paraId="71BCF3A3" w14:textId="77777777" w:rsidR="00783F94" w:rsidRPr="00783F94" w:rsidRDefault="00783F94" w:rsidP="00783F94">
      <w:pPr>
        <w:spacing w:line="600" w:lineRule="auto"/>
        <w:rPr>
          <w:sz w:val="24"/>
          <w:szCs w:val="24"/>
        </w:rPr>
      </w:pPr>
    </w:p>
    <w:p w14:paraId="6CDFF849" w14:textId="77777777" w:rsidR="00783F94" w:rsidRPr="00EB651D" w:rsidRDefault="00783F94" w:rsidP="00783F94">
      <w:pPr>
        <w:spacing w:line="480" w:lineRule="auto"/>
        <w:jc w:val="both"/>
        <w:rPr>
          <w:rFonts w:cstheme="minorHAnsi"/>
          <w:b/>
          <w:bCs/>
          <w:color w:val="000000" w:themeColor="text1"/>
          <w:sz w:val="24"/>
          <w:szCs w:val="24"/>
        </w:rPr>
      </w:pPr>
      <w:r w:rsidRPr="00EB651D">
        <w:rPr>
          <w:rFonts w:cstheme="minorHAnsi"/>
          <w:b/>
          <w:bCs/>
          <w:color w:val="000000" w:themeColor="text1"/>
          <w:sz w:val="24"/>
          <w:szCs w:val="24"/>
        </w:rPr>
        <w:lastRenderedPageBreak/>
        <w:t xml:space="preserve">                                                </w:t>
      </w:r>
      <w:r>
        <w:rPr>
          <w:rFonts w:cstheme="minorHAnsi"/>
          <w:b/>
          <w:bCs/>
          <w:color w:val="000000" w:themeColor="text1"/>
          <w:sz w:val="24"/>
          <w:szCs w:val="24"/>
        </w:rPr>
        <w:t xml:space="preserve">                  </w:t>
      </w:r>
      <w:r w:rsidRPr="00EB651D">
        <w:rPr>
          <w:rFonts w:cstheme="minorHAnsi"/>
          <w:b/>
          <w:bCs/>
          <w:color w:val="000000" w:themeColor="text1"/>
          <w:sz w:val="24"/>
          <w:szCs w:val="24"/>
        </w:rPr>
        <w:t xml:space="preserve">  DISCLAIMER</w:t>
      </w:r>
    </w:p>
    <w:p w14:paraId="67450C04" w14:textId="77777777" w:rsidR="00783F94" w:rsidRPr="00EB651D" w:rsidRDefault="00783F94" w:rsidP="00783F94">
      <w:pPr>
        <w:spacing w:line="480" w:lineRule="auto"/>
        <w:jc w:val="both"/>
        <w:rPr>
          <w:rFonts w:eastAsia="Arial" w:cstheme="minorHAnsi"/>
          <w:color w:val="000000" w:themeColor="text1"/>
          <w:sz w:val="24"/>
          <w:szCs w:val="24"/>
        </w:rPr>
      </w:pPr>
      <w:r w:rsidRPr="00EB651D">
        <w:rPr>
          <w:rFonts w:eastAsia="Arial" w:cstheme="minorHAnsi"/>
          <w:color w:val="000000" w:themeColor="text1"/>
          <w:sz w:val="24"/>
          <w:szCs w:val="24"/>
        </w:rPr>
        <w:t xml:space="preserve">Some of the statements contained in this Business Plan include information incorporated by reference, </w:t>
      </w:r>
      <w:r>
        <w:rPr>
          <w:rFonts w:eastAsia="Arial" w:cstheme="minorHAnsi"/>
          <w:color w:val="000000" w:themeColor="text1"/>
          <w:sz w:val="24"/>
          <w:szCs w:val="24"/>
        </w:rPr>
        <w:t>discussion of</w:t>
      </w:r>
      <w:r w:rsidRPr="00EB651D">
        <w:rPr>
          <w:rFonts w:eastAsia="Arial" w:cstheme="minorHAnsi"/>
          <w:color w:val="000000" w:themeColor="text1"/>
          <w:sz w:val="24"/>
          <w:szCs w:val="24"/>
        </w:rPr>
        <w:t xml:space="preserve"> future expectations, and projected financial success gathered by the management, which is believed to be ultimately significant. Those statements are subject to unknown risks, uncertainties, and other unforeseen factors that could be beyond management's control.</w:t>
      </w:r>
    </w:p>
    <w:p w14:paraId="5EEAED43" w14:textId="77777777" w:rsidR="00783F94" w:rsidRPr="00EB651D" w:rsidRDefault="00783F94" w:rsidP="00783F94">
      <w:pPr>
        <w:spacing w:line="480" w:lineRule="auto"/>
        <w:jc w:val="both"/>
        <w:rPr>
          <w:rFonts w:eastAsia="Arial" w:cstheme="minorHAnsi"/>
          <w:color w:val="000000" w:themeColor="text1"/>
          <w:sz w:val="24"/>
          <w:szCs w:val="24"/>
        </w:rPr>
      </w:pPr>
      <w:r w:rsidRPr="00EB651D">
        <w:rPr>
          <w:rFonts w:eastAsia="Arial" w:cstheme="minorHAnsi"/>
          <w:color w:val="000000" w:themeColor="text1"/>
          <w:sz w:val="24"/>
          <w:szCs w:val="24"/>
        </w:rPr>
        <w:t>Important factors that may cause the actual results to differ from those expressed within may include, but are not limited to:</w:t>
      </w:r>
    </w:p>
    <w:p w14:paraId="759D0E2F" w14:textId="3C9EE48A" w:rsidR="00783F94" w:rsidRPr="00EB651D" w:rsidRDefault="00783F94" w:rsidP="00783F94">
      <w:pPr>
        <w:numPr>
          <w:ilvl w:val="0"/>
          <w:numId w:val="32"/>
        </w:numPr>
        <w:spacing w:line="480" w:lineRule="auto"/>
        <w:jc w:val="both"/>
        <w:rPr>
          <w:rFonts w:eastAsia="Arial" w:cstheme="minorHAnsi"/>
          <w:color w:val="000000" w:themeColor="text1"/>
          <w:sz w:val="24"/>
          <w:szCs w:val="24"/>
        </w:rPr>
      </w:pPr>
      <w:r w:rsidRPr="00EB651D">
        <w:rPr>
          <w:rFonts w:eastAsia="Arial" w:cstheme="minorHAnsi"/>
          <w:color w:val="000000" w:themeColor="text1"/>
          <w:sz w:val="24"/>
          <w:szCs w:val="24"/>
        </w:rPr>
        <w:t xml:space="preserve">The success or failure of the </w:t>
      </w:r>
      <w:r>
        <w:rPr>
          <w:rFonts w:eastAsia="Arial" w:cstheme="minorHAnsi"/>
          <w:color w:val="000000" w:themeColor="text1"/>
          <w:sz w:val="24"/>
          <w:szCs w:val="24"/>
        </w:rPr>
        <w:t>Organization’s</w:t>
      </w:r>
      <w:r w:rsidRPr="00EB651D">
        <w:rPr>
          <w:rFonts w:eastAsia="Arial" w:cstheme="minorHAnsi"/>
          <w:color w:val="000000" w:themeColor="text1"/>
          <w:sz w:val="24"/>
          <w:szCs w:val="24"/>
        </w:rPr>
        <w:t xml:space="preserve"> effort to successfully </w:t>
      </w:r>
      <w:r>
        <w:rPr>
          <w:rFonts w:eastAsia="Arial" w:cstheme="minorHAnsi"/>
          <w:color w:val="000000" w:themeColor="text1"/>
          <w:sz w:val="24"/>
          <w:szCs w:val="24"/>
        </w:rPr>
        <w:t>strategize</w:t>
      </w:r>
      <w:r w:rsidRPr="00EB651D">
        <w:rPr>
          <w:rFonts w:eastAsia="Arial" w:cstheme="minorHAnsi"/>
          <w:color w:val="000000" w:themeColor="text1"/>
          <w:sz w:val="24"/>
          <w:szCs w:val="24"/>
        </w:rPr>
        <w:t xml:space="preserve"> its service as scheduled. </w:t>
      </w:r>
    </w:p>
    <w:p w14:paraId="25362207" w14:textId="448339AF" w:rsidR="00783F94" w:rsidRPr="00EB651D" w:rsidRDefault="00783F94" w:rsidP="00783F94">
      <w:pPr>
        <w:numPr>
          <w:ilvl w:val="0"/>
          <w:numId w:val="32"/>
        </w:numPr>
        <w:spacing w:line="480" w:lineRule="auto"/>
        <w:jc w:val="both"/>
        <w:rPr>
          <w:rFonts w:eastAsia="Arial" w:cstheme="minorHAnsi"/>
          <w:color w:val="000000" w:themeColor="text1"/>
          <w:sz w:val="24"/>
          <w:szCs w:val="24"/>
        </w:rPr>
      </w:pPr>
      <w:r w:rsidRPr="00EB651D">
        <w:rPr>
          <w:rFonts w:eastAsia="Arial" w:cstheme="minorHAnsi"/>
          <w:color w:val="000000" w:themeColor="text1"/>
          <w:sz w:val="24"/>
          <w:szCs w:val="24"/>
        </w:rPr>
        <w:t xml:space="preserve">The </w:t>
      </w:r>
      <w:r>
        <w:rPr>
          <w:rFonts w:eastAsia="Arial" w:cstheme="minorHAnsi"/>
          <w:color w:val="000000" w:themeColor="text1"/>
          <w:sz w:val="24"/>
          <w:szCs w:val="24"/>
        </w:rPr>
        <w:t>Organization</w:t>
      </w:r>
      <w:r w:rsidR="007B19D8">
        <w:rPr>
          <w:rFonts w:eastAsia="Arial" w:cstheme="minorHAnsi"/>
          <w:color w:val="000000" w:themeColor="text1"/>
          <w:sz w:val="24"/>
          <w:szCs w:val="24"/>
        </w:rPr>
        <w:t>’s</w:t>
      </w:r>
      <w:r w:rsidRPr="00EB651D">
        <w:rPr>
          <w:rFonts w:eastAsia="Arial" w:cstheme="minorHAnsi"/>
          <w:color w:val="000000" w:themeColor="text1"/>
          <w:sz w:val="24"/>
          <w:szCs w:val="24"/>
        </w:rPr>
        <w:t xml:space="preserve"> ability to maintain a substantial level of </w:t>
      </w:r>
      <w:r w:rsidR="007B19D8">
        <w:rPr>
          <w:rFonts w:eastAsia="Arial" w:cstheme="minorHAnsi"/>
          <w:color w:val="000000" w:themeColor="text1"/>
          <w:sz w:val="24"/>
          <w:szCs w:val="24"/>
        </w:rPr>
        <w:t>commitment and dignity.</w:t>
      </w:r>
    </w:p>
    <w:p w14:paraId="28C43140" w14:textId="77777777" w:rsidR="00783F94" w:rsidRPr="00EB651D" w:rsidRDefault="00783F94" w:rsidP="00783F94">
      <w:pPr>
        <w:numPr>
          <w:ilvl w:val="0"/>
          <w:numId w:val="32"/>
        </w:numPr>
        <w:spacing w:line="480" w:lineRule="auto"/>
        <w:jc w:val="both"/>
        <w:rPr>
          <w:rFonts w:eastAsia="Arial" w:cstheme="minorHAnsi"/>
          <w:color w:val="000000" w:themeColor="text1"/>
          <w:sz w:val="24"/>
          <w:szCs w:val="24"/>
        </w:rPr>
      </w:pPr>
      <w:r w:rsidRPr="00EB651D">
        <w:rPr>
          <w:rFonts w:eastAsia="Arial" w:cstheme="minorHAnsi"/>
          <w:color w:val="000000" w:themeColor="text1"/>
          <w:sz w:val="24"/>
          <w:szCs w:val="24"/>
        </w:rPr>
        <w:t>The effect of changing legislation and government regulation.</w:t>
      </w:r>
    </w:p>
    <w:p w14:paraId="09A21B67" w14:textId="77777777" w:rsidR="00783F94" w:rsidRPr="00EB651D" w:rsidRDefault="00783F94" w:rsidP="00783F94">
      <w:pPr>
        <w:spacing w:line="480" w:lineRule="auto"/>
        <w:jc w:val="both"/>
        <w:rPr>
          <w:rFonts w:eastAsia="Arial" w:cstheme="minorHAnsi"/>
          <w:color w:val="000000" w:themeColor="text1"/>
          <w:sz w:val="24"/>
          <w:szCs w:val="24"/>
        </w:rPr>
      </w:pPr>
      <w:r w:rsidRPr="00EB651D">
        <w:rPr>
          <w:rFonts w:eastAsia="Arial" w:cstheme="minorHAnsi"/>
          <w:color w:val="000000" w:themeColor="text1"/>
          <w:sz w:val="24"/>
          <w:szCs w:val="24"/>
        </w:rPr>
        <w:t xml:space="preserve"> </w:t>
      </w:r>
    </w:p>
    <w:p w14:paraId="2B01E5E8" w14:textId="15E5B8D9" w:rsidR="00783F94" w:rsidRPr="00EB651D" w:rsidRDefault="00783F94" w:rsidP="00783F94">
      <w:pPr>
        <w:spacing w:line="480" w:lineRule="auto"/>
        <w:jc w:val="both"/>
        <w:rPr>
          <w:rFonts w:eastAsia="Arial" w:cstheme="minorHAnsi"/>
          <w:color w:val="000000" w:themeColor="text1"/>
          <w:sz w:val="24"/>
          <w:szCs w:val="24"/>
        </w:rPr>
      </w:pPr>
      <w:r w:rsidRPr="00EB651D">
        <w:rPr>
          <w:rFonts w:eastAsia="Arial" w:cstheme="minorHAnsi"/>
          <w:color w:val="000000" w:themeColor="text1"/>
          <w:sz w:val="24"/>
          <w:szCs w:val="24"/>
        </w:rPr>
        <w:t xml:space="preserve">However, the assumptions disclosed herein are those that management believes are significant to the growth of the </w:t>
      </w:r>
      <w:r w:rsidR="007B19D8">
        <w:rPr>
          <w:rFonts w:eastAsia="Arial" w:cstheme="minorHAnsi"/>
          <w:color w:val="000000" w:themeColor="text1"/>
          <w:sz w:val="24"/>
          <w:szCs w:val="24"/>
        </w:rPr>
        <w:t>Organizations.</w:t>
      </w:r>
    </w:p>
    <w:p w14:paraId="78DB958C" w14:textId="77777777" w:rsidR="00783F94" w:rsidRPr="00783F94" w:rsidRDefault="00783F94" w:rsidP="00783F94">
      <w:pPr>
        <w:spacing w:line="600" w:lineRule="auto"/>
        <w:rPr>
          <w:sz w:val="24"/>
          <w:szCs w:val="24"/>
        </w:rPr>
      </w:pPr>
    </w:p>
    <w:p w14:paraId="1B050AD5" w14:textId="77777777" w:rsidR="00783F94" w:rsidRPr="00783F94" w:rsidRDefault="00783F94" w:rsidP="00783F94">
      <w:pPr>
        <w:spacing w:line="600" w:lineRule="auto"/>
        <w:rPr>
          <w:sz w:val="24"/>
          <w:szCs w:val="24"/>
        </w:rPr>
      </w:pPr>
    </w:p>
    <w:p w14:paraId="748E7096" w14:textId="77777777" w:rsidR="00783F94" w:rsidRPr="00783F94" w:rsidRDefault="00783F94" w:rsidP="00783F94">
      <w:pPr>
        <w:spacing w:line="720" w:lineRule="auto"/>
        <w:rPr>
          <w:sz w:val="24"/>
          <w:szCs w:val="24"/>
        </w:rPr>
      </w:pPr>
    </w:p>
    <w:p w14:paraId="418748CA" w14:textId="5C06A9C4" w:rsidR="00A67252" w:rsidRDefault="00A67252">
      <w:pPr>
        <w:rPr>
          <w:b/>
          <w:bCs/>
          <w:sz w:val="28"/>
          <w:szCs w:val="28"/>
        </w:rPr>
      </w:pPr>
      <w:r w:rsidRPr="00222BBF">
        <w:rPr>
          <w:b/>
          <w:bCs/>
          <w:sz w:val="28"/>
          <w:szCs w:val="28"/>
        </w:rPr>
        <w:lastRenderedPageBreak/>
        <w:t>Table of Content</w:t>
      </w:r>
    </w:p>
    <w:p w14:paraId="321B04EF" w14:textId="38C7888E" w:rsidR="0051482E" w:rsidRPr="0051482E" w:rsidRDefault="00222BBF">
      <w:pPr>
        <w:pStyle w:val="ListParagraph"/>
        <w:numPr>
          <w:ilvl w:val="0"/>
          <w:numId w:val="31"/>
        </w:numPr>
        <w:rPr>
          <w:sz w:val="24"/>
          <w:szCs w:val="24"/>
        </w:rPr>
      </w:pPr>
      <w:r w:rsidRPr="0051482E">
        <w:rPr>
          <w:sz w:val="24"/>
          <w:szCs w:val="24"/>
        </w:rPr>
        <w:t>Executive summary</w:t>
      </w:r>
      <w:r w:rsidR="0051482E">
        <w:rPr>
          <w:sz w:val="24"/>
          <w:szCs w:val="24"/>
        </w:rPr>
        <w:t>-----------------------------------------------------------</w:t>
      </w:r>
      <w:r w:rsidR="00F5601A">
        <w:rPr>
          <w:sz w:val="24"/>
          <w:szCs w:val="24"/>
        </w:rPr>
        <w:t>--</w:t>
      </w:r>
      <w:r w:rsidR="008564E5">
        <w:rPr>
          <w:sz w:val="24"/>
          <w:szCs w:val="24"/>
        </w:rPr>
        <w:t>-</w:t>
      </w:r>
      <w:r w:rsidR="00F77366">
        <w:rPr>
          <w:sz w:val="24"/>
          <w:szCs w:val="24"/>
        </w:rPr>
        <w:t>--</w:t>
      </w:r>
      <w:r w:rsidR="008564E5">
        <w:rPr>
          <w:sz w:val="24"/>
          <w:szCs w:val="24"/>
        </w:rPr>
        <w:t>-</w:t>
      </w:r>
      <w:r w:rsidR="007B19D8">
        <w:rPr>
          <w:sz w:val="24"/>
          <w:szCs w:val="24"/>
        </w:rPr>
        <w:t>5--7</w:t>
      </w:r>
    </w:p>
    <w:p w14:paraId="5B08EE57" w14:textId="163427D9" w:rsidR="00222BBF" w:rsidRPr="00222BBF" w:rsidRDefault="00066600">
      <w:pPr>
        <w:rPr>
          <w:sz w:val="24"/>
          <w:szCs w:val="24"/>
        </w:rPr>
      </w:pPr>
      <w:r>
        <w:rPr>
          <w:sz w:val="24"/>
          <w:szCs w:val="24"/>
        </w:rPr>
        <w:t xml:space="preserve">2.0 </w:t>
      </w:r>
      <w:r w:rsidR="00222BBF" w:rsidRPr="00222BBF">
        <w:rPr>
          <w:sz w:val="24"/>
          <w:szCs w:val="24"/>
        </w:rPr>
        <w:t>Company overview</w:t>
      </w:r>
      <w:r w:rsidR="0051482E">
        <w:rPr>
          <w:sz w:val="24"/>
          <w:szCs w:val="24"/>
        </w:rPr>
        <w:t>------------------------------------------------------------</w:t>
      </w:r>
      <w:r w:rsidR="00F5601A">
        <w:rPr>
          <w:sz w:val="24"/>
          <w:szCs w:val="24"/>
        </w:rPr>
        <w:t>--</w:t>
      </w:r>
      <w:r w:rsidR="008564E5">
        <w:rPr>
          <w:sz w:val="24"/>
          <w:szCs w:val="24"/>
        </w:rPr>
        <w:t>-</w:t>
      </w:r>
      <w:r w:rsidR="00F77366">
        <w:rPr>
          <w:sz w:val="24"/>
          <w:szCs w:val="24"/>
        </w:rPr>
        <w:t>--</w:t>
      </w:r>
      <w:r w:rsidR="007B19D8">
        <w:rPr>
          <w:sz w:val="24"/>
          <w:szCs w:val="24"/>
        </w:rPr>
        <w:t>7</w:t>
      </w:r>
    </w:p>
    <w:p w14:paraId="5FADC1CF" w14:textId="15E74A04" w:rsidR="00222BBF" w:rsidRPr="00222BBF" w:rsidRDefault="00066600">
      <w:pPr>
        <w:rPr>
          <w:sz w:val="24"/>
          <w:szCs w:val="24"/>
        </w:rPr>
      </w:pPr>
      <w:r>
        <w:rPr>
          <w:sz w:val="24"/>
          <w:szCs w:val="24"/>
        </w:rPr>
        <w:t xml:space="preserve">2.1 </w:t>
      </w:r>
      <w:r w:rsidR="00222BBF" w:rsidRPr="00222BBF">
        <w:rPr>
          <w:sz w:val="24"/>
          <w:szCs w:val="24"/>
        </w:rPr>
        <w:t>Company description</w:t>
      </w:r>
      <w:r w:rsidR="00FA42A9">
        <w:rPr>
          <w:sz w:val="24"/>
          <w:szCs w:val="24"/>
        </w:rPr>
        <w:t>---------------------------------------------------------</w:t>
      </w:r>
      <w:r w:rsidR="00F5601A">
        <w:rPr>
          <w:sz w:val="24"/>
          <w:szCs w:val="24"/>
        </w:rPr>
        <w:t>--</w:t>
      </w:r>
      <w:r w:rsidR="008564E5">
        <w:rPr>
          <w:sz w:val="24"/>
          <w:szCs w:val="24"/>
        </w:rPr>
        <w:t>-</w:t>
      </w:r>
      <w:r w:rsidR="00F77366">
        <w:rPr>
          <w:sz w:val="24"/>
          <w:szCs w:val="24"/>
        </w:rPr>
        <w:t>--</w:t>
      </w:r>
      <w:r w:rsidR="007B19D8">
        <w:rPr>
          <w:sz w:val="24"/>
          <w:szCs w:val="24"/>
        </w:rPr>
        <w:t>7--9</w:t>
      </w:r>
    </w:p>
    <w:p w14:paraId="739873C8" w14:textId="54C97C07" w:rsidR="00222BBF" w:rsidRPr="00222BBF" w:rsidRDefault="0051482E">
      <w:pPr>
        <w:rPr>
          <w:sz w:val="24"/>
          <w:szCs w:val="24"/>
        </w:rPr>
      </w:pPr>
      <w:r>
        <w:rPr>
          <w:sz w:val="24"/>
          <w:szCs w:val="24"/>
        </w:rPr>
        <w:t xml:space="preserve">   </w:t>
      </w:r>
      <w:r w:rsidR="00163AD9">
        <w:rPr>
          <w:sz w:val="24"/>
          <w:szCs w:val="24"/>
        </w:rPr>
        <w:t xml:space="preserve"> </w:t>
      </w:r>
      <w:r>
        <w:rPr>
          <w:sz w:val="24"/>
          <w:szCs w:val="24"/>
        </w:rPr>
        <w:t xml:space="preserve"> </w:t>
      </w:r>
      <w:r w:rsidR="00222BBF" w:rsidRPr="00222BBF">
        <w:rPr>
          <w:sz w:val="24"/>
          <w:szCs w:val="24"/>
        </w:rPr>
        <w:t xml:space="preserve">Mission Statement </w:t>
      </w:r>
    </w:p>
    <w:p w14:paraId="11AEFBD3" w14:textId="563E28F2" w:rsidR="00222BBF" w:rsidRPr="00222BBF" w:rsidRDefault="0051482E">
      <w:pPr>
        <w:rPr>
          <w:sz w:val="24"/>
          <w:szCs w:val="24"/>
        </w:rPr>
      </w:pPr>
      <w:r>
        <w:rPr>
          <w:sz w:val="24"/>
          <w:szCs w:val="24"/>
        </w:rPr>
        <w:t xml:space="preserve">  </w:t>
      </w:r>
      <w:r w:rsidR="00FA42A9">
        <w:rPr>
          <w:sz w:val="24"/>
          <w:szCs w:val="24"/>
        </w:rPr>
        <w:t xml:space="preserve"> </w:t>
      </w:r>
      <w:r>
        <w:rPr>
          <w:sz w:val="24"/>
          <w:szCs w:val="24"/>
        </w:rPr>
        <w:t xml:space="preserve"> </w:t>
      </w:r>
      <w:r w:rsidR="007B19D8">
        <w:rPr>
          <w:sz w:val="24"/>
          <w:szCs w:val="24"/>
        </w:rPr>
        <w:t xml:space="preserve"> </w:t>
      </w:r>
      <w:r w:rsidR="00163AD9">
        <w:rPr>
          <w:sz w:val="24"/>
          <w:szCs w:val="24"/>
        </w:rPr>
        <w:t xml:space="preserve"> </w:t>
      </w:r>
      <w:r w:rsidR="00222BBF" w:rsidRPr="00222BBF">
        <w:rPr>
          <w:sz w:val="24"/>
          <w:szCs w:val="24"/>
        </w:rPr>
        <w:t>Vision Statement</w:t>
      </w:r>
    </w:p>
    <w:p w14:paraId="58640374" w14:textId="65360228" w:rsidR="00222BBF" w:rsidRPr="00222BBF" w:rsidRDefault="00066600">
      <w:pPr>
        <w:rPr>
          <w:sz w:val="24"/>
          <w:szCs w:val="24"/>
        </w:rPr>
      </w:pPr>
      <w:r>
        <w:rPr>
          <w:sz w:val="24"/>
          <w:szCs w:val="24"/>
        </w:rPr>
        <w:t xml:space="preserve">2.2 </w:t>
      </w:r>
      <w:r w:rsidR="00222BBF" w:rsidRPr="00222BBF">
        <w:rPr>
          <w:sz w:val="24"/>
          <w:szCs w:val="24"/>
        </w:rPr>
        <w:t>Core Values</w:t>
      </w:r>
      <w:r w:rsidR="00FA42A9">
        <w:rPr>
          <w:sz w:val="24"/>
          <w:szCs w:val="24"/>
        </w:rPr>
        <w:t xml:space="preserve"> ----------------------------------------------------------------------</w:t>
      </w:r>
      <w:r w:rsidR="00F5601A">
        <w:rPr>
          <w:sz w:val="24"/>
          <w:szCs w:val="24"/>
        </w:rPr>
        <w:t>--</w:t>
      </w:r>
      <w:r w:rsidR="008564E5">
        <w:rPr>
          <w:sz w:val="24"/>
          <w:szCs w:val="24"/>
        </w:rPr>
        <w:t>-</w:t>
      </w:r>
      <w:r w:rsidR="00F77366">
        <w:rPr>
          <w:sz w:val="24"/>
          <w:szCs w:val="24"/>
        </w:rPr>
        <w:t>-</w:t>
      </w:r>
      <w:r w:rsidR="007B19D8">
        <w:rPr>
          <w:sz w:val="24"/>
          <w:szCs w:val="24"/>
        </w:rPr>
        <w:t>9</w:t>
      </w:r>
      <w:r w:rsidR="008564E5">
        <w:rPr>
          <w:sz w:val="24"/>
          <w:szCs w:val="24"/>
        </w:rPr>
        <w:t>--11</w:t>
      </w:r>
    </w:p>
    <w:p w14:paraId="519C8948" w14:textId="4C0DB9B2" w:rsidR="00222BBF" w:rsidRPr="00222BBF" w:rsidRDefault="00066600">
      <w:pPr>
        <w:rPr>
          <w:sz w:val="24"/>
          <w:szCs w:val="24"/>
        </w:rPr>
      </w:pPr>
      <w:r>
        <w:rPr>
          <w:sz w:val="24"/>
          <w:szCs w:val="24"/>
        </w:rPr>
        <w:t xml:space="preserve">2.3 </w:t>
      </w:r>
      <w:r w:rsidR="00222BBF" w:rsidRPr="00222BBF">
        <w:rPr>
          <w:sz w:val="24"/>
          <w:szCs w:val="24"/>
        </w:rPr>
        <w:t>Objectives</w:t>
      </w:r>
      <w:r w:rsidR="00FA42A9">
        <w:rPr>
          <w:sz w:val="24"/>
          <w:szCs w:val="24"/>
        </w:rPr>
        <w:t xml:space="preserve"> --------------------------------------------------------------------------</w:t>
      </w:r>
      <w:r w:rsidR="00F77366">
        <w:rPr>
          <w:sz w:val="24"/>
          <w:szCs w:val="24"/>
        </w:rPr>
        <w:t>--</w:t>
      </w:r>
      <w:r w:rsidR="008564E5">
        <w:rPr>
          <w:sz w:val="24"/>
          <w:szCs w:val="24"/>
        </w:rPr>
        <w:t>11--12</w:t>
      </w:r>
    </w:p>
    <w:p w14:paraId="0EFEADC9" w14:textId="25F26DD9" w:rsidR="00222BBF" w:rsidRPr="00222BBF" w:rsidRDefault="00066600">
      <w:pPr>
        <w:rPr>
          <w:sz w:val="24"/>
          <w:szCs w:val="24"/>
        </w:rPr>
      </w:pPr>
      <w:r>
        <w:rPr>
          <w:sz w:val="24"/>
          <w:szCs w:val="24"/>
        </w:rPr>
        <w:t xml:space="preserve">2.4 </w:t>
      </w:r>
      <w:r w:rsidR="00222BBF" w:rsidRPr="00222BBF">
        <w:rPr>
          <w:sz w:val="24"/>
          <w:szCs w:val="24"/>
        </w:rPr>
        <w:t xml:space="preserve">Key to Success </w:t>
      </w:r>
      <w:r w:rsidR="00FA42A9">
        <w:rPr>
          <w:sz w:val="24"/>
          <w:szCs w:val="24"/>
        </w:rPr>
        <w:t>------------------------------------------------------------------</w:t>
      </w:r>
      <w:r w:rsidR="00F5601A">
        <w:rPr>
          <w:sz w:val="24"/>
          <w:szCs w:val="24"/>
        </w:rPr>
        <w:t>-</w:t>
      </w:r>
      <w:r w:rsidR="008564E5">
        <w:rPr>
          <w:sz w:val="24"/>
          <w:szCs w:val="24"/>
        </w:rPr>
        <w:t>--</w:t>
      </w:r>
      <w:r w:rsidR="00F77366">
        <w:rPr>
          <w:sz w:val="24"/>
          <w:szCs w:val="24"/>
        </w:rPr>
        <w:t>--</w:t>
      </w:r>
      <w:r w:rsidR="008564E5">
        <w:rPr>
          <w:sz w:val="24"/>
          <w:szCs w:val="24"/>
        </w:rPr>
        <w:t>13</w:t>
      </w:r>
    </w:p>
    <w:p w14:paraId="0D7D052D" w14:textId="3232DCA5" w:rsidR="00222BBF" w:rsidRPr="00222BBF" w:rsidRDefault="00066600">
      <w:pPr>
        <w:rPr>
          <w:sz w:val="24"/>
          <w:szCs w:val="24"/>
        </w:rPr>
      </w:pPr>
      <w:r>
        <w:rPr>
          <w:sz w:val="24"/>
          <w:szCs w:val="24"/>
        </w:rPr>
        <w:t xml:space="preserve">3.0 </w:t>
      </w:r>
      <w:r w:rsidR="00222BBF" w:rsidRPr="00222BBF">
        <w:rPr>
          <w:sz w:val="24"/>
          <w:szCs w:val="24"/>
        </w:rPr>
        <w:t>Market Analysis</w:t>
      </w:r>
      <w:r w:rsidR="00FA42A9">
        <w:rPr>
          <w:sz w:val="24"/>
          <w:szCs w:val="24"/>
        </w:rPr>
        <w:t xml:space="preserve"> ----------------------------------------------------------------</w:t>
      </w:r>
      <w:r w:rsidR="00F5601A">
        <w:rPr>
          <w:sz w:val="24"/>
          <w:szCs w:val="24"/>
        </w:rPr>
        <w:t>-</w:t>
      </w:r>
      <w:r w:rsidR="008564E5">
        <w:rPr>
          <w:sz w:val="24"/>
          <w:szCs w:val="24"/>
        </w:rPr>
        <w:t>--</w:t>
      </w:r>
      <w:r w:rsidR="00F77366">
        <w:rPr>
          <w:sz w:val="24"/>
          <w:szCs w:val="24"/>
        </w:rPr>
        <w:t>--</w:t>
      </w:r>
      <w:r w:rsidR="008564E5">
        <w:rPr>
          <w:sz w:val="24"/>
          <w:szCs w:val="24"/>
        </w:rPr>
        <w:t>14</w:t>
      </w:r>
    </w:p>
    <w:p w14:paraId="6B54CCEE" w14:textId="29346986" w:rsidR="00222BBF" w:rsidRPr="00222BBF" w:rsidRDefault="00066600">
      <w:pPr>
        <w:rPr>
          <w:sz w:val="24"/>
          <w:szCs w:val="24"/>
        </w:rPr>
      </w:pPr>
      <w:r>
        <w:rPr>
          <w:sz w:val="24"/>
          <w:szCs w:val="24"/>
        </w:rPr>
        <w:t xml:space="preserve">3.1 </w:t>
      </w:r>
      <w:r w:rsidR="00222BBF" w:rsidRPr="00222BBF">
        <w:rPr>
          <w:sz w:val="24"/>
          <w:szCs w:val="24"/>
        </w:rPr>
        <w:t>Market Analysis Summary</w:t>
      </w:r>
      <w:r w:rsidR="00FA42A9">
        <w:rPr>
          <w:sz w:val="24"/>
          <w:szCs w:val="24"/>
        </w:rPr>
        <w:t xml:space="preserve"> ---------------------------------------------------</w:t>
      </w:r>
      <w:r w:rsidR="00F5601A">
        <w:rPr>
          <w:sz w:val="24"/>
          <w:szCs w:val="24"/>
        </w:rPr>
        <w:t>-</w:t>
      </w:r>
      <w:r w:rsidR="008564E5">
        <w:rPr>
          <w:sz w:val="24"/>
          <w:szCs w:val="24"/>
        </w:rPr>
        <w:t>--</w:t>
      </w:r>
      <w:r w:rsidR="00F77366">
        <w:rPr>
          <w:sz w:val="24"/>
          <w:szCs w:val="24"/>
        </w:rPr>
        <w:t>--</w:t>
      </w:r>
      <w:r w:rsidR="008564E5">
        <w:rPr>
          <w:sz w:val="24"/>
          <w:szCs w:val="24"/>
        </w:rPr>
        <w:t>14--17</w:t>
      </w:r>
    </w:p>
    <w:p w14:paraId="06EB9C72" w14:textId="404D59C1" w:rsidR="00222BBF" w:rsidRPr="00222BBF" w:rsidRDefault="00066600">
      <w:pPr>
        <w:rPr>
          <w:sz w:val="24"/>
          <w:szCs w:val="24"/>
        </w:rPr>
      </w:pPr>
      <w:r>
        <w:rPr>
          <w:sz w:val="24"/>
          <w:szCs w:val="24"/>
        </w:rPr>
        <w:t xml:space="preserve">3.2 </w:t>
      </w:r>
      <w:r w:rsidR="00222BBF" w:rsidRPr="00222BBF">
        <w:rPr>
          <w:sz w:val="24"/>
          <w:szCs w:val="24"/>
        </w:rPr>
        <w:t>Swot Analysis</w:t>
      </w:r>
      <w:r w:rsidR="00FA42A9">
        <w:rPr>
          <w:sz w:val="24"/>
          <w:szCs w:val="24"/>
        </w:rPr>
        <w:t xml:space="preserve"> --------------------------------------------------------------------</w:t>
      </w:r>
      <w:r w:rsidR="00F5601A">
        <w:rPr>
          <w:sz w:val="24"/>
          <w:szCs w:val="24"/>
        </w:rPr>
        <w:t>-</w:t>
      </w:r>
      <w:r w:rsidR="008564E5">
        <w:rPr>
          <w:sz w:val="24"/>
          <w:szCs w:val="24"/>
        </w:rPr>
        <w:t>--</w:t>
      </w:r>
      <w:r w:rsidR="00F77366">
        <w:rPr>
          <w:sz w:val="24"/>
          <w:szCs w:val="24"/>
        </w:rPr>
        <w:t>-</w:t>
      </w:r>
      <w:r w:rsidR="008564E5">
        <w:rPr>
          <w:sz w:val="24"/>
          <w:szCs w:val="24"/>
        </w:rPr>
        <w:t>17--18</w:t>
      </w:r>
    </w:p>
    <w:p w14:paraId="1F1D8F43" w14:textId="6EA4B8AB" w:rsidR="0051482E" w:rsidRDefault="00066600">
      <w:pPr>
        <w:rPr>
          <w:sz w:val="24"/>
          <w:szCs w:val="24"/>
        </w:rPr>
      </w:pPr>
      <w:r>
        <w:rPr>
          <w:sz w:val="24"/>
          <w:szCs w:val="24"/>
        </w:rPr>
        <w:t xml:space="preserve">3.3 </w:t>
      </w:r>
      <w:r w:rsidR="0051482E">
        <w:rPr>
          <w:sz w:val="24"/>
          <w:szCs w:val="24"/>
        </w:rPr>
        <w:t>Services</w:t>
      </w:r>
      <w:r w:rsidR="00FA42A9">
        <w:rPr>
          <w:sz w:val="24"/>
          <w:szCs w:val="24"/>
        </w:rPr>
        <w:t xml:space="preserve"> ---------------------------------------------------------------------------</w:t>
      </w:r>
      <w:r w:rsidR="00F5601A">
        <w:rPr>
          <w:sz w:val="24"/>
          <w:szCs w:val="24"/>
        </w:rPr>
        <w:t>-</w:t>
      </w:r>
      <w:r w:rsidR="008564E5">
        <w:rPr>
          <w:sz w:val="24"/>
          <w:szCs w:val="24"/>
        </w:rPr>
        <w:t>--</w:t>
      </w:r>
      <w:r w:rsidR="00F77366">
        <w:rPr>
          <w:sz w:val="24"/>
          <w:szCs w:val="24"/>
        </w:rPr>
        <w:t>-</w:t>
      </w:r>
      <w:r w:rsidR="008564E5">
        <w:rPr>
          <w:sz w:val="24"/>
          <w:szCs w:val="24"/>
        </w:rPr>
        <w:t>19--20</w:t>
      </w:r>
    </w:p>
    <w:p w14:paraId="7223D9C6" w14:textId="71EEBBBA" w:rsidR="00222BBF" w:rsidRPr="00222BBF" w:rsidRDefault="0051482E">
      <w:pPr>
        <w:rPr>
          <w:sz w:val="24"/>
          <w:szCs w:val="24"/>
        </w:rPr>
      </w:pPr>
      <w:r>
        <w:rPr>
          <w:sz w:val="24"/>
          <w:szCs w:val="24"/>
        </w:rPr>
        <w:t xml:space="preserve">3.4 </w:t>
      </w:r>
      <w:r w:rsidR="00222BBF" w:rsidRPr="00222BBF">
        <w:rPr>
          <w:sz w:val="24"/>
          <w:szCs w:val="24"/>
        </w:rPr>
        <w:t>Key Milestones and Accomplishment</w:t>
      </w:r>
      <w:r w:rsidR="00FA42A9">
        <w:rPr>
          <w:sz w:val="24"/>
          <w:szCs w:val="24"/>
        </w:rPr>
        <w:t xml:space="preserve"> --------------------------------------</w:t>
      </w:r>
      <w:r w:rsidR="00F77366">
        <w:rPr>
          <w:sz w:val="24"/>
          <w:szCs w:val="24"/>
        </w:rPr>
        <w:t>---</w:t>
      </w:r>
      <w:r w:rsidR="008564E5">
        <w:rPr>
          <w:sz w:val="24"/>
          <w:szCs w:val="24"/>
        </w:rPr>
        <w:t>20--22</w:t>
      </w:r>
    </w:p>
    <w:p w14:paraId="71846EB6" w14:textId="0F19F593" w:rsidR="00222BBF" w:rsidRDefault="0051482E">
      <w:pPr>
        <w:rPr>
          <w:sz w:val="24"/>
          <w:szCs w:val="24"/>
        </w:rPr>
      </w:pPr>
      <w:r>
        <w:rPr>
          <w:sz w:val="24"/>
          <w:szCs w:val="24"/>
        </w:rPr>
        <w:t xml:space="preserve">4.0 </w:t>
      </w:r>
      <w:r w:rsidR="00222BBF" w:rsidRPr="00222BBF">
        <w:rPr>
          <w:sz w:val="24"/>
          <w:szCs w:val="24"/>
        </w:rPr>
        <w:t>Financial overview</w:t>
      </w:r>
      <w:r w:rsidR="00FA42A9">
        <w:rPr>
          <w:sz w:val="24"/>
          <w:szCs w:val="24"/>
        </w:rPr>
        <w:t xml:space="preserve"> --------------------------------------------------------------</w:t>
      </w:r>
      <w:r w:rsidR="008564E5">
        <w:rPr>
          <w:sz w:val="24"/>
          <w:szCs w:val="24"/>
        </w:rPr>
        <w:t>-</w:t>
      </w:r>
      <w:r w:rsidR="00F77366">
        <w:rPr>
          <w:sz w:val="24"/>
          <w:szCs w:val="24"/>
        </w:rPr>
        <w:t>---</w:t>
      </w:r>
      <w:r w:rsidR="008564E5">
        <w:rPr>
          <w:sz w:val="24"/>
          <w:szCs w:val="24"/>
        </w:rPr>
        <w:t>22</w:t>
      </w:r>
    </w:p>
    <w:p w14:paraId="7C2E0B59" w14:textId="145EACDA" w:rsidR="0051482E" w:rsidRDefault="0051482E">
      <w:pPr>
        <w:rPr>
          <w:sz w:val="24"/>
          <w:szCs w:val="24"/>
        </w:rPr>
      </w:pPr>
      <w:r>
        <w:rPr>
          <w:sz w:val="24"/>
          <w:szCs w:val="24"/>
        </w:rPr>
        <w:t>4.1 Revenue Resources</w:t>
      </w:r>
      <w:r w:rsidR="00FA42A9">
        <w:rPr>
          <w:sz w:val="24"/>
          <w:szCs w:val="24"/>
        </w:rPr>
        <w:t xml:space="preserve"> -------------------------------------------------------------</w:t>
      </w:r>
      <w:r w:rsidR="00F77366">
        <w:rPr>
          <w:sz w:val="24"/>
          <w:szCs w:val="24"/>
        </w:rPr>
        <w:t>--</w:t>
      </w:r>
      <w:r w:rsidR="00F5601A">
        <w:rPr>
          <w:sz w:val="24"/>
          <w:szCs w:val="24"/>
        </w:rPr>
        <w:t>-</w:t>
      </w:r>
      <w:r w:rsidR="00F77366">
        <w:rPr>
          <w:sz w:val="24"/>
          <w:szCs w:val="24"/>
        </w:rPr>
        <w:t>-</w:t>
      </w:r>
      <w:r w:rsidR="008564E5">
        <w:rPr>
          <w:sz w:val="24"/>
          <w:szCs w:val="24"/>
        </w:rPr>
        <w:t>22--23</w:t>
      </w:r>
    </w:p>
    <w:p w14:paraId="332687CE" w14:textId="21E61FCD" w:rsidR="0051482E" w:rsidRDefault="0051482E">
      <w:pPr>
        <w:rPr>
          <w:sz w:val="24"/>
          <w:szCs w:val="24"/>
        </w:rPr>
      </w:pPr>
      <w:r>
        <w:rPr>
          <w:sz w:val="24"/>
          <w:szCs w:val="24"/>
        </w:rPr>
        <w:t>4.2 Expenditure Breakdown</w:t>
      </w:r>
      <w:r w:rsidR="00FA42A9">
        <w:rPr>
          <w:sz w:val="24"/>
          <w:szCs w:val="24"/>
        </w:rPr>
        <w:t xml:space="preserve"> -------------------------------------------------------</w:t>
      </w:r>
      <w:r w:rsidR="008564E5">
        <w:rPr>
          <w:sz w:val="24"/>
          <w:szCs w:val="24"/>
        </w:rPr>
        <w:t>-</w:t>
      </w:r>
      <w:r w:rsidR="00F77366">
        <w:rPr>
          <w:sz w:val="24"/>
          <w:szCs w:val="24"/>
        </w:rPr>
        <w:t>---23</w:t>
      </w:r>
    </w:p>
    <w:p w14:paraId="5B212548" w14:textId="2AEEB017" w:rsidR="0051482E" w:rsidRDefault="0051482E">
      <w:pPr>
        <w:rPr>
          <w:sz w:val="24"/>
          <w:szCs w:val="24"/>
        </w:rPr>
      </w:pPr>
      <w:r>
        <w:rPr>
          <w:sz w:val="24"/>
          <w:szCs w:val="24"/>
        </w:rPr>
        <w:t>4.3 Financial Sustainability Measure</w:t>
      </w:r>
      <w:r w:rsidR="00FA42A9">
        <w:rPr>
          <w:sz w:val="24"/>
          <w:szCs w:val="24"/>
        </w:rPr>
        <w:t xml:space="preserve"> ---------------------------------------------</w:t>
      </w:r>
      <w:r w:rsidR="00F77366">
        <w:rPr>
          <w:sz w:val="24"/>
          <w:szCs w:val="24"/>
        </w:rPr>
        <w:t>---24</w:t>
      </w:r>
    </w:p>
    <w:p w14:paraId="376D8EC5" w14:textId="072C732F" w:rsidR="0051482E" w:rsidRDefault="0051482E">
      <w:pPr>
        <w:rPr>
          <w:sz w:val="24"/>
          <w:szCs w:val="24"/>
        </w:rPr>
      </w:pPr>
      <w:r>
        <w:rPr>
          <w:sz w:val="24"/>
          <w:szCs w:val="24"/>
        </w:rPr>
        <w:t>4.4 Future Financial Goals</w:t>
      </w:r>
      <w:r w:rsidR="00FA42A9">
        <w:rPr>
          <w:sz w:val="24"/>
          <w:szCs w:val="24"/>
        </w:rPr>
        <w:t xml:space="preserve"> ----------------------------------------------------------</w:t>
      </w:r>
      <w:r w:rsidR="00F77366">
        <w:rPr>
          <w:sz w:val="24"/>
          <w:szCs w:val="24"/>
        </w:rPr>
        <w:t>---24</w:t>
      </w:r>
    </w:p>
    <w:p w14:paraId="37E0A95B" w14:textId="37485704" w:rsidR="0051482E" w:rsidRPr="00222BBF" w:rsidRDefault="0051482E">
      <w:pPr>
        <w:rPr>
          <w:sz w:val="24"/>
          <w:szCs w:val="24"/>
        </w:rPr>
      </w:pPr>
      <w:r>
        <w:rPr>
          <w:sz w:val="24"/>
          <w:szCs w:val="24"/>
        </w:rPr>
        <w:t xml:space="preserve">5.0 </w:t>
      </w:r>
      <w:r w:rsidR="00222BBF" w:rsidRPr="00222BBF">
        <w:rPr>
          <w:sz w:val="24"/>
          <w:szCs w:val="24"/>
        </w:rPr>
        <w:t>Governance and Leadership</w:t>
      </w:r>
      <w:r w:rsidR="00FA42A9">
        <w:rPr>
          <w:sz w:val="24"/>
          <w:szCs w:val="24"/>
        </w:rPr>
        <w:t xml:space="preserve"> ---------------------------------------------------</w:t>
      </w:r>
      <w:r w:rsidR="00F77366">
        <w:rPr>
          <w:sz w:val="24"/>
          <w:szCs w:val="24"/>
        </w:rPr>
        <w:t>--25--26</w:t>
      </w:r>
    </w:p>
    <w:p w14:paraId="2E498FB1" w14:textId="37CC6E37" w:rsidR="00222BBF" w:rsidRPr="00222BBF" w:rsidRDefault="0051482E">
      <w:pPr>
        <w:rPr>
          <w:sz w:val="24"/>
          <w:szCs w:val="24"/>
        </w:rPr>
      </w:pPr>
      <w:r>
        <w:rPr>
          <w:sz w:val="24"/>
          <w:szCs w:val="24"/>
        </w:rPr>
        <w:t xml:space="preserve">5.1 </w:t>
      </w:r>
      <w:r w:rsidR="00222BBF" w:rsidRPr="00222BBF">
        <w:rPr>
          <w:sz w:val="24"/>
          <w:szCs w:val="24"/>
        </w:rPr>
        <w:t>Transparency and Accountability</w:t>
      </w:r>
      <w:r w:rsidR="00FA42A9">
        <w:rPr>
          <w:sz w:val="24"/>
          <w:szCs w:val="24"/>
        </w:rPr>
        <w:t xml:space="preserve"> ---------------------------------------------</w:t>
      </w:r>
      <w:r w:rsidR="00F77366">
        <w:rPr>
          <w:sz w:val="24"/>
          <w:szCs w:val="24"/>
        </w:rPr>
        <w:t>--27--28</w:t>
      </w:r>
    </w:p>
    <w:p w14:paraId="0A1B9E4F" w14:textId="54D63108" w:rsidR="00222BBF" w:rsidRDefault="0051482E">
      <w:pPr>
        <w:rPr>
          <w:sz w:val="24"/>
          <w:szCs w:val="24"/>
        </w:rPr>
      </w:pPr>
      <w:r>
        <w:rPr>
          <w:sz w:val="24"/>
          <w:szCs w:val="24"/>
        </w:rPr>
        <w:t xml:space="preserve">6.0 </w:t>
      </w:r>
      <w:r w:rsidR="00222BBF" w:rsidRPr="00222BBF">
        <w:rPr>
          <w:sz w:val="24"/>
          <w:szCs w:val="24"/>
        </w:rPr>
        <w:t>Support and Donations</w:t>
      </w:r>
      <w:r w:rsidR="00FA42A9">
        <w:rPr>
          <w:sz w:val="24"/>
          <w:szCs w:val="24"/>
        </w:rPr>
        <w:t xml:space="preserve"> ----------------------------------------------------------</w:t>
      </w:r>
      <w:r w:rsidR="00F77366">
        <w:rPr>
          <w:sz w:val="24"/>
          <w:szCs w:val="24"/>
        </w:rPr>
        <w:t>--29</w:t>
      </w:r>
    </w:p>
    <w:p w14:paraId="31DE762A" w14:textId="211B2F34" w:rsidR="0051482E" w:rsidRDefault="0051482E">
      <w:pPr>
        <w:rPr>
          <w:sz w:val="24"/>
          <w:szCs w:val="24"/>
        </w:rPr>
      </w:pPr>
      <w:r>
        <w:rPr>
          <w:sz w:val="24"/>
          <w:szCs w:val="24"/>
        </w:rPr>
        <w:t>6.1 Ways to support</w:t>
      </w:r>
      <w:r w:rsidR="00FA42A9">
        <w:rPr>
          <w:sz w:val="24"/>
          <w:szCs w:val="24"/>
        </w:rPr>
        <w:t xml:space="preserve"> -------------------------------------------------------------------</w:t>
      </w:r>
      <w:r w:rsidR="00F77366">
        <w:rPr>
          <w:sz w:val="24"/>
          <w:szCs w:val="24"/>
        </w:rPr>
        <w:t>--</w:t>
      </w:r>
      <w:proofErr w:type="gramStart"/>
      <w:r w:rsidR="00F77366">
        <w:rPr>
          <w:sz w:val="24"/>
          <w:szCs w:val="24"/>
        </w:rPr>
        <w:t>29</w:t>
      </w:r>
      <w:proofErr w:type="gramEnd"/>
    </w:p>
    <w:p w14:paraId="456154BA" w14:textId="2FFD1970" w:rsidR="0051482E" w:rsidRDefault="0051482E">
      <w:pPr>
        <w:rPr>
          <w:sz w:val="24"/>
          <w:szCs w:val="24"/>
        </w:rPr>
      </w:pPr>
      <w:r>
        <w:rPr>
          <w:sz w:val="24"/>
          <w:szCs w:val="24"/>
        </w:rPr>
        <w:t>6.2 Maximizing your Impact</w:t>
      </w:r>
      <w:r w:rsidR="00FA42A9">
        <w:rPr>
          <w:sz w:val="24"/>
          <w:szCs w:val="24"/>
        </w:rPr>
        <w:t xml:space="preserve"> ---------------------------------------------------------</w:t>
      </w:r>
      <w:r w:rsidR="00F77366">
        <w:rPr>
          <w:sz w:val="24"/>
          <w:szCs w:val="24"/>
        </w:rPr>
        <w:t>--29--</w:t>
      </w:r>
      <w:proofErr w:type="gramStart"/>
      <w:r w:rsidR="00F77366">
        <w:rPr>
          <w:sz w:val="24"/>
          <w:szCs w:val="24"/>
        </w:rPr>
        <w:t>30</w:t>
      </w:r>
      <w:proofErr w:type="gramEnd"/>
    </w:p>
    <w:p w14:paraId="6EA181A8" w14:textId="08EE79E7" w:rsidR="0051482E" w:rsidRDefault="0051482E">
      <w:pPr>
        <w:rPr>
          <w:sz w:val="24"/>
          <w:szCs w:val="24"/>
        </w:rPr>
      </w:pPr>
      <w:r>
        <w:rPr>
          <w:sz w:val="24"/>
          <w:szCs w:val="24"/>
        </w:rPr>
        <w:t>6.3</w:t>
      </w:r>
      <w:r w:rsidR="00222BBF" w:rsidRPr="00222BBF">
        <w:rPr>
          <w:sz w:val="24"/>
          <w:szCs w:val="24"/>
        </w:rPr>
        <w:t>Future Goals and Vision</w:t>
      </w:r>
      <w:r w:rsidR="00FA42A9">
        <w:rPr>
          <w:sz w:val="24"/>
          <w:szCs w:val="24"/>
        </w:rPr>
        <w:t xml:space="preserve"> ----------------------------------------------------------</w:t>
      </w:r>
      <w:r w:rsidR="00F77366">
        <w:rPr>
          <w:sz w:val="24"/>
          <w:szCs w:val="24"/>
        </w:rPr>
        <w:t>--30--32</w:t>
      </w:r>
    </w:p>
    <w:p w14:paraId="40DC20AC" w14:textId="4054F505" w:rsidR="00066600" w:rsidRPr="00222BBF" w:rsidRDefault="0051482E">
      <w:pPr>
        <w:rPr>
          <w:sz w:val="24"/>
          <w:szCs w:val="24"/>
        </w:rPr>
      </w:pPr>
      <w:r>
        <w:rPr>
          <w:sz w:val="24"/>
          <w:szCs w:val="24"/>
        </w:rPr>
        <w:t xml:space="preserve">6.4 </w:t>
      </w:r>
      <w:r w:rsidR="00066600">
        <w:rPr>
          <w:sz w:val="24"/>
          <w:szCs w:val="24"/>
        </w:rPr>
        <w:t>Risk Analysis</w:t>
      </w:r>
      <w:r w:rsidR="00FA42A9">
        <w:rPr>
          <w:sz w:val="24"/>
          <w:szCs w:val="24"/>
        </w:rPr>
        <w:t xml:space="preserve"> -------------------------------------------------------------------------</w:t>
      </w:r>
      <w:r w:rsidR="00F77366">
        <w:rPr>
          <w:sz w:val="24"/>
          <w:szCs w:val="24"/>
        </w:rPr>
        <w:t>-32--36</w:t>
      </w:r>
    </w:p>
    <w:p w14:paraId="7D200165" w14:textId="2F270661" w:rsidR="00222BBF" w:rsidRPr="00222BBF" w:rsidRDefault="00FA42A9">
      <w:pPr>
        <w:rPr>
          <w:sz w:val="24"/>
          <w:szCs w:val="24"/>
        </w:rPr>
      </w:pPr>
      <w:r>
        <w:rPr>
          <w:sz w:val="24"/>
          <w:szCs w:val="24"/>
        </w:rPr>
        <w:t>7.0 Financial plan ------------------------------------------------------------------------</w:t>
      </w:r>
      <w:r w:rsidR="00F77366">
        <w:rPr>
          <w:sz w:val="24"/>
          <w:szCs w:val="24"/>
        </w:rPr>
        <w:t>-36--41</w:t>
      </w:r>
    </w:p>
    <w:p w14:paraId="0D23E372" w14:textId="77777777" w:rsidR="00222BBF" w:rsidRDefault="00222BBF">
      <w:pPr>
        <w:rPr>
          <w:b/>
          <w:bCs/>
          <w:sz w:val="28"/>
          <w:szCs w:val="28"/>
        </w:rPr>
      </w:pPr>
    </w:p>
    <w:p w14:paraId="71E0CD34" w14:textId="77777777" w:rsidR="00222BBF" w:rsidRPr="00222BBF" w:rsidRDefault="00222BBF">
      <w:pPr>
        <w:rPr>
          <w:b/>
          <w:bCs/>
          <w:sz w:val="28"/>
          <w:szCs w:val="28"/>
        </w:rPr>
      </w:pPr>
    </w:p>
    <w:p w14:paraId="33171EA1" w14:textId="219DE5D8" w:rsidR="00921E05" w:rsidRPr="00844981" w:rsidRDefault="00844981">
      <w:pPr>
        <w:rPr>
          <w:b/>
          <w:bCs/>
          <w:sz w:val="24"/>
          <w:szCs w:val="24"/>
        </w:rPr>
      </w:pPr>
      <w:r w:rsidRPr="00844981">
        <w:rPr>
          <w:b/>
          <w:bCs/>
          <w:sz w:val="24"/>
          <w:szCs w:val="24"/>
        </w:rPr>
        <w:t xml:space="preserve">1.0 </w:t>
      </w:r>
      <w:r w:rsidR="00921E05" w:rsidRPr="00844981">
        <w:rPr>
          <w:b/>
          <w:bCs/>
          <w:sz w:val="24"/>
          <w:szCs w:val="24"/>
        </w:rPr>
        <w:t>EXECUTIVE SUMMARY</w:t>
      </w:r>
    </w:p>
    <w:p w14:paraId="67071EF4" w14:textId="77777777" w:rsidR="00844981" w:rsidRDefault="00844981">
      <w:pPr>
        <w:rPr>
          <w:b/>
          <w:bCs/>
        </w:rPr>
      </w:pPr>
    </w:p>
    <w:p w14:paraId="5D6DE39B" w14:textId="2422582A" w:rsidR="00844981" w:rsidRPr="00844981" w:rsidRDefault="00844981">
      <w:pPr>
        <w:rPr>
          <w:b/>
          <w:bCs/>
          <w:sz w:val="24"/>
          <w:szCs w:val="24"/>
        </w:rPr>
      </w:pPr>
      <w:r w:rsidRPr="00844981">
        <w:rPr>
          <w:b/>
          <w:bCs/>
          <w:sz w:val="24"/>
          <w:szCs w:val="24"/>
        </w:rPr>
        <w:t xml:space="preserve">Founder: </w:t>
      </w:r>
      <w:r w:rsidRPr="00844981">
        <w:rPr>
          <w:sz w:val="24"/>
          <w:szCs w:val="24"/>
        </w:rPr>
        <w:t>Bridget Charles</w:t>
      </w:r>
      <w:r w:rsidRPr="00844981">
        <w:rPr>
          <w:b/>
          <w:bCs/>
          <w:sz w:val="24"/>
          <w:szCs w:val="24"/>
        </w:rPr>
        <w:t xml:space="preserve"> </w:t>
      </w:r>
    </w:p>
    <w:p w14:paraId="281674EA" w14:textId="47C761A2" w:rsidR="00844981" w:rsidRPr="00844981" w:rsidRDefault="00844981">
      <w:pPr>
        <w:rPr>
          <w:sz w:val="24"/>
          <w:szCs w:val="24"/>
        </w:rPr>
      </w:pPr>
      <w:r w:rsidRPr="00844981">
        <w:rPr>
          <w:b/>
          <w:bCs/>
          <w:sz w:val="24"/>
          <w:szCs w:val="24"/>
        </w:rPr>
        <w:t xml:space="preserve">Business Name: </w:t>
      </w:r>
      <w:r w:rsidRPr="00844981">
        <w:rPr>
          <w:sz w:val="24"/>
          <w:szCs w:val="24"/>
        </w:rPr>
        <w:t>The House of Humanity</w:t>
      </w:r>
    </w:p>
    <w:p w14:paraId="69DF2633" w14:textId="303CF065" w:rsidR="00844981" w:rsidRPr="00844981" w:rsidRDefault="00844981">
      <w:pPr>
        <w:rPr>
          <w:b/>
          <w:bCs/>
          <w:sz w:val="24"/>
          <w:szCs w:val="24"/>
        </w:rPr>
      </w:pPr>
      <w:r w:rsidRPr="00844981">
        <w:rPr>
          <w:b/>
          <w:bCs/>
          <w:sz w:val="24"/>
          <w:szCs w:val="24"/>
        </w:rPr>
        <w:t xml:space="preserve">Location: </w:t>
      </w:r>
      <w:r w:rsidRPr="00844981">
        <w:rPr>
          <w:sz w:val="24"/>
          <w:szCs w:val="24"/>
        </w:rPr>
        <w:t xml:space="preserve">United States </w:t>
      </w:r>
    </w:p>
    <w:p w14:paraId="4B7AAD3B" w14:textId="77777777" w:rsidR="00921E05" w:rsidRPr="00865FBB" w:rsidRDefault="00921E05">
      <w:pPr>
        <w:rPr>
          <w:b/>
          <w:bCs/>
          <w:u w:val="single"/>
        </w:rPr>
      </w:pPr>
    </w:p>
    <w:p w14:paraId="5433631E" w14:textId="1C48DBA0" w:rsidR="00635DA3" w:rsidRDefault="00921E05" w:rsidP="00865FBB">
      <w:pPr>
        <w:spacing w:line="600" w:lineRule="auto"/>
        <w:jc w:val="both"/>
        <w:rPr>
          <w:rFonts w:ascii="Segoe UI" w:hAnsi="Segoe UI" w:cs="Segoe UI"/>
          <w:color w:val="374151"/>
        </w:rPr>
      </w:pPr>
      <w:r w:rsidRPr="00921E05">
        <w:rPr>
          <w:rFonts w:ascii="Segoe UI" w:hAnsi="Segoe UI" w:cs="Segoe UI"/>
          <w:color w:val="374151"/>
        </w:rPr>
        <w:t xml:space="preserve">The House of Humanity is a beacon of hope for families struggling with homelessness and domestic violence. It was founded by retired veteran Bridget Charles, who has an unrelenting devotion to </w:t>
      </w:r>
      <w:proofErr w:type="gramStart"/>
      <w:r w:rsidRPr="00921E05">
        <w:rPr>
          <w:rFonts w:ascii="Segoe UI" w:hAnsi="Segoe UI" w:cs="Segoe UI"/>
          <w:color w:val="374151"/>
        </w:rPr>
        <w:t>serve</w:t>
      </w:r>
      <w:proofErr w:type="gramEnd"/>
      <w:r w:rsidRPr="00921E05">
        <w:rPr>
          <w:rFonts w:ascii="Segoe UI" w:hAnsi="Segoe UI" w:cs="Segoe UI"/>
          <w:color w:val="374151"/>
        </w:rPr>
        <w:t xml:space="preserve"> humanity. The group is committed to providing family shelters that are secure and safe, where people can obtain the </w:t>
      </w:r>
      <w:r w:rsidR="00C5483A">
        <w:rPr>
          <w:rFonts w:ascii="Segoe UI" w:hAnsi="Segoe UI" w:cs="Segoe UI"/>
          <w:color w:val="374151"/>
        </w:rPr>
        <w:t xml:space="preserve">financial </w:t>
      </w:r>
      <w:r w:rsidR="00BE135C">
        <w:rPr>
          <w:rFonts w:ascii="Segoe UI" w:hAnsi="Segoe UI" w:cs="Segoe UI"/>
          <w:color w:val="374151"/>
        </w:rPr>
        <w:t>suppo</w:t>
      </w:r>
      <w:r w:rsidR="00CB4883">
        <w:rPr>
          <w:rFonts w:ascii="Segoe UI" w:hAnsi="Segoe UI" w:cs="Segoe UI"/>
          <w:color w:val="374151"/>
        </w:rPr>
        <w:t>rt that</w:t>
      </w:r>
      <w:r w:rsidR="005E3553">
        <w:rPr>
          <w:rFonts w:ascii="Segoe UI" w:hAnsi="Segoe UI" w:cs="Segoe UI"/>
          <w:color w:val="374151"/>
        </w:rPr>
        <w:t xml:space="preserve"> </w:t>
      </w:r>
      <w:r w:rsidRPr="00921E05">
        <w:rPr>
          <w:rFonts w:ascii="Segoe UI" w:hAnsi="Segoe UI" w:cs="Segoe UI"/>
          <w:color w:val="374151"/>
        </w:rPr>
        <w:t>they need to pursue their best possible well-being.</w:t>
      </w:r>
      <w:r w:rsidR="00635DA3">
        <w:rPr>
          <w:rFonts w:ascii="Segoe UI" w:hAnsi="Segoe UI" w:cs="Segoe UI"/>
          <w:color w:val="374151"/>
        </w:rPr>
        <w:t xml:space="preserve"> </w:t>
      </w:r>
      <w:r w:rsidRPr="00921E05">
        <w:rPr>
          <w:rFonts w:ascii="Segoe UI" w:hAnsi="Segoe UI" w:cs="Segoe UI"/>
          <w:color w:val="374151"/>
        </w:rPr>
        <w:t xml:space="preserve">Even after serving in the military, Bridget Charles stays motivated by her deep sense of duty and envisions The House of Humanity as a haven for those in need. Her desire to give back to the community inspires the organization's goal of providing homeless families and victims of domestic violence with </w:t>
      </w:r>
      <w:proofErr w:type="gramStart"/>
      <w:r w:rsidRPr="00921E05">
        <w:rPr>
          <w:rFonts w:ascii="Segoe UI" w:hAnsi="Segoe UI" w:cs="Segoe UI"/>
          <w:color w:val="374151"/>
        </w:rPr>
        <w:t>a safe haven</w:t>
      </w:r>
      <w:proofErr w:type="gramEnd"/>
      <w:r w:rsidRPr="00921E05">
        <w:rPr>
          <w:rFonts w:ascii="Segoe UI" w:hAnsi="Segoe UI" w:cs="Segoe UI"/>
          <w:color w:val="374151"/>
        </w:rPr>
        <w:t xml:space="preserve"> so they can start over in a safe and secure environment</w:t>
      </w:r>
      <w:r>
        <w:rPr>
          <w:rFonts w:ascii="Segoe UI" w:hAnsi="Segoe UI" w:cs="Segoe UI"/>
          <w:color w:val="374151"/>
        </w:rPr>
        <w:t>, giving back to society fuels the organization's mission to offer a safe haven for homeless families and domestic violence victims, allowing them to rebuild their lives away from harm.</w:t>
      </w:r>
    </w:p>
    <w:p w14:paraId="6B088EEB" w14:textId="5A61DB73" w:rsidR="00635DA3" w:rsidRDefault="00BE135C" w:rsidP="00865FBB">
      <w:pPr>
        <w:spacing w:line="600" w:lineRule="auto"/>
        <w:rPr>
          <w:rFonts w:ascii="Segoe UI" w:hAnsi="Segoe UI" w:cs="Segoe UI"/>
          <w:color w:val="374151"/>
        </w:rPr>
      </w:pPr>
      <w:r w:rsidRPr="00BE135C">
        <w:rPr>
          <w:rFonts w:ascii="Segoe UI" w:hAnsi="Segoe UI" w:cs="Segoe UI"/>
          <w:color w:val="374151"/>
        </w:rPr>
        <w:lastRenderedPageBreak/>
        <w:t xml:space="preserve">Our mission is clear and unchanging: Renewing Dreams, Restoring Dignity. We strive to be a cornerstone in the lives of homeless families and victims of domestic violence, providing them with the support needed to overcome adversity. Family can rebuild their lives with the assurance of privacy and security through our </w:t>
      </w:r>
      <w:proofErr w:type="gramStart"/>
      <w:r w:rsidRPr="00BE135C">
        <w:rPr>
          <w:rFonts w:ascii="Segoe UI" w:hAnsi="Segoe UI" w:cs="Segoe UI"/>
          <w:color w:val="374151"/>
        </w:rPr>
        <w:t>safe haven</w:t>
      </w:r>
      <w:proofErr w:type="gramEnd"/>
      <w:r w:rsidRPr="00BE135C">
        <w:rPr>
          <w:rFonts w:ascii="Segoe UI" w:hAnsi="Segoe UI" w:cs="Segoe UI"/>
          <w:color w:val="374151"/>
        </w:rPr>
        <w:t>.</w:t>
      </w:r>
      <w:r w:rsidR="0019326E">
        <w:rPr>
          <w:rFonts w:ascii="Segoe UI" w:hAnsi="Segoe UI" w:cs="Segoe UI"/>
          <w:color w:val="374151"/>
        </w:rPr>
        <w:t xml:space="preserve"> </w:t>
      </w:r>
      <w:r w:rsidRPr="00BE135C">
        <w:rPr>
          <w:rFonts w:ascii="Segoe UI" w:hAnsi="Segoe UI" w:cs="Segoe UI"/>
          <w:color w:val="374151"/>
        </w:rPr>
        <w:t>At The House of Humanity, our core values revolve around compassion, empowerment, and community support. We believe in fostering an environment that not only provides shelter but also equips families with the tools and programs necessary to achieve their goals for survival and long-term stability.</w:t>
      </w:r>
      <w:r w:rsidR="00635DA3">
        <w:rPr>
          <w:rFonts w:ascii="Segoe UI" w:hAnsi="Segoe UI" w:cs="Segoe UI"/>
          <w:color w:val="374151"/>
        </w:rPr>
        <w:t xml:space="preserve"> </w:t>
      </w:r>
    </w:p>
    <w:p w14:paraId="582D854D" w14:textId="77777777" w:rsidR="0019326E" w:rsidRDefault="00BE135C" w:rsidP="00865FBB">
      <w:pPr>
        <w:spacing w:line="600" w:lineRule="auto"/>
        <w:rPr>
          <w:rFonts w:ascii="Segoe UI" w:hAnsi="Segoe UI" w:cs="Segoe UI"/>
          <w:color w:val="374151"/>
        </w:rPr>
      </w:pPr>
      <w:r w:rsidRPr="00BE135C">
        <w:rPr>
          <w:rFonts w:ascii="Segoe UI" w:hAnsi="Segoe UI" w:cs="Segoe UI"/>
          <w:color w:val="374151"/>
        </w:rPr>
        <w:t>The House of Humanity handles specific challenges that its beneficiaries encounter by taking a thoughtful and caring approach. We efficiently distribute resources, services, and initiatives, customizing our assistance to meet the specific needs of every family. This individualized approach guarantees that people get the help they need to fulfill their aspirations for survival and well-being.</w:t>
      </w:r>
      <w:r>
        <w:rPr>
          <w:rFonts w:ascii="Segoe UI" w:hAnsi="Segoe UI" w:cs="Segoe UI"/>
          <w:color w:val="374151"/>
        </w:rPr>
        <w:t xml:space="preserve"> </w:t>
      </w:r>
      <w:r w:rsidRPr="00BE135C">
        <w:rPr>
          <w:rFonts w:ascii="Segoe UI" w:hAnsi="Segoe UI" w:cs="Segoe UI"/>
          <w:color w:val="374151"/>
        </w:rPr>
        <w:t>Our company offers a variety of services and initiatives aimed at empowering families. These consist of programs for community integration, job training, counseling, housing, and educational resources. Our goal is to end the cycle of homelessness and domestic violence by attending to the many needs of our beneficiaries</w:t>
      </w:r>
      <w:r w:rsidR="00635DA3">
        <w:rPr>
          <w:rFonts w:ascii="Segoe UI" w:hAnsi="Segoe UI" w:cs="Segoe UI"/>
          <w:color w:val="374151"/>
        </w:rPr>
        <w:t xml:space="preserve">. </w:t>
      </w:r>
      <w:r w:rsidR="00635DA3" w:rsidRPr="00635DA3">
        <w:rPr>
          <w:rFonts w:ascii="Segoe UI" w:hAnsi="Segoe UI" w:cs="Segoe UI"/>
          <w:color w:val="374151"/>
        </w:rPr>
        <w:t xml:space="preserve">In the years to come, The House of Humanity hopes to expand their impact and reach by helping more families in need in a variety of communities. By forming partnerships, raising funds, and getting involved in the community, </w:t>
      </w:r>
      <w:r w:rsidR="00635DA3" w:rsidRPr="00635DA3">
        <w:rPr>
          <w:rFonts w:ascii="Segoe UI" w:hAnsi="Segoe UI" w:cs="Segoe UI"/>
          <w:color w:val="374151"/>
        </w:rPr>
        <w:lastRenderedPageBreak/>
        <w:t>we hope to start a positive cycle that will eventually lead to a society in which every family may thrive.</w:t>
      </w:r>
      <w:r w:rsidR="0019326E">
        <w:rPr>
          <w:rFonts w:ascii="Segoe UI" w:hAnsi="Segoe UI" w:cs="Segoe UI"/>
          <w:color w:val="374151"/>
        </w:rPr>
        <w:t xml:space="preserve"> </w:t>
      </w:r>
    </w:p>
    <w:p w14:paraId="5F11C203" w14:textId="5C9B9845" w:rsidR="00635DA3" w:rsidRPr="00635DA3" w:rsidRDefault="00635DA3" w:rsidP="00865FBB">
      <w:pPr>
        <w:spacing w:line="600" w:lineRule="auto"/>
        <w:rPr>
          <w:rFonts w:ascii="Segoe UI" w:hAnsi="Segoe UI" w:cs="Segoe UI"/>
          <w:color w:val="374151"/>
        </w:rPr>
      </w:pPr>
      <w:r w:rsidRPr="00635DA3">
        <w:rPr>
          <w:rFonts w:ascii="Segoe UI" w:hAnsi="Segoe UI" w:cs="Segoe UI"/>
          <w:color w:val="374151"/>
        </w:rPr>
        <w:t xml:space="preserve">In conclusion, The House of Humanity is dedicated to serving as an inspiration for positive transformation in the lives of homeless families and victims of domestic violence, under the caring direction of Bridget Charles. We work to revitalize hopes and restore dignity by offering </w:t>
      </w:r>
      <w:proofErr w:type="gramStart"/>
      <w:r w:rsidRPr="00635DA3">
        <w:rPr>
          <w:rFonts w:ascii="Segoe UI" w:hAnsi="Segoe UI" w:cs="Segoe UI"/>
          <w:color w:val="374151"/>
        </w:rPr>
        <w:t>a secure</w:t>
      </w:r>
      <w:proofErr w:type="gramEnd"/>
      <w:r w:rsidRPr="00635DA3">
        <w:rPr>
          <w:rFonts w:ascii="Segoe UI" w:hAnsi="Segoe UI" w:cs="Segoe UI"/>
          <w:color w:val="374151"/>
        </w:rPr>
        <w:t xml:space="preserve"> a haven and comprehensive support, paving the way for a better future for the people we support.</w:t>
      </w:r>
    </w:p>
    <w:p w14:paraId="2745F798" w14:textId="77777777" w:rsidR="0019326E" w:rsidRDefault="0019326E" w:rsidP="00865FBB">
      <w:pPr>
        <w:spacing w:line="600" w:lineRule="auto"/>
        <w:rPr>
          <w:rFonts w:ascii="Segoe UI" w:hAnsi="Segoe UI" w:cs="Segoe UI"/>
          <w:b/>
          <w:bCs/>
          <w:color w:val="374151"/>
        </w:rPr>
      </w:pPr>
    </w:p>
    <w:p w14:paraId="0536EFC9" w14:textId="049D37F3" w:rsidR="00844981" w:rsidRDefault="00844981" w:rsidP="00865FBB">
      <w:pPr>
        <w:spacing w:line="600" w:lineRule="auto"/>
        <w:rPr>
          <w:rFonts w:ascii="Segoe UI" w:hAnsi="Segoe UI" w:cs="Segoe UI"/>
          <w:b/>
          <w:bCs/>
          <w:color w:val="374151"/>
        </w:rPr>
      </w:pPr>
      <w:r>
        <w:rPr>
          <w:rFonts w:ascii="Segoe UI" w:hAnsi="Segoe UI" w:cs="Segoe UI"/>
          <w:b/>
          <w:bCs/>
          <w:color w:val="374151"/>
        </w:rPr>
        <w:t>2.0 COMPANY OVERVIEW</w:t>
      </w:r>
    </w:p>
    <w:p w14:paraId="474CDA09" w14:textId="29F30C57" w:rsidR="00635DA3" w:rsidRDefault="00844981" w:rsidP="00865FBB">
      <w:pPr>
        <w:spacing w:line="600" w:lineRule="auto"/>
        <w:rPr>
          <w:rFonts w:ascii="Segoe UI" w:hAnsi="Segoe UI" w:cs="Segoe UI"/>
          <w:b/>
          <w:bCs/>
          <w:color w:val="374151"/>
        </w:rPr>
      </w:pPr>
      <w:r>
        <w:rPr>
          <w:rFonts w:ascii="Segoe UI" w:hAnsi="Segoe UI" w:cs="Segoe UI"/>
          <w:b/>
          <w:bCs/>
          <w:color w:val="374151"/>
        </w:rPr>
        <w:t xml:space="preserve">2.1 </w:t>
      </w:r>
      <w:r w:rsidR="00587029" w:rsidRPr="00587029">
        <w:rPr>
          <w:rFonts w:ascii="Segoe UI" w:hAnsi="Segoe UI" w:cs="Segoe UI"/>
          <w:b/>
          <w:bCs/>
          <w:color w:val="374151"/>
        </w:rPr>
        <w:t>COMPANY DESCRIPTION</w:t>
      </w:r>
    </w:p>
    <w:p w14:paraId="176661FB" w14:textId="77777777" w:rsidR="00587029" w:rsidRPr="00587029" w:rsidRDefault="00587029" w:rsidP="00865FBB">
      <w:pPr>
        <w:spacing w:line="600" w:lineRule="auto"/>
        <w:rPr>
          <w:rFonts w:ascii="Segoe UI" w:hAnsi="Segoe UI" w:cs="Segoe UI"/>
          <w:color w:val="374151"/>
        </w:rPr>
      </w:pPr>
      <w:r w:rsidRPr="00587029">
        <w:rPr>
          <w:rFonts w:ascii="Segoe UI" w:hAnsi="Segoe UI" w:cs="Segoe UI"/>
          <w:color w:val="374151"/>
        </w:rPr>
        <w:t xml:space="preserve">Bridget Charles, a retired Veteran who is profoundly motivated to </w:t>
      </w:r>
      <w:proofErr w:type="gramStart"/>
      <w:r w:rsidRPr="00587029">
        <w:rPr>
          <w:rFonts w:ascii="Segoe UI" w:hAnsi="Segoe UI" w:cs="Segoe UI"/>
          <w:color w:val="374151"/>
        </w:rPr>
        <w:t>serving</w:t>
      </w:r>
      <w:proofErr w:type="gramEnd"/>
      <w:r w:rsidRPr="00587029">
        <w:rPr>
          <w:rFonts w:ascii="Segoe UI" w:hAnsi="Segoe UI" w:cs="Segoe UI"/>
          <w:color w:val="374151"/>
        </w:rPr>
        <w:t xml:space="preserve"> and giving back to humanity, started The House of Humanity as a non-profit organization. Our organization, founded on the ideals of compassion and empowerment, </w:t>
      </w:r>
      <w:proofErr w:type="gramStart"/>
      <w:r w:rsidRPr="00587029">
        <w:rPr>
          <w:rFonts w:ascii="Segoe UI" w:hAnsi="Segoe UI" w:cs="Segoe UI"/>
          <w:color w:val="374151"/>
        </w:rPr>
        <w:t>is dedicated to providing</w:t>
      </w:r>
      <w:proofErr w:type="gramEnd"/>
      <w:r w:rsidRPr="00587029">
        <w:rPr>
          <w:rFonts w:ascii="Segoe UI" w:hAnsi="Segoe UI" w:cs="Segoe UI"/>
          <w:color w:val="374151"/>
        </w:rPr>
        <w:t xml:space="preserve"> safe and secure family shelters, giving a safe haven for people experiencing homelessness and domestic violence.</w:t>
      </w:r>
    </w:p>
    <w:p w14:paraId="4DC9AABB" w14:textId="57DE498C" w:rsidR="00587029" w:rsidRDefault="00587029" w:rsidP="00865FBB">
      <w:pPr>
        <w:spacing w:line="600" w:lineRule="auto"/>
        <w:rPr>
          <w:rFonts w:ascii="Segoe UI" w:hAnsi="Segoe UI" w:cs="Segoe UI"/>
          <w:color w:val="374151"/>
        </w:rPr>
      </w:pPr>
      <w:r>
        <w:rPr>
          <w:rFonts w:ascii="Segoe UI" w:hAnsi="Segoe UI" w:cs="Segoe UI"/>
          <w:color w:val="374151"/>
        </w:rPr>
        <w:t xml:space="preserve">Bridget Charles, inspired by a sense of duty cultivated during her military service, founded The House of Humanity with the vision of creating a haven for individuals and families in crisis. Her </w:t>
      </w:r>
      <w:r>
        <w:rPr>
          <w:rFonts w:ascii="Segoe UI" w:hAnsi="Segoe UI" w:cs="Segoe UI"/>
          <w:color w:val="374151"/>
        </w:rPr>
        <w:lastRenderedPageBreak/>
        <w:t>unwavering commitment to social impact drives the organization's mission to renew dreams and restore dignity to those in need.</w:t>
      </w:r>
    </w:p>
    <w:p w14:paraId="3CAD4A40" w14:textId="63160FE3" w:rsidR="00587029" w:rsidRPr="00FF51F7" w:rsidRDefault="00FF51F7" w:rsidP="00865FBB">
      <w:pPr>
        <w:spacing w:line="600" w:lineRule="auto"/>
        <w:rPr>
          <w:rFonts w:ascii="Segoe UI" w:hAnsi="Segoe UI" w:cs="Segoe UI"/>
          <w:color w:val="374151"/>
        </w:rPr>
      </w:pPr>
      <w:r w:rsidRPr="00FF51F7">
        <w:rPr>
          <w:rFonts w:ascii="Segoe UI" w:hAnsi="Segoe UI" w:cs="Segoe UI"/>
          <w:color w:val="374151"/>
        </w:rPr>
        <w:t xml:space="preserve">Our purpose is to provide homeless families and victims of domestic violence with the support and amenities they need to restore their lives. We hope that by providing </w:t>
      </w:r>
      <w:proofErr w:type="gramStart"/>
      <w:r w:rsidRPr="00FF51F7">
        <w:rPr>
          <w:rFonts w:ascii="Segoe UI" w:hAnsi="Segoe UI" w:cs="Segoe UI"/>
          <w:color w:val="374151"/>
        </w:rPr>
        <w:t>a safe haven</w:t>
      </w:r>
      <w:proofErr w:type="gramEnd"/>
      <w:r w:rsidRPr="00FF51F7">
        <w:rPr>
          <w:rFonts w:ascii="Segoe UI" w:hAnsi="Segoe UI" w:cs="Segoe UI"/>
          <w:color w:val="374151"/>
        </w:rPr>
        <w:t>, we may break the cycle of hardship and empower individuals to achieve their optimal well-being.</w:t>
      </w:r>
    </w:p>
    <w:p w14:paraId="530ADD78" w14:textId="77777777" w:rsidR="00FF51F7" w:rsidRDefault="00FF51F7" w:rsidP="00865FBB">
      <w:pPr>
        <w:spacing w:line="600" w:lineRule="auto"/>
        <w:rPr>
          <w:rFonts w:ascii="Segoe UI" w:hAnsi="Segoe UI" w:cs="Segoe UI"/>
          <w:color w:val="374151"/>
        </w:rPr>
      </w:pPr>
    </w:p>
    <w:p w14:paraId="653DA88D" w14:textId="77777777" w:rsidR="00FF51F7" w:rsidRPr="00FF51F7" w:rsidRDefault="00FF51F7" w:rsidP="00865FBB">
      <w:pPr>
        <w:spacing w:line="600" w:lineRule="auto"/>
        <w:rPr>
          <w:rFonts w:ascii="Segoe UI" w:hAnsi="Segoe UI" w:cs="Segoe UI"/>
          <w:b/>
          <w:bCs/>
          <w:color w:val="374151"/>
        </w:rPr>
      </w:pPr>
      <w:r w:rsidRPr="00FF51F7">
        <w:rPr>
          <w:rFonts w:ascii="Segoe UI" w:hAnsi="Segoe UI" w:cs="Segoe UI"/>
          <w:b/>
          <w:bCs/>
          <w:color w:val="374151"/>
        </w:rPr>
        <w:t>MISSION STATEMENT</w:t>
      </w:r>
    </w:p>
    <w:p w14:paraId="47581BFC" w14:textId="15E3AC9E" w:rsidR="00FF51F7" w:rsidRDefault="00FF51F7" w:rsidP="00865FBB">
      <w:pPr>
        <w:spacing w:line="600" w:lineRule="auto"/>
        <w:rPr>
          <w:rFonts w:ascii="Segoe UI" w:hAnsi="Segoe UI" w:cs="Segoe UI"/>
          <w:color w:val="374151"/>
        </w:rPr>
      </w:pPr>
      <w:r>
        <w:rPr>
          <w:rFonts w:ascii="Segoe UI" w:hAnsi="Segoe UI" w:cs="Segoe UI"/>
          <w:color w:val="374151"/>
        </w:rPr>
        <w:t xml:space="preserve">Our mission is clear and resolute: Renewing Dreams, Restoring Dignity. We strive to be a cornerstone in the lives of homeless families and domestic violence victims, offering them the support needed to overcome adversity. Through our </w:t>
      </w:r>
      <w:proofErr w:type="gramStart"/>
      <w:r>
        <w:rPr>
          <w:rFonts w:ascii="Segoe UI" w:hAnsi="Segoe UI" w:cs="Segoe UI"/>
          <w:color w:val="374151"/>
        </w:rPr>
        <w:t>safe haven</w:t>
      </w:r>
      <w:proofErr w:type="gramEnd"/>
      <w:r>
        <w:rPr>
          <w:rFonts w:ascii="Segoe UI" w:hAnsi="Segoe UI" w:cs="Segoe UI"/>
          <w:color w:val="374151"/>
        </w:rPr>
        <w:t>, families can rebuild their lives with the assurance of privacy and security.</w:t>
      </w:r>
      <w:r w:rsidR="0019326E">
        <w:rPr>
          <w:rFonts w:ascii="Segoe UI" w:hAnsi="Segoe UI" w:cs="Segoe UI"/>
          <w:color w:val="374151"/>
        </w:rPr>
        <w:t xml:space="preserve"> </w:t>
      </w:r>
      <w:r w:rsidR="0019326E" w:rsidRPr="0019326E">
        <w:rPr>
          <w:rFonts w:ascii="Segoe UI" w:hAnsi="Segoe UI" w:cs="Segoe UI"/>
          <w:color w:val="374151"/>
        </w:rPr>
        <w:t>We strive to build a society in which the shadows of hardship are replaced by the warmth of compassion, and the echoes of despair are replaced by the booming triumphs of resilience. Our dedication extends beyond providing refuge to empowering individuals to rewrite their narratives, embrace their potential, and create a hopeful future.</w:t>
      </w:r>
    </w:p>
    <w:p w14:paraId="6D777885" w14:textId="77777777" w:rsidR="0019326E" w:rsidRDefault="0019326E" w:rsidP="00865FBB">
      <w:pPr>
        <w:spacing w:line="600" w:lineRule="auto"/>
        <w:rPr>
          <w:rFonts w:ascii="Segoe UI" w:hAnsi="Segoe UI" w:cs="Segoe UI"/>
          <w:color w:val="374151"/>
        </w:rPr>
      </w:pPr>
    </w:p>
    <w:p w14:paraId="668AC921" w14:textId="77777777" w:rsidR="007B19D8" w:rsidRDefault="007B19D8" w:rsidP="00865FBB">
      <w:pPr>
        <w:spacing w:line="600" w:lineRule="auto"/>
        <w:rPr>
          <w:rFonts w:ascii="Segoe UI" w:hAnsi="Segoe UI" w:cs="Segoe UI"/>
          <w:b/>
          <w:bCs/>
          <w:color w:val="374151"/>
        </w:rPr>
      </w:pPr>
    </w:p>
    <w:p w14:paraId="00180D16" w14:textId="7A77F1F9" w:rsidR="0019326E" w:rsidRDefault="0019326E" w:rsidP="00865FBB">
      <w:pPr>
        <w:spacing w:line="600" w:lineRule="auto"/>
        <w:rPr>
          <w:rFonts w:ascii="Segoe UI" w:hAnsi="Segoe UI" w:cs="Segoe UI"/>
          <w:b/>
          <w:bCs/>
          <w:color w:val="374151"/>
        </w:rPr>
      </w:pPr>
      <w:r w:rsidRPr="00FF51F7">
        <w:rPr>
          <w:rFonts w:ascii="Segoe UI" w:hAnsi="Segoe UI" w:cs="Segoe UI"/>
          <w:b/>
          <w:bCs/>
          <w:color w:val="374151"/>
        </w:rPr>
        <w:lastRenderedPageBreak/>
        <w:t>VISION STATEMENT</w:t>
      </w:r>
    </w:p>
    <w:p w14:paraId="35BAB3C0" w14:textId="77777777" w:rsidR="0019326E" w:rsidRDefault="0019326E" w:rsidP="00865FBB">
      <w:pPr>
        <w:spacing w:line="600" w:lineRule="auto"/>
        <w:rPr>
          <w:rFonts w:ascii="Segoe UI" w:hAnsi="Segoe UI" w:cs="Segoe UI"/>
          <w:color w:val="374151"/>
        </w:rPr>
      </w:pPr>
      <w:r w:rsidRPr="00FF51F7">
        <w:rPr>
          <w:rFonts w:ascii="Segoe UI" w:hAnsi="Segoe UI" w:cs="Segoe UI"/>
          <w:color w:val="374151"/>
        </w:rPr>
        <w:t xml:space="preserve">Our vision at The House of Humanity is to be a guiding light in the lives of people and families experiencing homelessness and domestic violence. We envision a future in which everyone, regardless of circumstance, has a place to call home—a safe haven where aspirations may be </w:t>
      </w:r>
      <w:proofErr w:type="gramStart"/>
      <w:r w:rsidRPr="00FF51F7">
        <w:rPr>
          <w:rFonts w:ascii="Segoe UI" w:hAnsi="Segoe UI" w:cs="Segoe UI"/>
          <w:color w:val="374151"/>
        </w:rPr>
        <w:t>revived</w:t>
      </w:r>
      <w:proofErr w:type="gramEnd"/>
      <w:r w:rsidRPr="00FF51F7">
        <w:rPr>
          <w:rFonts w:ascii="Segoe UI" w:hAnsi="Segoe UI" w:cs="Segoe UI"/>
          <w:color w:val="374151"/>
        </w:rPr>
        <w:t xml:space="preserve"> and dignity can be restored.</w:t>
      </w:r>
      <w:r>
        <w:rPr>
          <w:rFonts w:ascii="Segoe UI" w:hAnsi="Segoe UI" w:cs="Segoe UI"/>
          <w:color w:val="374151"/>
        </w:rPr>
        <w:t xml:space="preserve"> </w:t>
      </w:r>
      <w:r w:rsidRPr="00FF51F7">
        <w:rPr>
          <w:rFonts w:ascii="Segoe UI" w:hAnsi="Segoe UI" w:cs="Segoe UI"/>
          <w:color w:val="374151"/>
        </w:rPr>
        <w:t>In following this goal, we aspire to be a positive change representative, establishing communities where empathy reigns supreme and the collective well-being of all members is respected. The House of Humanity envisions a society in which the cycle of homelessness and domestic abuse is broken, and a cycle of empowerment, support, and opportunity for all is established.</w:t>
      </w:r>
    </w:p>
    <w:p w14:paraId="53FBDB47" w14:textId="77777777" w:rsidR="0019326E" w:rsidRDefault="0019326E" w:rsidP="00865FBB">
      <w:pPr>
        <w:spacing w:line="600" w:lineRule="auto"/>
        <w:rPr>
          <w:rFonts w:ascii="Segoe UI" w:hAnsi="Segoe UI" w:cs="Segoe UI"/>
          <w:color w:val="374151"/>
        </w:rPr>
      </w:pPr>
    </w:p>
    <w:p w14:paraId="73D003B2" w14:textId="77777777" w:rsidR="0019326E" w:rsidRDefault="0019326E" w:rsidP="00865FBB">
      <w:pPr>
        <w:spacing w:line="600" w:lineRule="auto"/>
        <w:rPr>
          <w:rFonts w:ascii="Segoe UI" w:hAnsi="Segoe UI" w:cs="Segoe UI"/>
          <w:b/>
          <w:bCs/>
          <w:color w:val="374151"/>
        </w:rPr>
      </w:pPr>
    </w:p>
    <w:p w14:paraId="1AC86077" w14:textId="77777777" w:rsidR="0019326E" w:rsidRDefault="0019326E" w:rsidP="00865FBB">
      <w:pPr>
        <w:spacing w:line="600" w:lineRule="auto"/>
        <w:rPr>
          <w:rFonts w:ascii="Segoe UI" w:hAnsi="Segoe UI" w:cs="Segoe UI"/>
          <w:b/>
          <w:bCs/>
          <w:color w:val="374151"/>
        </w:rPr>
      </w:pPr>
    </w:p>
    <w:p w14:paraId="03BB24F5" w14:textId="0C330360" w:rsidR="0019326E" w:rsidRDefault="00844981" w:rsidP="00865FBB">
      <w:pPr>
        <w:spacing w:line="600" w:lineRule="auto"/>
        <w:rPr>
          <w:rFonts w:ascii="Segoe UI" w:hAnsi="Segoe UI" w:cs="Segoe UI"/>
          <w:b/>
          <w:bCs/>
          <w:color w:val="374151"/>
        </w:rPr>
      </w:pPr>
      <w:r>
        <w:rPr>
          <w:rFonts w:ascii="Segoe UI" w:hAnsi="Segoe UI" w:cs="Segoe UI"/>
          <w:b/>
          <w:bCs/>
          <w:color w:val="374151"/>
        </w:rPr>
        <w:t xml:space="preserve">2.2 </w:t>
      </w:r>
      <w:r w:rsidR="0019326E" w:rsidRPr="0019326E">
        <w:rPr>
          <w:rFonts w:ascii="Segoe UI" w:hAnsi="Segoe UI" w:cs="Segoe UI"/>
          <w:b/>
          <w:bCs/>
          <w:color w:val="374151"/>
        </w:rPr>
        <w:t>OUR CORE VALUES</w:t>
      </w:r>
    </w:p>
    <w:p w14:paraId="1BF0C696" w14:textId="55FB1AE6" w:rsidR="006B6B73" w:rsidRPr="006B6B73" w:rsidRDefault="0019326E" w:rsidP="00865FBB">
      <w:pPr>
        <w:spacing w:line="600" w:lineRule="auto"/>
        <w:rPr>
          <w:rFonts w:ascii="Segoe UI" w:hAnsi="Segoe UI" w:cs="Segoe UI"/>
          <w:b/>
          <w:bCs/>
          <w:color w:val="374151"/>
        </w:rPr>
      </w:pPr>
      <w:r w:rsidRPr="006B6B73">
        <w:rPr>
          <w:rFonts w:ascii="Segoe UI" w:hAnsi="Segoe UI" w:cs="Segoe UI"/>
          <w:b/>
          <w:bCs/>
          <w:color w:val="374151"/>
        </w:rPr>
        <w:t>Compa</w:t>
      </w:r>
      <w:r w:rsidR="006B6B73" w:rsidRPr="006B6B73">
        <w:rPr>
          <w:rFonts w:ascii="Segoe UI" w:hAnsi="Segoe UI" w:cs="Segoe UI"/>
          <w:b/>
          <w:bCs/>
          <w:color w:val="374151"/>
        </w:rPr>
        <w:t>ssion:</w:t>
      </w:r>
    </w:p>
    <w:p w14:paraId="1D44F1F5" w14:textId="3BC95151" w:rsidR="00635DA3" w:rsidRPr="00142670" w:rsidRDefault="006B6B73">
      <w:pPr>
        <w:pStyle w:val="ListParagraph"/>
        <w:numPr>
          <w:ilvl w:val="0"/>
          <w:numId w:val="1"/>
        </w:numPr>
        <w:spacing w:line="600" w:lineRule="auto"/>
        <w:rPr>
          <w:rFonts w:ascii="Segoe UI" w:hAnsi="Segoe UI" w:cs="Segoe UI"/>
          <w:color w:val="374151"/>
        </w:rPr>
      </w:pPr>
      <w:r w:rsidRPr="00142670">
        <w:rPr>
          <w:rFonts w:ascii="Segoe UI" w:hAnsi="Segoe UI" w:cs="Segoe UI"/>
          <w:color w:val="374151"/>
        </w:rPr>
        <w:t>Approach every individual with empathy and understanding.</w:t>
      </w:r>
    </w:p>
    <w:p w14:paraId="5E070C29" w14:textId="4940A7EE" w:rsidR="006B6B73" w:rsidRPr="00142670" w:rsidRDefault="006B6B73">
      <w:pPr>
        <w:pStyle w:val="ListParagraph"/>
        <w:numPr>
          <w:ilvl w:val="0"/>
          <w:numId w:val="1"/>
        </w:numPr>
        <w:spacing w:line="600" w:lineRule="auto"/>
        <w:rPr>
          <w:rFonts w:ascii="Segoe UI" w:hAnsi="Segoe UI" w:cs="Segoe UI"/>
          <w:color w:val="374151"/>
        </w:rPr>
      </w:pPr>
      <w:r w:rsidRPr="00142670">
        <w:rPr>
          <w:rFonts w:ascii="Segoe UI" w:hAnsi="Segoe UI" w:cs="Segoe UI"/>
          <w:color w:val="374151"/>
        </w:rPr>
        <w:t>Foster a supportive environment for healing and empowerment</w:t>
      </w:r>
      <w:r w:rsidR="00142670">
        <w:rPr>
          <w:rFonts w:ascii="Segoe UI" w:hAnsi="Segoe UI" w:cs="Segoe UI"/>
          <w:color w:val="374151"/>
        </w:rPr>
        <w:t>.</w:t>
      </w:r>
    </w:p>
    <w:p w14:paraId="30DEDD26" w14:textId="26ECB4F1" w:rsidR="006B6B73" w:rsidRDefault="006B6B73" w:rsidP="00865FBB">
      <w:pPr>
        <w:spacing w:line="600" w:lineRule="auto"/>
        <w:rPr>
          <w:rFonts w:ascii="Segoe UI" w:hAnsi="Segoe UI" w:cs="Segoe UI"/>
          <w:b/>
          <w:bCs/>
          <w:color w:val="374151"/>
        </w:rPr>
      </w:pPr>
      <w:r w:rsidRPr="006B6B73">
        <w:rPr>
          <w:rFonts w:ascii="Segoe UI" w:hAnsi="Segoe UI" w:cs="Segoe UI"/>
          <w:b/>
          <w:bCs/>
          <w:color w:val="374151"/>
        </w:rPr>
        <w:lastRenderedPageBreak/>
        <w:t>Empowerment:</w:t>
      </w:r>
    </w:p>
    <w:p w14:paraId="58115944" w14:textId="2D83CC13" w:rsidR="006B6B73" w:rsidRPr="00142670" w:rsidRDefault="006B6B73">
      <w:pPr>
        <w:pStyle w:val="ListParagraph"/>
        <w:numPr>
          <w:ilvl w:val="0"/>
          <w:numId w:val="2"/>
        </w:numPr>
        <w:spacing w:line="600" w:lineRule="auto"/>
        <w:rPr>
          <w:rFonts w:ascii="Segoe UI" w:hAnsi="Segoe UI" w:cs="Segoe UI"/>
          <w:color w:val="374151"/>
        </w:rPr>
      </w:pPr>
      <w:r w:rsidRPr="00142670">
        <w:rPr>
          <w:rFonts w:ascii="Segoe UI" w:hAnsi="Segoe UI" w:cs="Segoe UI"/>
          <w:color w:val="374151"/>
        </w:rPr>
        <w:t>Believe in the inherent strength and potential of every person.</w:t>
      </w:r>
    </w:p>
    <w:p w14:paraId="660A91D8" w14:textId="2B92544A" w:rsidR="006B6B73" w:rsidRPr="00142670" w:rsidRDefault="006B6B73">
      <w:pPr>
        <w:pStyle w:val="ListParagraph"/>
        <w:numPr>
          <w:ilvl w:val="0"/>
          <w:numId w:val="2"/>
        </w:numPr>
        <w:spacing w:line="600" w:lineRule="auto"/>
        <w:rPr>
          <w:rFonts w:ascii="Segoe UI" w:hAnsi="Segoe UI" w:cs="Segoe UI"/>
          <w:color w:val="374151"/>
        </w:rPr>
      </w:pPr>
      <w:r w:rsidRPr="00142670">
        <w:rPr>
          <w:rFonts w:ascii="Segoe UI" w:hAnsi="Segoe UI" w:cs="Segoe UI"/>
          <w:color w:val="374151"/>
        </w:rPr>
        <w:t>Provide tools and opportunities for self-sufficiency and sustainable futures.</w:t>
      </w:r>
    </w:p>
    <w:p w14:paraId="3CFF67DE" w14:textId="7F2DAE9E" w:rsidR="006B6B73" w:rsidRDefault="006B6B73" w:rsidP="00865FBB">
      <w:pPr>
        <w:spacing w:line="600" w:lineRule="auto"/>
        <w:rPr>
          <w:rFonts w:ascii="Segoe UI" w:hAnsi="Segoe UI" w:cs="Segoe UI"/>
          <w:b/>
          <w:bCs/>
          <w:color w:val="374151"/>
        </w:rPr>
      </w:pPr>
      <w:r w:rsidRPr="006B6B73">
        <w:rPr>
          <w:rFonts w:ascii="Segoe UI" w:hAnsi="Segoe UI" w:cs="Segoe UI"/>
          <w:b/>
          <w:bCs/>
          <w:color w:val="374151"/>
        </w:rPr>
        <w:t>Dignity:</w:t>
      </w:r>
    </w:p>
    <w:p w14:paraId="4C9E3D8A" w14:textId="0B3A920F" w:rsidR="006B6B73" w:rsidRPr="00142670" w:rsidRDefault="006B6B73">
      <w:pPr>
        <w:pStyle w:val="ListParagraph"/>
        <w:numPr>
          <w:ilvl w:val="0"/>
          <w:numId w:val="3"/>
        </w:numPr>
        <w:spacing w:line="600" w:lineRule="auto"/>
        <w:rPr>
          <w:rFonts w:ascii="Segoe UI" w:hAnsi="Segoe UI" w:cs="Segoe UI"/>
          <w:color w:val="374151"/>
        </w:rPr>
      </w:pPr>
      <w:r w:rsidRPr="00142670">
        <w:rPr>
          <w:rFonts w:ascii="Segoe UI" w:hAnsi="Segoe UI" w:cs="Segoe UI"/>
          <w:color w:val="374151"/>
        </w:rPr>
        <w:t>Respect the inherent dignity of each person.</w:t>
      </w:r>
    </w:p>
    <w:p w14:paraId="4B7024D3" w14:textId="77777777" w:rsidR="00EA2C37" w:rsidRDefault="006B6B73">
      <w:pPr>
        <w:pStyle w:val="ListParagraph"/>
        <w:numPr>
          <w:ilvl w:val="0"/>
          <w:numId w:val="3"/>
        </w:numPr>
        <w:spacing w:line="600" w:lineRule="auto"/>
        <w:rPr>
          <w:rFonts w:ascii="Segoe UI" w:hAnsi="Segoe UI" w:cs="Segoe UI"/>
          <w:b/>
          <w:bCs/>
          <w:color w:val="374151"/>
        </w:rPr>
      </w:pPr>
      <w:r w:rsidRPr="00142670">
        <w:rPr>
          <w:rFonts w:ascii="Segoe UI" w:hAnsi="Segoe UI" w:cs="Segoe UI"/>
          <w:color w:val="374151"/>
        </w:rPr>
        <w:t>Uphold dignity in every interaction</w:t>
      </w:r>
      <w:r w:rsidR="00E40E16" w:rsidRPr="00142670">
        <w:rPr>
          <w:rFonts w:ascii="Segoe UI" w:hAnsi="Segoe UI" w:cs="Segoe UI"/>
          <w:color w:val="374151"/>
        </w:rPr>
        <w:t xml:space="preserve">, </w:t>
      </w:r>
      <w:proofErr w:type="gramStart"/>
      <w:r w:rsidRPr="00142670">
        <w:rPr>
          <w:rFonts w:ascii="Segoe UI" w:hAnsi="Segoe UI" w:cs="Segoe UI"/>
          <w:color w:val="374151"/>
        </w:rPr>
        <w:t>program</w:t>
      </w:r>
      <w:proofErr w:type="gramEnd"/>
      <w:r w:rsidRPr="00142670">
        <w:rPr>
          <w:rFonts w:ascii="Segoe UI" w:hAnsi="Segoe UI" w:cs="Segoe UI"/>
          <w:color w:val="374151"/>
        </w:rPr>
        <w:t xml:space="preserve"> or service</w:t>
      </w:r>
      <w:r w:rsidRPr="00142670">
        <w:rPr>
          <w:rFonts w:ascii="Segoe UI" w:hAnsi="Segoe UI" w:cs="Segoe UI"/>
          <w:b/>
          <w:bCs/>
          <w:color w:val="374151"/>
        </w:rPr>
        <w:t>.</w:t>
      </w:r>
    </w:p>
    <w:p w14:paraId="7732FE5F" w14:textId="77777777" w:rsidR="00EA2C37" w:rsidRDefault="00EA2C37" w:rsidP="00EA2C37">
      <w:pPr>
        <w:pStyle w:val="ListParagraph"/>
        <w:spacing w:line="600" w:lineRule="auto"/>
        <w:rPr>
          <w:rFonts w:ascii="Segoe UI" w:hAnsi="Segoe UI" w:cs="Segoe UI"/>
          <w:b/>
          <w:bCs/>
          <w:color w:val="374151"/>
        </w:rPr>
      </w:pPr>
    </w:p>
    <w:p w14:paraId="6C961388" w14:textId="28419662" w:rsidR="006B6B73" w:rsidRPr="00EA2C37" w:rsidRDefault="006B6B73" w:rsidP="00EA2C37">
      <w:pPr>
        <w:spacing w:line="600" w:lineRule="auto"/>
        <w:ind w:left="360"/>
        <w:rPr>
          <w:rFonts w:ascii="Segoe UI" w:hAnsi="Segoe UI" w:cs="Segoe UI"/>
          <w:b/>
          <w:bCs/>
          <w:color w:val="374151"/>
        </w:rPr>
      </w:pPr>
      <w:r w:rsidRPr="00EA2C37">
        <w:rPr>
          <w:rFonts w:ascii="Segoe UI" w:hAnsi="Segoe UI" w:cs="Segoe UI"/>
          <w:b/>
          <w:bCs/>
          <w:color w:val="374151"/>
        </w:rPr>
        <w:t xml:space="preserve">Community: </w:t>
      </w:r>
    </w:p>
    <w:p w14:paraId="4C1F4BA8" w14:textId="7E9CC9D8" w:rsidR="006B6B73" w:rsidRPr="00142670" w:rsidRDefault="006B6B73">
      <w:pPr>
        <w:pStyle w:val="ListParagraph"/>
        <w:numPr>
          <w:ilvl w:val="0"/>
          <w:numId w:val="4"/>
        </w:numPr>
        <w:spacing w:line="600" w:lineRule="auto"/>
        <w:rPr>
          <w:rFonts w:ascii="Segoe UI" w:hAnsi="Segoe UI" w:cs="Segoe UI"/>
          <w:color w:val="374151"/>
        </w:rPr>
      </w:pPr>
      <w:r w:rsidRPr="00142670">
        <w:rPr>
          <w:rFonts w:ascii="Segoe UI" w:hAnsi="Segoe UI" w:cs="Segoe UI"/>
          <w:color w:val="374151"/>
        </w:rPr>
        <w:t>Build a sense of community through collaboration and mutual support</w:t>
      </w:r>
      <w:r w:rsidR="000677C4" w:rsidRPr="00142670">
        <w:rPr>
          <w:rFonts w:ascii="Segoe UI" w:hAnsi="Segoe UI" w:cs="Segoe UI"/>
          <w:color w:val="374151"/>
        </w:rPr>
        <w:t>.</w:t>
      </w:r>
    </w:p>
    <w:p w14:paraId="4AD981DF" w14:textId="2D42A94B" w:rsidR="000677C4" w:rsidRPr="00142670" w:rsidRDefault="000677C4">
      <w:pPr>
        <w:pStyle w:val="ListParagraph"/>
        <w:numPr>
          <w:ilvl w:val="0"/>
          <w:numId w:val="4"/>
        </w:numPr>
        <w:spacing w:line="600" w:lineRule="auto"/>
        <w:rPr>
          <w:rFonts w:ascii="Segoe UI" w:hAnsi="Segoe UI" w:cs="Segoe UI"/>
          <w:color w:val="374151"/>
        </w:rPr>
      </w:pPr>
      <w:r w:rsidRPr="00142670">
        <w:rPr>
          <w:rFonts w:ascii="Segoe UI" w:hAnsi="Segoe UI" w:cs="Segoe UI"/>
          <w:color w:val="374151"/>
        </w:rPr>
        <w:t>Foster connections, making individuals feel valued and connected.</w:t>
      </w:r>
    </w:p>
    <w:p w14:paraId="6BB6170E" w14:textId="14A10182" w:rsidR="000677C4" w:rsidRPr="00142670" w:rsidRDefault="000677C4" w:rsidP="00865FBB">
      <w:pPr>
        <w:spacing w:line="600" w:lineRule="auto"/>
        <w:rPr>
          <w:rFonts w:ascii="Segoe UI" w:hAnsi="Segoe UI" w:cs="Segoe UI"/>
          <w:b/>
          <w:bCs/>
          <w:color w:val="374151"/>
        </w:rPr>
      </w:pPr>
      <w:r w:rsidRPr="00142670">
        <w:rPr>
          <w:rFonts w:ascii="Segoe UI" w:hAnsi="Segoe UI" w:cs="Segoe UI"/>
          <w:b/>
          <w:bCs/>
          <w:color w:val="374151"/>
        </w:rPr>
        <w:t>Integrity:</w:t>
      </w:r>
    </w:p>
    <w:p w14:paraId="54DF1F5E" w14:textId="3329F125" w:rsidR="000677C4" w:rsidRPr="00142670" w:rsidRDefault="000677C4">
      <w:pPr>
        <w:pStyle w:val="ListParagraph"/>
        <w:numPr>
          <w:ilvl w:val="0"/>
          <w:numId w:val="5"/>
        </w:numPr>
        <w:spacing w:line="600" w:lineRule="auto"/>
        <w:rPr>
          <w:rFonts w:ascii="Segoe UI" w:hAnsi="Segoe UI" w:cs="Segoe UI"/>
          <w:color w:val="374151"/>
        </w:rPr>
      </w:pPr>
      <w:r w:rsidRPr="00142670">
        <w:rPr>
          <w:rFonts w:ascii="Segoe UI" w:hAnsi="Segoe UI" w:cs="Segoe UI"/>
          <w:color w:val="374151"/>
        </w:rPr>
        <w:t xml:space="preserve">Operate with transparency, </w:t>
      </w:r>
      <w:proofErr w:type="gramStart"/>
      <w:r w:rsidRPr="00142670">
        <w:rPr>
          <w:rFonts w:ascii="Segoe UI" w:hAnsi="Segoe UI" w:cs="Segoe UI"/>
          <w:color w:val="374151"/>
        </w:rPr>
        <w:t>honesty</w:t>
      </w:r>
      <w:proofErr w:type="gramEnd"/>
      <w:r w:rsidRPr="00142670">
        <w:rPr>
          <w:rFonts w:ascii="Segoe UI" w:hAnsi="Segoe UI" w:cs="Segoe UI"/>
          <w:color w:val="374151"/>
        </w:rPr>
        <w:t xml:space="preserve"> and accountability.</w:t>
      </w:r>
    </w:p>
    <w:p w14:paraId="3CCB1633" w14:textId="2168C13A" w:rsidR="00090E72" w:rsidRPr="00142670" w:rsidRDefault="000677C4">
      <w:pPr>
        <w:pStyle w:val="ListParagraph"/>
        <w:numPr>
          <w:ilvl w:val="0"/>
          <w:numId w:val="5"/>
        </w:numPr>
        <w:spacing w:line="600" w:lineRule="auto"/>
        <w:rPr>
          <w:rFonts w:ascii="Segoe UI" w:hAnsi="Segoe UI" w:cs="Segoe UI"/>
          <w:color w:val="374151"/>
        </w:rPr>
      </w:pPr>
      <w:r w:rsidRPr="00142670">
        <w:rPr>
          <w:rFonts w:ascii="Segoe UI" w:hAnsi="Segoe UI" w:cs="Segoe UI"/>
          <w:color w:val="374151"/>
        </w:rPr>
        <w:t>Maintain trust with beneficiaries, partners, and the community.</w:t>
      </w:r>
    </w:p>
    <w:p w14:paraId="65BAE465" w14:textId="77777777" w:rsidR="00E40E16" w:rsidRDefault="00090E72" w:rsidP="00865FBB">
      <w:pPr>
        <w:spacing w:line="600" w:lineRule="auto"/>
        <w:rPr>
          <w:rFonts w:ascii="Segoe UI" w:hAnsi="Segoe UI" w:cs="Segoe UI"/>
          <w:b/>
          <w:bCs/>
          <w:color w:val="374151"/>
        </w:rPr>
      </w:pPr>
      <w:r w:rsidRPr="00090E72">
        <w:rPr>
          <w:rFonts w:ascii="Segoe UI" w:hAnsi="Segoe UI" w:cs="Segoe UI"/>
          <w:b/>
          <w:bCs/>
          <w:color w:val="374151"/>
        </w:rPr>
        <w:t xml:space="preserve">Sustainability: </w:t>
      </w:r>
    </w:p>
    <w:p w14:paraId="2BA6573B" w14:textId="4AAC3952" w:rsidR="00090E72" w:rsidRPr="00142670" w:rsidRDefault="00090E72">
      <w:pPr>
        <w:pStyle w:val="ListParagraph"/>
        <w:numPr>
          <w:ilvl w:val="0"/>
          <w:numId w:val="6"/>
        </w:numPr>
        <w:spacing w:line="600" w:lineRule="auto"/>
        <w:rPr>
          <w:rFonts w:ascii="Segoe UI" w:hAnsi="Segoe UI" w:cs="Segoe UI"/>
          <w:b/>
          <w:bCs/>
          <w:color w:val="374151"/>
        </w:rPr>
      </w:pPr>
      <w:r w:rsidRPr="00142670">
        <w:rPr>
          <w:rFonts w:ascii="Segoe UI" w:hAnsi="Segoe UI" w:cs="Segoe UI"/>
          <w:color w:val="374151"/>
        </w:rPr>
        <w:t>Building a sustainable organization that can continue to serve the needs of our community</w:t>
      </w:r>
      <w:r w:rsidR="00E40E16" w:rsidRPr="00142670">
        <w:rPr>
          <w:rFonts w:ascii="Segoe UI" w:hAnsi="Segoe UI" w:cs="Segoe UI"/>
          <w:color w:val="374151"/>
        </w:rPr>
        <w:t>.</w:t>
      </w:r>
    </w:p>
    <w:p w14:paraId="52ECC899" w14:textId="299F2E68" w:rsidR="00E40E16" w:rsidRPr="00142670" w:rsidRDefault="00090E72">
      <w:pPr>
        <w:pStyle w:val="ListParagraph"/>
        <w:numPr>
          <w:ilvl w:val="0"/>
          <w:numId w:val="6"/>
        </w:numPr>
        <w:spacing w:line="600" w:lineRule="auto"/>
        <w:rPr>
          <w:rFonts w:ascii="Segoe UI" w:hAnsi="Segoe UI" w:cs="Segoe UI"/>
          <w:color w:val="374151"/>
        </w:rPr>
      </w:pPr>
      <w:r w:rsidRPr="00142670">
        <w:rPr>
          <w:rFonts w:ascii="Segoe UI" w:hAnsi="Segoe UI" w:cs="Segoe UI"/>
          <w:color w:val="374151"/>
        </w:rPr>
        <w:lastRenderedPageBreak/>
        <w:t>We are committed to responsible fiscal management and long-term planning</w:t>
      </w:r>
      <w:r w:rsidR="00142670">
        <w:rPr>
          <w:rFonts w:ascii="Segoe UI" w:hAnsi="Segoe UI" w:cs="Segoe UI"/>
          <w:color w:val="374151"/>
        </w:rPr>
        <w:t>.</w:t>
      </w:r>
    </w:p>
    <w:p w14:paraId="79EE2A45" w14:textId="51B2C999" w:rsidR="00E40E16" w:rsidRDefault="00090E72" w:rsidP="00865FBB">
      <w:pPr>
        <w:spacing w:line="600" w:lineRule="auto"/>
        <w:rPr>
          <w:rFonts w:ascii="Arial" w:hAnsi="Arial" w:cs="Arial"/>
          <w:color w:val="1F1F1F"/>
        </w:rPr>
      </w:pPr>
      <w:r>
        <w:rPr>
          <w:rStyle w:val="Strong"/>
          <w:rFonts w:ascii="Arial" w:hAnsi="Arial" w:cs="Arial"/>
          <w:b w:val="0"/>
          <w:bCs w:val="0"/>
          <w:color w:val="1F1F1F"/>
        </w:rPr>
        <w:t xml:space="preserve"> </w:t>
      </w:r>
      <w:r w:rsidRPr="00E40E16">
        <w:rPr>
          <w:rStyle w:val="Strong"/>
          <w:rFonts w:ascii="Arial" w:hAnsi="Arial" w:cs="Arial"/>
          <w:color w:val="1F1F1F"/>
        </w:rPr>
        <w:t>Faith:</w:t>
      </w:r>
      <w:r w:rsidRPr="00E40E16">
        <w:rPr>
          <w:rFonts w:ascii="Arial" w:hAnsi="Arial" w:cs="Arial"/>
          <w:color w:val="1F1F1F"/>
        </w:rPr>
        <w:t xml:space="preserve"> </w:t>
      </w:r>
    </w:p>
    <w:p w14:paraId="6D39B13F" w14:textId="13041EBB" w:rsidR="00E40E16" w:rsidRDefault="00E40E16">
      <w:pPr>
        <w:pStyle w:val="ListParagraph"/>
        <w:numPr>
          <w:ilvl w:val="0"/>
          <w:numId w:val="7"/>
        </w:numPr>
        <w:spacing w:line="600" w:lineRule="auto"/>
        <w:rPr>
          <w:rFonts w:ascii="Arial" w:hAnsi="Arial" w:cs="Arial"/>
          <w:color w:val="1F1F1F"/>
        </w:rPr>
      </w:pPr>
      <w:r w:rsidRPr="00142670">
        <w:rPr>
          <w:rFonts w:ascii="Arial" w:hAnsi="Arial" w:cs="Arial"/>
          <w:color w:val="1F1F1F"/>
        </w:rPr>
        <w:t xml:space="preserve">Welcome people of all faiths and beliefs and provide opportunities for </w:t>
      </w:r>
      <w:r w:rsidR="00142670">
        <w:rPr>
          <w:rFonts w:ascii="Arial" w:hAnsi="Arial" w:cs="Arial"/>
          <w:color w:val="1F1F1F"/>
        </w:rPr>
        <w:t xml:space="preserve">spiritual growth and </w:t>
      </w:r>
      <w:r w:rsidRPr="00142670">
        <w:rPr>
          <w:rFonts w:ascii="Arial" w:hAnsi="Arial" w:cs="Arial"/>
          <w:color w:val="1F1F1F"/>
        </w:rPr>
        <w:t>development.</w:t>
      </w:r>
    </w:p>
    <w:p w14:paraId="262EF64C" w14:textId="201BB990" w:rsidR="00142670" w:rsidRPr="00142670" w:rsidRDefault="00142670">
      <w:pPr>
        <w:pStyle w:val="ListParagraph"/>
        <w:numPr>
          <w:ilvl w:val="0"/>
          <w:numId w:val="7"/>
        </w:numPr>
        <w:spacing w:line="600" w:lineRule="auto"/>
        <w:rPr>
          <w:rFonts w:ascii="Arial" w:hAnsi="Arial" w:cs="Arial"/>
          <w:color w:val="1F1F1F"/>
        </w:rPr>
      </w:pPr>
      <w:r>
        <w:rPr>
          <w:rFonts w:ascii="Arial" w:hAnsi="Arial" w:cs="Arial"/>
          <w:color w:val="1F1F1F"/>
          <w:shd w:val="clear" w:color="auto" w:fill="FFFFFF"/>
        </w:rPr>
        <w:t xml:space="preserve">We believe that faith is a powerful source of strength and hope. </w:t>
      </w:r>
    </w:p>
    <w:p w14:paraId="31EAA62B" w14:textId="465285FF" w:rsidR="00E40E16" w:rsidRDefault="00E40E16" w:rsidP="00865FBB">
      <w:pPr>
        <w:spacing w:line="600" w:lineRule="auto"/>
        <w:rPr>
          <w:rFonts w:ascii="Arial" w:hAnsi="Arial" w:cs="Arial"/>
          <w:b/>
          <w:bCs/>
          <w:color w:val="1F1F1F"/>
        </w:rPr>
      </w:pPr>
      <w:r w:rsidRPr="00E40E16">
        <w:rPr>
          <w:rFonts w:ascii="Arial" w:hAnsi="Arial" w:cs="Arial"/>
          <w:b/>
          <w:bCs/>
          <w:color w:val="1F1F1F"/>
        </w:rPr>
        <w:t>Collaboration:</w:t>
      </w:r>
    </w:p>
    <w:p w14:paraId="70604778" w14:textId="5E540019" w:rsidR="00E40E16" w:rsidRPr="00142670" w:rsidRDefault="00E40E16">
      <w:pPr>
        <w:pStyle w:val="ListParagraph"/>
        <w:numPr>
          <w:ilvl w:val="0"/>
          <w:numId w:val="7"/>
        </w:numPr>
        <w:spacing w:line="600" w:lineRule="auto"/>
        <w:rPr>
          <w:rFonts w:ascii="Arial" w:hAnsi="Arial" w:cs="Arial"/>
          <w:color w:val="1F1F1F"/>
        </w:rPr>
      </w:pPr>
      <w:r w:rsidRPr="00142670">
        <w:rPr>
          <w:rFonts w:ascii="Arial" w:hAnsi="Arial" w:cs="Arial"/>
          <w:color w:val="1F1F1F"/>
        </w:rPr>
        <w:t>W</w:t>
      </w:r>
      <w:r w:rsidR="00142670">
        <w:rPr>
          <w:rFonts w:ascii="Arial" w:hAnsi="Arial" w:cs="Arial"/>
          <w:color w:val="1F1F1F"/>
        </w:rPr>
        <w:t>e believe in w</w:t>
      </w:r>
      <w:r w:rsidRPr="00142670">
        <w:rPr>
          <w:rFonts w:ascii="Arial" w:hAnsi="Arial" w:cs="Arial"/>
          <w:color w:val="1F1F1F"/>
        </w:rPr>
        <w:t xml:space="preserve">orking together with other </w:t>
      </w:r>
      <w:proofErr w:type="gramStart"/>
      <w:r w:rsidRPr="00142670">
        <w:rPr>
          <w:rFonts w:ascii="Arial" w:hAnsi="Arial" w:cs="Arial"/>
          <w:color w:val="1F1F1F"/>
        </w:rPr>
        <w:t>organization</w:t>
      </w:r>
      <w:proofErr w:type="gramEnd"/>
      <w:r w:rsidRPr="00142670">
        <w:rPr>
          <w:rFonts w:ascii="Arial" w:hAnsi="Arial" w:cs="Arial"/>
          <w:color w:val="1F1F1F"/>
        </w:rPr>
        <w:t xml:space="preserve"> and individuals to achieve our mission.</w:t>
      </w:r>
    </w:p>
    <w:p w14:paraId="7E464B29" w14:textId="6B2D982F" w:rsidR="00E40E16" w:rsidRDefault="00E40E16">
      <w:pPr>
        <w:pStyle w:val="ListParagraph"/>
        <w:numPr>
          <w:ilvl w:val="0"/>
          <w:numId w:val="7"/>
        </w:numPr>
        <w:spacing w:line="600" w:lineRule="auto"/>
        <w:rPr>
          <w:rFonts w:ascii="Arial" w:hAnsi="Arial" w:cs="Arial"/>
          <w:color w:val="1F1F1F"/>
        </w:rPr>
      </w:pPr>
      <w:r w:rsidRPr="00142670">
        <w:rPr>
          <w:rFonts w:ascii="Arial" w:hAnsi="Arial" w:cs="Arial"/>
          <w:color w:val="1F1F1F"/>
        </w:rPr>
        <w:t>Building strong partnership</w:t>
      </w:r>
      <w:r w:rsidR="00142670" w:rsidRPr="00142670">
        <w:rPr>
          <w:rFonts w:ascii="Arial" w:hAnsi="Arial" w:cs="Arial"/>
          <w:color w:val="1F1F1F"/>
        </w:rPr>
        <w:t xml:space="preserve"> to provide comprehensive and effective services.</w:t>
      </w:r>
    </w:p>
    <w:p w14:paraId="7C64D443" w14:textId="77777777" w:rsidR="00142670" w:rsidRDefault="00142670" w:rsidP="00865FBB">
      <w:pPr>
        <w:spacing w:line="600" w:lineRule="auto"/>
        <w:ind w:left="480"/>
        <w:rPr>
          <w:rFonts w:ascii="Arial" w:hAnsi="Arial" w:cs="Arial"/>
          <w:color w:val="1F1F1F"/>
        </w:rPr>
      </w:pPr>
    </w:p>
    <w:p w14:paraId="5CC113D5" w14:textId="5D1ECC5E" w:rsidR="00142670" w:rsidRDefault="00844981" w:rsidP="00EA2C37">
      <w:pPr>
        <w:spacing w:line="600" w:lineRule="auto"/>
        <w:rPr>
          <w:rFonts w:ascii="Arial" w:hAnsi="Arial" w:cs="Arial"/>
          <w:b/>
          <w:bCs/>
          <w:color w:val="1F1F1F"/>
        </w:rPr>
      </w:pPr>
      <w:r>
        <w:rPr>
          <w:rFonts w:ascii="Arial" w:hAnsi="Arial" w:cs="Arial"/>
          <w:b/>
          <w:bCs/>
          <w:color w:val="1F1F1F"/>
        </w:rPr>
        <w:t xml:space="preserve">2.3 </w:t>
      </w:r>
      <w:r w:rsidR="00142670" w:rsidRPr="00142670">
        <w:rPr>
          <w:rFonts w:ascii="Arial" w:hAnsi="Arial" w:cs="Arial"/>
          <w:b/>
          <w:bCs/>
          <w:color w:val="1F1F1F"/>
        </w:rPr>
        <w:t xml:space="preserve">OBJECTIVES </w:t>
      </w:r>
    </w:p>
    <w:p w14:paraId="3B7413C2" w14:textId="77777777" w:rsidR="0047014C" w:rsidRDefault="0047014C" w:rsidP="00865FBB">
      <w:pPr>
        <w:spacing w:line="600" w:lineRule="auto"/>
        <w:ind w:left="480"/>
        <w:rPr>
          <w:rFonts w:ascii="Arial" w:hAnsi="Arial" w:cs="Arial"/>
          <w:b/>
          <w:bCs/>
          <w:color w:val="1F1F1F"/>
        </w:rPr>
      </w:pPr>
    </w:p>
    <w:p w14:paraId="402694DB" w14:textId="1FE97B6D" w:rsidR="0047014C" w:rsidRPr="00F36E14" w:rsidRDefault="0047014C">
      <w:pPr>
        <w:pStyle w:val="ListParagraph"/>
        <w:numPr>
          <w:ilvl w:val="0"/>
          <w:numId w:val="8"/>
        </w:numPr>
        <w:spacing w:line="600" w:lineRule="auto"/>
        <w:rPr>
          <w:rFonts w:ascii="Arial" w:hAnsi="Arial" w:cs="Arial"/>
          <w:color w:val="1F1F1F"/>
        </w:rPr>
      </w:pPr>
      <w:r w:rsidRPr="00F36E14">
        <w:rPr>
          <w:rFonts w:ascii="Arial" w:hAnsi="Arial" w:cs="Arial"/>
          <w:color w:val="1F1F1F"/>
        </w:rPr>
        <w:t>Develop and maintain a network of safe, affordable housing units for families in need.</w:t>
      </w:r>
    </w:p>
    <w:p w14:paraId="539FEC94" w14:textId="6F54B2A4" w:rsidR="0047014C" w:rsidRPr="00F36E14" w:rsidRDefault="0047014C">
      <w:pPr>
        <w:pStyle w:val="ListParagraph"/>
        <w:numPr>
          <w:ilvl w:val="0"/>
          <w:numId w:val="8"/>
        </w:numPr>
        <w:spacing w:line="600" w:lineRule="auto"/>
        <w:rPr>
          <w:rFonts w:ascii="Arial" w:hAnsi="Arial" w:cs="Arial"/>
          <w:color w:val="1F1F1F"/>
        </w:rPr>
      </w:pPr>
      <w:r w:rsidRPr="00F36E14">
        <w:rPr>
          <w:rFonts w:ascii="Arial" w:hAnsi="Arial" w:cs="Arial"/>
          <w:color w:val="1F1F1F"/>
        </w:rPr>
        <w:t>Develop and implement sustainable funding strategies to ensure long-term viability of the organization.</w:t>
      </w:r>
    </w:p>
    <w:p w14:paraId="4B2DEC29" w14:textId="76D6F753" w:rsidR="0047014C" w:rsidRPr="00F36E14" w:rsidRDefault="0047014C">
      <w:pPr>
        <w:pStyle w:val="ListParagraph"/>
        <w:numPr>
          <w:ilvl w:val="0"/>
          <w:numId w:val="8"/>
        </w:numPr>
        <w:spacing w:line="600" w:lineRule="auto"/>
        <w:rPr>
          <w:rFonts w:ascii="Arial" w:hAnsi="Arial" w:cs="Arial"/>
          <w:color w:val="1F1F1F"/>
        </w:rPr>
      </w:pPr>
      <w:r w:rsidRPr="00F36E14">
        <w:rPr>
          <w:rFonts w:ascii="Arial" w:hAnsi="Arial" w:cs="Arial"/>
          <w:color w:val="1F1F1F"/>
        </w:rPr>
        <w:t>Conduct ongoing evaluation and research to measure the impact of our program and services.</w:t>
      </w:r>
    </w:p>
    <w:p w14:paraId="6E2B7455" w14:textId="72209636" w:rsidR="0047014C" w:rsidRPr="00F36E14" w:rsidRDefault="0047014C">
      <w:pPr>
        <w:pStyle w:val="ListParagraph"/>
        <w:numPr>
          <w:ilvl w:val="0"/>
          <w:numId w:val="8"/>
        </w:numPr>
        <w:spacing w:line="600" w:lineRule="auto"/>
        <w:rPr>
          <w:rFonts w:ascii="Arial" w:hAnsi="Arial" w:cs="Arial"/>
          <w:color w:val="1F1F1F"/>
        </w:rPr>
      </w:pPr>
      <w:r w:rsidRPr="00F36E14">
        <w:rPr>
          <w:rFonts w:ascii="Arial" w:hAnsi="Arial" w:cs="Arial"/>
          <w:color w:val="1F1F1F"/>
        </w:rPr>
        <w:lastRenderedPageBreak/>
        <w:t xml:space="preserve">Create a welcoming and supportive environment where residents feel safe, </w:t>
      </w:r>
      <w:proofErr w:type="gramStart"/>
      <w:r w:rsidRPr="00F36E14">
        <w:rPr>
          <w:rFonts w:ascii="Arial" w:hAnsi="Arial" w:cs="Arial"/>
          <w:color w:val="1F1F1F"/>
        </w:rPr>
        <w:t>valued</w:t>
      </w:r>
      <w:proofErr w:type="gramEnd"/>
      <w:r w:rsidRPr="00F36E14">
        <w:rPr>
          <w:rFonts w:ascii="Arial" w:hAnsi="Arial" w:cs="Arial"/>
          <w:color w:val="1F1F1F"/>
        </w:rPr>
        <w:t xml:space="preserve"> and respected.</w:t>
      </w:r>
    </w:p>
    <w:p w14:paraId="28232492" w14:textId="5BB04B5F" w:rsidR="0047014C" w:rsidRPr="00F36E14" w:rsidRDefault="0047014C">
      <w:pPr>
        <w:pStyle w:val="ListParagraph"/>
        <w:numPr>
          <w:ilvl w:val="0"/>
          <w:numId w:val="8"/>
        </w:numPr>
        <w:spacing w:line="600" w:lineRule="auto"/>
        <w:rPr>
          <w:rFonts w:ascii="Arial" w:hAnsi="Arial" w:cs="Arial"/>
          <w:color w:val="1F1F1F"/>
        </w:rPr>
      </w:pPr>
      <w:r w:rsidRPr="00F36E14">
        <w:rPr>
          <w:rFonts w:ascii="Arial" w:hAnsi="Arial" w:cs="Arial"/>
          <w:color w:val="1F1F1F"/>
        </w:rPr>
        <w:t xml:space="preserve">Foster a sense of community among residents by </w:t>
      </w:r>
      <w:r w:rsidR="00277466" w:rsidRPr="00F36E14">
        <w:rPr>
          <w:rFonts w:ascii="Arial" w:hAnsi="Arial" w:cs="Arial"/>
          <w:color w:val="1F1F1F"/>
        </w:rPr>
        <w:t>hosting social events, support groups and other activities.</w:t>
      </w:r>
    </w:p>
    <w:p w14:paraId="144CA05E" w14:textId="3A8DA093" w:rsidR="00277466" w:rsidRPr="00F36E14" w:rsidRDefault="00277466">
      <w:pPr>
        <w:pStyle w:val="ListParagraph"/>
        <w:numPr>
          <w:ilvl w:val="0"/>
          <w:numId w:val="8"/>
        </w:numPr>
        <w:spacing w:line="600" w:lineRule="auto"/>
        <w:rPr>
          <w:rFonts w:ascii="Arial" w:hAnsi="Arial" w:cs="Arial"/>
          <w:color w:val="1F1F1F"/>
        </w:rPr>
      </w:pPr>
      <w:r w:rsidRPr="00F36E14">
        <w:rPr>
          <w:rFonts w:ascii="Arial" w:hAnsi="Arial" w:cs="Arial"/>
          <w:color w:val="1F1F1F"/>
        </w:rPr>
        <w:t>Raise awareness about homelessness and domestic violence in the community.</w:t>
      </w:r>
    </w:p>
    <w:p w14:paraId="0A6990FF" w14:textId="4C9DA17C" w:rsidR="00277466" w:rsidRPr="00F36E14" w:rsidRDefault="00277466">
      <w:pPr>
        <w:pStyle w:val="ListParagraph"/>
        <w:numPr>
          <w:ilvl w:val="0"/>
          <w:numId w:val="8"/>
        </w:numPr>
        <w:spacing w:line="600" w:lineRule="auto"/>
        <w:rPr>
          <w:rFonts w:ascii="Arial" w:hAnsi="Arial" w:cs="Arial"/>
          <w:color w:val="1F1F1F"/>
        </w:rPr>
      </w:pPr>
      <w:r w:rsidRPr="00F36E14">
        <w:rPr>
          <w:rFonts w:ascii="Arial" w:hAnsi="Arial" w:cs="Arial"/>
          <w:color w:val="1F1F1F"/>
        </w:rPr>
        <w:t xml:space="preserve">Advocate and policies and legislation that promote affordable housing, safe </w:t>
      </w:r>
      <w:proofErr w:type="gramStart"/>
      <w:r w:rsidRPr="00F36E14">
        <w:rPr>
          <w:rFonts w:ascii="Arial" w:hAnsi="Arial" w:cs="Arial"/>
          <w:color w:val="1F1F1F"/>
        </w:rPr>
        <w:t>communities</w:t>
      </w:r>
      <w:proofErr w:type="gramEnd"/>
      <w:r w:rsidRPr="00F36E14">
        <w:rPr>
          <w:rFonts w:ascii="Arial" w:hAnsi="Arial" w:cs="Arial"/>
          <w:color w:val="1F1F1F"/>
        </w:rPr>
        <w:t xml:space="preserve"> and equal opportunities for all.</w:t>
      </w:r>
    </w:p>
    <w:p w14:paraId="457481D0" w14:textId="6257FAF6" w:rsidR="00277466" w:rsidRPr="00F36E14" w:rsidRDefault="00277466">
      <w:pPr>
        <w:pStyle w:val="ListParagraph"/>
        <w:numPr>
          <w:ilvl w:val="0"/>
          <w:numId w:val="8"/>
        </w:numPr>
        <w:spacing w:line="600" w:lineRule="auto"/>
        <w:rPr>
          <w:rFonts w:ascii="Arial" w:hAnsi="Arial" w:cs="Arial"/>
          <w:color w:val="1F1F1F"/>
        </w:rPr>
      </w:pPr>
      <w:r w:rsidRPr="00F36E14">
        <w:rPr>
          <w:rFonts w:ascii="Arial" w:hAnsi="Arial" w:cs="Arial"/>
          <w:color w:val="1F1F1F"/>
        </w:rPr>
        <w:t>Develop and implement individual case management plans tailored to the specific needs and goals of each resident</w:t>
      </w:r>
      <w:r w:rsidR="00F36E14">
        <w:rPr>
          <w:rFonts w:ascii="Arial" w:hAnsi="Arial" w:cs="Arial"/>
          <w:color w:val="1F1F1F"/>
        </w:rPr>
        <w:t xml:space="preserve">. </w:t>
      </w:r>
    </w:p>
    <w:p w14:paraId="4859FE39" w14:textId="03570415" w:rsidR="00277466" w:rsidRPr="00F36E14" w:rsidRDefault="00277466">
      <w:pPr>
        <w:pStyle w:val="ListParagraph"/>
        <w:numPr>
          <w:ilvl w:val="0"/>
          <w:numId w:val="8"/>
        </w:numPr>
        <w:spacing w:line="600" w:lineRule="auto"/>
        <w:rPr>
          <w:rFonts w:ascii="Arial" w:hAnsi="Arial" w:cs="Arial"/>
          <w:color w:val="1F1F1F"/>
        </w:rPr>
      </w:pPr>
      <w:r w:rsidRPr="00F36E14">
        <w:rPr>
          <w:rFonts w:ascii="Arial" w:hAnsi="Arial" w:cs="Arial"/>
          <w:color w:val="1F1F1F"/>
        </w:rPr>
        <w:t>Provide life skills training, financial literacy workshop, and educational opportunities to help residents develop the skills and knowledge they need to achieve self-sufficiency.</w:t>
      </w:r>
    </w:p>
    <w:p w14:paraId="22DBDBA8" w14:textId="4830114C" w:rsidR="00277466" w:rsidRPr="00F36E14" w:rsidRDefault="00277466">
      <w:pPr>
        <w:pStyle w:val="ListParagraph"/>
        <w:numPr>
          <w:ilvl w:val="0"/>
          <w:numId w:val="8"/>
        </w:numPr>
        <w:spacing w:line="600" w:lineRule="auto"/>
        <w:rPr>
          <w:rFonts w:ascii="Arial" w:hAnsi="Arial" w:cs="Arial"/>
          <w:color w:val="1F1F1F"/>
        </w:rPr>
      </w:pPr>
      <w:r w:rsidRPr="00F36E14">
        <w:rPr>
          <w:rFonts w:ascii="Arial" w:hAnsi="Arial" w:cs="Arial"/>
          <w:color w:val="1F1F1F"/>
        </w:rPr>
        <w:t>Connect residents with employment opportunities and assist them with job search and application processes.</w:t>
      </w:r>
    </w:p>
    <w:p w14:paraId="65D448FB" w14:textId="53F22680" w:rsidR="00277466" w:rsidRPr="00F36E14" w:rsidRDefault="00277466">
      <w:pPr>
        <w:pStyle w:val="ListParagraph"/>
        <w:numPr>
          <w:ilvl w:val="0"/>
          <w:numId w:val="8"/>
        </w:numPr>
        <w:spacing w:line="600" w:lineRule="auto"/>
        <w:rPr>
          <w:rFonts w:ascii="Arial" w:hAnsi="Arial" w:cs="Arial"/>
          <w:color w:val="1F1F1F"/>
        </w:rPr>
      </w:pPr>
      <w:r w:rsidRPr="00F36E14">
        <w:rPr>
          <w:rFonts w:ascii="Arial" w:hAnsi="Arial" w:cs="Arial"/>
          <w:color w:val="1F1F1F"/>
        </w:rPr>
        <w:t xml:space="preserve">Provide residents with access to nutritious meals and </w:t>
      </w:r>
      <w:proofErr w:type="gramStart"/>
      <w:r w:rsidRPr="00F36E14">
        <w:rPr>
          <w:rFonts w:ascii="Arial" w:hAnsi="Arial" w:cs="Arial"/>
          <w:color w:val="1F1F1F"/>
        </w:rPr>
        <w:t>basic necessities</w:t>
      </w:r>
      <w:proofErr w:type="gramEnd"/>
      <w:r w:rsidRPr="00F36E14">
        <w:rPr>
          <w:rFonts w:ascii="Arial" w:hAnsi="Arial" w:cs="Arial"/>
          <w:color w:val="1F1F1F"/>
        </w:rPr>
        <w:t xml:space="preserve"> such as clothing, toiletries, and hygiene products.</w:t>
      </w:r>
    </w:p>
    <w:p w14:paraId="4264FEE5" w14:textId="2A251622" w:rsidR="00277466" w:rsidRPr="00F36E14" w:rsidRDefault="00277466">
      <w:pPr>
        <w:pStyle w:val="ListParagraph"/>
        <w:numPr>
          <w:ilvl w:val="0"/>
          <w:numId w:val="8"/>
        </w:numPr>
        <w:spacing w:line="600" w:lineRule="auto"/>
        <w:rPr>
          <w:rFonts w:ascii="Arial" w:hAnsi="Arial" w:cs="Arial"/>
          <w:color w:val="1F1F1F"/>
        </w:rPr>
      </w:pPr>
      <w:proofErr w:type="gramStart"/>
      <w:r w:rsidRPr="00F36E14">
        <w:rPr>
          <w:rFonts w:ascii="Arial" w:hAnsi="Arial" w:cs="Arial"/>
          <w:color w:val="1F1F1F"/>
        </w:rPr>
        <w:t>Offer assistance</w:t>
      </w:r>
      <w:proofErr w:type="gramEnd"/>
      <w:r w:rsidRPr="00F36E14">
        <w:rPr>
          <w:rFonts w:ascii="Arial" w:hAnsi="Arial" w:cs="Arial"/>
          <w:color w:val="1F1F1F"/>
        </w:rPr>
        <w:t xml:space="preserve"> with childcare, healthcare, transportation, and other essential services.</w:t>
      </w:r>
    </w:p>
    <w:p w14:paraId="7B2C6D20" w14:textId="52CD506B" w:rsidR="00277466" w:rsidRPr="00F36E14" w:rsidRDefault="00277466">
      <w:pPr>
        <w:pStyle w:val="ListParagraph"/>
        <w:numPr>
          <w:ilvl w:val="0"/>
          <w:numId w:val="8"/>
        </w:numPr>
        <w:spacing w:line="600" w:lineRule="auto"/>
        <w:rPr>
          <w:rFonts w:ascii="Arial" w:hAnsi="Arial" w:cs="Arial"/>
          <w:color w:val="1F1F1F"/>
        </w:rPr>
      </w:pPr>
      <w:r w:rsidRPr="00F36E14">
        <w:rPr>
          <w:rFonts w:ascii="Arial" w:hAnsi="Arial" w:cs="Arial"/>
          <w:color w:val="1F1F1F"/>
        </w:rPr>
        <w:t xml:space="preserve">Partner with other organizations to provide additional support services </w:t>
      </w:r>
      <w:proofErr w:type="spellStart"/>
      <w:proofErr w:type="gramStart"/>
      <w:r w:rsidRPr="00F36E14">
        <w:rPr>
          <w:rFonts w:ascii="Arial" w:hAnsi="Arial" w:cs="Arial"/>
          <w:color w:val="1F1F1F"/>
        </w:rPr>
        <w:t>ad</w:t>
      </w:r>
      <w:proofErr w:type="spellEnd"/>
      <w:proofErr w:type="gramEnd"/>
      <w:r w:rsidRPr="00F36E14">
        <w:rPr>
          <w:rFonts w:ascii="Arial" w:hAnsi="Arial" w:cs="Arial"/>
          <w:color w:val="1F1F1F"/>
        </w:rPr>
        <w:t xml:space="preserve"> mental health counselling, legal assistance, and job training.</w:t>
      </w:r>
    </w:p>
    <w:p w14:paraId="1ACB97BF" w14:textId="26439466" w:rsidR="00F36E14" w:rsidRDefault="00F36E14">
      <w:pPr>
        <w:pStyle w:val="ListParagraph"/>
        <w:numPr>
          <w:ilvl w:val="0"/>
          <w:numId w:val="8"/>
        </w:numPr>
        <w:spacing w:line="600" w:lineRule="auto"/>
        <w:rPr>
          <w:rFonts w:ascii="Arial" w:hAnsi="Arial" w:cs="Arial"/>
          <w:color w:val="1F1F1F"/>
        </w:rPr>
      </w:pPr>
      <w:r w:rsidRPr="00F36E14">
        <w:rPr>
          <w:rFonts w:ascii="Arial" w:hAnsi="Arial" w:cs="Arial"/>
          <w:color w:val="1F1F1F"/>
        </w:rPr>
        <w:t>Encourage residents to participate in community service projects and vol</w:t>
      </w:r>
      <w:r>
        <w:rPr>
          <w:rFonts w:ascii="Arial" w:hAnsi="Arial" w:cs="Arial"/>
          <w:color w:val="1F1F1F"/>
        </w:rPr>
        <w:t xml:space="preserve">unteer </w:t>
      </w:r>
      <w:r w:rsidRPr="00F36E14">
        <w:rPr>
          <w:rFonts w:ascii="Arial" w:hAnsi="Arial" w:cs="Arial"/>
          <w:color w:val="1F1F1F"/>
        </w:rPr>
        <w:t>opportunities to give back and build stronger connections with the community</w:t>
      </w:r>
      <w:r>
        <w:rPr>
          <w:rFonts w:ascii="Arial" w:hAnsi="Arial" w:cs="Arial"/>
          <w:color w:val="1F1F1F"/>
        </w:rPr>
        <w:t>.</w:t>
      </w:r>
    </w:p>
    <w:p w14:paraId="1BFE644C" w14:textId="7E3A6DB4" w:rsidR="00EA2C37" w:rsidRPr="007B19D8" w:rsidRDefault="00D92055" w:rsidP="007B19D8">
      <w:pPr>
        <w:pStyle w:val="ListParagraph"/>
        <w:numPr>
          <w:ilvl w:val="1"/>
          <w:numId w:val="33"/>
        </w:numPr>
        <w:spacing w:line="600" w:lineRule="auto"/>
        <w:rPr>
          <w:rFonts w:ascii="Arial" w:hAnsi="Arial" w:cs="Arial"/>
          <w:b/>
          <w:bCs/>
          <w:color w:val="1F1F1F"/>
        </w:rPr>
      </w:pPr>
      <w:r w:rsidRPr="007B19D8">
        <w:rPr>
          <w:rFonts w:ascii="Arial" w:hAnsi="Arial" w:cs="Arial"/>
          <w:b/>
          <w:bCs/>
          <w:color w:val="1F1F1F"/>
        </w:rPr>
        <w:lastRenderedPageBreak/>
        <w:t>KEY TO SUCCESS</w:t>
      </w:r>
    </w:p>
    <w:p w14:paraId="68D29DFB" w14:textId="7DE02BD4" w:rsidR="00D92055" w:rsidRPr="00EA2C37" w:rsidRDefault="00D92055">
      <w:pPr>
        <w:pStyle w:val="ListParagraph"/>
        <w:numPr>
          <w:ilvl w:val="0"/>
          <w:numId w:val="27"/>
        </w:numPr>
        <w:spacing w:line="600" w:lineRule="auto"/>
        <w:rPr>
          <w:rFonts w:ascii="Arial" w:hAnsi="Arial" w:cs="Arial"/>
          <w:b/>
          <w:bCs/>
          <w:color w:val="1F1F1F"/>
        </w:rPr>
      </w:pPr>
      <w:r w:rsidRPr="00EA2C37">
        <w:rPr>
          <w:rFonts w:ascii="Arial" w:hAnsi="Arial" w:cs="Arial"/>
          <w:b/>
          <w:bCs/>
          <w:color w:val="1F1F1F"/>
        </w:rPr>
        <w:t xml:space="preserve">Passion and Commitment: </w:t>
      </w:r>
      <w:r w:rsidRPr="00EA2C37">
        <w:rPr>
          <w:rFonts w:ascii="Arial" w:hAnsi="Arial" w:cs="Arial"/>
          <w:color w:val="1F1F1F"/>
        </w:rPr>
        <w:t>A deep understanding of the challenges faced by the communities.</w:t>
      </w:r>
    </w:p>
    <w:p w14:paraId="54564C38" w14:textId="365314A2" w:rsidR="00D92055" w:rsidRPr="00AB3985" w:rsidRDefault="00D92055">
      <w:pPr>
        <w:pStyle w:val="ListParagraph"/>
        <w:numPr>
          <w:ilvl w:val="0"/>
          <w:numId w:val="27"/>
        </w:numPr>
        <w:spacing w:line="600" w:lineRule="auto"/>
        <w:rPr>
          <w:rFonts w:ascii="Arial" w:hAnsi="Arial" w:cs="Arial"/>
          <w:color w:val="1F1F1F"/>
        </w:rPr>
      </w:pPr>
      <w:r w:rsidRPr="00AB3985">
        <w:rPr>
          <w:rFonts w:ascii="Arial" w:hAnsi="Arial" w:cs="Arial"/>
          <w:b/>
          <w:bCs/>
          <w:color w:val="1F1F1F"/>
        </w:rPr>
        <w:t xml:space="preserve">Effective Resources Management: </w:t>
      </w:r>
      <w:r w:rsidRPr="00AB3985">
        <w:rPr>
          <w:rFonts w:ascii="Arial" w:hAnsi="Arial" w:cs="Arial"/>
          <w:color w:val="1F1F1F"/>
        </w:rPr>
        <w:t>Innovative fundraising and grant writing to secure sustainable funding.</w:t>
      </w:r>
    </w:p>
    <w:p w14:paraId="3E02A375" w14:textId="73126A05" w:rsidR="00D92055" w:rsidRPr="00AB3985" w:rsidRDefault="00D92055">
      <w:pPr>
        <w:pStyle w:val="ListParagraph"/>
        <w:numPr>
          <w:ilvl w:val="0"/>
          <w:numId w:val="27"/>
        </w:numPr>
        <w:spacing w:line="600" w:lineRule="auto"/>
        <w:rPr>
          <w:rFonts w:ascii="Arial" w:hAnsi="Arial" w:cs="Arial"/>
          <w:color w:val="1F1F1F"/>
        </w:rPr>
      </w:pPr>
      <w:r w:rsidRPr="00AB3985">
        <w:rPr>
          <w:rFonts w:ascii="Arial" w:hAnsi="Arial" w:cs="Arial"/>
          <w:b/>
          <w:bCs/>
          <w:color w:val="1F1F1F"/>
        </w:rPr>
        <w:t xml:space="preserve">Collaboration and Teamwork: </w:t>
      </w:r>
      <w:r w:rsidRPr="00AB3985">
        <w:rPr>
          <w:rFonts w:ascii="Arial" w:hAnsi="Arial" w:cs="Arial"/>
          <w:color w:val="1F1F1F"/>
        </w:rPr>
        <w:t xml:space="preserve">Building strong </w:t>
      </w:r>
      <w:proofErr w:type="gramStart"/>
      <w:r w:rsidRPr="00AB3985">
        <w:rPr>
          <w:rFonts w:ascii="Arial" w:hAnsi="Arial" w:cs="Arial"/>
          <w:color w:val="1F1F1F"/>
        </w:rPr>
        <w:t>partnership</w:t>
      </w:r>
      <w:proofErr w:type="gramEnd"/>
      <w:r w:rsidRPr="00AB3985">
        <w:rPr>
          <w:rFonts w:ascii="Arial" w:hAnsi="Arial" w:cs="Arial"/>
          <w:color w:val="1F1F1F"/>
        </w:rPr>
        <w:t xml:space="preserve"> with other organizations and individuals.</w:t>
      </w:r>
    </w:p>
    <w:p w14:paraId="7F452031" w14:textId="7C666221" w:rsidR="00D92055" w:rsidRPr="00AB3985" w:rsidRDefault="00D92055">
      <w:pPr>
        <w:pStyle w:val="ListParagraph"/>
        <w:numPr>
          <w:ilvl w:val="0"/>
          <w:numId w:val="9"/>
        </w:numPr>
        <w:spacing w:line="600" w:lineRule="auto"/>
        <w:rPr>
          <w:rFonts w:ascii="Arial" w:hAnsi="Arial" w:cs="Arial"/>
          <w:color w:val="1F1F1F"/>
        </w:rPr>
      </w:pPr>
      <w:r w:rsidRPr="00AB3985">
        <w:rPr>
          <w:rFonts w:ascii="Arial" w:hAnsi="Arial" w:cs="Arial"/>
          <w:b/>
          <w:bCs/>
          <w:color w:val="1F1F1F"/>
        </w:rPr>
        <w:t xml:space="preserve">Data-Driven Decision Making: </w:t>
      </w:r>
      <w:r w:rsidRPr="00AB3985">
        <w:rPr>
          <w:rFonts w:ascii="Arial" w:hAnsi="Arial" w:cs="Arial"/>
          <w:color w:val="1F1F1F"/>
        </w:rPr>
        <w:t xml:space="preserve">Using data to identify areas for improvement </w:t>
      </w:r>
      <w:r w:rsidR="00141A60" w:rsidRPr="00AB3985">
        <w:rPr>
          <w:rFonts w:ascii="Arial" w:hAnsi="Arial" w:cs="Arial"/>
          <w:color w:val="1F1F1F"/>
        </w:rPr>
        <w:t>and adapt to changing needs</w:t>
      </w:r>
      <w:r w:rsidR="00AB3985" w:rsidRPr="00AB3985">
        <w:rPr>
          <w:rFonts w:ascii="Arial" w:hAnsi="Arial" w:cs="Arial"/>
          <w:color w:val="1F1F1F"/>
        </w:rPr>
        <w:t>.</w:t>
      </w:r>
    </w:p>
    <w:p w14:paraId="280543C1" w14:textId="38C05AB7" w:rsidR="00141A60" w:rsidRPr="00AB3985" w:rsidRDefault="00141A60">
      <w:pPr>
        <w:pStyle w:val="ListParagraph"/>
        <w:numPr>
          <w:ilvl w:val="0"/>
          <w:numId w:val="9"/>
        </w:numPr>
        <w:spacing w:line="600" w:lineRule="auto"/>
        <w:rPr>
          <w:rFonts w:ascii="Arial" w:hAnsi="Arial" w:cs="Arial"/>
          <w:color w:val="1F1F1F"/>
        </w:rPr>
      </w:pPr>
      <w:r w:rsidRPr="00AB3985">
        <w:rPr>
          <w:rFonts w:ascii="Arial" w:hAnsi="Arial" w:cs="Arial"/>
          <w:b/>
          <w:bCs/>
          <w:color w:val="1F1F1F"/>
        </w:rPr>
        <w:t xml:space="preserve">Flexibility and Adaptability: </w:t>
      </w:r>
      <w:r w:rsidR="00AB3985" w:rsidRPr="00AB3985">
        <w:rPr>
          <w:rFonts w:ascii="Arial" w:hAnsi="Arial" w:cs="Arial"/>
          <w:color w:val="1F1F1F"/>
        </w:rPr>
        <w:t xml:space="preserve">Recognizing the needs of the community </w:t>
      </w:r>
      <w:proofErr w:type="gramStart"/>
      <w:r w:rsidR="00AB3985" w:rsidRPr="00AB3985">
        <w:rPr>
          <w:rFonts w:ascii="Arial" w:hAnsi="Arial" w:cs="Arial"/>
          <w:color w:val="1F1F1F"/>
        </w:rPr>
        <w:t>are</w:t>
      </w:r>
      <w:proofErr w:type="gramEnd"/>
      <w:r w:rsidR="00AB3985" w:rsidRPr="00AB3985">
        <w:rPr>
          <w:rFonts w:ascii="Arial" w:hAnsi="Arial" w:cs="Arial"/>
          <w:color w:val="1F1F1F"/>
        </w:rPr>
        <w:t xml:space="preserve"> constantly evolving.</w:t>
      </w:r>
    </w:p>
    <w:p w14:paraId="77F20B9F" w14:textId="1BB4C6AE" w:rsidR="00AB3985" w:rsidRPr="00AB3985" w:rsidRDefault="00AB3985">
      <w:pPr>
        <w:pStyle w:val="ListParagraph"/>
        <w:numPr>
          <w:ilvl w:val="0"/>
          <w:numId w:val="9"/>
        </w:numPr>
        <w:spacing w:line="600" w:lineRule="auto"/>
        <w:rPr>
          <w:rFonts w:ascii="Arial" w:hAnsi="Arial" w:cs="Arial"/>
          <w:color w:val="1F1F1F"/>
        </w:rPr>
      </w:pPr>
      <w:r w:rsidRPr="00AB3985">
        <w:rPr>
          <w:rFonts w:ascii="Arial" w:hAnsi="Arial" w:cs="Arial"/>
          <w:b/>
          <w:bCs/>
          <w:color w:val="1F1F1F"/>
        </w:rPr>
        <w:t xml:space="preserve">Advocacy and Public Engagement: </w:t>
      </w:r>
      <w:r w:rsidRPr="00AB3985">
        <w:rPr>
          <w:rFonts w:ascii="Arial" w:hAnsi="Arial" w:cs="Arial"/>
          <w:color w:val="1F1F1F"/>
        </w:rPr>
        <w:t>Leading the charge for systemic change at local, state, and national levels.</w:t>
      </w:r>
    </w:p>
    <w:p w14:paraId="47E4BB08" w14:textId="03CA2126" w:rsidR="00AB3985" w:rsidRPr="00AB3985" w:rsidRDefault="00AB3985">
      <w:pPr>
        <w:pStyle w:val="ListParagraph"/>
        <w:numPr>
          <w:ilvl w:val="0"/>
          <w:numId w:val="9"/>
        </w:numPr>
        <w:spacing w:line="600" w:lineRule="auto"/>
        <w:rPr>
          <w:rFonts w:ascii="Arial" w:hAnsi="Arial" w:cs="Arial"/>
          <w:b/>
          <w:bCs/>
          <w:color w:val="1F1F1F"/>
        </w:rPr>
      </w:pPr>
      <w:r w:rsidRPr="00AB3985">
        <w:rPr>
          <w:rFonts w:ascii="Arial" w:hAnsi="Arial" w:cs="Arial"/>
          <w:b/>
          <w:bCs/>
          <w:color w:val="1F1F1F"/>
        </w:rPr>
        <w:t xml:space="preserve">Compassion and Respect: </w:t>
      </w:r>
      <w:r w:rsidRPr="00AB3985">
        <w:rPr>
          <w:rFonts w:ascii="Arial" w:hAnsi="Arial" w:cs="Arial"/>
          <w:color w:val="1F1F1F"/>
        </w:rPr>
        <w:t>Treating all residents with dignity and respect</w:t>
      </w:r>
      <w:r w:rsidRPr="00AB3985">
        <w:rPr>
          <w:rFonts w:ascii="Arial" w:hAnsi="Arial" w:cs="Arial"/>
          <w:b/>
          <w:bCs/>
          <w:color w:val="1F1F1F"/>
        </w:rPr>
        <w:t>.</w:t>
      </w:r>
    </w:p>
    <w:p w14:paraId="2ABE959C" w14:textId="7A9F21DE" w:rsidR="00AB3985" w:rsidRPr="00AB3985" w:rsidRDefault="00AB3985">
      <w:pPr>
        <w:pStyle w:val="ListParagraph"/>
        <w:numPr>
          <w:ilvl w:val="0"/>
          <w:numId w:val="9"/>
        </w:numPr>
        <w:spacing w:line="600" w:lineRule="auto"/>
        <w:rPr>
          <w:rFonts w:ascii="Arial" w:hAnsi="Arial" w:cs="Arial"/>
          <w:color w:val="1F1F1F"/>
        </w:rPr>
      </w:pPr>
      <w:r w:rsidRPr="00AB3985">
        <w:rPr>
          <w:rFonts w:ascii="Arial" w:hAnsi="Arial" w:cs="Arial"/>
          <w:b/>
          <w:bCs/>
          <w:color w:val="1F1F1F"/>
        </w:rPr>
        <w:t xml:space="preserve">Continuous learning and Improvement: </w:t>
      </w:r>
      <w:r w:rsidRPr="00AB3985">
        <w:rPr>
          <w:rFonts w:ascii="Arial" w:hAnsi="Arial" w:cs="Arial"/>
          <w:color w:val="1F1F1F"/>
        </w:rPr>
        <w:t>Encouraging staff and volunteers to engage in professional development opportunities.</w:t>
      </w:r>
    </w:p>
    <w:p w14:paraId="0C257340" w14:textId="77777777" w:rsidR="00D92055" w:rsidRPr="0013441D" w:rsidRDefault="00D92055" w:rsidP="00865FBB">
      <w:pPr>
        <w:spacing w:line="600" w:lineRule="auto"/>
        <w:rPr>
          <w:rFonts w:ascii="Arial" w:hAnsi="Arial" w:cs="Arial"/>
          <w:b/>
          <w:bCs/>
          <w:color w:val="1F1F1F"/>
        </w:rPr>
      </w:pPr>
    </w:p>
    <w:p w14:paraId="683CE943" w14:textId="77777777" w:rsidR="006020CD" w:rsidRDefault="006020CD" w:rsidP="00865FBB">
      <w:pPr>
        <w:spacing w:line="600" w:lineRule="auto"/>
        <w:rPr>
          <w:rFonts w:ascii="Arial" w:hAnsi="Arial" w:cs="Arial"/>
          <w:b/>
          <w:bCs/>
          <w:color w:val="1F1F1F"/>
        </w:rPr>
      </w:pPr>
    </w:p>
    <w:p w14:paraId="73590BF6" w14:textId="77777777" w:rsidR="00EA2C37" w:rsidRDefault="00EA2C37" w:rsidP="00865FBB">
      <w:pPr>
        <w:spacing w:line="600" w:lineRule="auto"/>
        <w:rPr>
          <w:rFonts w:ascii="Arial" w:hAnsi="Arial" w:cs="Arial"/>
          <w:b/>
          <w:bCs/>
          <w:color w:val="1F1F1F"/>
        </w:rPr>
      </w:pPr>
    </w:p>
    <w:p w14:paraId="50F09710" w14:textId="1A0600CA" w:rsidR="000677C4" w:rsidRDefault="00844981" w:rsidP="00865FBB">
      <w:pPr>
        <w:spacing w:line="600" w:lineRule="auto"/>
        <w:rPr>
          <w:rFonts w:ascii="Arial" w:hAnsi="Arial" w:cs="Arial"/>
          <w:b/>
          <w:bCs/>
          <w:color w:val="1F1F1F"/>
        </w:rPr>
      </w:pPr>
      <w:r>
        <w:rPr>
          <w:rFonts w:ascii="Arial" w:hAnsi="Arial" w:cs="Arial"/>
          <w:b/>
          <w:bCs/>
          <w:color w:val="1F1F1F"/>
        </w:rPr>
        <w:lastRenderedPageBreak/>
        <w:t xml:space="preserve">3.0 </w:t>
      </w:r>
      <w:r w:rsidR="0013441D" w:rsidRPr="0013441D">
        <w:rPr>
          <w:rFonts w:ascii="Arial" w:hAnsi="Arial" w:cs="Arial"/>
          <w:b/>
          <w:bCs/>
          <w:color w:val="1F1F1F"/>
        </w:rPr>
        <w:t>MARKET ANALYSIS</w:t>
      </w:r>
    </w:p>
    <w:p w14:paraId="32812995" w14:textId="1B6679F3" w:rsidR="0013441D" w:rsidRDefault="00844981" w:rsidP="00865FBB">
      <w:pPr>
        <w:spacing w:line="600" w:lineRule="auto"/>
        <w:jc w:val="both"/>
        <w:rPr>
          <w:rFonts w:ascii="Arial" w:hAnsi="Arial" w:cs="Arial"/>
          <w:b/>
          <w:bCs/>
          <w:color w:val="1F1F1F"/>
        </w:rPr>
      </w:pPr>
      <w:r>
        <w:rPr>
          <w:rFonts w:ascii="Arial" w:hAnsi="Arial" w:cs="Arial"/>
          <w:b/>
          <w:bCs/>
          <w:color w:val="1F1F1F"/>
        </w:rPr>
        <w:t xml:space="preserve">3.1 </w:t>
      </w:r>
      <w:r w:rsidR="0013441D">
        <w:rPr>
          <w:rFonts w:ascii="Arial" w:hAnsi="Arial" w:cs="Arial"/>
          <w:b/>
          <w:bCs/>
          <w:color w:val="1F1F1F"/>
        </w:rPr>
        <w:t>MARKET ANALYSIS SUMMARY</w:t>
      </w:r>
    </w:p>
    <w:p w14:paraId="4FCF5F45" w14:textId="770549FC" w:rsidR="00646B38" w:rsidRDefault="0013441D" w:rsidP="00865FBB">
      <w:pPr>
        <w:spacing w:line="600" w:lineRule="auto"/>
        <w:jc w:val="both"/>
        <w:rPr>
          <w:rFonts w:ascii="Arial" w:hAnsi="Arial" w:cs="Arial"/>
          <w:color w:val="1F1F1F"/>
        </w:rPr>
      </w:pPr>
      <w:r w:rsidRPr="0013441D">
        <w:rPr>
          <w:rFonts w:ascii="Arial" w:hAnsi="Arial" w:cs="Arial"/>
          <w:color w:val="1F1F1F"/>
        </w:rPr>
        <w:t xml:space="preserve">The house of humanity operates in a growing market with a significant need for its services. </w:t>
      </w:r>
      <w:proofErr w:type="gramStart"/>
      <w:r w:rsidRPr="0013441D">
        <w:rPr>
          <w:rFonts w:ascii="Arial" w:hAnsi="Arial" w:cs="Arial"/>
          <w:color w:val="1F1F1F"/>
        </w:rPr>
        <w:t>The</w:t>
      </w:r>
      <w:proofErr w:type="gramEnd"/>
      <w:r w:rsidRPr="0013441D">
        <w:rPr>
          <w:rFonts w:ascii="Arial" w:hAnsi="Arial" w:cs="Arial"/>
          <w:color w:val="1F1F1F"/>
        </w:rPr>
        <w:t xml:space="preserve"> report analyzes the key trends, challenges, and opportunities facing the organization, providing valuable insights for strategic planning and decision-making.</w:t>
      </w:r>
      <w:r w:rsidR="00714FF3">
        <w:rPr>
          <w:rFonts w:ascii="Arial" w:hAnsi="Arial" w:cs="Arial"/>
          <w:color w:val="1F1F1F"/>
        </w:rPr>
        <w:t xml:space="preserve"> </w:t>
      </w:r>
      <w:r w:rsidR="00714FF3">
        <w:rPr>
          <w:rFonts w:ascii="Segoe UI" w:hAnsi="Segoe UI" w:cs="Segoe UI"/>
          <w:color w:val="374151"/>
        </w:rPr>
        <w:t xml:space="preserve">The global community housing services market </w:t>
      </w:r>
      <w:r>
        <w:rPr>
          <w:rFonts w:ascii="Arial" w:hAnsi="Arial" w:cs="Arial"/>
          <w:color w:val="1F1F1F"/>
        </w:rPr>
        <w:t>is expected to reach $96.09 billion in 2024, with a compound annual growth rate (CAGR) of 4.4%. The U.S. homeless shelter industry is estimated to worth $20.6 billion in 2024, with a CGAR of 3.5%. These figures highlight</w:t>
      </w:r>
      <w:r w:rsidR="0028343E">
        <w:rPr>
          <w:rFonts w:ascii="Arial" w:hAnsi="Arial" w:cs="Arial"/>
          <w:color w:val="1F1F1F"/>
        </w:rPr>
        <w:t xml:space="preserve"> </w:t>
      </w:r>
      <w:r w:rsidR="006020CD">
        <w:rPr>
          <w:rFonts w:ascii="Arial" w:hAnsi="Arial" w:cs="Arial"/>
          <w:color w:val="1F1F1F"/>
        </w:rPr>
        <w:t>the increasing demand for shelter and support services for homeless individuals and families.</w:t>
      </w:r>
    </w:p>
    <w:p w14:paraId="233F568B" w14:textId="54EEA5FB" w:rsidR="00646B38" w:rsidRPr="00FC1626" w:rsidRDefault="00646B38">
      <w:pPr>
        <w:pStyle w:val="ListParagraph"/>
        <w:numPr>
          <w:ilvl w:val="0"/>
          <w:numId w:val="25"/>
        </w:numPr>
        <w:spacing w:line="600" w:lineRule="auto"/>
        <w:jc w:val="both"/>
        <w:rPr>
          <w:rFonts w:ascii="Arial" w:hAnsi="Arial" w:cs="Arial"/>
          <w:b/>
          <w:bCs/>
          <w:color w:val="1F1F1F"/>
        </w:rPr>
      </w:pPr>
      <w:r w:rsidRPr="00FC1626">
        <w:rPr>
          <w:rFonts w:ascii="Arial" w:hAnsi="Arial" w:cs="Arial"/>
          <w:b/>
          <w:bCs/>
          <w:color w:val="1F1F1F"/>
        </w:rPr>
        <w:t>Rising Social Consciousness:</w:t>
      </w:r>
      <w:r w:rsidR="00714FF3" w:rsidRPr="00FC1626">
        <w:rPr>
          <w:rFonts w:ascii="Arial" w:hAnsi="Arial" w:cs="Arial"/>
          <w:b/>
          <w:bCs/>
          <w:color w:val="1F1F1F"/>
        </w:rPr>
        <w:t xml:space="preserve"> </w:t>
      </w:r>
      <w:r w:rsidRPr="00FC1626">
        <w:rPr>
          <w:rFonts w:ascii="Arial" w:hAnsi="Arial" w:cs="Arial"/>
          <w:color w:val="1F1F1F"/>
        </w:rPr>
        <w:t xml:space="preserve">There is a growing awareness and concern for social issues, including homelessness and domestic violence. House of humanity I </w:t>
      </w:r>
      <w:proofErr w:type="gramStart"/>
      <w:r w:rsidRPr="00FC1626">
        <w:rPr>
          <w:rFonts w:ascii="Arial" w:hAnsi="Arial" w:cs="Arial"/>
          <w:color w:val="1F1F1F"/>
        </w:rPr>
        <w:t>seeking</w:t>
      </w:r>
      <w:proofErr w:type="gramEnd"/>
      <w:r w:rsidRPr="00FC1626">
        <w:rPr>
          <w:rFonts w:ascii="Arial" w:hAnsi="Arial" w:cs="Arial"/>
          <w:color w:val="1F1F1F"/>
        </w:rPr>
        <w:t xml:space="preserve"> opportunities to contribute to social causes and support organizations that address these issues.</w:t>
      </w:r>
    </w:p>
    <w:p w14:paraId="3FC58211" w14:textId="54B34252" w:rsidR="00646B38" w:rsidRPr="00FC1626" w:rsidRDefault="00646B38">
      <w:pPr>
        <w:pStyle w:val="ListParagraph"/>
        <w:numPr>
          <w:ilvl w:val="0"/>
          <w:numId w:val="25"/>
        </w:numPr>
        <w:spacing w:line="600" w:lineRule="auto"/>
        <w:jc w:val="both"/>
        <w:rPr>
          <w:rFonts w:ascii="Arial" w:hAnsi="Arial" w:cs="Arial"/>
          <w:b/>
          <w:bCs/>
          <w:color w:val="1F1F1F"/>
        </w:rPr>
      </w:pPr>
      <w:r w:rsidRPr="00FC1626">
        <w:rPr>
          <w:rFonts w:ascii="Arial" w:hAnsi="Arial" w:cs="Arial"/>
          <w:b/>
          <w:bCs/>
          <w:color w:val="1F1F1F"/>
        </w:rPr>
        <w:t>Increased Emphasis on Corporate Social Responsibility (CSR):</w:t>
      </w:r>
      <w:r w:rsidR="00714FF3" w:rsidRPr="00FC1626">
        <w:rPr>
          <w:rFonts w:ascii="Arial" w:hAnsi="Arial" w:cs="Arial"/>
          <w:b/>
          <w:bCs/>
          <w:color w:val="1F1F1F"/>
        </w:rPr>
        <w:t xml:space="preserve"> </w:t>
      </w:r>
      <w:r w:rsidRPr="00FC1626">
        <w:rPr>
          <w:rFonts w:ascii="Arial" w:hAnsi="Arial" w:cs="Arial"/>
          <w:color w:val="1F1F1F"/>
        </w:rPr>
        <w:t xml:space="preserve">House of humanity recognizes the importance of CSR and </w:t>
      </w:r>
      <w:proofErr w:type="gramStart"/>
      <w:r w:rsidRPr="00FC1626">
        <w:rPr>
          <w:rFonts w:ascii="Arial" w:hAnsi="Arial" w:cs="Arial"/>
          <w:color w:val="1F1F1F"/>
        </w:rPr>
        <w:t>are</w:t>
      </w:r>
      <w:proofErr w:type="gramEnd"/>
      <w:r w:rsidRPr="00FC1626">
        <w:rPr>
          <w:rFonts w:ascii="Arial" w:hAnsi="Arial" w:cs="Arial"/>
          <w:color w:val="1F1F1F"/>
        </w:rPr>
        <w:t xml:space="preserve"> actively seeking partnership with organizations that align with this value</w:t>
      </w:r>
      <w:r w:rsidR="00714FF3" w:rsidRPr="00FC1626">
        <w:rPr>
          <w:rFonts w:ascii="Arial" w:hAnsi="Arial" w:cs="Arial"/>
          <w:color w:val="1F1F1F"/>
        </w:rPr>
        <w:t xml:space="preserve"> </w:t>
      </w:r>
      <w:r w:rsidRPr="00FC1626">
        <w:rPr>
          <w:rFonts w:ascii="Arial" w:hAnsi="Arial" w:cs="Arial"/>
          <w:color w:val="1F1F1F"/>
        </w:rPr>
        <w:t>and contribute to social welfare.</w:t>
      </w:r>
    </w:p>
    <w:p w14:paraId="2F4816EF" w14:textId="64391419" w:rsidR="00646B38" w:rsidRPr="00FC1626" w:rsidRDefault="00646B38">
      <w:pPr>
        <w:pStyle w:val="ListParagraph"/>
        <w:numPr>
          <w:ilvl w:val="0"/>
          <w:numId w:val="25"/>
        </w:numPr>
        <w:spacing w:line="600" w:lineRule="auto"/>
        <w:jc w:val="both"/>
        <w:rPr>
          <w:rFonts w:ascii="Arial" w:hAnsi="Arial" w:cs="Arial"/>
          <w:color w:val="1F1F1F"/>
        </w:rPr>
      </w:pPr>
      <w:r w:rsidRPr="00FC1626">
        <w:rPr>
          <w:rFonts w:ascii="Arial" w:hAnsi="Arial" w:cs="Arial"/>
          <w:b/>
          <w:bCs/>
          <w:color w:val="1F1F1F"/>
        </w:rPr>
        <w:t>Government Support and Grants</w:t>
      </w:r>
      <w:r w:rsidRPr="00FC1626">
        <w:rPr>
          <w:rFonts w:ascii="Arial" w:hAnsi="Arial" w:cs="Arial"/>
          <w:color w:val="1F1F1F"/>
        </w:rPr>
        <w:t>:</w:t>
      </w:r>
      <w:r w:rsidR="00714FF3" w:rsidRPr="00FC1626">
        <w:rPr>
          <w:rFonts w:ascii="Arial" w:hAnsi="Arial" w:cs="Arial"/>
          <w:color w:val="1F1F1F"/>
        </w:rPr>
        <w:t xml:space="preserve"> </w:t>
      </w:r>
      <w:r w:rsidRPr="00FC1626">
        <w:rPr>
          <w:rFonts w:ascii="Arial" w:hAnsi="Arial" w:cs="Arial"/>
          <w:color w:val="1F1F1F"/>
        </w:rPr>
        <w:t>Governments at various levels should often provide grants and support initiatives that address homelessness and domestic violence. Staying informed about available grants and programs can be crucial for sustainability.</w:t>
      </w:r>
    </w:p>
    <w:p w14:paraId="456AA96E" w14:textId="77777777" w:rsidR="00E40CA9" w:rsidRDefault="00E40CA9" w:rsidP="00865FBB">
      <w:pPr>
        <w:spacing w:line="600" w:lineRule="auto"/>
        <w:jc w:val="both"/>
        <w:rPr>
          <w:rFonts w:ascii="Arial" w:hAnsi="Arial" w:cs="Arial"/>
          <w:b/>
          <w:bCs/>
          <w:color w:val="1F1F1F"/>
        </w:rPr>
      </w:pPr>
    </w:p>
    <w:p w14:paraId="77F6A793" w14:textId="74201BD2" w:rsidR="007365B2" w:rsidRPr="00FC1626" w:rsidRDefault="007365B2">
      <w:pPr>
        <w:pStyle w:val="ListParagraph"/>
        <w:numPr>
          <w:ilvl w:val="0"/>
          <w:numId w:val="24"/>
        </w:numPr>
        <w:spacing w:line="600" w:lineRule="auto"/>
        <w:jc w:val="both"/>
        <w:rPr>
          <w:rFonts w:ascii="Arial" w:hAnsi="Arial" w:cs="Arial"/>
          <w:b/>
          <w:bCs/>
          <w:color w:val="1F1F1F"/>
        </w:rPr>
      </w:pPr>
      <w:r w:rsidRPr="00FC1626">
        <w:rPr>
          <w:rFonts w:ascii="Arial" w:hAnsi="Arial" w:cs="Arial"/>
          <w:b/>
          <w:bCs/>
          <w:color w:val="1F1F1F"/>
        </w:rPr>
        <w:t xml:space="preserve">Technology for Social Impact: </w:t>
      </w:r>
      <w:r w:rsidRPr="00FC1626">
        <w:rPr>
          <w:rFonts w:ascii="Arial" w:hAnsi="Arial" w:cs="Arial"/>
          <w:color w:val="1F1F1F"/>
        </w:rPr>
        <w:t>Leveraging technology for fundraising, awareness campaigns, and program management can enhance the reach and impact of The House of Humanity</w:t>
      </w:r>
      <w:r w:rsidR="00E40CA9" w:rsidRPr="00FC1626">
        <w:rPr>
          <w:rFonts w:ascii="Arial" w:hAnsi="Arial" w:cs="Arial"/>
          <w:color w:val="1F1F1F"/>
        </w:rPr>
        <w:t xml:space="preserve"> initiatives.</w:t>
      </w:r>
    </w:p>
    <w:p w14:paraId="6DA4B2E2" w14:textId="5C5CEDEA" w:rsidR="00E40CA9" w:rsidRPr="00FC1626" w:rsidRDefault="00E40CA9">
      <w:pPr>
        <w:pStyle w:val="ListParagraph"/>
        <w:numPr>
          <w:ilvl w:val="0"/>
          <w:numId w:val="24"/>
        </w:numPr>
        <w:spacing w:line="600" w:lineRule="auto"/>
        <w:jc w:val="both"/>
        <w:rPr>
          <w:rFonts w:ascii="Arial" w:hAnsi="Arial" w:cs="Arial"/>
          <w:b/>
          <w:bCs/>
          <w:color w:val="1F1F1F"/>
        </w:rPr>
      </w:pPr>
      <w:r w:rsidRPr="00FC1626">
        <w:rPr>
          <w:rFonts w:ascii="Arial" w:hAnsi="Arial" w:cs="Arial"/>
          <w:b/>
          <w:bCs/>
          <w:color w:val="1F1F1F"/>
        </w:rPr>
        <w:t>Transparent Reporting and Accountability</w:t>
      </w:r>
      <w:r w:rsidRPr="00FC1626">
        <w:rPr>
          <w:rFonts w:ascii="Arial" w:hAnsi="Arial" w:cs="Arial"/>
          <w:color w:val="1F1F1F"/>
        </w:rPr>
        <w:t>: The House of Humanit</w:t>
      </w:r>
      <w:r w:rsidR="00C70C76" w:rsidRPr="00FC1626">
        <w:rPr>
          <w:rFonts w:ascii="Arial" w:hAnsi="Arial" w:cs="Arial"/>
          <w:color w:val="1F1F1F"/>
        </w:rPr>
        <w:t>y</w:t>
      </w:r>
      <w:r w:rsidRPr="00FC1626">
        <w:rPr>
          <w:rFonts w:ascii="Arial" w:hAnsi="Arial" w:cs="Arial"/>
          <w:color w:val="1F1F1F"/>
        </w:rPr>
        <w:t xml:space="preserve"> will ensure that donors and supporters will be eligible </w:t>
      </w:r>
      <w:proofErr w:type="gramStart"/>
      <w:r w:rsidRPr="00FC1626">
        <w:rPr>
          <w:rFonts w:ascii="Arial" w:hAnsi="Arial" w:cs="Arial"/>
          <w:color w:val="1F1F1F"/>
        </w:rPr>
        <w:t>to</w:t>
      </w:r>
      <w:proofErr w:type="gramEnd"/>
      <w:r w:rsidRPr="00FC1626">
        <w:rPr>
          <w:rFonts w:ascii="Arial" w:hAnsi="Arial" w:cs="Arial"/>
          <w:color w:val="1F1F1F"/>
        </w:rPr>
        <w:t xml:space="preserve"> transparency in how their</w:t>
      </w:r>
      <w:r w:rsidR="00C70C76" w:rsidRPr="00FC1626">
        <w:rPr>
          <w:rFonts w:ascii="Arial" w:hAnsi="Arial" w:cs="Arial"/>
          <w:color w:val="1F1F1F"/>
        </w:rPr>
        <w:t xml:space="preserve"> contributions are used. Providing clear and accountable reporting on the impact of the organization’s activities will build trust and credibility.</w:t>
      </w:r>
    </w:p>
    <w:p w14:paraId="1CA086D3" w14:textId="5DF35DA8" w:rsidR="00C70C76" w:rsidRPr="00FC1626" w:rsidRDefault="00C70C76">
      <w:pPr>
        <w:pStyle w:val="ListParagraph"/>
        <w:numPr>
          <w:ilvl w:val="0"/>
          <w:numId w:val="24"/>
        </w:numPr>
        <w:spacing w:line="600" w:lineRule="auto"/>
        <w:jc w:val="both"/>
        <w:rPr>
          <w:rFonts w:ascii="Arial" w:hAnsi="Arial" w:cs="Arial"/>
          <w:color w:val="1F1F1F"/>
        </w:rPr>
      </w:pPr>
      <w:r w:rsidRPr="00FC1626">
        <w:rPr>
          <w:rFonts w:ascii="Arial" w:hAnsi="Arial" w:cs="Arial"/>
          <w:b/>
          <w:bCs/>
          <w:color w:val="1F1F1F"/>
        </w:rPr>
        <w:t>Community Engagement</w:t>
      </w:r>
      <w:r w:rsidRPr="00FC1626">
        <w:rPr>
          <w:rFonts w:ascii="Arial" w:hAnsi="Arial" w:cs="Arial"/>
          <w:color w:val="1F1F1F"/>
        </w:rPr>
        <w:t>: The House of Humanity will create a sense of shared responsibility. Local support and involvement will be crucial for the success and sustainability of the organization.</w:t>
      </w:r>
    </w:p>
    <w:p w14:paraId="72792C38" w14:textId="7AEF4D05" w:rsidR="00C70C76" w:rsidRPr="00FC1626" w:rsidRDefault="00C70C76">
      <w:pPr>
        <w:pStyle w:val="ListParagraph"/>
        <w:numPr>
          <w:ilvl w:val="0"/>
          <w:numId w:val="24"/>
        </w:numPr>
        <w:spacing w:line="600" w:lineRule="auto"/>
        <w:jc w:val="both"/>
        <w:rPr>
          <w:rFonts w:ascii="Arial" w:hAnsi="Arial" w:cs="Arial"/>
          <w:color w:val="1F1F1F"/>
        </w:rPr>
      </w:pPr>
      <w:r w:rsidRPr="00FC1626">
        <w:rPr>
          <w:rFonts w:ascii="Arial" w:hAnsi="Arial" w:cs="Arial"/>
          <w:b/>
          <w:bCs/>
          <w:color w:val="1F1F1F"/>
        </w:rPr>
        <w:t>Adaptability to Changing Needs:</w:t>
      </w:r>
      <w:r w:rsidRPr="00FC1626">
        <w:rPr>
          <w:rFonts w:ascii="Arial" w:hAnsi="Arial" w:cs="Arial"/>
          <w:color w:val="1F1F1F"/>
        </w:rPr>
        <w:t xml:space="preserve"> The ability to adapt to evolving social and economic conditions is crucial. Regularly assessing</w:t>
      </w:r>
      <w:r w:rsidR="00714FF3" w:rsidRPr="00FC1626">
        <w:rPr>
          <w:rFonts w:ascii="Arial" w:hAnsi="Arial" w:cs="Arial"/>
          <w:color w:val="1F1F1F"/>
        </w:rPr>
        <w:t xml:space="preserve"> the </w:t>
      </w:r>
      <w:r w:rsidRPr="00FC1626">
        <w:rPr>
          <w:rFonts w:ascii="Arial" w:hAnsi="Arial" w:cs="Arial"/>
          <w:color w:val="1F1F1F"/>
        </w:rPr>
        <w:t>needs of the community and adjusting programs accordingly ensures relevance and effectiveness.</w:t>
      </w:r>
    </w:p>
    <w:p w14:paraId="2F7A0CA4" w14:textId="15DEDAD8" w:rsidR="00C70C76" w:rsidRPr="00FC1626" w:rsidRDefault="00C70C76">
      <w:pPr>
        <w:pStyle w:val="ListParagraph"/>
        <w:numPr>
          <w:ilvl w:val="0"/>
          <w:numId w:val="24"/>
        </w:numPr>
        <w:spacing w:line="600" w:lineRule="auto"/>
        <w:jc w:val="both"/>
        <w:rPr>
          <w:rFonts w:ascii="Arial" w:hAnsi="Arial" w:cs="Arial"/>
          <w:color w:val="1F1F1F"/>
        </w:rPr>
      </w:pPr>
      <w:r w:rsidRPr="00FC1626">
        <w:rPr>
          <w:rFonts w:ascii="Arial" w:hAnsi="Arial" w:cs="Arial"/>
          <w:b/>
          <w:bCs/>
          <w:color w:val="1F1F1F"/>
        </w:rPr>
        <w:t>Media and Storytelling:</w:t>
      </w:r>
      <w:r w:rsidR="00714FF3" w:rsidRPr="00FC1626">
        <w:rPr>
          <w:rFonts w:ascii="Arial" w:hAnsi="Arial" w:cs="Arial"/>
          <w:b/>
          <w:bCs/>
          <w:color w:val="1F1F1F"/>
        </w:rPr>
        <w:t xml:space="preserve"> </w:t>
      </w:r>
      <w:r w:rsidR="00714FF3" w:rsidRPr="00FC1626">
        <w:rPr>
          <w:rFonts w:ascii="Arial" w:hAnsi="Arial" w:cs="Arial"/>
          <w:color w:val="1F1F1F"/>
        </w:rPr>
        <w:t>Using compelling stories and media to convey the impact of the organization’s work will attract more attention and support from public donors, and potential partners.</w:t>
      </w:r>
    </w:p>
    <w:p w14:paraId="02CACD1A" w14:textId="77777777" w:rsidR="00276018" w:rsidRPr="00FC1626" w:rsidRDefault="00714FF3">
      <w:pPr>
        <w:pStyle w:val="ListParagraph"/>
        <w:numPr>
          <w:ilvl w:val="0"/>
          <w:numId w:val="24"/>
        </w:numPr>
        <w:spacing w:line="600" w:lineRule="auto"/>
        <w:jc w:val="both"/>
        <w:rPr>
          <w:rFonts w:ascii="Arial" w:hAnsi="Arial" w:cs="Arial"/>
          <w:color w:val="1F1F1F"/>
        </w:rPr>
      </w:pPr>
      <w:r w:rsidRPr="00FC1626">
        <w:rPr>
          <w:rFonts w:ascii="Arial" w:hAnsi="Arial" w:cs="Arial"/>
          <w:color w:val="1F1F1F"/>
        </w:rPr>
        <w:t xml:space="preserve">By staying attuned to these market trends, The House of Humanity will be positioned effectively to address the needs of homeless families and domestic violence while </w:t>
      </w:r>
      <w:r w:rsidRPr="00FC1626">
        <w:rPr>
          <w:rFonts w:ascii="Arial" w:hAnsi="Arial" w:cs="Arial"/>
          <w:color w:val="1F1F1F"/>
        </w:rPr>
        <w:lastRenderedPageBreak/>
        <w:t xml:space="preserve">gathering support from various stakeholders in the community. It is important to be aware of potential competitors or organizations that operate in similar spaces. </w:t>
      </w:r>
    </w:p>
    <w:p w14:paraId="04352A43" w14:textId="35AAEEDC" w:rsidR="00714FF3" w:rsidRDefault="00714FF3" w:rsidP="00865FBB">
      <w:pPr>
        <w:spacing w:line="600" w:lineRule="auto"/>
        <w:jc w:val="both"/>
        <w:rPr>
          <w:rFonts w:ascii="Arial" w:hAnsi="Arial" w:cs="Arial"/>
          <w:color w:val="1F1F1F"/>
        </w:rPr>
      </w:pPr>
      <w:r>
        <w:rPr>
          <w:rFonts w:ascii="Arial" w:hAnsi="Arial" w:cs="Arial"/>
          <w:color w:val="1F1F1F"/>
        </w:rPr>
        <w:t xml:space="preserve">Here are some entities that might be considered as </w:t>
      </w:r>
      <w:r w:rsidR="00276018">
        <w:rPr>
          <w:rFonts w:ascii="Arial" w:hAnsi="Arial" w:cs="Arial"/>
          <w:color w:val="1F1F1F"/>
        </w:rPr>
        <w:t>competitors:</w:t>
      </w:r>
    </w:p>
    <w:p w14:paraId="6E476D65" w14:textId="41E83716" w:rsidR="00276018" w:rsidRPr="00FC1626" w:rsidRDefault="00276018">
      <w:pPr>
        <w:pStyle w:val="ListParagraph"/>
        <w:numPr>
          <w:ilvl w:val="0"/>
          <w:numId w:val="23"/>
        </w:numPr>
        <w:spacing w:line="600" w:lineRule="auto"/>
        <w:jc w:val="both"/>
        <w:rPr>
          <w:rFonts w:ascii="Arial" w:hAnsi="Arial" w:cs="Arial"/>
          <w:color w:val="1F1F1F"/>
        </w:rPr>
      </w:pPr>
      <w:r w:rsidRPr="00FC1626">
        <w:rPr>
          <w:rFonts w:ascii="Arial" w:hAnsi="Arial" w:cs="Arial"/>
          <w:b/>
          <w:bCs/>
          <w:color w:val="1F1F1F"/>
        </w:rPr>
        <w:t>Local homeless shelters: Other</w:t>
      </w:r>
      <w:r w:rsidRPr="00FC1626">
        <w:rPr>
          <w:rFonts w:ascii="Arial" w:hAnsi="Arial" w:cs="Arial"/>
          <w:color w:val="1F1F1F"/>
        </w:rPr>
        <w:t xml:space="preserve"> local </w:t>
      </w:r>
      <w:proofErr w:type="gramStart"/>
      <w:r w:rsidRPr="00FC1626">
        <w:rPr>
          <w:rFonts w:ascii="Arial" w:hAnsi="Arial" w:cs="Arial"/>
          <w:color w:val="1F1F1F"/>
        </w:rPr>
        <w:t>shelters that</w:t>
      </w:r>
      <w:proofErr w:type="gramEnd"/>
      <w:r w:rsidRPr="00FC1626">
        <w:rPr>
          <w:rFonts w:ascii="Arial" w:hAnsi="Arial" w:cs="Arial"/>
          <w:color w:val="1F1F1F"/>
        </w:rPr>
        <w:t xml:space="preserve"> provide accommodations and support services to homeless individuals and families.</w:t>
      </w:r>
    </w:p>
    <w:p w14:paraId="2D4A2653" w14:textId="21B1253B" w:rsidR="00276018" w:rsidRPr="00FC1626" w:rsidRDefault="00276018">
      <w:pPr>
        <w:pStyle w:val="ListParagraph"/>
        <w:numPr>
          <w:ilvl w:val="0"/>
          <w:numId w:val="23"/>
        </w:numPr>
        <w:spacing w:line="600" w:lineRule="auto"/>
        <w:jc w:val="both"/>
        <w:rPr>
          <w:rFonts w:ascii="Arial" w:hAnsi="Arial" w:cs="Arial"/>
          <w:b/>
          <w:bCs/>
          <w:color w:val="1F1F1F"/>
        </w:rPr>
      </w:pPr>
      <w:r w:rsidRPr="00FC1626">
        <w:rPr>
          <w:rFonts w:ascii="Arial" w:hAnsi="Arial" w:cs="Arial"/>
          <w:b/>
          <w:bCs/>
          <w:color w:val="1F1F1F"/>
        </w:rPr>
        <w:t>Domestic violence shelters</w:t>
      </w:r>
      <w:r w:rsidRPr="00FC1626">
        <w:rPr>
          <w:rFonts w:ascii="Arial" w:hAnsi="Arial" w:cs="Arial"/>
          <w:color w:val="1F1F1F"/>
        </w:rPr>
        <w:t xml:space="preserve">: Organizations specifically dedicated to providing safe havens and support </w:t>
      </w:r>
      <w:proofErr w:type="spellStart"/>
      <w:proofErr w:type="gramStart"/>
      <w:r w:rsidRPr="00FC1626">
        <w:rPr>
          <w:rFonts w:ascii="Arial" w:hAnsi="Arial" w:cs="Arial"/>
          <w:color w:val="1F1F1F"/>
        </w:rPr>
        <w:t>foe</w:t>
      </w:r>
      <w:proofErr w:type="spellEnd"/>
      <w:proofErr w:type="gramEnd"/>
      <w:r w:rsidRPr="00FC1626">
        <w:rPr>
          <w:rFonts w:ascii="Arial" w:hAnsi="Arial" w:cs="Arial"/>
          <w:color w:val="1F1F1F"/>
        </w:rPr>
        <w:t xml:space="preserve"> domestic violence victims. These may have different focuses or approaches compared to House of Humanity Organizations</w:t>
      </w:r>
      <w:r w:rsidRPr="00FC1626">
        <w:rPr>
          <w:rFonts w:ascii="Arial" w:hAnsi="Arial" w:cs="Arial"/>
          <w:b/>
          <w:bCs/>
          <w:color w:val="1F1F1F"/>
        </w:rPr>
        <w:t>.</w:t>
      </w:r>
    </w:p>
    <w:p w14:paraId="29D4492E" w14:textId="27DB3371" w:rsidR="00276018" w:rsidRPr="00FC1626" w:rsidRDefault="00276018">
      <w:pPr>
        <w:pStyle w:val="ListParagraph"/>
        <w:numPr>
          <w:ilvl w:val="0"/>
          <w:numId w:val="23"/>
        </w:numPr>
        <w:spacing w:line="600" w:lineRule="auto"/>
        <w:jc w:val="both"/>
        <w:rPr>
          <w:rFonts w:ascii="Arial" w:hAnsi="Arial" w:cs="Arial"/>
          <w:color w:val="1F1F1F"/>
        </w:rPr>
      </w:pPr>
      <w:r w:rsidRPr="00FC1626">
        <w:rPr>
          <w:rFonts w:ascii="Arial" w:hAnsi="Arial" w:cs="Arial"/>
          <w:b/>
          <w:bCs/>
          <w:color w:val="1F1F1F"/>
        </w:rPr>
        <w:t xml:space="preserve">Non-Profit </w:t>
      </w:r>
      <w:r w:rsidR="00952BDA" w:rsidRPr="00FC1626">
        <w:rPr>
          <w:rFonts w:ascii="Arial" w:hAnsi="Arial" w:cs="Arial"/>
          <w:b/>
          <w:bCs/>
          <w:color w:val="1F1F1F"/>
        </w:rPr>
        <w:t>O</w:t>
      </w:r>
      <w:r w:rsidRPr="00FC1626">
        <w:rPr>
          <w:rFonts w:ascii="Arial" w:hAnsi="Arial" w:cs="Arial"/>
          <w:b/>
          <w:bCs/>
          <w:color w:val="1F1F1F"/>
        </w:rPr>
        <w:t xml:space="preserve">rganizations with </w:t>
      </w:r>
      <w:r w:rsidR="00952BDA" w:rsidRPr="00FC1626">
        <w:rPr>
          <w:rFonts w:ascii="Arial" w:hAnsi="Arial" w:cs="Arial"/>
          <w:b/>
          <w:bCs/>
          <w:color w:val="1F1F1F"/>
        </w:rPr>
        <w:t>S</w:t>
      </w:r>
      <w:r w:rsidRPr="00FC1626">
        <w:rPr>
          <w:rFonts w:ascii="Arial" w:hAnsi="Arial" w:cs="Arial"/>
          <w:b/>
          <w:bCs/>
          <w:color w:val="1F1F1F"/>
        </w:rPr>
        <w:t>imilar Missions</w:t>
      </w:r>
      <w:r w:rsidRPr="00FC1626">
        <w:rPr>
          <w:rFonts w:ascii="Arial" w:hAnsi="Arial" w:cs="Arial"/>
          <w:color w:val="1F1F1F"/>
        </w:rPr>
        <w:t>:</w:t>
      </w:r>
      <w:r w:rsidR="00952BDA" w:rsidRPr="00FC1626">
        <w:rPr>
          <w:rFonts w:ascii="Arial" w:hAnsi="Arial" w:cs="Arial"/>
          <w:color w:val="1F1F1F"/>
        </w:rPr>
        <w:t xml:space="preserve"> Other nonprofit organizations that address homelessness, poverty, and family support in community or region </w:t>
      </w:r>
      <w:proofErr w:type="gramStart"/>
      <w:r w:rsidR="00952BDA" w:rsidRPr="00FC1626">
        <w:rPr>
          <w:rFonts w:ascii="Arial" w:hAnsi="Arial" w:cs="Arial"/>
          <w:color w:val="1F1F1F"/>
        </w:rPr>
        <w:t>is considered to be</w:t>
      </w:r>
      <w:proofErr w:type="gramEnd"/>
      <w:r w:rsidR="00952BDA" w:rsidRPr="00FC1626">
        <w:rPr>
          <w:rFonts w:ascii="Arial" w:hAnsi="Arial" w:cs="Arial"/>
          <w:color w:val="1F1F1F"/>
        </w:rPr>
        <w:t xml:space="preserve"> one as well.</w:t>
      </w:r>
    </w:p>
    <w:p w14:paraId="096ABDEE" w14:textId="4CA50CEB" w:rsidR="00952BDA" w:rsidRPr="00FC1626" w:rsidRDefault="00952BDA">
      <w:pPr>
        <w:pStyle w:val="ListParagraph"/>
        <w:numPr>
          <w:ilvl w:val="0"/>
          <w:numId w:val="23"/>
        </w:numPr>
        <w:spacing w:line="600" w:lineRule="auto"/>
        <w:jc w:val="both"/>
        <w:rPr>
          <w:rFonts w:ascii="Arial" w:hAnsi="Arial" w:cs="Arial"/>
          <w:color w:val="1F1F1F"/>
        </w:rPr>
      </w:pPr>
      <w:r w:rsidRPr="00FC1626">
        <w:rPr>
          <w:rFonts w:ascii="Arial" w:hAnsi="Arial" w:cs="Arial"/>
          <w:b/>
          <w:bCs/>
          <w:color w:val="1F1F1F"/>
        </w:rPr>
        <w:t>Government Supported Programs:</w:t>
      </w:r>
      <w:r w:rsidRPr="00FC1626">
        <w:rPr>
          <w:rFonts w:ascii="Arial" w:hAnsi="Arial" w:cs="Arial"/>
          <w:color w:val="1F1F1F"/>
        </w:rPr>
        <w:t xml:space="preserve"> Social services or government programs that </w:t>
      </w:r>
      <w:proofErr w:type="gramStart"/>
      <w:r w:rsidRPr="00FC1626">
        <w:rPr>
          <w:rFonts w:ascii="Arial" w:hAnsi="Arial" w:cs="Arial"/>
          <w:color w:val="1F1F1F"/>
        </w:rPr>
        <w:t>offer assistance to</w:t>
      </w:r>
      <w:proofErr w:type="gramEnd"/>
      <w:r w:rsidRPr="00FC1626">
        <w:rPr>
          <w:rFonts w:ascii="Arial" w:hAnsi="Arial" w:cs="Arial"/>
          <w:color w:val="1F1F1F"/>
        </w:rPr>
        <w:t xml:space="preserve"> homeless families and domestic violence victims.</w:t>
      </w:r>
    </w:p>
    <w:p w14:paraId="7C83F2B4" w14:textId="3D82BA3F" w:rsidR="00952BDA" w:rsidRPr="00FC1626" w:rsidRDefault="00952BDA">
      <w:pPr>
        <w:pStyle w:val="ListParagraph"/>
        <w:numPr>
          <w:ilvl w:val="0"/>
          <w:numId w:val="23"/>
        </w:numPr>
        <w:spacing w:line="600" w:lineRule="auto"/>
        <w:jc w:val="both"/>
        <w:rPr>
          <w:rFonts w:ascii="Segoe UI" w:hAnsi="Segoe UI" w:cs="Segoe UI"/>
          <w:color w:val="374151"/>
        </w:rPr>
      </w:pPr>
      <w:r w:rsidRPr="00FC1626">
        <w:rPr>
          <w:rFonts w:ascii="Segoe UI" w:hAnsi="Segoe UI" w:cs="Segoe UI"/>
          <w:b/>
          <w:bCs/>
          <w:color w:val="374151"/>
        </w:rPr>
        <w:t>Housing Assistance Programs</w:t>
      </w:r>
      <w:r w:rsidRPr="00FC1626">
        <w:rPr>
          <w:rFonts w:ascii="Segoe UI" w:hAnsi="Segoe UI" w:cs="Segoe UI"/>
          <w:color w:val="374151"/>
        </w:rPr>
        <w:t>: Programs or agencies that focus on providing affordable housing solutions or rental assistance to families in need.</w:t>
      </w:r>
    </w:p>
    <w:p w14:paraId="57A38CB0" w14:textId="21039100" w:rsidR="00952BDA" w:rsidRPr="00FC1626" w:rsidRDefault="00952BDA">
      <w:pPr>
        <w:pStyle w:val="ListParagraph"/>
        <w:numPr>
          <w:ilvl w:val="0"/>
          <w:numId w:val="23"/>
        </w:numPr>
        <w:spacing w:line="600" w:lineRule="auto"/>
        <w:jc w:val="both"/>
        <w:rPr>
          <w:rFonts w:ascii="Arial" w:hAnsi="Arial" w:cs="Arial"/>
          <w:color w:val="1F1F1F"/>
        </w:rPr>
      </w:pPr>
      <w:r w:rsidRPr="00FC1626">
        <w:rPr>
          <w:rFonts w:ascii="Segoe UI" w:hAnsi="Segoe UI" w:cs="Segoe UI"/>
          <w:b/>
          <w:bCs/>
          <w:color w:val="374151"/>
        </w:rPr>
        <w:t xml:space="preserve">Community Resource Centers: </w:t>
      </w:r>
      <w:r w:rsidRPr="00FC1626">
        <w:rPr>
          <w:rFonts w:ascii="Segoe UI" w:hAnsi="Segoe UI" w:cs="Segoe UI"/>
          <w:color w:val="374151"/>
        </w:rPr>
        <w:t xml:space="preserve">Organizations that </w:t>
      </w:r>
      <w:proofErr w:type="gramStart"/>
      <w:r w:rsidRPr="00FC1626">
        <w:rPr>
          <w:rFonts w:ascii="Segoe UI" w:hAnsi="Segoe UI" w:cs="Segoe UI"/>
          <w:color w:val="374151"/>
        </w:rPr>
        <w:t>offers</w:t>
      </w:r>
      <w:proofErr w:type="gramEnd"/>
      <w:r w:rsidRPr="00FC1626">
        <w:rPr>
          <w:rFonts w:ascii="Segoe UI" w:hAnsi="Segoe UI" w:cs="Segoe UI"/>
          <w:color w:val="374151"/>
        </w:rPr>
        <w:t xml:space="preserve"> a range of social services and resources to the community, including support for families facing homelessness or domestic violence.</w:t>
      </w:r>
    </w:p>
    <w:p w14:paraId="7D55DAC2" w14:textId="095FFF4B" w:rsidR="00276018" w:rsidRPr="00FC1626" w:rsidRDefault="00952BDA">
      <w:pPr>
        <w:pStyle w:val="ListParagraph"/>
        <w:numPr>
          <w:ilvl w:val="0"/>
          <w:numId w:val="23"/>
        </w:numPr>
        <w:spacing w:line="600" w:lineRule="auto"/>
        <w:jc w:val="both"/>
        <w:rPr>
          <w:rFonts w:ascii="Arial" w:hAnsi="Arial" w:cs="Arial"/>
          <w:b/>
          <w:bCs/>
          <w:color w:val="1F1F1F"/>
        </w:rPr>
      </w:pPr>
      <w:r w:rsidRPr="00FC1626">
        <w:rPr>
          <w:rFonts w:ascii="Arial" w:hAnsi="Arial" w:cs="Arial"/>
          <w:b/>
          <w:bCs/>
          <w:color w:val="1F1F1F"/>
        </w:rPr>
        <w:lastRenderedPageBreak/>
        <w:t xml:space="preserve">Faith-Based Organizations: </w:t>
      </w:r>
      <w:r w:rsidRPr="00FC1626">
        <w:rPr>
          <w:rFonts w:ascii="Arial" w:hAnsi="Arial" w:cs="Arial"/>
          <w:color w:val="1F1F1F"/>
        </w:rPr>
        <w:t xml:space="preserve">Religious Institutions </w:t>
      </w:r>
      <w:r w:rsidR="005E3553" w:rsidRPr="00FC1626">
        <w:rPr>
          <w:rFonts w:ascii="Arial" w:hAnsi="Arial" w:cs="Arial"/>
          <w:color w:val="1F1F1F"/>
        </w:rPr>
        <w:t>that may have outreach programs or shelters for those in need within the community</w:t>
      </w:r>
      <w:r w:rsidR="005E3553" w:rsidRPr="00FC1626">
        <w:rPr>
          <w:rFonts w:ascii="Arial" w:hAnsi="Arial" w:cs="Arial"/>
          <w:b/>
          <w:bCs/>
          <w:color w:val="1F1F1F"/>
        </w:rPr>
        <w:t>.</w:t>
      </w:r>
    </w:p>
    <w:p w14:paraId="7F668770" w14:textId="0EE906C7" w:rsidR="005E3553" w:rsidRPr="00FC1626" w:rsidRDefault="005E3553">
      <w:pPr>
        <w:pStyle w:val="ListParagraph"/>
        <w:numPr>
          <w:ilvl w:val="0"/>
          <w:numId w:val="23"/>
        </w:numPr>
        <w:spacing w:line="600" w:lineRule="auto"/>
        <w:jc w:val="both"/>
        <w:rPr>
          <w:rFonts w:ascii="Arial" w:hAnsi="Arial" w:cs="Arial"/>
          <w:color w:val="1F1F1F"/>
        </w:rPr>
      </w:pPr>
      <w:r w:rsidRPr="00FC1626">
        <w:rPr>
          <w:rFonts w:ascii="Arial" w:hAnsi="Arial" w:cs="Arial"/>
          <w:b/>
          <w:bCs/>
          <w:color w:val="1F1F1F"/>
        </w:rPr>
        <w:t xml:space="preserve">Corporate Social Responsibility Initiatives: </w:t>
      </w:r>
      <w:r w:rsidRPr="00FC1626">
        <w:rPr>
          <w:rFonts w:ascii="Arial" w:hAnsi="Arial" w:cs="Arial"/>
          <w:color w:val="1F1F1F"/>
        </w:rPr>
        <w:t>Companies or businesses with corporate social responsibility initiatives that address social issues, including homelessness and domestic violence.</w:t>
      </w:r>
    </w:p>
    <w:p w14:paraId="65F3256C" w14:textId="1A8083CC" w:rsidR="005E3553" w:rsidRPr="00FC1626" w:rsidRDefault="005E3553">
      <w:pPr>
        <w:pStyle w:val="ListParagraph"/>
        <w:numPr>
          <w:ilvl w:val="0"/>
          <w:numId w:val="23"/>
        </w:numPr>
        <w:spacing w:line="600" w:lineRule="auto"/>
        <w:jc w:val="both"/>
        <w:rPr>
          <w:rFonts w:ascii="Arial" w:hAnsi="Arial" w:cs="Arial"/>
          <w:color w:val="1F1F1F"/>
        </w:rPr>
      </w:pPr>
      <w:r w:rsidRPr="00FC1626">
        <w:rPr>
          <w:rFonts w:ascii="Arial" w:hAnsi="Arial" w:cs="Arial"/>
          <w:b/>
          <w:bCs/>
          <w:color w:val="1F1F1F"/>
        </w:rPr>
        <w:t>Transitional Housing Programs</w:t>
      </w:r>
      <w:r w:rsidRPr="00FC1626">
        <w:rPr>
          <w:rFonts w:ascii="Arial" w:hAnsi="Arial" w:cs="Arial"/>
          <w:color w:val="1F1F1F"/>
        </w:rPr>
        <w:t xml:space="preserve">: Programs that provide transitional housing and support </w:t>
      </w:r>
      <w:proofErr w:type="gramStart"/>
      <w:r w:rsidRPr="00FC1626">
        <w:rPr>
          <w:rFonts w:ascii="Arial" w:hAnsi="Arial" w:cs="Arial"/>
          <w:color w:val="1F1F1F"/>
        </w:rPr>
        <w:t>service</w:t>
      </w:r>
      <w:proofErr w:type="gramEnd"/>
      <w:r w:rsidRPr="00FC1626">
        <w:rPr>
          <w:rFonts w:ascii="Arial" w:hAnsi="Arial" w:cs="Arial"/>
          <w:color w:val="1F1F1F"/>
        </w:rPr>
        <w:t xml:space="preserve"> to help families move from homelessness to stable living situations.</w:t>
      </w:r>
    </w:p>
    <w:p w14:paraId="56ADEA83" w14:textId="1E476089" w:rsidR="005E3553" w:rsidRPr="00FC1626" w:rsidRDefault="005E3553">
      <w:pPr>
        <w:pStyle w:val="ListParagraph"/>
        <w:numPr>
          <w:ilvl w:val="0"/>
          <w:numId w:val="23"/>
        </w:numPr>
        <w:spacing w:line="600" w:lineRule="auto"/>
        <w:jc w:val="both"/>
        <w:rPr>
          <w:rFonts w:ascii="Arial" w:hAnsi="Arial" w:cs="Arial"/>
          <w:color w:val="1F1F1F"/>
        </w:rPr>
      </w:pPr>
      <w:r w:rsidRPr="00FC1626">
        <w:rPr>
          <w:rFonts w:ascii="Arial" w:hAnsi="Arial" w:cs="Arial"/>
          <w:b/>
          <w:bCs/>
          <w:color w:val="1F1F1F"/>
        </w:rPr>
        <w:t>Mental Health and Counselling Centers:</w:t>
      </w:r>
      <w:r w:rsidRPr="00FC1626">
        <w:rPr>
          <w:rFonts w:ascii="Arial" w:hAnsi="Arial" w:cs="Arial"/>
          <w:color w:val="1F1F1F"/>
        </w:rPr>
        <w:t xml:space="preserve"> Organizations that focus on mental health issues, including counselling and support </w:t>
      </w:r>
      <w:r w:rsidR="00865FBB" w:rsidRPr="00FC1626">
        <w:rPr>
          <w:rFonts w:ascii="Arial" w:hAnsi="Arial" w:cs="Arial"/>
          <w:color w:val="1F1F1F"/>
        </w:rPr>
        <w:t>for individuals and families dealing with trauma, such as those who have experienced domestic violence.</w:t>
      </w:r>
    </w:p>
    <w:p w14:paraId="3EAB3B41" w14:textId="77777777" w:rsidR="00865FBB" w:rsidRPr="00865FBB" w:rsidRDefault="00865FBB" w:rsidP="00865FBB">
      <w:pPr>
        <w:spacing w:line="600" w:lineRule="auto"/>
        <w:jc w:val="both"/>
        <w:rPr>
          <w:rFonts w:ascii="Arial" w:hAnsi="Arial" w:cs="Arial"/>
          <w:b/>
          <w:bCs/>
          <w:color w:val="1F1F1F"/>
        </w:rPr>
      </w:pPr>
    </w:p>
    <w:p w14:paraId="3C9FCD6A" w14:textId="77777777" w:rsidR="00FC1626" w:rsidRDefault="00FC1626" w:rsidP="00865FBB">
      <w:pPr>
        <w:spacing w:line="600" w:lineRule="auto"/>
        <w:jc w:val="both"/>
        <w:rPr>
          <w:rFonts w:ascii="Arial" w:hAnsi="Arial" w:cs="Arial"/>
          <w:b/>
          <w:bCs/>
          <w:color w:val="1F1F1F"/>
        </w:rPr>
      </w:pPr>
    </w:p>
    <w:p w14:paraId="71D71523" w14:textId="5B8FF466" w:rsidR="00865FBB" w:rsidRDefault="00844981" w:rsidP="00865FBB">
      <w:pPr>
        <w:spacing w:line="600" w:lineRule="auto"/>
        <w:jc w:val="both"/>
        <w:rPr>
          <w:rFonts w:ascii="Arial" w:hAnsi="Arial" w:cs="Arial"/>
          <w:b/>
          <w:bCs/>
          <w:color w:val="1F1F1F"/>
        </w:rPr>
      </w:pPr>
      <w:r>
        <w:rPr>
          <w:rFonts w:ascii="Arial" w:hAnsi="Arial" w:cs="Arial"/>
          <w:b/>
          <w:bCs/>
          <w:color w:val="1F1F1F"/>
        </w:rPr>
        <w:t xml:space="preserve">3.2 </w:t>
      </w:r>
      <w:r w:rsidR="00865FBB" w:rsidRPr="00865FBB">
        <w:rPr>
          <w:rFonts w:ascii="Arial" w:hAnsi="Arial" w:cs="Arial"/>
          <w:b/>
          <w:bCs/>
          <w:color w:val="1F1F1F"/>
        </w:rPr>
        <w:t>SWOT ANALYSIS</w:t>
      </w:r>
    </w:p>
    <w:p w14:paraId="2E2C44E6" w14:textId="09F275BA" w:rsidR="00865FBB" w:rsidRDefault="00865FBB" w:rsidP="00865FBB">
      <w:pPr>
        <w:spacing w:line="600" w:lineRule="auto"/>
        <w:jc w:val="both"/>
        <w:rPr>
          <w:rFonts w:ascii="Arial" w:hAnsi="Arial" w:cs="Arial"/>
          <w:b/>
          <w:bCs/>
          <w:color w:val="1F1F1F"/>
        </w:rPr>
      </w:pPr>
      <w:r>
        <w:rPr>
          <w:rFonts w:ascii="Arial" w:hAnsi="Arial" w:cs="Arial"/>
          <w:b/>
          <w:bCs/>
          <w:color w:val="1F1F1F"/>
        </w:rPr>
        <w:t>STRE</w:t>
      </w:r>
      <w:r w:rsidR="004515DC">
        <w:rPr>
          <w:rFonts w:ascii="Arial" w:hAnsi="Arial" w:cs="Arial"/>
          <w:b/>
          <w:bCs/>
          <w:color w:val="1F1F1F"/>
        </w:rPr>
        <w:t xml:space="preserve">NGTHS: </w:t>
      </w:r>
    </w:p>
    <w:p w14:paraId="1A8D9453" w14:textId="236E263B" w:rsidR="004515DC" w:rsidRPr="00660A18" w:rsidRDefault="004515DC">
      <w:pPr>
        <w:pStyle w:val="ListParagraph"/>
        <w:numPr>
          <w:ilvl w:val="0"/>
          <w:numId w:val="10"/>
        </w:numPr>
        <w:spacing w:line="600" w:lineRule="auto"/>
        <w:jc w:val="both"/>
        <w:rPr>
          <w:rFonts w:ascii="Arial" w:hAnsi="Arial" w:cs="Arial"/>
          <w:color w:val="1F1F1F"/>
        </w:rPr>
      </w:pPr>
      <w:r w:rsidRPr="00660A18">
        <w:rPr>
          <w:rFonts w:ascii="Arial" w:hAnsi="Arial" w:cs="Arial"/>
          <w:b/>
          <w:bCs/>
          <w:color w:val="1F1F1F"/>
        </w:rPr>
        <w:t xml:space="preserve">Founder’s Passion and Experience: </w:t>
      </w:r>
      <w:r w:rsidRPr="00660A18">
        <w:rPr>
          <w:rFonts w:ascii="Arial" w:hAnsi="Arial" w:cs="Arial"/>
          <w:color w:val="1F1F1F"/>
        </w:rPr>
        <w:t>Bridget Charles, a retired Veteran, brings a deep commitment and understanding of service.</w:t>
      </w:r>
    </w:p>
    <w:p w14:paraId="2704FAE6" w14:textId="29035941" w:rsidR="004515DC" w:rsidRPr="00660A18" w:rsidRDefault="004515DC">
      <w:pPr>
        <w:pStyle w:val="ListParagraph"/>
        <w:numPr>
          <w:ilvl w:val="0"/>
          <w:numId w:val="10"/>
        </w:numPr>
        <w:spacing w:line="600" w:lineRule="auto"/>
        <w:jc w:val="both"/>
        <w:rPr>
          <w:rFonts w:ascii="Arial" w:hAnsi="Arial" w:cs="Arial"/>
          <w:color w:val="1F1F1F"/>
        </w:rPr>
      </w:pPr>
      <w:r w:rsidRPr="00660A18">
        <w:rPr>
          <w:rFonts w:ascii="Arial" w:hAnsi="Arial" w:cs="Arial"/>
          <w:b/>
          <w:bCs/>
          <w:color w:val="1F1F1F"/>
        </w:rPr>
        <w:t>Comprehensive Vision:</w:t>
      </w:r>
      <w:r w:rsidRPr="00660A18">
        <w:rPr>
          <w:rFonts w:ascii="Arial" w:hAnsi="Arial" w:cs="Arial"/>
          <w:color w:val="1F1F1F"/>
        </w:rPr>
        <w:t xml:space="preserve"> The organization’s vision encompasses not only shelter but also resources for families’ optimal well-being.</w:t>
      </w:r>
    </w:p>
    <w:p w14:paraId="5DF967FF" w14:textId="14FE70EF" w:rsidR="004515DC" w:rsidRPr="00660A18" w:rsidRDefault="004515DC">
      <w:pPr>
        <w:pStyle w:val="ListParagraph"/>
        <w:numPr>
          <w:ilvl w:val="0"/>
          <w:numId w:val="10"/>
        </w:numPr>
        <w:spacing w:line="600" w:lineRule="auto"/>
        <w:jc w:val="both"/>
        <w:rPr>
          <w:rFonts w:ascii="Arial" w:hAnsi="Arial" w:cs="Arial"/>
          <w:color w:val="1F1F1F"/>
        </w:rPr>
      </w:pPr>
      <w:proofErr w:type="gramStart"/>
      <w:r w:rsidRPr="00660A18">
        <w:rPr>
          <w:rFonts w:ascii="Arial" w:hAnsi="Arial" w:cs="Arial"/>
          <w:b/>
          <w:bCs/>
          <w:color w:val="1F1F1F"/>
        </w:rPr>
        <w:lastRenderedPageBreak/>
        <w:t>Safe Haven</w:t>
      </w:r>
      <w:proofErr w:type="gramEnd"/>
      <w:r w:rsidRPr="00660A18">
        <w:rPr>
          <w:rFonts w:ascii="Arial" w:hAnsi="Arial" w:cs="Arial"/>
          <w:b/>
          <w:bCs/>
          <w:color w:val="1F1F1F"/>
        </w:rPr>
        <w:t xml:space="preserve"> for Domestic Violence Victims:</w:t>
      </w:r>
      <w:r w:rsidRPr="00660A18">
        <w:rPr>
          <w:rFonts w:ascii="Arial" w:hAnsi="Arial" w:cs="Arial"/>
          <w:color w:val="1F1F1F"/>
        </w:rPr>
        <w:t xml:space="preserve"> A specialized focus on providing a secure refuge for domestic violence victims is a unique strength.</w:t>
      </w:r>
    </w:p>
    <w:p w14:paraId="065F00D6" w14:textId="77777777" w:rsidR="00EA2C37" w:rsidRDefault="00EA2C37" w:rsidP="00865FBB">
      <w:pPr>
        <w:spacing w:line="600" w:lineRule="auto"/>
        <w:jc w:val="both"/>
        <w:rPr>
          <w:rFonts w:ascii="Arial" w:hAnsi="Arial" w:cs="Arial"/>
          <w:b/>
          <w:bCs/>
          <w:color w:val="1F1F1F"/>
        </w:rPr>
      </w:pPr>
    </w:p>
    <w:p w14:paraId="2C1DEDF9" w14:textId="70123A99" w:rsidR="00660A18" w:rsidRDefault="00660A18" w:rsidP="00865FBB">
      <w:pPr>
        <w:spacing w:line="600" w:lineRule="auto"/>
        <w:jc w:val="both"/>
        <w:rPr>
          <w:rFonts w:ascii="Arial" w:hAnsi="Arial" w:cs="Arial"/>
          <w:b/>
          <w:bCs/>
          <w:color w:val="1F1F1F"/>
        </w:rPr>
      </w:pPr>
      <w:r w:rsidRPr="00660A18">
        <w:rPr>
          <w:rFonts w:ascii="Arial" w:hAnsi="Arial" w:cs="Arial"/>
          <w:b/>
          <w:bCs/>
          <w:color w:val="1F1F1F"/>
        </w:rPr>
        <w:t>WEAKNESS</w:t>
      </w:r>
    </w:p>
    <w:p w14:paraId="79DDC88A" w14:textId="66103201" w:rsidR="00660A18" w:rsidRPr="00660A18" w:rsidRDefault="00660A18">
      <w:pPr>
        <w:pStyle w:val="ListParagraph"/>
        <w:numPr>
          <w:ilvl w:val="0"/>
          <w:numId w:val="11"/>
        </w:numPr>
        <w:spacing w:line="600" w:lineRule="auto"/>
        <w:jc w:val="both"/>
        <w:rPr>
          <w:rFonts w:ascii="Arial" w:hAnsi="Arial" w:cs="Arial"/>
          <w:b/>
          <w:bCs/>
          <w:color w:val="1F1F1F"/>
        </w:rPr>
      </w:pPr>
      <w:r w:rsidRPr="00660A18">
        <w:rPr>
          <w:rFonts w:ascii="Arial" w:hAnsi="Arial" w:cs="Arial"/>
          <w:b/>
          <w:bCs/>
          <w:color w:val="1F1F1F"/>
        </w:rPr>
        <w:t xml:space="preserve">Resource Dependency: </w:t>
      </w:r>
      <w:r w:rsidRPr="00660A18">
        <w:rPr>
          <w:rFonts w:ascii="Arial" w:hAnsi="Arial" w:cs="Arial"/>
          <w:color w:val="1F1F1F"/>
        </w:rPr>
        <w:t>The effectiveness of resource allocation may be constrained by external factors like funding limitations</w:t>
      </w:r>
      <w:r w:rsidRPr="00660A18">
        <w:rPr>
          <w:rFonts w:ascii="Arial" w:hAnsi="Arial" w:cs="Arial"/>
          <w:b/>
          <w:bCs/>
          <w:color w:val="1F1F1F"/>
        </w:rPr>
        <w:t>.</w:t>
      </w:r>
    </w:p>
    <w:p w14:paraId="468AEF3B" w14:textId="474C834A" w:rsidR="00660A18" w:rsidRDefault="00660A18">
      <w:pPr>
        <w:pStyle w:val="ListParagraph"/>
        <w:numPr>
          <w:ilvl w:val="0"/>
          <w:numId w:val="11"/>
        </w:numPr>
        <w:spacing w:line="600" w:lineRule="auto"/>
        <w:jc w:val="both"/>
        <w:rPr>
          <w:rFonts w:ascii="Arial" w:hAnsi="Arial" w:cs="Arial"/>
          <w:color w:val="1F1F1F"/>
        </w:rPr>
      </w:pPr>
      <w:r w:rsidRPr="00660A18">
        <w:rPr>
          <w:rFonts w:ascii="Arial" w:hAnsi="Arial" w:cs="Arial"/>
          <w:b/>
          <w:bCs/>
          <w:color w:val="1F1F1F"/>
        </w:rPr>
        <w:t xml:space="preserve">Limited Geographic Reach: </w:t>
      </w:r>
      <w:r w:rsidRPr="00660A18">
        <w:rPr>
          <w:rFonts w:ascii="Arial" w:hAnsi="Arial" w:cs="Arial"/>
          <w:color w:val="1F1F1F"/>
        </w:rPr>
        <w:t xml:space="preserve">The </w:t>
      </w:r>
      <w:proofErr w:type="gramStart"/>
      <w:r w:rsidRPr="00660A18">
        <w:rPr>
          <w:rFonts w:ascii="Arial" w:hAnsi="Arial" w:cs="Arial"/>
          <w:color w:val="1F1F1F"/>
        </w:rPr>
        <w:t>organizations</w:t>
      </w:r>
      <w:proofErr w:type="gramEnd"/>
      <w:r w:rsidRPr="00660A18">
        <w:rPr>
          <w:rFonts w:ascii="Arial" w:hAnsi="Arial" w:cs="Arial"/>
          <w:color w:val="1F1F1F"/>
        </w:rPr>
        <w:t xml:space="preserve"> impact may be limited by its geographical scope.</w:t>
      </w:r>
    </w:p>
    <w:p w14:paraId="1F14EE09" w14:textId="0989209A" w:rsidR="00660A18" w:rsidRDefault="00660A18" w:rsidP="00C55EE2">
      <w:pPr>
        <w:spacing w:line="600" w:lineRule="auto"/>
        <w:ind w:left="360"/>
        <w:rPr>
          <w:rFonts w:ascii="Arial" w:hAnsi="Arial" w:cs="Arial"/>
          <w:b/>
          <w:bCs/>
          <w:color w:val="1F1F1F"/>
        </w:rPr>
      </w:pPr>
      <w:r w:rsidRPr="00660A18">
        <w:rPr>
          <w:rFonts w:ascii="Arial" w:hAnsi="Arial" w:cs="Arial"/>
          <w:b/>
          <w:bCs/>
          <w:color w:val="1F1F1F"/>
        </w:rPr>
        <w:t xml:space="preserve">OPPORTUNITIES </w:t>
      </w:r>
    </w:p>
    <w:p w14:paraId="61FE743D" w14:textId="2E2406F7" w:rsidR="00660A18" w:rsidRPr="00660A18" w:rsidRDefault="00660A18">
      <w:pPr>
        <w:pStyle w:val="ListParagraph"/>
        <w:numPr>
          <w:ilvl w:val="0"/>
          <w:numId w:val="12"/>
        </w:numPr>
        <w:spacing w:line="600" w:lineRule="auto"/>
        <w:rPr>
          <w:rFonts w:ascii="Arial" w:hAnsi="Arial" w:cs="Arial"/>
          <w:color w:val="1F1F1F"/>
        </w:rPr>
      </w:pPr>
      <w:r w:rsidRPr="00660A18">
        <w:rPr>
          <w:rFonts w:ascii="Arial" w:hAnsi="Arial" w:cs="Arial"/>
          <w:b/>
          <w:bCs/>
          <w:color w:val="1F1F1F"/>
        </w:rPr>
        <w:t xml:space="preserve">Collaborations with Local Agencies: </w:t>
      </w:r>
      <w:r w:rsidRPr="00660A18">
        <w:rPr>
          <w:rFonts w:ascii="Arial" w:hAnsi="Arial" w:cs="Arial"/>
          <w:color w:val="1F1F1F"/>
        </w:rPr>
        <w:t>Forming partnerships with local agencies can enhance resource availability and outreach.</w:t>
      </w:r>
    </w:p>
    <w:p w14:paraId="3BD25D9C" w14:textId="77777777" w:rsidR="00C55EE2" w:rsidRDefault="00660A18">
      <w:pPr>
        <w:pStyle w:val="ListParagraph"/>
        <w:numPr>
          <w:ilvl w:val="0"/>
          <w:numId w:val="12"/>
        </w:numPr>
        <w:spacing w:line="600" w:lineRule="auto"/>
        <w:rPr>
          <w:rFonts w:ascii="Arial" w:hAnsi="Arial" w:cs="Arial"/>
          <w:color w:val="1F1F1F"/>
        </w:rPr>
      </w:pPr>
      <w:r w:rsidRPr="00660A18">
        <w:rPr>
          <w:rFonts w:ascii="Arial" w:hAnsi="Arial" w:cs="Arial"/>
          <w:b/>
          <w:bCs/>
          <w:color w:val="1F1F1F"/>
        </w:rPr>
        <w:t>Expansion of Services:</w:t>
      </w:r>
      <w:r w:rsidRPr="00660A18">
        <w:rPr>
          <w:rFonts w:ascii="Arial" w:hAnsi="Arial" w:cs="Arial"/>
          <w:color w:val="1F1F1F"/>
        </w:rPr>
        <w:t xml:space="preserve"> Exploring additional services beyond shelter, such as counselling or skill development, could broaden impact.</w:t>
      </w:r>
    </w:p>
    <w:p w14:paraId="01776D3E" w14:textId="77777777" w:rsidR="00C55EE2" w:rsidRPr="00C55EE2" w:rsidRDefault="00C55EE2" w:rsidP="00C55EE2">
      <w:pPr>
        <w:pStyle w:val="ListParagraph"/>
        <w:spacing w:line="600" w:lineRule="auto"/>
        <w:ind w:left="1080"/>
        <w:rPr>
          <w:rFonts w:ascii="Arial" w:hAnsi="Arial" w:cs="Arial"/>
          <w:color w:val="1F1F1F"/>
        </w:rPr>
      </w:pPr>
    </w:p>
    <w:p w14:paraId="4843FEDD" w14:textId="105E01CA" w:rsidR="00660A18" w:rsidRPr="00C55EE2" w:rsidRDefault="00660A18" w:rsidP="00C55EE2">
      <w:pPr>
        <w:spacing w:line="600" w:lineRule="auto"/>
        <w:ind w:left="720"/>
        <w:rPr>
          <w:rFonts w:ascii="Arial" w:hAnsi="Arial" w:cs="Arial"/>
          <w:color w:val="1F1F1F"/>
        </w:rPr>
      </w:pPr>
      <w:r w:rsidRPr="00C55EE2">
        <w:rPr>
          <w:rFonts w:ascii="Arial" w:hAnsi="Arial" w:cs="Arial"/>
          <w:b/>
          <w:bCs/>
          <w:color w:val="1F1F1F"/>
        </w:rPr>
        <w:t>THREATS</w:t>
      </w:r>
    </w:p>
    <w:p w14:paraId="7E05D181" w14:textId="200BBBB2" w:rsidR="00660A18" w:rsidRPr="00C55EE2" w:rsidRDefault="00660A18">
      <w:pPr>
        <w:pStyle w:val="ListParagraph"/>
        <w:numPr>
          <w:ilvl w:val="0"/>
          <w:numId w:val="13"/>
        </w:numPr>
        <w:spacing w:line="600" w:lineRule="auto"/>
        <w:rPr>
          <w:rFonts w:ascii="Arial" w:hAnsi="Arial" w:cs="Arial"/>
          <w:color w:val="1F1F1F"/>
        </w:rPr>
      </w:pPr>
      <w:r w:rsidRPr="00C55EE2">
        <w:rPr>
          <w:rFonts w:ascii="Arial" w:hAnsi="Arial" w:cs="Arial"/>
          <w:b/>
          <w:bCs/>
          <w:color w:val="1F1F1F"/>
        </w:rPr>
        <w:t>Economic Downturn</w:t>
      </w:r>
      <w:r w:rsidR="00C55EE2" w:rsidRPr="00C55EE2">
        <w:rPr>
          <w:rFonts w:ascii="Arial" w:hAnsi="Arial" w:cs="Arial"/>
          <w:b/>
          <w:bCs/>
          <w:color w:val="1F1F1F"/>
        </w:rPr>
        <w:t xml:space="preserve">: </w:t>
      </w:r>
      <w:r w:rsidR="00C55EE2" w:rsidRPr="00C55EE2">
        <w:rPr>
          <w:rFonts w:ascii="Arial" w:hAnsi="Arial" w:cs="Arial"/>
          <w:color w:val="1F1F1F"/>
        </w:rPr>
        <w:t>Economic challenges may affect funding availability and community support.</w:t>
      </w:r>
    </w:p>
    <w:p w14:paraId="7E5B7163" w14:textId="51F8D7F9" w:rsidR="00C55EE2" w:rsidRDefault="00C55EE2">
      <w:pPr>
        <w:pStyle w:val="ListParagraph"/>
        <w:numPr>
          <w:ilvl w:val="0"/>
          <w:numId w:val="13"/>
        </w:numPr>
        <w:spacing w:line="600" w:lineRule="auto"/>
        <w:rPr>
          <w:rFonts w:ascii="Arial" w:hAnsi="Arial" w:cs="Arial"/>
          <w:b/>
          <w:bCs/>
          <w:color w:val="1F1F1F"/>
        </w:rPr>
      </w:pPr>
      <w:r w:rsidRPr="00C55EE2">
        <w:rPr>
          <w:rFonts w:ascii="Arial" w:hAnsi="Arial" w:cs="Arial"/>
          <w:b/>
          <w:bCs/>
          <w:color w:val="1F1F1F"/>
        </w:rPr>
        <w:t xml:space="preserve">Competitive Landscape: </w:t>
      </w:r>
      <w:r w:rsidRPr="00C55EE2">
        <w:rPr>
          <w:rFonts w:ascii="Arial" w:hAnsi="Arial" w:cs="Arial"/>
          <w:color w:val="1F1F1F"/>
        </w:rPr>
        <w:t>The presence of other similar organizations my pose competition for resources and attention</w:t>
      </w:r>
      <w:r w:rsidRPr="00C55EE2">
        <w:rPr>
          <w:rFonts w:ascii="Arial" w:hAnsi="Arial" w:cs="Arial"/>
          <w:b/>
          <w:bCs/>
          <w:color w:val="1F1F1F"/>
        </w:rPr>
        <w:t>.</w:t>
      </w:r>
    </w:p>
    <w:p w14:paraId="6682D3FB" w14:textId="4F6C6E3A" w:rsidR="00C55EE2" w:rsidRDefault="008564E5" w:rsidP="008564E5">
      <w:pPr>
        <w:spacing w:line="600" w:lineRule="auto"/>
        <w:rPr>
          <w:rFonts w:ascii="Arial" w:hAnsi="Arial" w:cs="Arial"/>
          <w:b/>
          <w:bCs/>
          <w:color w:val="1F1F1F"/>
        </w:rPr>
      </w:pPr>
      <w:r>
        <w:rPr>
          <w:rFonts w:ascii="Arial" w:hAnsi="Arial" w:cs="Arial"/>
          <w:b/>
          <w:bCs/>
          <w:color w:val="1F1F1F"/>
        </w:rPr>
        <w:lastRenderedPageBreak/>
        <w:t xml:space="preserve">                 </w:t>
      </w:r>
      <w:r w:rsidR="00A67252">
        <w:rPr>
          <w:rFonts w:ascii="Arial" w:hAnsi="Arial" w:cs="Arial"/>
          <w:b/>
          <w:bCs/>
          <w:color w:val="1F1F1F"/>
        </w:rPr>
        <w:t xml:space="preserve">3.3 </w:t>
      </w:r>
      <w:r w:rsidR="005D7157">
        <w:rPr>
          <w:rFonts w:ascii="Arial" w:hAnsi="Arial" w:cs="Arial"/>
          <w:b/>
          <w:bCs/>
          <w:color w:val="1F1F1F"/>
        </w:rPr>
        <w:t>SERVICES</w:t>
      </w:r>
    </w:p>
    <w:p w14:paraId="363FC0E5" w14:textId="683CC6E4" w:rsidR="005D7157" w:rsidRPr="001F73E9" w:rsidRDefault="005D7157">
      <w:pPr>
        <w:pStyle w:val="ListParagraph"/>
        <w:numPr>
          <w:ilvl w:val="0"/>
          <w:numId w:val="14"/>
        </w:numPr>
        <w:spacing w:line="600" w:lineRule="auto"/>
        <w:rPr>
          <w:rFonts w:ascii="Arial" w:hAnsi="Arial" w:cs="Arial"/>
          <w:color w:val="1F1F1F"/>
        </w:rPr>
      </w:pPr>
      <w:r w:rsidRPr="001F73E9">
        <w:rPr>
          <w:rFonts w:ascii="Arial" w:hAnsi="Arial" w:cs="Arial"/>
          <w:b/>
          <w:bCs/>
          <w:color w:val="1F1F1F"/>
        </w:rPr>
        <w:t xml:space="preserve">Emergency Shelter Assistance: </w:t>
      </w:r>
      <w:r w:rsidRPr="001F73E9">
        <w:rPr>
          <w:rFonts w:ascii="Arial" w:hAnsi="Arial" w:cs="Arial"/>
          <w:color w:val="1F1F1F"/>
        </w:rPr>
        <w:t>Providing immediate shelter for homeless families and domestic violence victims, ensuring a secure and supportive environment.</w:t>
      </w:r>
    </w:p>
    <w:p w14:paraId="6736AA97" w14:textId="30832B83" w:rsidR="005D7157" w:rsidRPr="001F73E9" w:rsidRDefault="005D7157">
      <w:pPr>
        <w:pStyle w:val="ListParagraph"/>
        <w:numPr>
          <w:ilvl w:val="0"/>
          <w:numId w:val="14"/>
        </w:numPr>
        <w:spacing w:line="600" w:lineRule="auto"/>
        <w:rPr>
          <w:rFonts w:ascii="Arial" w:hAnsi="Arial" w:cs="Arial"/>
          <w:color w:val="1F1F1F"/>
        </w:rPr>
      </w:pPr>
      <w:r w:rsidRPr="001F73E9">
        <w:rPr>
          <w:rFonts w:ascii="Arial" w:hAnsi="Arial" w:cs="Arial"/>
          <w:b/>
          <w:bCs/>
          <w:color w:val="1F1F1F"/>
        </w:rPr>
        <w:t xml:space="preserve">Resource Access Programs: </w:t>
      </w:r>
      <w:r w:rsidRPr="001F73E9">
        <w:rPr>
          <w:rFonts w:ascii="Arial" w:hAnsi="Arial" w:cs="Arial"/>
          <w:color w:val="1F1F1F"/>
        </w:rPr>
        <w:t>Facilitating access to essential resources, including food clothing, hygiene products, and other necessities crucial for family well-being.</w:t>
      </w:r>
    </w:p>
    <w:p w14:paraId="4B1B7D4E" w14:textId="54727C26" w:rsidR="005D7157" w:rsidRPr="001F73E9" w:rsidRDefault="005D7157">
      <w:pPr>
        <w:pStyle w:val="ListParagraph"/>
        <w:numPr>
          <w:ilvl w:val="0"/>
          <w:numId w:val="14"/>
        </w:numPr>
        <w:spacing w:line="600" w:lineRule="auto"/>
        <w:rPr>
          <w:rFonts w:ascii="Arial" w:hAnsi="Arial" w:cs="Arial"/>
          <w:color w:val="1F1F1F"/>
        </w:rPr>
      </w:pPr>
      <w:r w:rsidRPr="001F73E9">
        <w:rPr>
          <w:rFonts w:ascii="Arial" w:hAnsi="Arial" w:cs="Arial"/>
          <w:b/>
          <w:bCs/>
          <w:color w:val="1F1F1F"/>
        </w:rPr>
        <w:t>Optimal Well-being Programs</w:t>
      </w:r>
      <w:r w:rsidRPr="001F73E9">
        <w:rPr>
          <w:rFonts w:ascii="Arial" w:hAnsi="Arial" w:cs="Arial"/>
          <w:color w:val="1F1F1F"/>
        </w:rPr>
        <w:t xml:space="preserve">: Offering programs and services focused on promoting the optimal well-being of families, encompassing physical, </w:t>
      </w:r>
      <w:proofErr w:type="gramStart"/>
      <w:r w:rsidRPr="001F73E9">
        <w:rPr>
          <w:rFonts w:ascii="Arial" w:hAnsi="Arial" w:cs="Arial"/>
          <w:color w:val="1F1F1F"/>
        </w:rPr>
        <w:t>emotional</w:t>
      </w:r>
      <w:proofErr w:type="gramEnd"/>
      <w:r w:rsidRPr="001F73E9">
        <w:rPr>
          <w:rFonts w:ascii="Arial" w:hAnsi="Arial" w:cs="Arial"/>
          <w:color w:val="1F1F1F"/>
        </w:rPr>
        <w:t xml:space="preserve"> and mental health.</w:t>
      </w:r>
    </w:p>
    <w:p w14:paraId="2F9CF55F" w14:textId="51EF744B" w:rsidR="005D7157" w:rsidRPr="001F73E9" w:rsidRDefault="005D7157">
      <w:pPr>
        <w:pStyle w:val="ListParagraph"/>
        <w:numPr>
          <w:ilvl w:val="0"/>
          <w:numId w:val="14"/>
        </w:numPr>
        <w:spacing w:line="600" w:lineRule="auto"/>
        <w:rPr>
          <w:rFonts w:ascii="Arial" w:hAnsi="Arial" w:cs="Arial"/>
          <w:color w:val="1F1F1F"/>
        </w:rPr>
      </w:pPr>
      <w:r w:rsidRPr="001F73E9">
        <w:rPr>
          <w:rFonts w:ascii="Arial" w:hAnsi="Arial" w:cs="Arial"/>
          <w:b/>
          <w:bCs/>
          <w:color w:val="1F1F1F"/>
        </w:rPr>
        <w:t>Domestic Violence Support Services</w:t>
      </w:r>
      <w:r w:rsidRPr="001F73E9">
        <w:rPr>
          <w:rFonts w:ascii="Arial" w:hAnsi="Arial" w:cs="Arial"/>
          <w:color w:val="1F1F1F"/>
        </w:rPr>
        <w:t>: Specialized services for victims of domestic violence, including counselling, legal assistance, and a safe and confidential space for rebuilding lives.</w:t>
      </w:r>
    </w:p>
    <w:p w14:paraId="2EB2BA3F" w14:textId="33AEA6B0" w:rsidR="005D7157" w:rsidRPr="001F73E9" w:rsidRDefault="005D7157">
      <w:pPr>
        <w:pStyle w:val="ListParagraph"/>
        <w:numPr>
          <w:ilvl w:val="0"/>
          <w:numId w:val="14"/>
        </w:numPr>
        <w:spacing w:line="600" w:lineRule="auto"/>
        <w:rPr>
          <w:rFonts w:ascii="Arial" w:hAnsi="Arial" w:cs="Arial"/>
          <w:color w:val="1F1F1F"/>
        </w:rPr>
      </w:pPr>
      <w:r w:rsidRPr="001F73E9">
        <w:rPr>
          <w:rFonts w:ascii="Arial" w:hAnsi="Arial" w:cs="Arial"/>
          <w:b/>
          <w:bCs/>
          <w:color w:val="1F1F1F"/>
        </w:rPr>
        <w:t>Surv</w:t>
      </w:r>
      <w:r w:rsidR="001F73E9" w:rsidRPr="001F73E9">
        <w:rPr>
          <w:rFonts w:ascii="Arial" w:hAnsi="Arial" w:cs="Arial"/>
          <w:b/>
          <w:bCs/>
          <w:color w:val="1F1F1F"/>
        </w:rPr>
        <w:t>i</w:t>
      </w:r>
      <w:r w:rsidRPr="001F73E9">
        <w:rPr>
          <w:rFonts w:ascii="Arial" w:hAnsi="Arial" w:cs="Arial"/>
          <w:b/>
          <w:bCs/>
          <w:color w:val="1F1F1F"/>
        </w:rPr>
        <w:t xml:space="preserve">val </w:t>
      </w:r>
      <w:r w:rsidR="001F73E9" w:rsidRPr="001F73E9">
        <w:rPr>
          <w:rFonts w:ascii="Arial" w:hAnsi="Arial" w:cs="Arial"/>
          <w:b/>
          <w:bCs/>
          <w:color w:val="1F1F1F"/>
        </w:rPr>
        <w:t>Goal Programs</w:t>
      </w:r>
      <w:r w:rsidR="001F73E9" w:rsidRPr="001F73E9">
        <w:rPr>
          <w:rFonts w:ascii="Arial" w:hAnsi="Arial" w:cs="Arial"/>
          <w:color w:val="1F1F1F"/>
        </w:rPr>
        <w:t>: Strategically allocating resources to empower families in achieving their immediate survival goals, addressing challenges related to homelessness.</w:t>
      </w:r>
    </w:p>
    <w:p w14:paraId="5CB6B837" w14:textId="7A1213D6" w:rsidR="001F73E9" w:rsidRPr="001F73E9" w:rsidRDefault="001F73E9">
      <w:pPr>
        <w:pStyle w:val="ListParagraph"/>
        <w:numPr>
          <w:ilvl w:val="0"/>
          <w:numId w:val="14"/>
        </w:numPr>
        <w:spacing w:line="600" w:lineRule="auto"/>
        <w:rPr>
          <w:rFonts w:ascii="Arial" w:hAnsi="Arial" w:cs="Arial"/>
          <w:color w:val="1F1F1F"/>
        </w:rPr>
      </w:pPr>
      <w:r w:rsidRPr="001F73E9">
        <w:rPr>
          <w:rFonts w:ascii="Arial" w:hAnsi="Arial" w:cs="Arial"/>
          <w:b/>
          <w:bCs/>
          <w:color w:val="1F1F1F"/>
        </w:rPr>
        <w:t>Comprehensive Support Programs</w:t>
      </w:r>
      <w:r w:rsidRPr="001F73E9">
        <w:rPr>
          <w:rFonts w:ascii="Arial" w:hAnsi="Arial" w:cs="Arial"/>
          <w:color w:val="1F1F1F"/>
        </w:rPr>
        <w:t>: Implementing a holistic approach by organizing and mobilizing resources, services, and programs to empower families to overcome challenges effectively.</w:t>
      </w:r>
    </w:p>
    <w:p w14:paraId="09C6BCCC" w14:textId="0C860029" w:rsidR="001F73E9" w:rsidRDefault="001F73E9">
      <w:pPr>
        <w:pStyle w:val="ListParagraph"/>
        <w:numPr>
          <w:ilvl w:val="0"/>
          <w:numId w:val="14"/>
        </w:numPr>
        <w:spacing w:line="600" w:lineRule="auto"/>
        <w:rPr>
          <w:rFonts w:ascii="Arial" w:hAnsi="Arial" w:cs="Arial"/>
          <w:color w:val="1F1F1F"/>
        </w:rPr>
      </w:pPr>
      <w:r w:rsidRPr="001F73E9">
        <w:rPr>
          <w:rFonts w:ascii="Arial" w:hAnsi="Arial" w:cs="Arial"/>
          <w:b/>
          <w:bCs/>
          <w:color w:val="1F1F1F"/>
        </w:rPr>
        <w:lastRenderedPageBreak/>
        <w:t>Skill Development Initiatives</w:t>
      </w:r>
      <w:r w:rsidRPr="001F73E9">
        <w:rPr>
          <w:rFonts w:ascii="Arial" w:hAnsi="Arial" w:cs="Arial"/>
          <w:color w:val="1F1F1F"/>
        </w:rPr>
        <w:t>: Offering skill development programs to enhance the capabilities of individuals, contributing to their long-term self- sufficiency.</w:t>
      </w:r>
    </w:p>
    <w:p w14:paraId="07BB0EDE" w14:textId="77777777" w:rsidR="008025B4" w:rsidRDefault="008025B4" w:rsidP="00224709">
      <w:pPr>
        <w:spacing w:line="600" w:lineRule="auto"/>
        <w:rPr>
          <w:rFonts w:ascii="Arial" w:hAnsi="Arial" w:cs="Arial"/>
          <w:b/>
          <w:bCs/>
          <w:color w:val="1F1F1F"/>
        </w:rPr>
      </w:pPr>
    </w:p>
    <w:p w14:paraId="6263CEBD" w14:textId="34188603" w:rsidR="00224709" w:rsidRPr="00FC1626" w:rsidRDefault="00F5601A" w:rsidP="00FC1626">
      <w:pPr>
        <w:spacing w:line="600" w:lineRule="auto"/>
        <w:rPr>
          <w:rFonts w:ascii="Arial" w:hAnsi="Arial" w:cs="Arial"/>
          <w:b/>
          <w:bCs/>
          <w:color w:val="1F1F1F"/>
        </w:rPr>
      </w:pPr>
      <w:r>
        <w:rPr>
          <w:rFonts w:ascii="Arial" w:hAnsi="Arial" w:cs="Arial"/>
          <w:b/>
          <w:bCs/>
          <w:color w:val="1F1F1F"/>
        </w:rPr>
        <w:t xml:space="preserve">                 3.4 </w:t>
      </w:r>
      <w:r w:rsidR="00224709" w:rsidRPr="00FC1626">
        <w:rPr>
          <w:rFonts w:ascii="Arial" w:hAnsi="Arial" w:cs="Arial"/>
          <w:b/>
          <w:bCs/>
          <w:color w:val="1F1F1F"/>
        </w:rPr>
        <w:t>KEY MILESTONES AND ACCOMPLISHMENT</w:t>
      </w:r>
    </w:p>
    <w:p w14:paraId="6041F72D" w14:textId="77777777" w:rsidR="00224709" w:rsidRPr="00FC1626" w:rsidRDefault="00224709">
      <w:pPr>
        <w:pStyle w:val="ListParagraph"/>
        <w:numPr>
          <w:ilvl w:val="0"/>
          <w:numId w:val="14"/>
        </w:numPr>
        <w:spacing w:line="600" w:lineRule="auto"/>
        <w:rPr>
          <w:rFonts w:ascii="Arial" w:hAnsi="Arial" w:cs="Arial"/>
          <w:color w:val="1F1F1F"/>
        </w:rPr>
      </w:pPr>
      <w:r w:rsidRPr="00FC1626">
        <w:rPr>
          <w:rFonts w:ascii="Arial" w:hAnsi="Arial" w:cs="Arial"/>
          <w:b/>
          <w:bCs/>
          <w:color w:val="1F1F1F"/>
        </w:rPr>
        <w:t xml:space="preserve">Foundation and Inception: </w:t>
      </w:r>
      <w:r w:rsidRPr="00FC1626">
        <w:rPr>
          <w:rFonts w:ascii="Arial" w:hAnsi="Arial" w:cs="Arial"/>
          <w:color w:val="1F1F1F"/>
        </w:rPr>
        <w:t>The establishment of The House of Humanity marked a significant milestone, born from the vision and dedication of Founder Bridget Charles, a retired Veteran committed to serving and giving back to humanity.</w:t>
      </w:r>
    </w:p>
    <w:p w14:paraId="6AD99F3E" w14:textId="6451736B" w:rsidR="00224709" w:rsidRPr="00FC1626" w:rsidRDefault="00224709">
      <w:pPr>
        <w:pStyle w:val="ListParagraph"/>
        <w:numPr>
          <w:ilvl w:val="0"/>
          <w:numId w:val="14"/>
        </w:numPr>
        <w:spacing w:line="600" w:lineRule="auto"/>
        <w:rPr>
          <w:rFonts w:ascii="Arial" w:hAnsi="Arial" w:cs="Arial"/>
          <w:color w:val="1F1F1F"/>
        </w:rPr>
      </w:pPr>
      <w:r w:rsidRPr="00FC1626">
        <w:rPr>
          <w:rFonts w:ascii="Arial" w:hAnsi="Arial" w:cs="Arial"/>
          <w:b/>
          <w:bCs/>
          <w:color w:val="1F1F1F"/>
        </w:rPr>
        <w:t>Launch of Emergency Shelter Program</w:t>
      </w:r>
      <w:r w:rsidRPr="00FC1626">
        <w:rPr>
          <w:rFonts w:ascii="Arial" w:hAnsi="Arial" w:cs="Arial"/>
          <w:color w:val="1F1F1F"/>
        </w:rPr>
        <w:t xml:space="preserve">: The initiation of the emergency shelter program provided immediate relief to numerous families facing homelessness, offering </w:t>
      </w:r>
      <w:proofErr w:type="gramStart"/>
      <w:r w:rsidRPr="00FC1626">
        <w:rPr>
          <w:rFonts w:ascii="Arial" w:hAnsi="Arial" w:cs="Arial"/>
          <w:color w:val="1F1F1F"/>
        </w:rPr>
        <w:t>a safe haven</w:t>
      </w:r>
      <w:proofErr w:type="gramEnd"/>
      <w:r w:rsidRPr="00FC1626">
        <w:rPr>
          <w:rFonts w:ascii="Arial" w:hAnsi="Arial" w:cs="Arial"/>
          <w:color w:val="1F1F1F"/>
        </w:rPr>
        <w:t xml:space="preserve"> and access to essential resources.</w:t>
      </w:r>
    </w:p>
    <w:p w14:paraId="1BBBED32" w14:textId="2F13ED9A" w:rsidR="00224709" w:rsidRPr="00FC1626" w:rsidRDefault="00224709">
      <w:pPr>
        <w:pStyle w:val="ListParagraph"/>
        <w:numPr>
          <w:ilvl w:val="0"/>
          <w:numId w:val="14"/>
        </w:numPr>
        <w:spacing w:line="600" w:lineRule="auto"/>
        <w:rPr>
          <w:rFonts w:ascii="Arial" w:hAnsi="Arial" w:cs="Arial"/>
          <w:color w:val="1F1F1F"/>
        </w:rPr>
      </w:pPr>
      <w:r w:rsidRPr="00FC1626">
        <w:rPr>
          <w:rFonts w:ascii="Arial" w:hAnsi="Arial" w:cs="Arial"/>
          <w:b/>
          <w:bCs/>
          <w:color w:val="1F1F1F"/>
        </w:rPr>
        <w:t>Undisclosed Shelter for Domestic Violence Victims</w:t>
      </w:r>
      <w:r w:rsidRPr="00FC1626">
        <w:rPr>
          <w:rFonts w:ascii="Arial" w:hAnsi="Arial" w:cs="Arial"/>
          <w:color w:val="1F1F1F"/>
        </w:rPr>
        <w:t>: The implementation of a secure, undisclosed shelter for domestic violence victims marked a crucial step in ensuring the safety and confidentiality of those seeking refuge from abusive situations.</w:t>
      </w:r>
    </w:p>
    <w:p w14:paraId="3C6944B0" w14:textId="77777777" w:rsidR="00EA2C37" w:rsidRDefault="008025B4">
      <w:pPr>
        <w:pStyle w:val="ListParagraph"/>
        <w:numPr>
          <w:ilvl w:val="0"/>
          <w:numId w:val="14"/>
        </w:numPr>
        <w:spacing w:line="600" w:lineRule="auto"/>
        <w:rPr>
          <w:rFonts w:ascii="Arial" w:hAnsi="Arial" w:cs="Arial"/>
          <w:color w:val="1F1F1F"/>
        </w:rPr>
      </w:pPr>
      <w:r w:rsidRPr="00FC1626">
        <w:rPr>
          <w:rFonts w:ascii="Arial" w:hAnsi="Arial" w:cs="Arial"/>
          <w:b/>
          <w:bCs/>
          <w:color w:val="1F1F1F"/>
        </w:rPr>
        <w:t>Strategic Resource Allocation Programs:</w:t>
      </w:r>
      <w:r w:rsidRPr="00FC1626">
        <w:rPr>
          <w:rFonts w:ascii="Arial" w:hAnsi="Arial" w:cs="Arial"/>
          <w:color w:val="1F1F1F"/>
        </w:rPr>
        <w:t xml:space="preserve"> The development and implementation of strategic resource allocation programs allowed for the effective distribution of resources, services, and programs, addressing the unique needs of each family and individual. Renewing Dreams,</w:t>
      </w:r>
    </w:p>
    <w:p w14:paraId="313A1935" w14:textId="293A4B58" w:rsidR="008025B4" w:rsidRPr="00FC1626" w:rsidRDefault="008025B4">
      <w:pPr>
        <w:pStyle w:val="ListParagraph"/>
        <w:numPr>
          <w:ilvl w:val="0"/>
          <w:numId w:val="14"/>
        </w:numPr>
        <w:spacing w:line="600" w:lineRule="auto"/>
        <w:rPr>
          <w:rFonts w:ascii="Arial" w:hAnsi="Arial" w:cs="Arial"/>
          <w:color w:val="1F1F1F"/>
        </w:rPr>
      </w:pPr>
      <w:r w:rsidRPr="00FC1626">
        <w:rPr>
          <w:rFonts w:ascii="Arial" w:hAnsi="Arial" w:cs="Arial"/>
          <w:color w:val="1F1F1F"/>
        </w:rPr>
        <w:lastRenderedPageBreak/>
        <w:t xml:space="preserve"> </w:t>
      </w:r>
      <w:r w:rsidRPr="00FC1626">
        <w:rPr>
          <w:rFonts w:ascii="Arial" w:hAnsi="Arial" w:cs="Arial"/>
          <w:b/>
          <w:bCs/>
          <w:color w:val="1F1F1F"/>
        </w:rPr>
        <w:t>Restoring Dignity Mission Statement:</w:t>
      </w:r>
      <w:r w:rsidRPr="00FC1626">
        <w:rPr>
          <w:rFonts w:ascii="Arial" w:hAnsi="Arial" w:cs="Arial"/>
          <w:color w:val="1F1F1F"/>
        </w:rPr>
        <w:t xml:space="preserve"> The formulation and adoption of the mission statement, "Renewing Dreams, Restoring Dignity," encapsulated the core values and goals driving the organization's efforts.</w:t>
      </w:r>
    </w:p>
    <w:p w14:paraId="3A03A831" w14:textId="2A80E8BE" w:rsidR="008025B4" w:rsidRPr="00FC1626" w:rsidRDefault="008025B4">
      <w:pPr>
        <w:pStyle w:val="ListParagraph"/>
        <w:numPr>
          <w:ilvl w:val="0"/>
          <w:numId w:val="14"/>
        </w:numPr>
        <w:spacing w:line="600" w:lineRule="auto"/>
        <w:rPr>
          <w:rFonts w:ascii="Arial" w:hAnsi="Arial" w:cs="Arial"/>
          <w:color w:val="1F1F1F"/>
        </w:rPr>
      </w:pPr>
      <w:r w:rsidRPr="00FC1626">
        <w:rPr>
          <w:rFonts w:ascii="Arial" w:hAnsi="Arial" w:cs="Arial"/>
          <w:b/>
          <w:bCs/>
          <w:color w:val="1F1F1F"/>
        </w:rPr>
        <w:t>Community Engagement Initiatives:</w:t>
      </w:r>
      <w:r w:rsidRPr="00FC1626">
        <w:rPr>
          <w:rFonts w:ascii="Arial" w:hAnsi="Arial" w:cs="Arial"/>
          <w:color w:val="1F1F1F"/>
        </w:rPr>
        <w:t xml:space="preserve"> The organization's proactive engagement with the community, including outreach programs, educational workshops, and collaborative partnerships, strengthened ties and increased awareness of homelessness and domestic violence issues.</w:t>
      </w:r>
    </w:p>
    <w:p w14:paraId="3799DE8A" w14:textId="61485F44" w:rsidR="008025B4" w:rsidRPr="00FC1626" w:rsidRDefault="008025B4">
      <w:pPr>
        <w:pStyle w:val="ListParagraph"/>
        <w:numPr>
          <w:ilvl w:val="0"/>
          <w:numId w:val="14"/>
        </w:numPr>
        <w:spacing w:line="600" w:lineRule="auto"/>
        <w:rPr>
          <w:rFonts w:ascii="Arial" w:hAnsi="Arial" w:cs="Arial"/>
          <w:color w:val="1F1F1F"/>
        </w:rPr>
      </w:pPr>
      <w:r w:rsidRPr="00FC1626">
        <w:rPr>
          <w:rFonts w:ascii="Arial" w:hAnsi="Arial" w:cs="Arial"/>
          <w:b/>
          <w:bCs/>
          <w:color w:val="1F1F1F"/>
        </w:rPr>
        <w:t>Expansion of Services and Programs:</w:t>
      </w:r>
      <w:r w:rsidRPr="00FC1626">
        <w:rPr>
          <w:rFonts w:ascii="Arial" w:hAnsi="Arial" w:cs="Arial"/>
          <w:color w:val="1F1F1F"/>
        </w:rPr>
        <w:t xml:space="preserve"> The continuous expansion of services, including well-being programs, skill development initiatives, and educational scholarships, broadened the impact of The House of Humanity, reaching a larger demographic.</w:t>
      </w:r>
    </w:p>
    <w:p w14:paraId="12A0ED56" w14:textId="77777777" w:rsidR="008025B4" w:rsidRPr="00EA2C37" w:rsidRDefault="008025B4">
      <w:pPr>
        <w:pStyle w:val="ListParagraph"/>
        <w:numPr>
          <w:ilvl w:val="0"/>
          <w:numId w:val="14"/>
        </w:numPr>
        <w:spacing w:line="600" w:lineRule="auto"/>
        <w:rPr>
          <w:rFonts w:ascii="Arial" w:hAnsi="Arial" w:cs="Arial"/>
          <w:color w:val="1F1F1F"/>
        </w:rPr>
      </w:pPr>
      <w:r w:rsidRPr="00EA2C37">
        <w:rPr>
          <w:rFonts w:ascii="Arial" w:hAnsi="Arial" w:cs="Arial"/>
          <w:b/>
          <w:bCs/>
          <w:color w:val="1F1F1F"/>
        </w:rPr>
        <w:t>Collaboration with Local Businesses:</w:t>
      </w:r>
      <w:r w:rsidRPr="00EA2C37">
        <w:rPr>
          <w:rFonts w:ascii="Arial" w:hAnsi="Arial" w:cs="Arial"/>
          <w:color w:val="1F1F1F"/>
        </w:rPr>
        <w:t xml:space="preserve"> Successful collaborations with local businesses led to the establishment of job placement programs, contributing to the economic empowerment of program participants. </w:t>
      </w:r>
    </w:p>
    <w:p w14:paraId="04B15900" w14:textId="77777777" w:rsidR="008025B4" w:rsidRPr="00EA2C37" w:rsidRDefault="008025B4">
      <w:pPr>
        <w:pStyle w:val="ListParagraph"/>
        <w:numPr>
          <w:ilvl w:val="0"/>
          <w:numId w:val="14"/>
        </w:numPr>
        <w:spacing w:line="600" w:lineRule="auto"/>
        <w:rPr>
          <w:rFonts w:ascii="Arial" w:hAnsi="Arial" w:cs="Arial"/>
          <w:color w:val="1F1F1F"/>
        </w:rPr>
      </w:pPr>
      <w:r w:rsidRPr="00EA2C37">
        <w:rPr>
          <w:rFonts w:ascii="Arial" w:hAnsi="Arial" w:cs="Arial"/>
          <w:b/>
          <w:bCs/>
          <w:color w:val="1F1F1F"/>
        </w:rPr>
        <w:t>Advocacy and Policy Contributions:</w:t>
      </w:r>
      <w:r w:rsidRPr="00EA2C37">
        <w:rPr>
          <w:rFonts w:ascii="Arial" w:hAnsi="Arial" w:cs="Arial"/>
          <w:color w:val="1F1F1F"/>
        </w:rPr>
        <w:t xml:space="preserve"> The House of Humanity's active involvement in advocacy and policy initiatives contributed to conversations surrounding homelessness and domestic violence at the local level, influencing positive changes.</w:t>
      </w:r>
    </w:p>
    <w:p w14:paraId="6B0230B5" w14:textId="0C650620" w:rsidR="008025B4" w:rsidRPr="00FC1626" w:rsidRDefault="008025B4">
      <w:pPr>
        <w:pStyle w:val="ListParagraph"/>
        <w:numPr>
          <w:ilvl w:val="0"/>
          <w:numId w:val="14"/>
        </w:numPr>
        <w:spacing w:line="600" w:lineRule="auto"/>
        <w:rPr>
          <w:rFonts w:ascii="Arial" w:hAnsi="Arial" w:cs="Arial"/>
          <w:color w:val="1F1F1F"/>
        </w:rPr>
      </w:pPr>
      <w:r w:rsidRPr="00FC1626">
        <w:rPr>
          <w:rFonts w:ascii="Arial" w:hAnsi="Arial" w:cs="Arial"/>
          <w:b/>
          <w:bCs/>
          <w:color w:val="1F1F1F"/>
        </w:rPr>
        <w:lastRenderedPageBreak/>
        <w:t xml:space="preserve">Technology Integration for Efficiency: </w:t>
      </w:r>
      <w:r w:rsidRPr="00FC1626">
        <w:rPr>
          <w:rFonts w:ascii="Arial" w:hAnsi="Arial" w:cs="Arial"/>
          <w:color w:val="1F1F1F"/>
        </w:rPr>
        <w:t>The integration of technology to streamline operations, enhance program efficiency, and improve overall organizational effectiveness.</w:t>
      </w:r>
    </w:p>
    <w:p w14:paraId="74AAC2F2" w14:textId="6A9000EA" w:rsidR="00EA2C37" w:rsidRPr="00EA2C37" w:rsidRDefault="008025B4">
      <w:pPr>
        <w:pStyle w:val="ListParagraph"/>
        <w:numPr>
          <w:ilvl w:val="0"/>
          <w:numId w:val="14"/>
        </w:numPr>
        <w:spacing w:line="600" w:lineRule="auto"/>
        <w:rPr>
          <w:rFonts w:ascii="Arial" w:hAnsi="Arial" w:cs="Arial"/>
          <w:color w:val="1F1F1F"/>
        </w:rPr>
      </w:pPr>
      <w:r w:rsidRPr="00FC1626">
        <w:rPr>
          <w:rFonts w:ascii="Arial" w:hAnsi="Arial" w:cs="Arial"/>
          <w:b/>
          <w:bCs/>
          <w:color w:val="1F1F1F"/>
        </w:rPr>
        <w:t>Educational and Inspirational Events:</w:t>
      </w:r>
      <w:r w:rsidRPr="00FC1626">
        <w:rPr>
          <w:rFonts w:ascii="Arial" w:hAnsi="Arial" w:cs="Arial"/>
          <w:color w:val="1F1F1F"/>
        </w:rPr>
        <w:t xml:space="preserve"> Hosting educational and inspirational events within the community, fostering a culture of learning, resilience, and hope</w:t>
      </w:r>
      <w:r w:rsidR="00EA2C37">
        <w:rPr>
          <w:rFonts w:ascii="Arial" w:hAnsi="Arial" w:cs="Arial"/>
          <w:color w:val="1F1F1F"/>
        </w:rPr>
        <w:t>.</w:t>
      </w:r>
    </w:p>
    <w:p w14:paraId="72B86A12" w14:textId="44EAEE61" w:rsidR="008025B4" w:rsidRPr="008025B4" w:rsidRDefault="008025B4" w:rsidP="00224709">
      <w:pPr>
        <w:spacing w:line="600" w:lineRule="auto"/>
        <w:rPr>
          <w:rFonts w:ascii="Arial" w:hAnsi="Arial" w:cs="Arial"/>
          <w:color w:val="1F1F1F"/>
        </w:rPr>
      </w:pPr>
      <w:r w:rsidRPr="008025B4">
        <w:rPr>
          <w:rFonts w:ascii="Arial" w:hAnsi="Arial" w:cs="Arial"/>
          <w:color w:val="1F1F1F"/>
        </w:rPr>
        <w:t xml:space="preserve"> These milestones and accomplishments reflect The House of Humanity's journey in making a tangible and enduring difference in the lives of homeless families and domestic violence victims. Each achievement represents a step forward in realizing the organization's vision of providing </w:t>
      </w:r>
      <w:proofErr w:type="gramStart"/>
      <w:r w:rsidRPr="008025B4">
        <w:rPr>
          <w:rFonts w:ascii="Arial" w:hAnsi="Arial" w:cs="Arial"/>
          <w:color w:val="1F1F1F"/>
        </w:rPr>
        <w:t>a safe haven</w:t>
      </w:r>
      <w:proofErr w:type="gramEnd"/>
      <w:r w:rsidRPr="008025B4">
        <w:rPr>
          <w:rFonts w:ascii="Arial" w:hAnsi="Arial" w:cs="Arial"/>
          <w:color w:val="1F1F1F"/>
        </w:rPr>
        <w:t xml:space="preserve"> for individuals and families to rebuild their lives with dignity.</w:t>
      </w:r>
    </w:p>
    <w:p w14:paraId="7C6EF952" w14:textId="77777777" w:rsidR="00224709" w:rsidRPr="00224709" w:rsidRDefault="00224709" w:rsidP="00224709">
      <w:pPr>
        <w:spacing w:line="600" w:lineRule="auto"/>
        <w:rPr>
          <w:rFonts w:ascii="Arial" w:hAnsi="Arial" w:cs="Arial"/>
          <w:b/>
          <w:bCs/>
          <w:color w:val="1F1F1F"/>
        </w:rPr>
      </w:pPr>
    </w:p>
    <w:p w14:paraId="314517BA" w14:textId="77777777" w:rsidR="008025B4" w:rsidRDefault="008025B4" w:rsidP="001F2C5C">
      <w:pPr>
        <w:spacing w:line="600" w:lineRule="auto"/>
        <w:rPr>
          <w:rFonts w:ascii="Arial" w:hAnsi="Arial" w:cs="Arial"/>
          <w:b/>
          <w:bCs/>
          <w:color w:val="1F1F1F"/>
        </w:rPr>
      </w:pPr>
    </w:p>
    <w:p w14:paraId="09ABF18D" w14:textId="02E71ADC" w:rsidR="001F2C5C" w:rsidRDefault="00A67252" w:rsidP="001F2C5C">
      <w:pPr>
        <w:spacing w:line="600" w:lineRule="auto"/>
        <w:rPr>
          <w:rFonts w:ascii="Arial" w:hAnsi="Arial" w:cs="Arial"/>
          <w:b/>
          <w:bCs/>
          <w:color w:val="1F1F1F"/>
        </w:rPr>
      </w:pPr>
      <w:r>
        <w:rPr>
          <w:rFonts w:ascii="Arial" w:hAnsi="Arial" w:cs="Arial"/>
          <w:b/>
          <w:bCs/>
          <w:color w:val="1F1F1F"/>
        </w:rPr>
        <w:t xml:space="preserve">4.0 </w:t>
      </w:r>
      <w:r w:rsidR="001F2C5C" w:rsidRPr="001F2C5C">
        <w:rPr>
          <w:rFonts w:ascii="Arial" w:hAnsi="Arial" w:cs="Arial"/>
          <w:b/>
          <w:bCs/>
          <w:color w:val="1F1F1F"/>
        </w:rPr>
        <w:t>FINANCIAL OVERVIEW FOR THE HOUSE OF HUMANITY</w:t>
      </w:r>
    </w:p>
    <w:p w14:paraId="467A1D8E" w14:textId="4A6CB7FA" w:rsidR="001F2C5C" w:rsidRDefault="00A67252" w:rsidP="001F2C5C">
      <w:pPr>
        <w:spacing w:line="600" w:lineRule="auto"/>
        <w:rPr>
          <w:rFonts w:ascii="Arial" w:hAnsi="Arial" w:cs="Arial"/>
          <w:b/>
          <w:bCs/>
          <w:color w:val="1F1F1F"/>
        </w:rPr>
      </w:pPr>
      <w:r>
        <w:rPr>
          <w:rFonts w:ascii="Arial" w:hAnsi="Arial" w:cs="Arial"/>
          <w:b/>
          <w:bCs/>
          <w:color w:val="1F1F1F"/>
        </w:rPr>
        <w:t xml:space="preserve">4.1 </w:t>
      </w:r>
      <w:r w:rsidR="001F2C5C">
        <w:rPr>
          <w:rFonts w:ascii="Arial" w:hAnsi="Arial" w:cs="Arial"/>
          <w:b/>
          <w:bCs/>
          <w:color w:val="1F1F1F"/>
        </w:rPr>
        <w:t>R</w:t>
      </w:r>
      <w:r w:rsidR="00336685">
        <w:rPr>
          <w:rFonts w:ascii="Arial" w:hAnsi="Arial" w:cs="Arial"/>
          <w:b/>
          <w:bCs/>
          <w:color w:val="1F1F1F"/>
        </w:rPr>
        <w:t>EVENUE RESOURCES:</w:t>
      </w:r>
    </w:p>
    <w:p w14:paraId="72E88128" w14:textId="35E81050" w:rsidR="001F2C5C" w:rsidRPr="00FC1626" w:rsidRDefault="001F2C5C">
      <w:pPr>
        <w:pStyle w:val="ListParagraph"/>
        <w:numPr>
          <w:ilvl w:val="0"/>
          <w:numId w:val="22"/>
        </w:numPr>
        <w:spacing w:line="600" w:lineRule="auto"/>
        <w:rPr>
          <w:rFonts w:ascii="Arial" w:hAnsi="Arial" w:cs="Arial"/>
          <w:b/>
          <w:bCs/>
          <w:color w:val="1F1F1F"/>
        </w:rPr>
      </w:pPr>
      <w:r w:rsidRPr="00FC1626">
        <w:rPr>
          <w:rFonts w:ascii="Arial" w:hAnsi="Arial" w:cs="Arial"/>
          <w:b/>
          <w:bCs/>
          <w:color w:val="1F1F1F"/>
        </w:rPr>
        <w:t xml:space="preserve">Donations: </w:t>
      </w:r>
      <w:r w:rsidRPr="00FC1626">
        <w:rPr>
          <w:rFonts w:ascii="Arial" w:hAnsi="Arial" w:cs="Arial"/>
          <w:color w:val="1F1F1F"/>
        </w:rPr>
        <w:t>Primary revenue comes from individual and corporate donations, providing the necessary financial support to sustain operations and programs</w:t>
      </w:r>
      <w:r w:rsidRPr="00FC1626">
        <w:rPr>
          <w:rFonts w:ascii="Arial" w:hAnsi="Arial" w:cs="Arial"/>
          <w:b/>
          <w:bCs/>
          <w:color w:val="1F1F1F"/>
        </w:rPr>
        <w:t>.</w:t>
      </w:r>
    </w:p>
    <w:p w14:paraId="3999221E" w14:textId="63C34AFC" w:rsidR="001F2C5C" w:rsidRPr="00FC1626" w:rsidRDefault="001F2C5C">
      <w:pPr>
        <w:pStyle w:val="ListParagraph"/>
        <w:numPr>
          <w:ilvl w:val="0"/>
          <w:numId w:val="22"/>
        </w:numPr>
        <w:spacing w:line="600" w:lineRule="auto"/>
        <w:rPr>
          <w:rFonts w:ascii="Arial" w:hAnsi="Arial" w:cs="Arial"/>
          <w:color w:val="1F1F1F"/>
        </w:rPr>
      </w:pPr>
      <w:r w:rsidRPr="00FC1626">
        <w:rPr>
          <w:rFonts w:ascii="Arial" w:hAnsi="Arial" w:cs="Arial"/>
          <w:b/>
          <w:bCs/>
          <w:color w:val="1F1F1F"/>
        </w:rPr>
        <w:t>Grants and Funding</w:t>
      </w:r>
      <w:r w:rsidRPr="00FC1626">
        <w:rPr>
          <w:rFonts w:ascii="Arial" w:hAnsi="Arial" w:cs="Arial"/>
          <w:color w:val="1F1F1F"/>
        </w:rPr>
        <w:t>: Pursuing grants and funding opportunities from government agencies, foundations, and philanthropic organizations to enhance financial stability.</w:t>
      </w:r>
    </w:p>
    <w:sectPr w:rsidR="001F2C5C" w:rsidRPr="00FC1626" w:rsidSect="00592EA6">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DC655" w14:textId="77777777" w:rsidR="00592EA6" w:rsidRDefault="00592EA6" w:rsidP="001B187B">
      <w:pPr>
        <w:spacing w:after="0" w:line="240" w:lineRule="auto"/>
      </w:pPr>
      <w:r>
        <w:separator/>
      </w:r>
    </w:p>
  </w:endnote>
  <w:endnote w:type="continuationSeparator" w:id="0">
    <w:p w14:paraId="69B228DD" w14:textId="77777777" w:rsidR="00592EA6" w:rsidRDefault="00592EA6" w:rsidP="001B1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440833184"/>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3985C7E1" w14:textId="5F5182B0" w:rsidR="007B19D8" w:rsidRDefault="007B19D8">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1DFC4E3E" wp14:editId="440FD956">
                      <wp:simplePos x="0" y="0"/>
                      <wp:positionH relativeFrom="margin">
                        <wp:align>center</wp:align>
                      </wp:positionH>
                      <wp:positionV relativeFrom="bottomMargin">
                        <wp:align>center</wp:align>
                      </wp:positionV>
                      <wp:extent cx="626745" cy="626745"/>
                      <wp:effectExtent l="0" t="0" r="1905" b="1905"/>
                      <wp:wrapNone/>
                      <wp:docPr id="21854004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35263CE" w14:textId="77777777" w:rsidR="007B19D8" w:rsidRDefault="007B19D8">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FC4E3E" id="Oval 4" o:spid="_x0000_s1027"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735263CE" w14:textId="77777777" w:rsidR="007B19D8" w:rsidRDefault="007B19D8">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60557463" w14:textId="77777777" w:rsidR="001B187B" w:rsidRDefault="001B1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B2388" w14:textId="77777777" w:rsidR="00592EA6" w:rsidRDefault="00592EA6" w:rsidP="001B187B">
      <w:pPr>
        <w:spacing w:after="0" w:line="240" w:lineRule="auto"/>
      </w:pPr>
      <w:r>
        <w:separator/>
      </w:r>
    </w:p>
  </w:footnote>
  <w:footnote w:type="continuationSeparator" w:id="0">
    <w:p w14:paraId="40DA87C6" w14:textId="77777777" w:rsidR="00592EA6" w:rsidRDefault="00592EA6" w:rsidP="001B1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0DE"/>
    <w:multiLevelType w:val="hybridMultilevel"/>
    <w:tmpl w:val="8946A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765008"/>
    <w:multiLevelType w:val="hybridMultilevel"/>
    <w:tmpl w:val="3104B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64B9D"/>
    <w:multiLevelType w:val="hybridMultilevel"/>
    <w:tmpl w:val="F34E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F7C68"/>
    <w:multiLevelType w:val="hybridMultilevel"/>
    <w:tmpl w:val="FAFE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01AF3"/>
    <w:multiLevelType w:val="hybridMultilevel"/>
    <w:tmpl w:val="086A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67FF9"/>
    <w:multiLevelType w:val="hybridMultilevel"/>
    <w:tmpl w:val="9E76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A5A68"/>
    <w:multiLevelType w:val="hybridMultilevel"/>
    <w:tmpl w:val="DCF2A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026727"/>
    <w:multiLevelType w:val="hybridMultilevel"/>
    <w:tmpl w:val="1E32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13C42"/>
    <w:multiLevelType w:val="hybridMultilevel"/>
    <w:tmpl w:val="E5FA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3785F"/>
    <w:multiLevelType w:val="hybridMultilevel"/>
    <w:tmpl w:val="6C06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9327C"/>
    <w:multiLevelType w:val="hybridMultilevel"/>
    <w:tmpl w:val="FA0A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D3019"/>
    <w:multiLevelType w:val="multilevel"/>
    <w:tmpl w:val="DDE4F920"/>
    <w:lvl w:ilvl="0">
      <w:start w:val="2"/>
      <w:numFmt w:val="decimal"/>
      <w:lvlText w:val="%1"/>
      <w:lvlJc w:val="left"/>
      <w:pPr>
        <w:ind w:left="360" w:hanging="360"/>
      </w:pPr>
      <w:rPr>
        <w:rFonts w:hint="default"/>
        <w:b w:val="0"/>
      </w:rPr>
    </w:lvl>
    <w:lvl w:ilvl="1">
      <w:start w:val="4"/>
      <w:numFmt w:val="decimal"/>
      <w:lvlText w:val="%1.%2"/>
      <w:lvlJc w:val="left"/>
      <w:pPr>
        <w:ind w:left="660" w:hanging="360"/>
      </w:pPr>
      <w:rPr>
        <w:rFonts w:hint="default"/>
        <w:b w:val="0"/>
      </w:rPr>
    </w:lvl>
    <w:lvl w:ilvl="2">
      <w:start w:val="1"/>
      <w:numFmt w:val="decimal"/>
      <w:lvlText w:val="%1.%2.%3"/>
      <w:lvlJc w:val="left"/>
      <w:pPr>
        <w:ind w:left="1320" w:hanging="720"/>
      </w:pPr>
      <w:rPr>
        <w:rFonts w:hint="default"/>
        <w:b w:val="0"/>
      </w:rPr>
    </w:lvl>
    <w:lvl w:ilvl="3">
      <w:start w:val="1"/>
      <w:numFmt w:val="decimal"/>
      <w:lvlText w:val="%1.%2.%3.%4"/>
      <w:lvlJc w:val="left"/>
      <w:pPr>
        <w:ind w:left="1620" w:hanging="720"/>
      </w:pPr>
      <w:rPr>
        <w:rFonts w:hint="default"/>
        <w:b w:val="0"/>
      </w:rPr>
    </w:lvl>
    <w:lvl w:ilvl="4">
      <w:start w:val="1"/>
      <w:numFmt w:val="decimal"/>
      <w:lvlText w:val="%1.%2.%3.%4.%5"/>
      <w:lvlJc w:val="left"/>
      <w:pPr>
        <w:ind w:left="2280" w:hanging="1080"/>
      </w:pPr>
      <w:rPr>
        <w:rFonts w:hint="default"/>
        <w:b w:val="0"/>
      </w:rPr>
    </w:lvl>
    <w:lvl w:ilvl="5">
      <w:start w:val="1"/>
      <w:numFmt w:val="decimal"/>
      <w:lvlText w:val="%1.%2.%3.%4.%5.%6"/>
      <w:lvlJc w:val="left"/>
      <w:pPr>
        <w:ind w:left="2580" w:hanging="1080"/>
      </w:pPr>
      <w:rPr>
        <w:rFonts w:hint="default"/>
        <w:b w:val="0"/>
      </w:rPr>
    </w:lvl>
    <w:lvl w:ilvl="6">
      <w:start w:val="1"/>
      <w:numFmt w:val="decimal"/>
      <w:lvlText w:val="%1.%2.%3.%4.%5.%6.%7"/>
      <w:lvlJc w:val="left"/>
      <w:pPr>
        <w:ind w:left="3240" w:hanging="1440"/>
      </w:pPr>
      <w:rPr>
        <w:rFonts w:hint="default"/>
        <w:b w:val="0"/>
      </w:rPr>
    </w:lvl>
    <w:lvl w:ilvl="7">
      <w:start w:val="1"/>
      <w:numFmt w:val="decimal"/>
      <w:lvlText w:val="%1.%2.%3.%4.%5.%6.%7.%8"/>
      <w:lvlJc w:val="left"/>
      <w:pPr>
        <w:ind w:left="3540" w:hanging="1440"/>
      </w:pPr>
      <w:rPr>
        <w:rFonts w:hint="default"/>
        <w:b w:val="0"/>
      </w:rPr>
    </w:lvl>
    <w:lvl w:ilvl="8">
      <w:start w:val="1"/>
      <w:numFmt w:val="decimal"/>
      <w:lvlText w:val="%1.%2.%3.%4.%5.%6.%7.%8.%9"/>
      <w:lvlJc w:val="left"/>
      <w:pPr>
        <w:ind w:left="4200" w:hanging="1800"/>
      </w:pPr>
      <w:rPr>
        <w:rFonts w:hint="default"/>
        <w:b w:val="0"/>
      </w:rPr>
    </w:lvl>
  </w:abstractNum>
  <w:abstractNum w:abstractNumId="12" w15:restartNumberingAfterBreak="0">
    <w:nsid w:val="34AC70CB"/>
    <w:multiLevelType w:val="hybridMultilevel"/>
    <w:tmpl w:val="BF62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F0832"/>
    <w:multiLevelType w:val="multilevel"/>
    <w:tmpl w:val="2270802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C5166A"/>
    <w:multiLevelType w:val="hybridMultilevel"/>
    <w:tmpl w:val="2860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5C01C8"/>
    <w:multiLevelType w:val="hybridMultilevel"/>
    <w:tmpl w:val="0706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B18A3"/>
    <w:multiLevelType w:val="hybridMultilevel"/>
    <w:tmpl w:val="9CD2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A0B50"/>
    <w:multiLevelType w:val="hybridMultilevel"/>
    <w:tmpl w:val="39B6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2B5CC5"/>
    <w:multiLevelType w:val="multilevel"/>
    <w:tmpl w:val="917499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64554B3"/>
    <w:multiLevelType w:val="hybridMultilevel"/>
    <w:tmpl w:val="62C6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434850"/>
    <w:multiLevelType w:val="multilevel"/>
    <w:tmpl w:val="B5AADE1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1" w15:restartNumberingAfterBreak="0">
    <w:nsid w:val="5CA604AF"/>
    <w:multiLevelType w:val="hybridMultilevel"/>
    <w:tmpl w:val="94FC06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EB919A3"/>
    <w:multiLevelType w:val="hybridMultilevel"/>
    <w:tmpl w:val="5F9A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B19DD"/>
    <w:multiLevelType w:val="hybridMultilevel"/>
    <w:tmpl w:val="F52C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C605A"/>
    <w:multiLevelType w:val="hybridMultilevel"/>
    <w:tmpl w:val="644C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5E66F9"/>
    <w:multiLevelType w:val="hybridMultilevel"/>
    <w:tmpl w:val="40F08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F155C0"/>
    <w:multiLevelType w:val="hybridMultilevel"/>
    <w:tmpl w:val="CA2E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A80E53"/>
    <w:multiLevelType w:val="hybridMultilevel"/>
    <w:tmpl w:val="8F9E4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737C26"/>
    <w:multiLevelType w:val="hybridMultilevel"/>
    <w:tmpl w:val="FC8E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9471BB"/>
    <w:multiLevelType w:val="hybridMultilevel"/>
    <w:tmpl w:val="6402151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0" w15:restartNumberingAfterBreak="0">
    <w:nsid w:val="70717FB6"/>
    <w:multiLevelType w:val="hybridMultilevel"/>
    <w:tmpl w:val="9234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841912"/>
    <w:multiLevelType w:val="hybridMultilevel"/>
    <w:tmpl w:val="12CE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7973C8"/>
    <w:multiLevelType w:val="hybridMultilevel"/>
    <w:tmpl w:val="2C5E5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4663106">
    <w:abstractNumId w:val="26"/>
  </w:num>
  <w:num w:numId="2" w16cid:durableId="468481255">
    <w:abstractNumId w:val="1"/>
  </w:num>
  <w:num w:numId="3" w16cid:durableId="1154876868">
    <w:abstractNumId w:val="23"/>
  </w:num>
  <w:num w:numId="4" w16cid:durableId="588123969">
    <w:abstractNumId w:val="24"/>
  </w:num>
  <w:num w:numId="5" w16cid:durableId="1826433132">
    <w:abstractNumId w:val="30"/>
  </w:num>
  <w:num w:numId="6" w16cid:durableId="302974937">
    <w:abstractNumId w:val="17"/>
  </w:num>
  <w:num w:numId="7" w16cid:durableId="237793233">
    <w:abstractNumId w:val="29"/>
  </w:num>
  <w:num w:numId="8" w16cid:durableId="184756618">
    <w:abstractNumId w:val="22"/>
  </w:num>
  <w:num w:numId="9" w16cid:durableId="981888373">
    <w:abstractNumId w:val="31"/>
  </w:num>
  <w:num w:numId="10" w16cid:durableId="1596858905">
    <w:abstractNumId w:val="15"/>
  </w:num>
  <w:num w:numId="11" w16cid:durableId="2127189311">
    <w:abstractNumId w:val="2"/>
  </w:num>
  <w:num w:numId="12" w16cid:durableId="306710537">
    <w:abstractNumId w:val="32"/>
  </w:num>
  <w:num w:numId="13" w16cid:durableId="1945456297">
    <w:abstractNumId w:val="0"/>
  </w:num>
  <w:num w:numId="14" w16cid:durableId="1418095902">
    <w:abstractNumId w:val="21"/>
  </w:num>
  <w:num w:numId="15" w16cid:durableId="270668913">
    <w:abstractNumId w:val="28"/>
  </w:num>
  <w:num w:numId="16" w16cid:durableId="2044359051">
    <w:abstractNumId w:val="12"/>
  </w:num>
  <w:num w:numId="17" w16cid:durableId="221137342">
    <w:abstractNumId w:val="16"/>
  </w:num>
  <w:num w:numId="18" w16cid:durableId="1725333226">
    <w:abstractNumId w:val="5"/>
  </w:num>
  <w:num w:numId="19" w16cid:durableId="1819374320">
    <w:abstractNumId w:val="8"/>
  </w:num>
  <w:num w:numId="20" w16cid:durableId="971323596">
    <w:abstractNumId w:val="9"/>
  </w:num>
  <w:num w:numId="21" w16cid:durableId="295307046">
    <w:abstractNumId w:val="27"/>
  </w:num>
  <w:num w:numId="22" w16cid:durableId="2120761399">
    <w:abstractNumId w:val="14"/>
  </w:num>
  <w:num w:numId="23" w16cid:durableId="1758598151">
    <w:abstractNumId w:val="4"/>
  </w:num>
  <w:num w:numId="24" w16cid:durableId="939220498">
    <w:abstractNumId w:val="7"/>
  </w:num>
  <w:num w:numId="25" w16cid:durableId="195701029">
    <w:abstractNumId w:val="10"/>
  </w:num>
  <w:num w:numId="26" w16cid:durableId="1265767720">
    <w:abstractNumId w:val="13"/>
  </w:num>
  <w:num w:numId="27" w16cid:durableId="384645477">
    <w:abstractNumId w:val="3"/>
  </w:num>
  <w:num w:numId="28" w16cid:durableId="83036285">
    <w:abstractNumId w:val="19"/>
  </w:num>
  <w:num w:numId="29" w16cid:durableId="1022241054">
    <w:abstractNumId w:val="6"/>
  </w:num>
  <w:num w:numId="30" w16cid:durableId="183903316">
    <w:abstractNumId w:val="25"/>
  </w:num>
  <w:num w:numId="31" w16cid:durableId="845175476">
    <w:abstractNumId w:val="18"/>
  </w:num>
  <w:num w:numId="32" w16cid:durableId="1285650779">
    <w:abstractNumId w:val="20"/>
  </w:num>
  <w:num w:numId="33" w16cid:durableId="1833377266">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05"/>
    <w:rsid w:val="000009CD"/>
    <w:rsid w:val="00066261"/>
    <w:rsid w:val="00066600"/>
    <w:rsid w:val="000677C4"/>
    <w:rsid w:val="00071DD4"/>
    <w:rsid w:val="00090E72"/>
    <w:rsid w:val="000B73F2"/>
    <w:rsid w:val="000E57C9"/>
    <w:rsid w:val="000F29BD"/>
    <w:rsid w:val="0013441D"/>
    <w:rsid w:val="00141A60"/>
    <w:rsid w:val="00142670"/>
    <w:rsid w:val="00163AD9"/>
    <w:rsid w:val="0019326E"/>
    <w:rsid w:val="0019329C"/>
    <w:rsid w:val="001B1670"/>
    <w:rsid w:val="001B187B"/>
    <w:rsid w:val="001F2C5C"/>
    <w:rsid w:val="001F73E9"/>
    <w:rsid w:val="00222BBF"/>
    <w:rsid w:val="00224709"/>
    <w:rsid w:val="0023078F"/>
    <w:rsid w:val="00247096"/>
    <w:rsid w:val="002578F0"/>
    <w:rsid w:val="00276018"/>
    <w:rsid w:val="00277466"/>
    <w:rsid w:val="0028343E"/>
    <w:rsid w:val="002B7BD7"/>
    <w:rsid w:val="00336685"/>
    <w:rsid w:val="004258C6"/>
    <w:rsid w:val="004515DC"/>
    <w:rsid w:val="0047014C"/>
    <w:rsid w:val="00471B70"/>
    <w:rsid w:val="0051482E"/>
    <w:rsid w:val="00587029"/>
    <w:rsid w:val="00592EA6"/>
    <w:rsid w:val="005A1CDE"/>
    <w:rsid w:val="005D4103"/>
    <w:rsid w:val="005D7157"/>
    <w:rsid w:val="005E3553"/>
    <w:rsid w:val="006020CD"/>
    <w:rsid w:val="00611085"/>
    <w:rsid w:val="00614B6A"/>
    <w:rsid w:val="006339ED"/>
    <w:rsid w:val="00635DA3"/>
    <w:rsid w:val="00646B38"/>
    <w:rsid w:val="00654019"/>
    <w:rsid w:val="00656321"/>
    <w:rsid w:val="00660A18"/>
    <w:rsid w:val="00666BD8"/>
    <w:rsid w:val="006B6B73"/>
    <w:rsid w:val="00714FF3"/>
    <w:rsid w:val="007365B2"/>
    <w:rsid w:val="00744846"/>
    <w:rsid w:val="00783F94"/>
    <w:rsid w:val="007B19D8"/>
    <w:rsid w:val="008025B4"/>
    <w:rsid w:val="00844981"/>
    <w:rsid w:val="0085156E"/>
    <w:rsid w:val="00852950"/>
    <w:rsid w:val="008564E5"/>
    <w:rsid w:val="00865FBB"/>
    <w:rsid w:val="008C520E"/>
    <w:rsid w:val="00921E05"/>
    <w:rsid w:val="00952BDA"/>
    <w:rsid w:val="009629EB"/>
    <w:rsid w:val="00997E8E"/>
    <w:rsid w:val="009A75ED"/>
    <w:rsid w:val="00A20135"/>
    <w:rsid w:val="00A21E8F"/>
    <w:rsid w:val="00A31AEC"/>
    <w:rsid w:val="00A6202E"/>
    <w:rsid w:val="00A67252"/>
    <w:rsid w:val="00A715C8"/>
    <w:rsid w:val="00AB3985"/>
    <w:rsid w:val="00AF7811"/>
    <w:rsid w:val="00B618BA"/>
    <w:rsid w:val="00BE135C"/>
    <w:rsid w:val="00C5483A"/>
    <w:rsid w:val="00C55EE2"/>
    <w:rsid w:val="00C70C76"/>
    <w:rsid w:val="00CB4883"/>
    <w:rsid w:val="00D178D5"/>
    <w:rsid w:val="00D427EA"/>
    <w:rsid w:val="00D65804"/>
    <w:rsid w:val="00D92055"/>
    <w:rsid w:val="00D940A7"/>
    <w:rsid w:val="00E40CA9"/>
    <w:rsid w:val="00E40E16"/>
    <w:rsid w:val="00EA2C37"/>
    <w:rsid w:val="00EC08CB"/>
    <w:rsid w:val="00F30C0F"/>
    <w:rsid w:val="00F34BB6"/>
    <w:rsid w:val="00F36E14"/>
    <w:rsid w:val="00F5601A"/>
    <w:rsid w:val="00F77366"/>
    <w:rsid w:val="00F82B42"/>
    <w:rsid w:val="00FA42A9"/>
    <w:rsid w:val="00FA7CB5"/>
    <w:rsid w:val="00FC0587"/>
    <w:rsid w:val="00FC1626"/>
    <w:rsid w:val="00FF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F0D9A"/>
  <w15:chartTrackingRefBased/>
  <w15:docId w15:val="{7F589B04-806D-47D5-AFBF-BAA1C8FB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E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5E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5EE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3668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3668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3668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33668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3668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326E"/>
    <w:rPr>
      <w:b/>
      <w:bCs/>
    </w:rPr>
  </w:style>
  <w:style w:type="paragraph" w:styleId="NormalWeb">
    <w:name w:val="Normal (Web)"/>
    <w:basedOn w:val="Normal"/>
    <w:uiPriority w:val="99"/>
    <w:semiHidden/>
    <w:unhideWhenUsed/>
    <w:rsid w:val="00090E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42670"/>
    <w:pPr>
      <w:ind w:left="720"/>
      <w:contextualSpacing/>
    </w:pPr>
  </w:style>
  <w:style w:type="paragraph" w:customStyle="1" w:styleId="Style6">
    <w:name w:val="_Style 6"/>
    <w:basedOn w:val="Normal"/>
    <w:next w:val="Normal"/>
    <w:rsid w:val="00C70C76"/>
    <w:pPr>
      <w:pBdr>
        <w:bottom w:val="single" w:sz="6" w:space="1" w:color="auto"/>
      </w:pBdr>
      <w:jc w:val="center"/>
    </w:pPr>
    <w:rPr>
      <w:rFonts w:ascii="Arial" w:eastAsia="SimSun"/>
      <w:vanish/>
      <w:sz w:val="16"/>
    </w:rPr>
  </w:style>
  <w:style w:type="paragraph" w:customStyle="1" w:styleId="Style7">
    <w:name w:val="_Style 7"/>
    <w:basedOn w:val="Normal"/>
    <w:next w:val="Normal"/>
    <w:rsid w:val="00C70C76"/>
    <w:pPr>
      <w:pBdr>
        <w:top w:val="single" w:sz="6" w:space="1" w:color="auto"/>
      </w:pBdr>
      <w:jc w:val="center"/>
    </w:pPr>
    <w:rPr>
      <w:rFonts w:ascii="Arial" w:eastAsia="SimSun"/>
      <w:vanish/>
      <w:sz w:val="16"/>
    </w:rPr>
  </w:style>
  <w:style w:type="paragraph" w:styleId="NoSpacing">
    <w:name w:val="No Spacing"/>
    <w:link w:val="NoSpacingChar"/>
    <w:uiPriority w:val="1"/>
    <w:qFormat/>
    <w:rsid w:val="00C55EE2"/>
    <w:pPr>
      <w:spacing w:after="0" w:line="240" w:lineRule="auto"/>
    </w:pPr>
  </w:style>
  <w:style w:type="character" w:customStyle="1" w:styleId="Heading1Char">
    <w:name w:val="Heading 1 Char"/>
    <w:basedOn w:val="DefaultParagraphFont"/>
    <w:link w:val="Heading1"/>
    <w:uiPriority w:val="9"/>
    <w:rsid w:val="00C55E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5E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5E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5EE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F2C5C"/>
    <w:rPr>
      <w:i/>
      <w:iCs/>
    </w:rPr>
  </w:style>
  <w:style w:type="character" w:styleId="BookTitle">
    <w:name w:val="Book Title"/>
    <w:basedOn w:val="DefaultParagraphFont"/>
    <w:uiPriority w:val="33"/>
    <w:qFormat/>
    <w:rsid w:val="00336685"/>
    <w:rPr>
      <w:b/>
      <w:bCs/>
      <w:i/>
      <w:iCs/>
      <w:spacing w:val="5"/>
    </w:rPr>
  </w:style>
  <w:style w:type="character" w:customStyle="1" w:styleId="Heading5Char">
    <w:name w:val="Heading 5 Char"/>
    <w:basedOn w:val="DefaultParagraphFont"/>
    <w:link w:val="Heading5"/>
    <w:uiPriority w:val="9"/>
    <w:rsid w:val="003366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366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3366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3366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36685"/>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36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685"/>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D178D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178D5"/>
    <w:rPr>
      <w:i/>
      <w:iCs/>
      <w:color w:val="4472C4" w:themeColor="accent1"/>
    </w:rPr>
  </w:style>
  <w:style w:type="paragraph" w:styleId="Header">
    <w:name w:val="header"/>
    <w:basedOn w:val="Normal"/>
    <w:link w:val="HeaderChar"/>
    <w:uiPriority w:val="99"/>
    <w:unhideWhenUsed/>
    <w:rsid w:val="001B1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87B"/>
  </w:style>
  <w:style w:type="paragraph" w:styleId="Footer">
    <w:name w:val="footer"/>
    <w:basedOn w:val="Normal"/>
    <w:link w:val="FooterChar"/>
    <w:uiPriority w:val="99"/>
    <w:unhideWhenUsed/>
    <w:rsid w:val="001B1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87B"/>
  </w:style>
  <w:style w:type="table" w:styleId="TableGrid">
    <w:name w:val="Table Grid"/>
    <w:basedOn w:val="TableNormal"/>
    <w:uiPriority w:val="39"/>
    <w:rsid w:val="00997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783F9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83F94"/>
    <w:rPr>
      <w:rFonts w:ascii="Arial" w:eastAsia="Times New Roman" w:hAnsi="Arial" w:cs="Arial"/>
      <w:vanish/>
      <w:kern w:val="0"/>
      <w:sz w:val="16"/>
      <w:szCs w:val="16"/>
      <w14:ligatures w14:val="none"/>
    </w:rPr>
  </w:style>
  <w:style w:type="character" w:customStyle="1" w:styleId="NoSpacingChar">
    <w:name w:val="No Spacing Char"/>
    <w:basedOn w:val="DefaultParagraphFont"/>
    <w:link w:val="NoSpacing"/>
    <w:uiPriority w:val="1"/>
    <w:rsid w:val="007B1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4125">
      <w:bodyDiv w:val="1"/>
      <w:marLeft w:val="0"/>
      <w:marRight w:val="0"/>
      <w:marTop w:val="0"/>
      <w:marBottom w:val="0"/>
      <w:divBdr>
        <w:top w:val="none" w:sz="0" w:space="0" w:color="auto"/>
        <w:left w:val="none" w:sz="0" w:space="0" w:color="auto"/>
        <w:bottom w:val="none" w:sz="0" w:space="0" w:color="auto"/>
        <w:right w:val="none" w:sz="0" w:space="0" w:color="auto"/>
      </w:divBdr>
    </w:div>
    <w:div w:id="295792669">
      <w:bodyDiv w:val="1"/>
      <w:marLeft w:val="0"/>
      <w:marRight w:val="0"/>
      <w:marTop w:val="0"/>
      <w:marBottom w:val="0"/>
      <w:divBdr>
        <w:top w:val="none" w:sz="0" w:space="0" w:color="auto"/>
        <w:left w:val="none" w:sz="0" w:space="0" w:color="auto"/>
        <w:bottom w:val="none" w:sz="0" w:space="0" w:color="auto"/>
        <w:right w:val="none" w:sz="0" w:space="0" w:color="auto"/>
      </w:divBdr>
    </w:div>
    <w:div w:id="381632382">
      <w:bodyDiv w:val="1"/>
      <w:marLeft w:val="0"/>
      <w:marRight w:val="0"/>
      <w:marTop w:val="0"/>
      <w:marBottom w:val="0"/>
      <w:divBdr>
        <w:top w:val="none" w:sz="0" w:space="0" w:color="auto"/>
        <w:left w:val="none" w:sz="0" w:space="0" w:color="auto"/>
        <w:bottom w:val="none" w:sz="0" w:space="0" w:color="auto"/>
        <w:right w:val="none" w:sz="0" w:space="0" w:color="auto"/>
      </w:divBdr>
    </w:div>
    <w:div w:id="386076834">
      <w:bodyDiv w:val="1"/>
      <w:marLeft w:val="0"/>
      <w:marRight w:val="0"/>
      <w:marTop w:val="0"/>
      <w:marBottom w:val="0"/>
      <w:divBdr>
        <w:top w:val="none" w:sz="0" w:space="0" w:color="auto"/>
        <w:left w:val="none" w:sz="0" w:space="0" w:color="auto"/>
        <w:bottom w:val="none" w:sz="0" w:space="0" w:color="auto"/>
        <w:right w:val="none" w:sz="0" w:space="0" w:color="auto"/>
      </w:divBdr>
    </w:div>
    <w:div w:id="669019830">
      <w:bodyDiv w:val="1"/>
      <w:marLeft w:val="0"/>
      <w:marRight w:val="0"/>
      <w:marTop w:val="0"/>
      <w:marBottom w:val="0"/>
      <w:divBdr>
        <w:top w:val="none" w:sz="0" w:space="0" w:color="auto"/>
        <w:left w:val="none" w:sz="0" w:space="0" w:color="auto"/>
        <w:bottom w:val="none" w:sz="0" w:space="0" w:color="auto"/>
        <w:right w:val="none" w:sz="0" w:space="0" w:color="auto"/>
      </w:divBdr>
    </w:div>
    <w:div w:id="802886244">
      <w:bodyDiv w:val="1"/>
      <w:marLeft w:val="0"/>
      <w:marRight w:val="0"/>
      <w:marTop w:val="0"/>
      <w:marBottom w:val="0"/>
      <w:divBdr>
        <w:top w:val="none" w:sz="0" w:space="0" w:color="auto"/>
        <w:left w:val="none" w:sz="0" w:space="0" w:color="auto"/>
        <w:bottom w:val="none" w:sz="0" w:space="0" w:color="auto"/>
        <w:right w:val="none" w:sz="0" w:space="0" w:color="auto"/>
      </w:divBdr>
      <w:divsChild>
        <w:div w:id="1793867200">
          <w:marLeft w:val="0"/>
          <w:marRight w:val="0"/>
          <w:marTop w:val="0"/>
          <w:marBottom w:val="0"/>
          <w:divBdr>
            <w:top w:val="single" w:sz="2" w:space="0" w:color="D9D9E3"/>
            <w:left w:val="single" w:sz="2" w:space="0" w:color="D9D9E3"/>
            <w:bottom w:val="single" w:sz="2" w:space="0" w:color="D9D9E3"/>
            <w:right w:val="single" w:sz="2" w:space="0" w:color="D9D9E3"/>
          </w:divBdr>
          <w:divsChild>
            <w:div w:id="1914704303">
              <w:marLeft w:val="0"/>
              <w:marRight w:val="0"/>
              <w:marTop w:val="0"/>
              <w:marBottom w:val="0"/>
              <w:divBdr>
                <w:top w:val="single" w:sz="2" w:space="0" w:color="D9D9E3"/>
                <w:left w:val="single" w:sz="2" w:space="0" w:color="D9D9E3"/>
                <w:bottom w:val="single" w:sz="2" w:space="0" w:color="D9D9E3"/>
                <w:right w:val="single" w:sz="2" w:space="0" w:color="D9D9E3"/>
              </w:divBdr>
              <w:divsChild>
                <w:div w:id="1031416007">
                  <w:marLeft w:val="0"/>
                  <w:marRight w:val="0"/>
                  <w:marTop w:val="0"/>
                  <w:marBottom w:val="0"/>
                  <w:divBdr>
                    <w:top w:val="single" w:sz="2" w:space="0" w:color="D9D9E3"/>
                    <w:left w:val="single" w:sz="2" w:space="0" w:color="D9D9E3"/>
                    <w:bottom w:val="single" w:sz="2" w:space="0" w:color="D9D9E3"/>
                    <w:right w:val="single" w:sz="2" w:space="0" w:color="D9D9E3"/>
                  </w:divBdr>
                  <w:divsChild>
                    <w:div w:id="154415035">
                      <w:marLeft w:val="0"/>
                      <w:marRight w:val="0"/>
                      <w:marTop w:val="0"/>
                      <w:marBottom w:val="0"/>
                      <w:divBdr>
                        <w:top w:val="single" w:sz="2" w:space="0" w:color="D9D9E3"/>
                        <w:left w:val="single" w:sz="2" w:space="0" w:color="D9D9E3"/>
                        <w:bottom w:val="single" w:sz="2" w:space="0" w:color="D9D9E3"/>
                        <w:right w:val="single" w:sz="2" w:space="0" w:color="D9D9E3"/>
                      </w:divBdr>
                      <w:divsChild>
                        <w:div w:id="2114667121">
                          <w:marLeft w:val="0"/>
                          <w:marRight w:val="0"/>
                          <w:marTop w:val="0"/>
                          <w:marBottom w:val="0"/>
                          <w:divBdr>
                            <w:top w:val="single" w:sz="2" w:space="0" w:color="D9D9E3"/>
                            <w:left w:val="single" w:sz="2" w:space="0" w:color="D9D9E3"/>
                            <w:bottom w:val="single" w:sz="2" w:space="0" w:color="D9D9E3"/>
                            <w:right w:val="single" w:sz="2" w:space="0" w:color="D9D9E3"/>
                          </w:divBdr>
                          <w:divsChild>
                            <w:div w:id="2106226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738535">
                                  <w:marLeft w:val="0"/>
                                  <w:marRight w:val="0"/>
                                  <w:marTop w:val="0"/>
                                  <w:marBottom w:val="0"/>
                                  <w:divBdr>
                                    <w:top w:val="single" w:sz="2" w:space="0" w:color="D9D9E3"/>
                                    <w:left w:val="single" w:sz="2" w:space="0" w:color="D9D9E3"/>
                                    <w:bottom w:val="single" w:sz="2" w:space="0" w:color="D9D9E3"/>
                                    <w:right w:val="single" w:sz="2" w:space="0" w:color="D9D9E3"/>
                                  </w:divBdr>
                                  <w:divsChild>
                                    <w:div w:id="931354131">
                                      <w:marLeft w:val="0"/>
                                      <w:marRight w:val="0"/>
                                      <w:marTop w:val="0"/>
                                      <w:marBottom w:val="0"/>
                                      <w:divBdr>
                                        <w:top w:val="single" w:sz="2" w:space="0" w:color="D9D9E3"/>
                                        <w:left w:val="single" w:sz="2" w:space="0" w:color="D9D9E3"/>
                                        <w:bottom w:val="single" w:sz="2" w:space="0" w:color="D9D9E3"/>
                                        <w:right w:val="single" w:sz="2" w:space="0" w:color="D9D9E3"/>
                                      </w:divBdr>
                                      <w:divsChild>
                                        <w:div w:id="1477793896">
                                          <w:marLeft w:val="0"/>
                                          <w:marRight w:val="0"/>
                                          <w:marTop w:val="0"/>
                                          <w:marBottom w:val="0"/>
                                          <w:divBdr>
                                            <w:top w:val="single" w:sz="2" w:space="0" w:color="D9D9E3"/>
                                            <w:left w:val="single" w:sz="2" w:space="0" w:color="D9D9E3"/>
                                            <w:bottom w:val="single" w:sz="2" w:space="0" w:color="D9D9E3"/>
                                            <w:right w:val="single" w:sz="2" w:space="0" w:color="D9D9E3"/>
                                          </w:divBdr>
                                          <w:divsChild>
                                            <w:div w:id="717241887">
                                              <w:marLeft w:val="0"/>
                                              <w:marRight w:val="0"/>
                                              <w:marTop w:val="0"/>
                                              <w:marBottom w:val="0"/>
                                              <w:divBdr>
                                                <w:top w:val="single" w:sz="2" w:space="0" w:color="D9D9E3"/>
                                                <w:left w:val="single" w:sz="2" w:space="0" w:color="D9D9E3"/>
                                                <w:bottom w:val="single" w:sz="2" w:space="0" w:color="D9D9E3"/>
                                                <w:right w:val="single" w:sz="2" w:space="0" w:color="D9D9E3"/>
                                              </w:divBdr>
                                              <w:divsChild>
                                                <w:div w:id="1285425988">
                                                  <w:marLeft w:val="0"/>
                                                  <w:marRight w:val="0"/>
                                                  <w:marTop w:val="0"/>
                                                  <w:marBottom w:val="0"/>
                                                  <w:divBdr>
                                                    <w:top w:val="single" w:sz="2" w:space="0" w:color="D9D9E3"/>
                                                    <w:left w:val="single" w:sz="2" w:space="0" w:color="D9D9E3"/>
                                                    <w:bottom w:val="single" w:sz="2" w:space="0" w:color="D9D9E3"/>
                                                    <w:right w:val="single" w:sz="2" w:space="0" w:color="D9D9E3"/>
                                                  </w:divBdr>
                                                  <w:divsChild>
                                                    <w:div w:id="208733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910728">
          <w:marLeft w:val="0"/>
          <w:marRight w:val="0"/>
          <w:marTop w:val="0"/>
          <w:marBottom w:val="0"/>
          <w:divBdr>
            <w:top w:val="none" w:sz="0" w:space="0" w:color="auto"/>
            <w:left w:val="none" w:sz="0" w:space="0" w:color="auto"/>
            <w:bottom w:val="none" w:sz="0" w:space="0" w:color="auto"/>
            <w:right w:val="none" w:sz="0" w:space="0" w:color="auto"/>
          </w:divBdr>
        </w:div>
      </w:divsChild>
    </w:div>
    <w:div w:id="853765270">
      <w:bodyDiv w:val="1"/>
      <w:marLeft w:val="0"/>
      <w:marRight w:val="0"/>
      <w:marTop w:val="0"/>
      <w:marBottom w:val="0"/>
      <w:divBdr>
        <w:top w:val="none" w:sz="0" w:space="0" w:color="auto"/>
        <w:left w:val="none" w:sz="0" w:space="0" w:color="auto"/>
        <w:bottom w:val="none" w:sz="0" w:space="0" w:color="auto"/>
        <w:right w:val="none" w:sz="0" w:space="0" w:color="auto"/>
      </w:divBdr>
    </w:div>
    <w:div w:id="890968981">
      <w:bodyDiv w:val="1"/>
      <w:marLeft w:val="0"/>
      <w:marRight w:val="0"/>
      <w:marTop w:val="0"/>
      <w:marBottom w:val="0"/>
      <w:divBdr>
        <w:top w:val="none" w:sz="0" w:space="0" w:color="auto"/>
        <w:left w:val="none" w:sz="0" w:space="0" w:color="auto"/>
        <w:bottom w:val="none" w:sz="0" w:space="0" w:color="auto"/>
        <w:right w:val="none" w:sz="0" w:space="0" w:color="auto"/>
      </w:divBdr>
    </w:div>
    <w:div w:id="909970348">
      <w:bodyDiv w:val="1"/>
      <w:marLeft w:val="0"/>
      <w:marRight w:val="0"/>
      <w:marTop w:val="0"/>
      <w:marBottom w:val="0"/>
      <w:divBdr>
        <w:top w:val="none" w:sz="0" w:space="0" w:color="auto"/>
        <w:left w:val="none" w:sz="0" w:space="0" w:color="auto"/>
        <w:bottom w:val="none" w:sz="0" w:space="0" w:color="auto"/>
        <w:right w:val="none" w:sz="0" w:space="0" w:color="auto"/>
      </w:divBdr>
    </w:div>
    <w:div w:id="961419500">
      <w:bodyDiv w:val="1"/>
      <w:marLeft w:val="0"/>
      <w:marRight w:val="0"/>
      <w:marTop w:val="0"/>
      <w:marBottom w:val="0"/>
      <w:divBdr>
        <w:top w:val="none" w:sz="0" w:space="0" w:color="auto"/>
        <w:left w:val="none" w:sz="0" w:space="0" w:color="auto"/>
        <w:bottom w:val="none" w:sz="0" w:space="0" w:color="auto"/>
        <w:right w:val="none" w:sz="0" w:space="0" w:color="auto"/>
      </w:divBdr>
    </w:div>
    <w:div w:id="1006595820">
      <w:bodyDiv w:val="1"/>
      <w:marLeft w:val="0"/>
      <w:marRight w:val="0"/>
      <w:marTop w:val="0"/>
      <w:marBottom w:val="0"/>
      <w:divBdr>
        <w:top w:val="none" w:sz="0" w:space="0" w:color="auto"/>
        <w:left w:val="none" w:sz="0" w:space="0" w:color="auto"/>
        <w:bottom w:val="none" w:sz="0" w:space="0" w:color="auto"/>
        <w:right w:val="none" w:sz="0" w:space="0" w:color="auto"/>
      </w:divBdr>
    </w:div>
    <w:div w:id="1094205644">
      <w:bodyDiv w:val="1"/>
      <w:marLeft w:val="0"/>
      <w:marRight w:val="0"/>
      <w:marTop w:val="0"/>
      <w:marBottom w:val="0"/>
      <w:divBdr>
        <w:top w:val="none" w:sz="0" w:space="0" w:color="auto"/>
        <w:left w:val="none" w:sz="0" w:space="0" w:color="auto"/>
        <w:bottom w:val="none" w:sz="0" w:space="0" w:color="auto"/>
        <w:right w:val="none" w:sz="0" w:space="0" w:color="auto"/>
      </w:divBdr>
    </w:div>
    <w:div w:id="1175654302">
      <w:bodyDiv w:val="1"/>
      <w:marLeft w:val="0"/>
      <w:marRight w:val="0"/>
      <w:marTop w:val="0"/>
      <w:marBottom w:val="0"/>
      <w:divBdr>
        <w:top w:val="none" w:sz="0" w:space="0" w:color="auto"/>
        <w:left w:val="none" w:sz="0" w:space="0" w:color="auto"/>
        <w:bottom w:val="none" w:sz="0" w:space="0" w:color="auto"/>
        <w:right w:val="none" w:sz="0" w:space="0" w:color="auto"/>
      </w:divBdr>
      <w:divsChild>
        <w:div w:id="1361198978">
          <w:marLeft w:val="0"/>
          <w:marRight w:val="0"/>
          <w:marTop w:val="0"/>
          <w:marBottom w:val="0"/>
          <w:divBdr>
            <w:top w:val="single" w:sz="2" w:space="0" w:color="D9D9E3"/>
            <w:left w:val="single" w:sz="2" w:space="0" w:color="D9D9E3"/>
            <w:bottom w:val="single" w:sz="2" w:space="0" w:color="D9D9E3"/>
            <w:right w:val="single" w:sz="2" w:space="0" w:color="D9D9E3"/>
          </w:divBdr>
          <w:divsChild>
            <w:div w:id="1855411508">
              <w:marLeft w:val="0"/>
              <w:marRight w:val="0"/>
              <w:marTop w:val="0"/>
              <w:marBottom w:val="0"/>
              <w:divBdr>
                <w:top w:val="single" w:sz="2" w:space="0" w:color="D9D9E3"/>
                <w:left w:val="single" w:sz="2" w:space="0" w:color="D9D9E3"/>
                <w:bottom w:val="single" w:sz="2" w:space="0" w:color="D9D9E3"/>
                <w:right w:val="single" w:sz="2" w:space="0" w:color="D9D9E3"/>
              </w:divBdr>
              <w:divsChild>
                <w:div w:id="706948105">
                  <w:marLeft w:val="0"/>
                  <w:marRight w:val="0"/>
                  <w:marTop w:val="0"/>
                  <w:marBottom w:val="0"/>
                  <w:divBdr>
                    <w:top w:val="single" w:sz="2" w:space="0" w:color="D9D9E3"/>
                    <w:left w:val="single" w:sz="2" w:space="0" w:color="D9D9E3"/>
                    <w:bottom w:val="single" w:sz="2" w:space="0" w:color="D9D9E3"/>
                    <w:right w:val="single" w:sz="2" w:space="0" w:color="D9D9E3"/>
                  </w:divBdr>
                  <w:divsChild>
                    <w:div w:id="1157920020">
                      <w:marLeft w:val="0"/>
                      <w:marRight w:val="0"/>
                      <w:marTop w:val="0"/>
                      <w:marBottom w:val="0"/>
                      <w:divBdr>
                        <w:top w:val="single" w:sz="2" w:space="0" w:color="D9D9E3"/>
                        <w:left w:val="single" w:sz="2" w:space="0" w:color="D9D9E3"/>
                        <w:bottom w:val="single" w:sz="2" w:space="0" w:color="D9D9E3"/>
                        <w:right w:val="single" w:sz="2" w:space="0" w:color="D9D9E3"/>
                      </w:divBdr>
                      <w:divsChild>
                        <w:div w:id="235014089">
                          <w:marLeft w:val="0"/>
                          <w:marRight w:val="0"/>
                          <w:marTop w:val="0"/>
                          <w:marBottom w:val="0"/>
                          <w:divBdr>
                            <w:top w:val="single" w:sz="2" w:space="0" w:color="D9D9E3"/>
                            <w:left w:val="single" w:sz="2" w:space="0" w:color="D9D9E3"/>
                            <w:bottom w:val="single" w:sz="2" w:space="0" w:color="D9D9E3"/>
                            <w:right w:val="single" w:sz="2" w:space="0" w:color="D9D9E3"/>
                          </w:divBdr>
                          <w:divsChild>
                            <w:div w:id="1488783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415478">
                                  <w:marLeft w:val="0"/>
                                  <w:marRight w:val="0"/>
                                  <w:marTop w:val="0"/>
                                  <w:marBottom w:val="0"/>
                                  <w:divBdr>
                                    <w:top w:val="single" w:sz="2" w:space="0" w:color="D9D9E3"/>
                                    <w:left w:val="single" w:sz="2" w:space="0" w:color="D9D9E3"/>
                                    <w:bottom w:val="single" w:sz="2" w:space="0" w:color="D9D9E3"/>
                                    <w:right w:val="single" w:sz="2" w:space="0" w:color="D9D9E3"/>
                                  </w:divBdr>
                                  <w:divsChild>
                                    <w:div w:id="1791318458">
                                      <w:marLeft w:val="0"/>
                                      <w:marRight w:val="0"/>
                                      <w:marTop w:val="0"/>
                                      <w:marBottom w:val="0"/>
                                      <w:divBdr>
                                        <w:top w:val="single" w:sz="2" w:space="0" w:color="D9D9E3"/>
                                        <w:left w:val="single" w:sz="2" w:space="0" w:color="D9D9E3"/>
                                        <w:bottom w:val="single" w:sz="2" w:space="0" w:color="D9D9E3"/>
                                        <w:right w:val="single" w:sz="2" w:space="0" w:color="D9D9E3"/>
                                      </w:divBdr>
                                      <w:divsChild>
                                        <w:div w:id="140509780">
                                          <w:marLeft w:val="0"/>
                                          <w:marRight w:val="0"/>
                                          <w:marTop w:val="0"/>
                                          <w:marBottom w:val="0"/>
                                          <w:divBdr>
                                            <w:top w:val="single" w:sz="2" w:space="0" w:color="D9D9E3"/>
                                            <w:left w:val="single" w:sz="2" w:space="0" w:color="D9D9E3"/>
                                            <w:bottom w:val="single" w:sz="2" w:space="0" w:color="D9D9E3"/>
                                            <w:right w:val="single" w:sz="2" w:space="0" w:color="D9D9E3"/>
                                          </w:divBdr>
                                          <w:divsChild>
                                            <w:div w:id="1381398039">
                                              <w:marLeft w:val="0"/>
                                              <w:marRight w:val="0"/>
                                              <w:marTop w:val="0"/>
                                              <w:marBottom w:val="0"/>
                                              <w:divBdr>
                                                <w:top w:val="single" w:sz="2" w:space="0" w:color="D9D9E3"/>
                                                <w:left w:val="single" w:sz="2" w:space="0" w:color="D9D9E3"/>
                                                <w:bottom w:val="single" w:sz="2" w:space="0" w:color="D9D9E3"/>
                                                <w:right w:val="single" w:sz="2" w:space="0" w:color="D9D9E3"/>
                                              </w:divBdr>
                                              <w:divsChild>
                                                <w:div w:id="828717626">
                                                  <w:marLeft w:val="0"/>
                                                  <w:marRight w:val="0"/>
                                                  <w:marTop w:val="0"/>
                                                  <w:marBottom w:val="0"/>
                                                  <w:divBdr>
                                                    <w:top w:val="single" w:sz="2" w:space="0" w:color="D9D9E3"/>
                                                    <w:left w:val="single" w:sz="2" w:space="0" w:color="D9D9E3"/>
                                                    <w:bottom w:val="single" w:sz="2" w:space="0" w:color="D9D9E3"/>
                                                    <w:right w:val="single" w:sz="2" w:space="0" w:color="D9D9E3"/>
                                                  </w:divBdr>
                                                  <w:divsChild>
                                                    <w:div w:id="332999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8905131">
          <w:marLeft w:val="0"/>
          <w:marRight w:val="0"/>
          <w:marTop w:val="0"/>
          <w:marBottom w:val="0"/>
          <w:divBdr>
            <w:top w:val="none" w:sz="0" w:space="0" w:color="auto"/>
            <w:left w:val="none" w:sz="0" w:space="0" w:color="auto"/>
            <w:bottom w:val="none" w:sz="0" w:space="0" w:color="auto"/>
            <w:right w:val="none" w:sz="0" w:space="0" w:color="auto"/>
          </w:divBdr>
        </w:div>
      </w:divsChild>
    </w:div>
    <w:div w:id="1229151893">
      <w:bodyDiv w:val="1"/>
      <w:marLeft w:val="0"/>
      <w:marRight w:val="0"/>
      <w:marTop w:val="0"/>
      <w:marBottom w:val="0"/>
      <w:divBdr>
        <w:top w:val="none" w:sz="0" w:space="0" w:color="auto"/>
        <w:left w:val="none" w:sz="0" w:space="0" w:color="auto"/>
        <w:bottom w:val="none" w:sz="0" w:space="0" w:color="auto"/>
        <w:right w:val="none" w:sz="0" w:space="0" w:color="auto"/>
      </w:divBdr>
    </w:div>
    <w:div w:id="1485312777">
      <w:bodyDiv w:val="1"/>
      <w:marLeft w:val="0"/>
      <w:marRight w:val="0"/>
      <w:marTop w:val="0"/>
      <w:marBottom w:val="0"/>
      <w:divBdr>
        <w:top w:val="none" w:sz="0" w:space="0" w:color="auto"/>
        <w:left w:val="none" w:sz="0" w:space="0" w:color="auto"/>
        <w:bottom w:val="none" w:sz="0" w:space="0" w:color="auto"/>
        <w:right w:val="none" w:sz="0" w:space="0" w:color="auto"/>
      </w:divBdr>
    </w:div>
    <w:div w:id="1502742838">
      <w:bodyDiv w:val="1"/>
      <w:marLeft w:val="0"/>
      <w:marRight w:val="0"/>
      <w:marTop w:val="0"/>
      <w:marBottom w:val="0"/>
      <w:divBdr>
        <w:top w:val="none" w:sz="0" w:space="0" w:color="auto"/>
        <w:left w:val="none" w:sz="0" w:space="0" w:color="auto"/>
        <w:bottom w:val="none" w:sz="0" w:space="0" w:color="auto"/>
        <w:right w:val="none" w:sz="0" w:space="0" w:color="auto"/>
      </w:divBdr>
    </w:div>
    <w:div w:id="1698580136">
      <w:bodyDiv w:val="1"/>
      <w:marLeft w:val="0"/>
      <w:marRight w:val="0"/>
      <w:marTop w:val="0"/>
      <w:marBottom w:val="0"/>
      <w:divBdr>
        <w:top w:val="none" w:sz="0" w:space="0" w:color="auto"/>
        <w:left w:val="none" w:sz="0" w:space="0" w:color="auto"/>
        <w:bottom w:val="none" w:sz="0" w:space="0" w:color="auto"/>
        <w:right w:val="none" w:sz="0" w:space="0" w:color="auto"/>
      </w:divBdr>
      <w:divsChild>
        <w:div w:id="1428696850">
          <w:marLeft w:val="0"/>
          <w:marRight w:val="0"/>
          <w:marTop w:val="0"/>
          <w:marBottom w:val="0"/>
          <w:divBdr>
            <w:top w:val="none" w:sz="0" w:space="0" w:color="auto"/>
            <w:left w:val="none" w:sz="0" w:space="0" w:color="auto"/>
            <w:bottom w:val="none" w:sz="0" w:space="0" w:color="auto"/>
            <w:right w:val="none" w:sz="0" w:space="0" w:color="auto"/>
          </w:divBdr>
          <w:divsChild>
            <w:div w:id="1177689935">
              <w:marLeft w:val="0"/>
              <w:marRight w:val="0"/>
              <w:marTop w:val="0"/>
              <w:marBottom w:val="0"/>
              <w:divBdr>
                <w:top w:val="none" w:sz="0" w:space="0" w:color="auto"/>
                <w:left w:val="none" w:sz="0" w:space="0" w:color="auto"/>
                <w:bottom w:val="none" w:sz="0" w:space="0" w:color="auto"/>
                <w:right w:val="none" w:sz="0" w:space="0" w:color="auto"/>
              </w:divBdr>
            </w:div>
            <w:div w:id="84929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71492">
      <w:bodyDiv w:val="1"/>
      <w:marLeft w:val="0"/>
      <w:marRight w:val="0"/>
      <w:marTop w:val="0"/>
      <w:marBottom w:val="0"/>
      <w:divBdr>
        <w:top w:val="none" w:sz="0" w:space="0" w:color="auto"/>
        <w:left w:val="none" w:sz="0" w:space="0" w:color="auto"/>
        <w:bottom w:val="none" w:sz="0" w:space="0" w:color="auto"/>
        <w:right w:val="none" w:sz="0" w:space="0" w:color="auto"/>
      </w:divBdr>
    </w:div>
    <w:div w:id="1817257069">
      <w:bodyDiv w:val="1"/>
      <w:marLeft w:val="0"/>
      <w:marRight w:val="0"/>
      <w:marTop w:val="0"/>
      <w:marBottom w:val="0"/>
      <w:divBdr>
        <w:top w:val="none" w:sz="0" w:space="0" w:color="auto"/>
        <w:left w:val="none" w:sz="0" w:space="0" w:color="auto"/>
        <w:bottom w:val="none" w:sz="0" w:space="0" w:color="auto"/>
        <w:right w:val="none" w:sz="0" w:space="0" w:color="auto"/>
      </w:divBdr>
    </w:div>
    <w:div w:id="1852990746">
      <w:bodyDiv w:val="1"/>
      <w:marLeft w:val="0"/>
      <w:marRight w:val="0"/>
      <w:marTop w:val="0"/>
      <w:marBottom w:val="0"/>
      <w:divBdr>
        <w:top w:val="none" w:sz="0" w:space="0" w:color="auto"/>
        <w:left w:val="none" w:sz="0" w:space="0" w:color="auto"/>
        <w:bottom w:val="none" w:sz="0" w:space="0" w:color="auto"/>
        <w:right w:val="none" w:sz="0" w:space="0" w:color="auto"/>
      </w:divBdr>
      <w:divsChild>
        <w:div w:id="1883399801">
          <w:marLeft w:val="0"/>
          <w:marRight w:val="0"/>
          <w:marTop w:val="0"/>
          <w:marBottom w:val="0"/>
          <w:divBdr>
            <w:top w:val="none" w:sz="0" w:space="0" w:color="auto"/>
            <w:left w:val="none" w:sz="0" w:space="0" w:color="auto"/>
            <w:bottom w:val="none" w:sz="0" w:space="0" w:color="auto"/>
            <w:right w:val="none" w:sz="0" w:space="0" w:color="auto"/>
          </w:divBdr>
          <w:divsChild>
            <w:div w:id="477694622">
              <w:marLeft w:val="0"/>
              <w:marRight w:val="0"/>
              <w:marTop w:val="0"/>
              <w:marBottom w:val="0"/>
              <w:divBdr>
                <w:top w:val="none" w:sz="0" w:space="0" w:color="auto"/>
                <w:left w:val="none" w:sz="0" w:space="0" w:color="auto"/>
                <w:bottom w:val="none" w:sz="0" w:space="0" w:color="auto"/>
                <w:right w:val="none" w:sz="0" w:space="0" w:color="auto"/>
              </w:divBdr>
            </w:div>
            <w:div w:id="13893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3515">
      <w:bodyDiv w:val="1"/>
      <w:marLeft w:val="0"/>
      <w:marRight w:val="0"/>
      <w:marTop w:val="0"/>
      <w:marBottom w:val="0"/>
      <w:divBdr>
        <w:top w:val="none" w:sz="0" w:space="0" w:color="auto"/>
        <w:left w:val="none" w:sz="0" w:space="0" w:color="auto"/>
        <w:bottom w:val="none" w:sz="0" w:space="0" w:color="auto"/>
        <w:right w:val="none" w:sz="0" w:space="0" w:color="auto"/>
      </w:divBdr>
    </w:div>
    <w:div w:id="1924293962">
      <w:bodyDiv w:val="1"/>
      <w:marLeft w:val="0"/>
      <w:marRight w:val="0"/>
      <w:marTop w:val="0"/>
      <w:marBottom w:val="0"/>
      <w:divBdr>
        <w:top w:val="none" w:sz="0" w:space="0" w:color="auto"/>
        <w:left w:val="none" w:sz="0" w:space="0" w:color="auto"/>
        <w:bottom w:val="none" w:sz="0" w:space="0" w:color="auto"/>
        <w:right w:val="none" w:sz="0" w:space="0" w:color="auto"/>
      </w:divBdr>
    </w:div>
    <w:div w:id="197945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3764</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HOUSE OF HUMANITY BUSINESS PLAN</dc:title>
  <dc:subject>Making A Way</dc:subject>
  <dc:creator>Dorris J</dc:creator>
  <cp:keywords/>
  <dc:description/>
  <cp:lastModifiedBy>Monique Smith</cp:lastModifiedBy>
  <cp:revision>2</cp:revision>
  <dcterms:created xsi:type="dcterms:W3CDTF">2024-02-08T17:03:00Z</dcterms:created>
  <dcterms:modified xsi:type="dcterms:W3CDTF">2024-02-08T17:03:00Z</dcterms:modified>
  <cp:category>The House of Humanity Business Plan</cp:category>
</cp:coreProperties>
</file>