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đã sống những đêm trời có ánh trăng chiếu vàng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đã sống những đêm ngoài kia biển ru bờ cát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Ước gì anh ở đây giờ này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Ước gì anh cùng em chuyện trò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Cùng nhau nghe sóng xô ghềnh đá ngàn câu hát yên bình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đã biết cô đơn là thế mỗi khi cách xa anh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Từng đàn chim cuối chân trời biết tìm nơi bình yên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Ước gì anh ở đây giờ này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Ước gì em được nghe giọng cười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hơi ấm đã bao ngày qua mình luôn sát vai kề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xa anh đã bao ngày rồi, nghe như tháng năm ngừng trôi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Đi xa em nhớ anh thật nhiều, này người người yêu anh hỡi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Ước gì em đã không lỡ lời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Ước gì ta đừng có giận hờn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giờ đây cô đơn vắng tanh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Đời em đã vắng anh rồi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Ước gì cho thời gian trở lại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Ước gì em gặp anh một lần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sẽ nói em luôn nhớ anh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em chỉ có anh thôi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đã sống những đêm trời có ánh trăng chiếu vàng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đã sống những đêm ngoài kia biển ru bờ cát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Ước gì anh ở đây giờ này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Ước gì anh cùng em chuyện trò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Cùng nhau nghe sóng xô ghềnh đá ngàn câu hát yên bình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đã biết cô đơn là thế mỗi khi cách xa anh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Từng đàn chim cuối chân trời biết tìm nơi bình yên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Ước gì anh ở đây giờ này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Ước gì em được nghe giọng cười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hơi ấm đã bao ngày qua mình luôn sát vai kề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xa anh đã bao ngày rồi, nghe như tháng năm ngừng trôi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Đi xa em nhớ anh thật nhiều, này người người yêu anh hỡi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Ước gì em đã không lỡ lời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Ước gì ta đừng có giận hờn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giờ đây cô đơn vắng tanh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Đời em đã vắng anh rồi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Ước gì cho thời gian trở lại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Ước gì em gặp anh một lần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sẽ nói em luôn nhớ anh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em chỉ có anh thôi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Ước gì cho thời gian trở lại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Ước gì em gặp anh một lần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sẽ nói em luôn nhớ anh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em chỉ có anh thôi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Ước gì em đã không lỡ lời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Ước gì ta đừng có giận hờn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giờ đây cô đơn vắng tanh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Đời em đã vắng anh rồi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Ước gì cho thời gian trở lại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Ước gì em gặp anh một lần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sẽ nói em luôn nhớ anh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em chỉ có anh thôi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