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Tiếng mưa rơi bên ngoài ô kính anh nhìn ra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Tiếng mưa như đang nhìn thấu tâm tình ta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Nhành hoa hướng dương kia nhạt đi, một màu hoa khác không như mọi khi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Hoặc chỉ là do tiếng mưa rơi làm cảm giác ta như vậy thôi?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Tiếng mưa rơi bên ngoài ô kính trong chiều nay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Sắp tan ca rồi nhưng làm sao đón em về đây?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anh biết em sẽ làm ngơ, bỏ mặc anh dưới mưa ôm mộng mơ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cùng người yêu mới lạnh lùng đi về phía xa mờ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Mặt trời chẳng còn cần thiết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một người biết làm điều gì để mưa hết rơi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bài nhạc buồn này được viết bởi một gã si tình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Liệu rằng giờ này người mới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Đường về lạnh có thay cho em chiếc áo khi mưa ướt đôi vai?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nhẹ nhàng đặt một nụ hôn vào làn môi đã từng là của anh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Hết thứ hai ngày lại đến thứ ba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Gió cứ bay, dòng người vẫn cứ qua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Phố sẽ đông vì trời có nắng mai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những lúc mưa ngoài đường chẳng có ai,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Những hạt mưa trên cây vẫn còn lay động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Ly rượu vang ở trên tay anh còn cay nồng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Mọi thứ vẫn cứ thế đêm ngày xoay vòng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sao chỉ có mỗi em là thay lòng?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Ooh, mây màu đen ngoài ô cửa kính che từng ngôi nhà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Ooh, view này anh thường hay ngồi chill, em thì pha trà ấm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Căn phòng hai người yên bình lắm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Chúng ta thường ra ngồi đây và ngắm mưa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giờ đâu còn nữa đâu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Mặt trời chẳng còn cần thiết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một người biết làm điều gì để mưa hết rơi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bài nhạc buồn này được viết bởi một gã si tình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Liệu rằng giờ này người mới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Đường về lạnh có thay cho em chiếc áo khi mưa ướt đôi vai?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nhẹ nhàng đặt một nụ hôn vào làn môi đã từng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đã từng nghĩ suốt cuộc đời này em chỉ trao mình anh mà thôi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Liệu rằng giờ này người mới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Đường về lạnh có thay cho em chiếc áo khi mưa ướt đôi vai?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Rồi nhẹ nhàng đặt một nụ hôn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Vào làn môi đã từng là của riêng mình anh thôi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