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Tại sao lúc vui em bao giờ cũng đang bận?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Lúc bên anh bao giờ cũng đang giận?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Nói chung anh chỉ là thuốc an thần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Với em anh chỉ là thuốc an thần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Nói em không nên dùng quá hai lần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Nói em chỉ nên dùng lúc em cần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Với em anh chỉ là thuốc an thần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Với em anh chỉ là, thằng bạn thân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Thuốc tây cùng lá cây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Nó chỉ làm em quá cao để xuống đây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chỉ mơ những đắm say, đắm say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còn không muốn nắm tay, nắm tay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Nói anh nghe chuyện đắng cay, đắng cay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Mỗi khi theo người ta đi đó đây cùng gió mây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tìm anh chỉ khi nó uống say rồi quá tay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Cơn giận nguôi rồi mai em sẽ bay, em sẽ bay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Tại sao lúc vui em bao giờ cũng đang bận?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Lúc bên anh bao giờ cũng đang giận?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Nói chung anh chỉ là thuốc an thần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Với em anh chỉ là thuốc an thần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Nói em không nên dùng quá hai lần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Nói em chỉ nên dùng lúc em cần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Với em anh chỉ là thuốc an thần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Với em anh chỉ là thuốc an thần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Với em anh chỉ là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Đi tìm anh khi hơi toàn men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lại đi kể về nó với anh ở trên con Au đì đen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Hôm trước anh mang cây thông từ trên Vin com Bà Triệu buổi đêm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Thì em tự nhiên ngồi cạnh lò sưởi xong rồi khóc lóc vì ghen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đưa em eo vì béc, lúc em buồn em thích nó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Đầu bếp anh làm thịt cừu, lúc em buồn em thích nó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chơi trong biệt thự Vin của anh để nỗi buồn vứt xó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Nhưng sáng hôm sau thức dậy thì cái nắm tay cũng không cho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Xong lại, đẩy anh đi ra xa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Bỏ anh ở trong căn phòng toàn nhạc của phranh Si na tra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quay lại ăn chơi với đám bạn ở xơ cồ cây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Đi theo mấy thằng ráp pê ngoài đường uống bia trên hồ Tây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Tại sao em cứ đâm đầu vào mấy thằng con trai trong hút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Nghệ sĩ nhà tập thể, tuy bất cần nhưng nó cuốn hút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Rồi lúc nó chán em theo con khác thì anh lại phải đón em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chán nghe chuyện dra ma nhưng vì em mà phải đón xem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Sao lúc vui em bao giờ cũng đang bận?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Lúc bên anh bao giờ cũng đang giận?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Nói chung anh chỉ là thuốc an thần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Với em anh chỉ là thuốc an thần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Nói em không nên dùng quá hai lần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Nói em chỉ nên dùng lúc em cần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Với em anh chỉ là thuốc an thần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Với em anh chỉ là thuốc an thần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Với em anh chỉ là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Tại sao lúc vui em bao giờ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Tại sao lúc vui em bao giờ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