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proofErr w:type="spellStart"/>
      <w:r>
        <w:rPr>
          <w:rFonts w:ascii="Times New Roman" w:hAnsi="Times New Roman" w:cs="Times New Roman"/>
          <w:b/>
          <w:bCs/>
          <w:color w:val="000000"/>
          <w:sz w:val="72"/>
          <w:szCs w:val="72"/>
        </w:rPr>
        <w:t>Teamee</w:t>
      </w:r>
      <w:proofErr w:type="spellEnd"/>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proofErr w:type="spellStart"/>
      <w:r w:rsidR="00E8319D">
        <w:rPr>
          <w:rFonts w:ascii="Times New Roman" w:hAnsi="Times New Roman" w:cs="Times New Roman"/>
          <w:color w:val="000000"/>
          <w:sz w:val="24"/>
          <w:szCs w:val="24"/>
        </w:rPr>
        <w:t>Teamee</w:t>
      </w:r>
      <w:proofErr w:type="spellEnd"/>
      <w:r w:rsidR="00E8319D">
        <w:rPr>
          <w:rFonts w:ascii="Times New Roman" w:hAnsi="Times New Roman" w:cs="Times New Roman"/>
          <w:color w:val="000000"/>
          <w:sz w:val="24"/>
          <w:szCs w:val="24"/>
        </w:rPr>
        <w:t xml:space="preserv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EF6F73" w:rsidRPr="00EF6F73" w:rsidRDefault="00EF6F73" w:rsidP="00EF6F73">
      <w:pPr>
        <w:autoSpaceDE w:val="0"/>
        <w:autoSpaceDN w:val="0"/>
        <w:adjustRightInd w:val="0"/>
        <w:spacing w:after="0" w:line="240" w:lineRule="auto"/>
        <w:rPr>
          <w:rFonts w:ascii="Times New Roman" w:hAnsi="Times New Roman" w:cs="Times New Roman"/>
          <w:i/>
          <w:iCs/>
          <w:color w:val="000000"/>
          <w:sz w:val="24"/>
          <w:szCs w:val="24"/>
        </w:rPr>
      </w:pPr>
      <w:r w:rsidRPr="00EF6F73">
        <w:rPr>
          <w:rFonts w:ascii="Times New Roman" w:hAnsi="Times New Roman" w:cs="Times New Roman"/>
          <w:i/>
          <w:iCs/>
          <w:color w:val="000000"/>
          <w:sz w:val="24"/>
          <w:szCs w:val="24"/>
        </w:rPr>
        <w:t>This section is optional.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List any documents, if any, which were used as sources of information for t</w:t>
      </w:r>
      <w:r w:rsidR="002A2136">
        <w:rPr>
          <w:rFonts w:ascii="Times New Roman" w:hAnsi="Times New Roman" w:cs="Times New Roman"/>
          <w:color w:val="000000"/>
          <w:sz w:val="24"/>
          <w:szCs w:val="24"/>
        </w:rPr>
        <w:t>he test plan.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Develop a modular program structure and explain the relationships between the modules to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achieve the complete functionality of the system. This is a high level overview of how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responsibilities of the system were partitioned and then assigned to subsystems. Identify each</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high level subsystem and the roles or responsibilities assigned to it. Describe how these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 xml:space="preserve">subsystems collaborate with each other </w:t>
      </w:r>
      <w:proofErr w:type="gramStart"/>
      <w:r w:rsidRPr="00EF6F73">
        <w:rPr>
          <w:rFonts w:ascii="Times New Roman" w:hAnsi="Times New Roman" w:cs="Times New Roman"/>
          <w:color w:val="000000"/>
          <w:sz w:val="24"/>
          <w:szCs w:val="24"/>
        </w:rPr>
        <w:t>in order to</w:t>
      </w:r>
      <w:proofErr w:type="gramEnd"/>
      <w:r w:rsidRPr="00EF6F73">
        <w:rPr>
          <w:rFonts w:ascii="Times New Roman" w:hAnsi="Times New Roman" w:cs="Times New Roman"/>
          <w:color w:val="000000"/>
          <w:sz w:val="24"/>
          <w:szCs w:val="24"/>
        </w:rPr>
        <w:t xml:space="preserve"> achieve the desired functionality. Don’t go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into too much detail about the individual subsystems. The main purpose is to gain a general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understanding of how and why the system was decomposed, and how the individual parts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work together. Provide a diagram showing the major subsystems and data repositories and</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their interconnections. Describe the diagram if required.</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decomposition of the subsystems in the architectural design. Supplement with text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 xml:space="preserve">as needed. You may choose to give a functional description or an </w:t>
      </w:r>
      <w:proofErr w:type="spellStart"/>
      <w:r w:rsidRPr="00EF6F73">
        <w:rPr>
          <w:rFonts w:ascii="Times New Roman" w:hAnsi="Times New Roman" w:cs="Times New Roman"/>
          <w:color w:val="000000"/>
          <w:sz w:val="24"/>
          <w:szCs w:val="24"/>
        </w:rPr>
        <w:t>objectoriented</w:t>
      </w:r>
      <w:proofErr w:type="spellEnd"/>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description.</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 xml:space="preserve">For a functional description, put </w:t>
      </w:r>
      <w:proofErr w:type="spellStart"/>
      <w:r w:rsidRPr="00EF6F73">
        <w:rPr>
          <w:rFonts w:ascii="Times New Roman" w:hAnsi="Times New Roman" w:cs="Times New Roman"/>
          <w:color w:val="000000"/>
          <w:sz w:val="24"/>
          <w:szCs w:val="24"/>
        </w:rPr>
        <w:t>toplevel</w:t>
      </w:r>
      <w:proofErr w:type="spellEnd"/>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data flow diagram (DFD) and structural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decomposition diagrams. For an OO description, put subsystem model, object diagrams,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generalization hierarchy diagram(s) (if any), aggregation hierarchy diagram(s) (if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interface specifications, and sequence diagrams here.</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Bootstrap</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Foundation</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Ease of Use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B6C91" w:rsidTr="00FB6C91">
        <w:tc>
          <w:tcPr>
            <w:tcW w:w="3116" w:type="dxa"/>
            <w:shd w:val="clear" w:color="auto" w:fill="D5DCE4" w:themeFill="text2" w:themeFillTint="33"/>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Productivity</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99395E" w:rsidTr="00FB6C91">
        <w:tc>
          <w:tcPr>
            <w:tcW w:w="3116" w:type="dxa"/>
            <w:shd w:val="clear" w:color="auto" w:fill="D5DCE4" w:themeFill="text2" w:themeFillTint="33"/>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Responsiveness</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w:t>
            </w:r>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FD177B"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Registered User</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 registered user of </w:t>
            </w:r>
            <w:proofErr w:type="spellStart"/>
            <w:r w:rsidR="00FD177B">
              <w:rPr>
                <w:rFonts w:ascii="Times New Roman" w:hAnsi="Times New Roman" w:cs="Times New Roman"/>
                <w:bCs/>
                <w:color w:val="000000"/>
                <w:sz w:val="24"/>
                <w:szCs w:val="24"/>
              </w:rPr>
              <w:t>Teamee</w:t>
            </w:r>
            <w:proofErr w:type="spellEnd"/>
            <w:r>
              <w:rPr>
                <w:rFonts w:ascii="Times New Roman" w:hAnsi="Times New Roman" w:cs="Times New Roman"/>
                <w:bCs/>
                <w:color w:val="000000"/>
                <w:sz w:val="24"/>
                <w:szCs w:val="24"/>
              </w:rPr>
              <w:t xml:space="preserve">.  </w:t>
            </w:r>
          </w:p>
        </w:tc>
        <w:tc>
          <w:tcPr>
            <w:tcW w:w="2880" w:type="dxa"/>
          </w:tcPr>
          <w:p w:rsid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
                <w:bCs/>
                <w:color w:val="000000"/>
                <w:sz w:val="24"/>
                <w:szCs w:val="24"/>
              </w:rPr>
              <w:t>+</w:t>
            </w:r>
            <w:r>
              <w:rPr>
                <w:rFonts w:ascii="Times New Roman" w:hAnsi="Times New Roman" w:cs="Times New Roman"/>
                <w:bCs/>
                <w:color w:val="000000"/>
                <w:sz w:val="24"/>
                <w:szCs w:val="24"/>
              </w:rPr>
              <w:t>User’s email address</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date of birth</w:t>
            </w:r>
            <w:bookmarkStart w:id="0" w:name="_GoBack"/>
            <w:bookmarkEnd w:id="0"/>
          </w:p>
        </w:tc>
        <w:tc>
          <w:tcPr>
            <w:tcW w:w="1530" w:type="dxa"/>
          </w:tcPr>
          <w:p w:rsidR="001414D8" w:rsidRDefault="001414D8" w:rsidP="00EF6F73">
            <w:pPr>
              <w:autoSpaceDE w:val="0"/>
              <w:autoSpaceDN w:val="0"/>
              <w:adjustRightInd w:val="0"/>
              <w:rPr>
                <w:rFonts w:ascii="Times New Roman" w:hAnsi="Times New Roman" w:cs="Times New Roman"/>
                <w:b/>
                <w:bCs/>
                <w:color w:val="000000"/>
                <w:sz w:val="24"/>
                <w:szCs w:val="24"/>
              </w:rPr>
            </w:pPr>
          </w:p>
        </w:tc>
      </w:tr>
      <w:tr w:rsidR="001414D8" w:rsidTr="001414D8">
        <w:tc>
          <w:tcPr>
            <w:tcW w:w="1826"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Care Client’s email address</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Care Client’s email address</w:t>
            </w:r>
          </w:p>
        </w:tc>
        <w:tc>
          <w:tcPr>
            <w:tcW w:w="288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sidRPr="001414D8">
              <w:rPr>
                <w:rFonts w:ascii="Times New Roman" w:hAnsi="Times New Roman" w:cs="Times New Roman"/>
                <w:color w:val="000000"/>
                <w:sz w:val="24"/>
                <w:szCs w:val="24"/>
              </w:rPr>
              <w:t>Alphanumeric</w:t>
            </w:r>
          </w:p>
        </w:tc>
        <w:tc>
          <w:tcPr>
            <w:tcW w:w="153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30</w:t>
            </w:r>
          </w:p>
        </w:tc>
      </w:tr>
      <w:tr w:rsidR="001414D8" w:rsidTr="001414D8">
        <w:tc>
          <w:tcPr>
            <w:tcW w:w="1826"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Care Client’s date of birth</w:t>
            </w:r>
          </w:p>
        </w:tc>
        <w:tc>
          <w:tcPr>
            <w:tcW w:w="2939"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date of birth of the Care Client’s</w:t>
            </w:r>
          </w:p>
        </w:tc>
        <w:tc>
          <w:tcPr>
            <w:tcW w:w="2880" w:type="dxa"/>
          </w:tcPr>
          <w:p w:rsidR="001414D8" w:rsidRPr="001414D8" w:rsidRDefault="001414D8"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Date MM/DD/YYYY</w:t>
            </w:r>
          </w:p>
        </w:tc>
        <w:tc>
          <w:tcPr>
            <w:tcW w:w="1530" w:type="dxa"/>
          </w:tcPr>
          <w:p w:rsidR="001414D8" w:rsidRPr="001414D8" w:rsidRDefault="004341FD"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r>
      <w:tr w:rsidR="001414D8" w:rsidTr="001414D8">
        <w:tc>
          <w:tcPr>
            <w:tcW w:w="1826"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Ad Payment</w:t>
            </w:r>
          </w:p>
        </w:tc>
        <w:tc>
          <w:tcPr>
            <w:tcW w:w="2939" w:type="dxa"/>
          </w:tcPr>
          <w:p w:rsidR="001414D8" w:rsidRPr="004341FD" w:rsidRDefault="004341FD" w:rsidP="004341FD">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 xml:space="preserve">Information about ads’ payment from advertisers to </w:t>
            </w:r>
            <w:proofErr w:type="spellStart"/>
            <w:r w:rsidRPr="004341FD">
              <w:rPr>
                <w:rFonts w:ascii="Times New Roman" w:hAnsi="Times New Roman" w:cs="Times New Roman"/>
                <w:color w:val="000000"/>
                <w:sz w:val="24"/>
                <w:szCs w:val="24"/>
              </w:rPr>
              <w:t>MedVoice</w:t>
            </w:r>
            <w:proofErr w:type="spellEnd"/>
          </w:p>
        </w:tc>
        <w:tc>
          <w:tcPr>
            <w:tcW w:w="2880" w:type="dxa"/>
          </w:tcPr>
          <w:p w:rsidR="004341FD" w:rsidRPr="004341FD" w:rsidRDefault="004341FD" w:rsidP="004341FD">
            <w:pPr>
              <w:rPr>
                <w:rFonts w:ascii="Times New Roman" w:eastAsia="Times New Roman" w:hAnsi="Times New Roman" w:cs="Times New Roman"/>
                <w:sz w:val="24"/>
                <w:szCs w:val="24"/>
              </w:rPr>
            </w:pPr>
            <w:r w:rsidRPr="004341FD">
              <w:rPr>
                <w:rFonts w:ascii="Times New Roman" w:eastAsia="Times New Roman" w:hAnsi="Times New Roman" w:cs="Times New Roman"/>
                <w:color w:val="000000"/>
                <w:sz w:val="24"/>
                <w:szCs w:val="24"/>
              </w:rPr>
              <w:t>Payment amount</w:t>
            </w:r>
          </w:p>
          <w:p w:rsidR="004341FD" w:rsidRPr="004341FD" w:rsidRDefault="004341FD" w:rsidP="004341FD">
            <w:pPr>
              <w:rPr>
                <w:rFonts w:ascii="Times New Roman" w:eastAsia="Times New Roman" w:hAnsi="Times New Roman" w:cs="Times New Roman"/>
                <w:sz w:val="24"/>
                <w:szCs w:val="24"/>
              </w:rPr>
            </w:pPr>
            <w:r w:rsidRPr="004341FD">
              <w:rPr>
                <w:rFonts w:ascii="Times New Roman" w:eastAsia="Times New Roman" w:hAnsi="Times New Roman" w:cs="Times New Roman"/>
                <w:color w:val="000000"/>
                <w:sz w:val="24"/>
                <w:szCs w:val="24"/>
              </w:rPr>
              <w:t>+Payment method</w:t>
            </w:r>
          </w:p>
          <w:p w:rsidR="001414D8" w:rsidRPr="004341FD" w:rsidRDefault="004341FD" w:rsidP="004341FD">
            <w:pPr>
              <w:autoSpaceDE w:val="0"/>
              <w:autoSpaceDN w:val="0"/>
              <w:adjustRightInd w:val="0"/>
              <w:rPr>
                <w:rFonts w:ascii="Times New Roman" w:hAnsi="Times New Roman" w:cs="Times New Roman"/>
                <w:bCs/>
                <w:color w:val="000000"/>
                <w:sz w:val="24"/>
                <w:szCs w:val="24"/>
              </w:rPr>
            </w:pPr>
            <w:r w:rsidRPr="004341FD">
              <w:rPr>
                <w:rFonts w:ascii="Times New Roman" w:eastAsia="Times New Roman" w:hAnsi="Times New Roman" w:cs="Times New Roman"/>
                <w:color w:val="000000"/>
                <w:sz w:val="24"/>
                <w:szCs w:val="24"/>
              </w:rPr>
              <w:t>+Transaction number</w:t>
            </w:r>
          </w:p>
        </w:tc>
        <w:tc>
          <w:tcPr>
            <w:tcW w:w="1530" w:type="dxa"/>
          </w:tcPr>
          <w:p w:rsidR="001414D8" w:rsidRPr="004341FD" w:rsidRDefault="001414D8" w:rsidP="00EF6F73">
            <w:pPr>
              <w:autoSpaceDE w:val="0"/>
              <w:autoSpaceDN w:val="0"/>
              <w:adjustRightInd w:val="0"/>
              <w:rPr>
                <w:rFonts w:ascii="Times New Roman" w:hAnsi="Times New Roman" w:cs="Times New Roman"/>
                <w:bCs/>
                <w:color w:val="000000"/>
                <w:sz w:val="24"/>
                <w:szCs w:val="24"/>
              </w:rPr>
            </w:pPr>
          </w:p>
        </w:tc>
      </w:tr>
      <w:tr w:rsidR="001414D8" w:rsidTr="001414D8">
        <w:tc>
          <w:tcPr>
            <w:tcW w:w="1826"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Payment Amount</w:t>
            </w:r>
          </w:p>
        </w:tc>
        <w:tc>
          <w:tcPr>
            <w:tcW w:w="2939"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bCs/>
                <w:color w:val="000000"/>
                <w:sz w:val="24"/>
                <w:szCs w:val="24"/>
              </w:rPr>
              <w:t xml:space="preserve">The amount paid to </w:t>
            </w:r>
            <w:proofErr w:type="spellStart"/>
            <w:r w:rsidRPr="004341FD">
              <w:rPr>
                <w:rFonts w:ascii="Times New Roman" w:hAnsi="Times New Roman" w:cs="Times New Roman"/>
                <w:bCs/>
                <w:color w:val="000000"/>
                <w:sz w:val="24"/>
                <w:szCs w:val="24"/>
              </w:rPr>
              <w:t>MedVoice</w:t>
            </w:r>
            <w:proofErr w:type="spellEnd"/>
            <w:r w:rsidRPr="004341FD">
              <w:rPr>
                <w:rFonts w:ascii="Times New Roman" w:hAnsi="Times New Roman" w:cs="Times New Roman"/>
                <w:bCs/>
                <w:color w:val="000000"/>
                <w:sz w:val="24"/>
                <w:szCs w:val="24"/>
              </w:rPr>
              <w:t xml:space="preserve"> from advertiser for ad placement</w:t>
            </w:r>
          </w:p>
        </w:tc>
        <w:tc>
          <w:tcPr>
            <w:tcW w:w="2880"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Numeric, dollars, and cents</w:t>
            </w:r>
          </w:p>
        </w:tc>
        <w:tc>
          <w:tcPr>
            <w:tcW w:w="1530" w:type="dxa"/>
          </w:tcPr>
          <w:p w:rsidR="001414D8"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color w:val="000000"/>
                <w:sz w:val="24"/>
                <w:szCs w:val="24"/>
              </w:rPr>
              <w:t>dddddd.cc</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r w:rsidRPr="004341FD">
              <w:rPr>
                <w:rFonts w:ascii="Times New Roman" w:hAnsi="Times New Roman" w:cs="Times New Roman"/>
                <w:bCs/>
                <w:color w:val="000000"/>
                <w:sz w:val="24"/>
                <w:szCs w:val="24"/>
              </w:rPr>
              <w:t xml:space="preserve">The method that advertiser used to pay </w:t>
            </w:r>
            <w:proofErr w:type="spellStart"/>
            <w:r w:rsidRPr="004341FD">
              <w:rPr>
                <w:rFonts w:ascii="Times New Roman" w:hAnsi="Times New Roman" w:cs="Times New Roman"/>
                <w:bCs/>
                <w:color w:val="000000"/>
                <w:sz w:val="24"/>
                <w:szCs w:val="24"/>
              </w:rPr>
              <w:t>MedVoice</w:t>
            </w:r>
            <w:proofErr w:type="spellEnd"/>
            <w:r w:rsidRPr="004341FD">
              <w:rPr>
                <w:rFonts w:ascii="Times New Roman" w:hAnsi="Times New Roman" w:cs="Times New Roman"/>
                <w:bCs/>
                <w:color w:val="000000"/>
                <w:sz w:val="24"/>
                <w:szCs w:val="24"/>
              </w:rPr>
              <w:t xml:space="preserve"> for ad placement</w:t>
            </w: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roofErr w:type="spellStart"/>
            <w:r w:rsidRPr="004341FD">
              <w:rPr>
                <w:rFonts w:ascii="Times New Roman" w:hAnsi="Times New Roman" w:cs="Times New Roman"/>
                <w:color w:val="000000"/>
                <w:sz w:val="24"/>
                <w:szCs w:val="24"/>
              </w:rPr>
              <w:t>MedVoice</w:t>
            </w:r>
            <w:proofErr w:type="spellEnd"/>
            <w:r w:rsidRPr="004341FD">
              <w:rPr>
                <w:rFonts w:ascii="Times New Roman" w:hAnsi="Times New Roman" w:cs="Times New Roman"/>
                <w:color w:val="000000"/>
                <w:sz w:val="24"/>
                <w:szCs w:val="24"/>
              </w:rPr>
              <w:t xml:space="preserve"> system assigned a unique number for each payment transaction</w:t>
            </w: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proofErr w:type="spellStart"/>
      <w:r w:rsidRPr="00033DE2">
        <w:rPr>
          <w:rFonts w:ascii="Times New Roman" w:hAnsi="Times New Roman" w:cs="Times New Roman"/>
          <w:sz w:val="24"/>
          <w:szCs w:val="24"/>
        </w:rPr>
        <w:t>header.php</w:t>
      </w:r>
      <w:proofErr w:type="spellEnd"/>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 xml:space="preserve">if exist register session and </w:t>
      </w:r>
      <w:proofErr w:type="spellStart"/>
      <w:r w:rsidRPr="00033DE2">
        <w:t>setcookie</w:t>
      </w:r>
      <w:proofErr w:type="spellEnd"/>
      <w:r w:rsidRPr="00033DE2">
        <w:t xml:space="preserve"> if remember option true</w:t>
      </w:r>
      <w:r w:rsidRPr="00033DE2">
        <w:br/>
      </w:r>
      <w:r w:rsidRPr="00033DE2">
        <w:lastRenderedPageBreak/>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easily obtain health reports, connect with other Care Clients, connect with Caregivers, store health history, and record vitals to test for diseases.  The user interface should contain a menu tool bar containing major features for easy navigation through the app.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033DE2"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drawing>
          <wp:inline distT="0" distB="0" distL="0" distR="0" wp14:anchorId="276CD539" wp14:editId="153CBA76">
            <wp:extent cx="1971950" cy="262926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voice.PNG"/>
                    <pic:cNvPicPr/>
                  </pic:nvPicPr>
                  <pic:blipFill>
                    <a:blip r:embed="rId5">
                      <a:extLst>
                        <a:ext uri="{28A0092B-C50C-407E-A947-70E740481C1C}">
                          <a14:useLocalDpi xmlns:a14="http://schemas.microsoft.com/office/drawing/2010/main" val="0"/>
                        </a:ext>
                      </a:extLst>
                    </a:blip>
                    <a:stretch>
                      <a:fillRect/>
                    </a:stretch>
                  </pic:blipFill>
                  <pic:spPr>
                    <a:xfrm>
                      <a:off x="0" y="0"/>
                      <a:ext cx="1971950" cy="2629267"/>
                    </a:xfrm>
                    <a:prstGeom prst="rect">
                      <a:avLst/>
                    </a:prstGeom>
                  </pic:spPr>
                </pic:pic>
              </a:graphicData>
            </a:graphic>
          </wp:inline>
        </w:drawing>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 xml:space="preserve">Provide a </w:t>
      </w:r>
      <w:proofErr w:type="spellStart"/>
      <w:r w:rsidRPr="00EF6F73">
        <w:rPr>
          <w:rFonts w:ascii="Times New Roman" w:hAnsi="Times New Roman" w:cs="Times New Roman"/>
          <w:color w:val="000000"/>
          <w:sz w:val="24"/>
          <w:szCs w:val="24"/>
        </w:rPr>
        <w:t>crossreference</w:t>
      </w:r>
      <w:proofErr w:type="spellEnd"/>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lastRenderedPageBreak/>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2A2136"/>
    <w:rsid w:val="00326B20"/>
    <w:rsid w:val="00333CD5"/>
    <w:rsid w:val="0036343E"/>
    <w:rsid w:val="003D7BB8"/>
    <w:rsid w:val="004006BE"/>
    <w:rsid w:val="004341FD"/>
    <w:rsid w:val="004566BB"/>
    <w:rsid w:val="004C5BC6"/>
    <w:rsid w:val="00720DD9"/>
    <w:rsid w:val="00794080"/>
    <w:rsid w:val="00897CA5"/>
    <w:rsid w:val="0098155F"/>
    <w:rsid w:val="0099395E"/>
    <w:rsid w:val="009E1A91"/>
    <w:rsid w:val="00A45767"/>
    <w:rsid w:val="00AA41D5"/>
    <w:rsid w:val="00C55DAC"/>
    <w:rsid w:val="00D1228D"/>
    <w:rsid w:val="00DB467F"/>
    <w:rsid w:val="00DF33AE"/>
    <w:rsid w:val="00E662F0"/>
    <w:rsid w:val="00E8319D"/>
    <w:rsid w:val="00EE109E"/>
    <w:rsid w:val="00EF6F73"/>
    <w:rsid w:val="00F80C25"/>
    <w:rsid w:val="00FB6C91"/>
    <w:rsid w:val="00FD1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3FA4"/>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22</cp:revision>
  <dcterms:created xsi:type="dcterms:W3CDTF">2015-12-17T19:01:00Z</dcterms:created>
  <dcterms:modified xsi:type="dcterms:W3CDTF">2017-03-02T19:56:00Z</dcterms:modified>
</cp:coreProperties>
</file>