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A.III.6_Cấu hình Thông báo cá nhân</w:t>
      </w:r>
    </w:p>
    <w:p>
      <w:r>
        <w:t xml:space="preserve"/>
      </w:r>
    </w:p>
    <w:p>
      <w:pPr>
        <w:pStyle w:val="Heading3"/>
      </w:pPr>
      <w:r>
        <w:t xml:space="preserve">A.III.6.CPLQG-VI-216 - Thiết lập khung giờ nhận thông báo</w:t>
      </w:r>
    </w:p>
    <w:p>
      <w:r>
        <w:t xml:space="preserve"/>
      </w:r>
    </w:p>
    <w:p>
      <w:pPr>
        <w:pStyle w:val="Heading4"/>
      </w:pPr>
      <w:r>
        <w:t xml:space="preserve">Mục đích</w:t>
      </w:r>
    </w:p>
    <w:p>
      <w:r>
        <w:t xml:space="preserve"/>
      </w:r>
    </w:p>
    <w:p>
      <w:r>
        <w:t xml:space="preserve">Cho phép NSD là cá nhân hoặc đại diện tổ chức đã đăng nhập cấu hình </w:t>
      </w:r>
      <w:r>
        <w:rPr>
          <w:b/>
          <w:bCs/>
        </w:rPr>
        <w:t xml:space="preserve">khung giờ yên tĩnh</w:t>
      </w:r>
      <w:r>
        <w:t xml:space="preserve"> (Quiet Hours / Do Not Disturb) – khoảng thời gian trong ngày mà hệ thống sẽ không gửi Push notification và không hiện thông báo nhỏ In-app, đảm bảo NSD không bị làm phiền ngoài giờ làm việc hoặc trong giờ ngủ. Tính năng này được thiết kế ưu tiên cho </w:t>
      </w:r>
      <w:r>
        <w:rPr>
          <w:b/>
          <w:bCs/>
        </w:rPr>
        <w:t xml:space="preserve">Mobile App</w:t>
      </w:r>
      <w:r>
        <w:t xml:space="preserve"> (push notification) nhưng cũng áp dụng cho In-app thông báo nhỏ trên web. Tham khảo iOS Focus Mode và Android Bedtime.</w:t>
      </w:r>
    </w:p>
    <w:p>
      <w:r>
        <w:t xml:space="preserve"/>
      </w:r>
    </w:p>
    <w:p>
      <w:pPr>
        <w:pStyle w:val="Heading5"/>
      </w:pPr>
      <w:r>
        <w:t xml:space="preserve">a. Phân quyền</w:t>
      </w:r>
    </w:p>
    <w:p>
      <w:r>
        <w:t xml:space="preserve"/>
      </w:r>
    </w:p>
    <w:p>
      <w:r>
        <w:t xml:space="preserve">Hệ thống thực hiện phân quyền chức năng Thiết lập khung giờ nhận thông báo theo nguyên tắc sau:</w:t>
      </w:r>
    </w:p>
    <w:p>
      <w:r>
        <w:t xml:space="preserve"/>
      </w:r>
    </w:p>
    <w:p>
      <w:pPr>
        <w:pStyle w:val="ListParagraph"/>
        <w:numPr>
          <w:ilvl w:val="0"/>
          <w:numId w:val="1"/>
        </w:numPr>
      </w:pPr>
      <w:r>
        <w:t xml:space="preserve">Chỉ NSD đã đăng nhập mới có thể cấu hình khung giờ yên tĩnh.</w:t>
      </w:r>
    </w:p>
    <w:p>
      <w:pPr>
        <w:pStyle w:val="ListParagraph"/>
        <w:numPr>
          <w:ilvl w:val="0"/>
          <w:numId w:val="1"/>
        </w:numPr>
      </w:pPr>
      <w:r>
        <w:t xml:space="preserve">NSD cá nhân và tổ chức có cùng quyền cấu hình.</w:t>
      </w:r>
    </w:p>
    <w:p>
      <w:pPr>
        <w:pStyle w:val="ListParagraph"/>
        <w:numPr>
          <w:ilvl w:val="0"/>
          <w:numId w:val="1"/>
        </w:numPr>
      </w:pPr>
      <w:r>
        <w:t xml:space="preserve">Khung giờ yên tĩnh áp dụng riêng cho từng tài khoản, không ảnh hưởng NSD khác.</w:t>
      </w:r>
    </w:p>
    <w:p>
      <w:pPr>
        <w:pStyle w:val="ListParagraph"/>
        <w:numPr>
          <w:ilvl w:val="0"/>
          <w:numId w:val="1"/>
        </w:numPr>
      </w:pPr>
      <w:r>
        <w:t xml:space="preserve">Trong khung giờ yên tĩnh: thông báo vẫn được ghi nhận trong hệ thống (Notification Center), chỉ không hiển thị alert/push; NSD có thể vào xem bất cứ lúc nào.</w:t>
      </w:r>
    </w:p>
    <w:p>
      <w:pPr>
        <w:pStyle w:val="ListParagraph"/>
        <w:numPr>
          <w:ilvl w:val="0"/>
          <w:numId w:val="1"/>
        </w:numPr>
      </w:pPr>
      <w:r>
        <w:t xml:space="preserve">Thông báo hệ thống khẩn cấp (bảo trì ngay, sự cố nghiêm trọng) có thể override khung giờ yên tĩnh tùy cấu hình quản trị viên.</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vào Cổng Pháp luật Quốc gia.</w:t>
      </w:r>
    </w:p>
    <w:p>
      <w:pPr>
        <w:pStyle w:val="ListParagraph"/>
        <w:numPr>
          <w:ilvl w:val="0"/>
          <w:numId w:val="1"/>
        </w:numPr>
      </w:pPr>
      <w:r>
        <w:t xml:space="preserve">NSD truy cập trang "Cài đặt thông báo" → phần "Khung giờ nhận thông báo".</w:t>
      </w:r>
    </w:p>
    <w:p>
      <w:pPr>
        <w:pStyle w:val="ListParagraph"/>
        <w:numPr>
          <w:ilvl w:val="0"/>
          <w:numId w:val="1"/>
        </w:numPr>
      </w:pPr>
      <w:r>
        <w:t xml:space="preserve">Thiết bị đang sử dụng Mobile App hoặc trình duyệt web hỗ trợ.</w:t>
      </w:r>
    </w:p>
    <w:p>
      <w:pPr>
        <w:pStyle w:val="ListParagraph"/>
        <w:numPr>
          <w:ilvl w:val="0"/>
          <w:numId w:val="1"/>
        </w:numPr>
      </w:pPr>
      <w:r>
        <w:t xml:space="preserve">Múi giờ của NSD được xác định từ hồ sơ hoặc múi giờ thiết bị (mặc định GMT+7).</w:t>
      </w:r>
    </w:p>
    <w:p>
      <w:r>
        <w:t xml:space="preserve"/>
      </w:r>
    </w:p>
    <w:p>
      <w:pPr>
        <w:pBdr>
          <w:bottom w:val="single" w:color="1E4A8A" w:sz="6"/>
        </w:pBdr>
      </w:pPr>
      <w:r>
        <w:t xml:space="preserve"/>
      </w:r>
    </w:p>
    <w:p>
      <w:r>
        <w:t xml:space="preserve"/>
      </w:r>
    </w:p>
    <w:p>
      <w:pPr>
        <w:pStyle w:val="Heading4"/>
      </w:pPr>
      <w:r>
        <w:t xml:space="preserve">CPLQG-VI-216.MH01 – Trang Cài đặt thông báo – Section "Khung giờ yên tĩnh"</w:t>
      </w:r>
    </w:p>
    <w:p>
      <w:r>
        <w:t xml:space="preserve"/>
      </w:r>
    </w:p>
    <w:p>
      <w:pPr>
        <w:pStyle w:val="Heading5"/>
      </w:pPr>
      <w:r>
        <w:t xml:space="preserve">Màn hình</w:t>
      </w:r>
    </w:p>
    <w:p>
      <w:r>
        <w:t xml:space="preserve"/>
      </w:r>
    </w:p>
    <w:p>
      <w:r>
        <w:t xml:space="preserve">Trang Cài đặt thông báo – phần Khung giờ yên tĩnh (Quiet Hours / Do Not Disturb Settings)</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section</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"Khung giờ yên tĩnh"</w:t>
            </w:r>
          </w:p>
        </w:tc>
        <w:tc>
          <w:tcPr>
            <w:tcMar>
              <w:top w:type="dxa" w:w="80"/>
              <w:left w:type="dxa" w:w="120"/>
              <w:bottom w:type="dxa" w:w="80"/>
              <w:right w:type="dxa" w:w="120"/>
            </w:tcMar>
            <w:vAlign w:val="center"/>
          </w:tcPr>
          <w:p>
            <w:r>
              <w:rPr>
                <w:sz w:val="18"/>
                <w:szCs w:val="18"/>
              </w:rPr>
              <w:t xml:space="preserve">Tiêu đề phần kèm biểu tượng mặt trăng (🌙 không dùng emoji trong code, dùng biểu tượng SVG). Phụ đề: "Trong khung giờ này, Push notification và thông báo pop-up sẽ tạm dừng. Thông báo vẫn được lưu trong Trung tâm thông báo để bạn xem sau."</w:t>
            </w:r>
          </w:p>
        </w:tc>
      </w:tr>
      <w:tr>
        <w:trPr>
          <w:tblHeader w:val="false"/>
        </w:trPr>
        <w:tc>
          <w:tcPr>
            <w:tcMar>
              <w:top w:type="dxa" w:w="80"/>
              <w:left w:type="dxa" w:w="120"/>
              <w:bottom w:type="dxa" w:w="80"/>
              <w:right w:type="dxa" w:w="120"/>
            </w:tcMar>
            <w:vAlign w:val="center"/>
          </w:tcPr>
          <w:p>
            <w:r>
              <w:rPr>
                <w:sz w:val="18"/>
                <w:szCs w:val="18"/>
              </w:rPr>
              <w:t xml:space="preserve">Toggle "Bật khung giờ yên tĩnh"</w:t>
            </w:r>
          </w:p>
        </w:tc>
        <w:tc>
          <w:tcPr>
            <w:tcMar>
              <w:top w:type="dxa" w:w="80"/>
              <w:left w:type="dxa" w:w="120"/>
              <w:bottom w:type="dxa" w:w="80"/>
              <w:right w:type="dxa" w:w="120"/>
            </w:tcMar>
            <w:vAlign w:val="center"/>
          </w:tcPr>
          <w:p>
            <w:r>
              <w:rPr>
                <w:sz w:val="18"/>
                <w:szCs w:val="18"/>
              </w:rPr>
              <w:t xml:space="preserve">Toggle switch (large)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Tắt (OFF)</w:t>
            </w:r>
          </w:p>
        </w:tc>
        <w:tc>
          <w:tcPr>
            <w:tcMar>
              <w:top w:type="dxa" w:w="80"/>
              <w:left w:type="dxa" w:w="120"/>
              <w:bottom w:type="dxa" w:w="80"/>
              <w:right w:type="dxa" w:w="120"/>
            </w:tcMar>
            <w:vAlign w:val="center"/>
          </w:tcPr>
          <w:p>
            <w:r>
              <w:rPr>
                <w:sz w:val="18"/>
                <w:szCs w:val="18"/>
              </w:rPr>
              <w:t xml:space="preserve">Toggle chính bật/tắt toàn bộ tính năng khung giờ yên tĩnh. Khi Tắt: toàn bộ phần cấu hình bên dưới bị disabled (grayed out). Khi Bật: các tùy chọn phía dưới kích hoạt.</w:t>
            </w:r>
          </w:p>
        </w:tc>
      </w:tr>
      <w:tr>
        <w:trPr>
          <w:tblHeader w:val="false"/>
        </w:trPr>
        <w:tc>
          <w:tcPr>
            <w:tcMar>
              <w:top w:type="dxa" w:w="80"/>
              <w:left w:type="dxa" w:w="120"/>
              <w:bottom w:type="dxa" w:w="80"/>
              <w:right w:type="dxa" w:w="120"/>
            </w:tcMar>
            <w:vAlign w:val="center"/>
          </w:tcPr>
          <w:p>
            <w:r>
              <w:rPr>
                <w:sz w:val="18"/>
                <w:szCs w:val="18"/>
              </w:rPr>
              <w:t xml:space="preserve">Nhãn trạng thái</w:t>
            </w:r>
          </w:p>
        </w:tc>
        <w:tc>
          <w:tcPr>
            <w:tcMar>
              <w:top w:type="dxa" w:w="80"/>
              <w:left w:type="dxa" w:w="120"/>
              <w:bottom w:type="dxa" w:w="80"/>
              <w:right w:type="dxa" w:w="120"/>
            </w:tcMar>
            <w:vAlign w:val="center"/>
          </w:tcPr>
          <w:p>
            <w:r>
              <w:rPr>
                <w:sz w:val="18"/>
                <w:szCs w:val="18"/>
              </w:rPr>
              <w:t xml:space="preserve">Status label</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kích hoạt"</w:t>
            </w:r>
          </w:p>
        </w:tc>
        <w:tc>
          <w:tcPr>
            <w:tcMar>
              <w:top w:type="dxa" w:w="80"/>
              <w:left w:type="dxa" w:w="120"/>
              <w:bottom w:type="dxa" w:w="80"/>
              <w:right w:type="dxa" w:w="120"/>
            </w:tcMar>
            <w:vAlign w:val="center"/>
          </w:tcPr>
          <w:p>
            <w:r>
              <w:rPr>
                <w:sz w:val="18"/>
                <w:szCs w:val="18"/>
              </w:rPr>
              <w:t xml:space="preserve">Khi toggle OFF: "Không kích hoạt". Khi toggle ON và đang trong khung giờ: "Đang hoạt động – Thông báo tạm dừng đến [giờ kết thúc]" (màu xanh lá/amber). Khi toggle ON nhưng ngoài khung giờ: "Kích hoạt – Sẽ bắt đầu lúc [giờ bắt đầu]" (màu xanh lam).</w:t>
            </w:r>
          </w:p>
        </w:tc>
      </w:tr>
      <w:tr>
        <w:trPr>
          <w:tblHeader w:val="false"/>
        </w:trPr>
        <w:tc>
          <w:tcPr>
            <w:tcMar>
              <w:top w:type="dxa" w:w="80"/>
              <w:left w:type="dxa" w:w="120"/>
              <w:bottom w:type="dxa" w:w="80"/>
              <w:right w:type="dxa" w:w="120"/>
            </w:tcMar>
            <w:vAlign w:val="center"/>
          </w:tcPr>
          <w:p>
            <w:r>
              <w:rPr>
                <w:sz w:val="18"/>
                <w:szCs w:val="18"/>
              </w:rPr>
              <w:t xml:space="preserve">Time picker "Từ" (giờ bắt đầu)</w:t>
            </w:r>
          </w:p>
        </w:tc>
        <w:tc>
          <w:tcPr>
            <w:tcMar>
              <w:top w:type="dxa" w:w="80"/>
              <w:left w:type="dxa" w:w="120"/>
              <w:bottom w:type="dxa" w:w="80"/>
              <w:right w:type="dxa" w:w="120"/>
            </w:tcMar>
            <w:vAlign w:val="center"/>
          </w:tcPr>
          <w:p>
            <w:r>
              <w:rPr>
                <w:sz w:val="18"/>
                <w:szCs w:val="18"/>
              </w:rPr>
              <w:t xml:space="preserve">Time picker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"22:00"</w:t>
            </w:r>
          </w:p>
        </w:tc>
        <w:tc>
          <w:tcPr>
            <w:tcMar>
              <w:top w:type="dxa" w:w="80"/>
              <w:left w:type="dxa" w:w="120"/>
              <w:bottom w:type="dxa" w:w="80"/>
              <w:right w:type="dxa" w:w="120"/>
            </w:tcMar>
            <w:vAlign w:val="center"/>
          </w:tcPr>
          <w:p>
            <w:r>
              <w:rPr>
                <w:sz w:val="18"/>
                <w:szCs w:val="18"/>
              </w:rPr>
              <w:t xml:space="preserve">Giờ bắt đầu khung giờ yên tĩnh. Disabled khi toggle tắt. Định dạng 24h. Bước chọn: 30 phút. Nhãn: "Từ".</w:t>
            </w:r>
          </w:p>
        </w:tc>
      </w:tr>
      <w:tr>
        <w:trPr>
          <w:tblHeader w:val="false"/>
        </w:trPr>
        <w:tc>
          <w:tcPr>
            <w:tcMar>
              <w:top w:type="dxa" w:w="80"/>
              <w:left w:type="dxa" w:w="120"/>
              <w:bottom w:type="dxa" w:w="80"/>
              <w:right w:type="dxa" w:w="120"/>
            </w:tcMar>
            <w:vAlign w:val="center"/>
          </w:tcPr>
          <w:p>
            <w:r>
              <w:rPr>
                <w:sz w:val="18"/>
                <w:szCs w:val="18"/>
              </w:rPr>
              <w:t xml:space="preserve">Time picker "Đến" (giờ kết thúc)</w:t>
            </w:r>
          </w:p>
        </w:tc>
        <w:tc>
          <w:tcPr>
            <w:tcMar>
              <w:top w:type="dxa" w:w="80"/>
              <w:left w:type="dxa" w:w="120"/>
              <w:bottom w:type="dxa" w:w="80"/>
              <w:right w:type="dxa" w:w="120"/>
            </w:tcMar>
            <w:vAlign w:val="center"/>
          </w:tcPr>
          <w:p>
            <w:r>
              <w:rPr>
                <w:sz w:val="18"/>
                <w:szCs w:val="18"/>
              </w:rPr>
              <w:t xml:space="preserve">Time picker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"07:00"</w:t>
            </w:r>
          </w:p>
        </w:tc>
        <w:tc>
          <w:tcPr>
            <w:tcMar>
              <w:top w:type="dxa" w:w="80"/>
              <w:left w:type="dxa" w:w="120"/>
              <w:bottom w:type="dxa" w:w="80"/>
              <w:right w:type="dxa" w:w="120"/>
            </w:tcMar>
            <w:vAlign w:val="center"/>
          </w:tcPr>
          <w:p>
            <w:r>
              <w:rPr>
                <w:sz w:val="18"/>
                <w:szCs w:val="18"/>
              </w:rPr>
              <w:t xml:space="preserve">Giờ kết thúc khung giờ yên tĩnh (ngày hôm sau nếu nhỏ hơn giờ bắt đầu, ví dụ 22:00–07:00 tức là overnight). Nhãn: "Đến". Hệ thống tự nhận biết khoảng thời gian qua đêm.</w:t>
            </w:r>
          </w:p>
        </w:tc>
      </w:tr>
      <w:tr>
        <w:trPr>
          <w:tblHeader w:val="false"/>
        </w:trPr>
        <w:tc>
          <w:tcPr>
            <w:tcMar>
              <w:top w:type="dxa" w:w="80"/>
              <w:left w:type="dxa" w:w="120"/>
              <w:bottom w:type="dxa" w:w="80"/>
              <w:right w:type="dxa" w:w="120"/>
            </w:tcMar>
            <w:vAlign w:val="center"/>
          </w:tcPr>
          <w:p>
            <w:r>
              <w:rPr>
                <w:sz w:val="18"/>
                <w:szCs w:val="18"/>
              </w:rPr>
              <w:t xml:space="preserve">Minh họa timeline khung giờ</w:t>
            </w:r>
          </w:p>
        </w:tc>
        <w:tc>
          <w:tcPr>
            <w:tcMar>
              <w:top w:type="dxa" w:w="80"/>
              <w:left w:type="dxa" w:w="120"/>
              <w:bottom w:type="dxa" w:w="80"/>
              <w:right w:type="dxa" w:w="120"/>
            </w:tcMar>
            <w:vAlign w:val="center"/>
          </w:tcPr>
          <w:p>
            <w:r>
              <w:rPr>
                <w:sz w:val="18"/>
                <w:szCs w:val="18"/>
              </w:rPr>
              <w:t xml:space="preserve">Visual timeline bar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Thanh timeline hình tròn 24h hoặc thanh ngang, highlight vùng khung giờ yên tĩnh bằng màu xám/xanh đậm. Cập nhật real-time khi NSD chỉnh time picker. Giúp NSD hình dung trực quan khoảng thời gian bị chặn.</w:t>
            </w:r>
          </w:p>
        </w:tc>
      </w:tr>
      <w:tr>
        <w:trPr>
          <w:tblHeader w:val="false"/>
        </w:trPr>
        <w:tc>
          <w:tcPr>
            <w:tcMar>
              <w:top w:type="dxa" w:w="80"/>
              <w:left w:type="dxa" w:w="120"/>
              <w:bottom w:type="dxa" w:w="80"/>
              <w:right w:type="dxa" w:w="120"/>
            </w:tcMar>
            <w:vAlign w:val="center"/>
          </w:tcPr>
          <w:p>
            <w:r>
              <w:rPr>
                <w:sz w:val="18"/>
                <w:szCs w:val="18"/>
              </w:rPr>
              <w:t xml:space="preserve">Thời lượng khung giờ</w:t>
            </w:r>
          </w:p>
        </w:tc>
        <w:tc>
          <w:tcPr>
            <w:tcMar>
              <w:top w:type="dxa" w:w="80"/>
              <w:left w:type="dxa" w:w="120"/>
              <w:bottom w:type="dxa" w:w="80"/>
              <w:right w:type="dxa" w:w="120"/>
            </w:tcMar>
            <w:vAlign w:val="center"/>
          </w:tcPr>
          <w:p>
            <w:r>
              <w:rPr>
                <w:sz w:val="18"/>
                <w:szCs w:val="18"/>
              </w:rPr>
              <w:t xml:space="preserve">Ký tự (computed)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 tính và hiển thị: "Khung giờ yên tĩnh: 9 giờ (22:00 – 07:00)". Cập nhật khi thay đổi time picker.</w:t>
            </w:r>
          </w:p>
        </w:tc>
      </w:tr>
      <w:tr>
        <w:trPr>
          <w:tblHeader w:val="false"/>
        </w:trPr>
        <w:tc>
          <w:tcPr>
            <w:tcMar>
              <w:top w:type="dxa" w:w="80"/>
              <w:left w:type="dxa" w:w="120"/>
              <w:bottom w:type="dxa" w:w="80"/>
              <w:right w:type="dxa" w:w="120"/>
            </w:tcMar>
            <w:vAlign w:val="center"/>
          </w:tcPr>
          <w:p>
            <w:r>
              <w:rPr>
                <w:sz w:val="18"/>
                <w:szCs w:val="18"/>
              </w:rPr>
              <w:t xml:space="preserve">Select "Áp dụng vào ngày"</w:t>
            </w:r>
          </w:p>
        </w:tc>
        <w:tc>
          <w:tcPr>
            <w:tcMar>
              <w:top w:type="dxa" w:w="80"/>
              <w:left w:type="dxa" w:w="120"/>
              <w:bottom w:type="dxa" w:w="80"/>
              <w:right w:type="dxa" w:w="120"/>
            </w:tcMar>
            <w:vAlign w:val="center"/>
          </w:tcPr>
          <w:p>
            <w:r>
              <w:rPr>
                <w:sz w:val="18"/>
                <w:szCs w:val="18"/>
              </w:rPr>
              <w:t xml:space="preserve">Checkbox group / 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 các ngày"</w:t>
            </w:r>
          </w:p>
        </w:tc>
        <w:tc>
          <w:tcPr>
            <w:tcMar>
              <w:top w:type="dxa" w:w="80"/>
              <w:left w:type="dxa" w:w="120"/>
              <w:bottom w:type="dxa" w:w="80"/>
              <w:right w:type="dxa" w:w="120"/>
            </w:tcMar>
            <w:vAlign w:val="center"/>
          </w:tcPr>
          <w:p>
            <w:r>
              <w:rPr>
                <w:sz w:val="18"/>
                <w:szCs w:val="18"/>
              </w:rPr>
              <w:t xml:space="preserve">Chọn ngày áp dụng: (1) Tất cả các ngày (mặc định), (2) Chỉ ngày làm việc (Thứ Hai – Thứ Sáu), (3) Tùy chỉnh (hiện 7 hộp kiểm ngày trong tuần: T2, T3, T4, T5, T6, T7, CN). Disabled khi toggle tắt.</w:t>
            </w:r>
          </w:p>
        </w:tc>
      </w:tr>
      <w:tr>
        <w:trPr>
          <w:tblHeader w:val="false"/>
        </w:trPr>
        <w:tc>
          <w:tcPr>
            <w:tcMar>
              <w:top w:type="dxa" w:w="80"/>
              <w:left w:type="dxa" w:w="120"/>
              <w:bottom w:type="dxa" w:w="80"/>
              <w:right w:type="dxa" w:w="120"/>
            </w:tcMar>
            <w:vAlign w:val="center"/>
          </w:tcPr>
          <w:p>
            <w:r>
              <w:rPr>
                <w:sz w:val="18"/>
                <w:szCs w:val="18"/>
              </w:rPr>
              <w:t xml:space="preserve">Checkbox ngày trong tuần (khi tùy chỉnh)</w:t>
            </w:r>
          </w:p>
        </w:tc>
        <w:tc>
          <w:tcPr>
            <w:tcMar>
              <w:top w:type="dxa" w:w="80"/>
              <w:left w:type="dxa" w:w="120"/>
              <w:bottom w:type="dxa" w:w="80"/>
              <w:right w:type="dxa" w:w="120"/>
            </w:tcMar>
            <w:vAlign w:val="center"/>
          </w:tcPr>
          <w:p>
            <w:r>
              <w:rPr>
                <w:sz w:val="18"/>
                <w:szCs w:val="18"/>
              </w:rPr>
              <w:t xml:space="preserve">Checkbox row (7 items)</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 tick</w:t>
            </w:r>
          </w:p>
        </w:tc>
        <w:tc>
          <w:tcPr>
            <w:tcMar>
              <w:top w:type="dxa" w:w="80"/>
              <w:left w:type="dxa" w:w="120"/>
              <w:bottom w:type="dxa" w:w="80"/>
              <w:right w:type="dxa" w:w="120"/>
            </w:tcMar>
            <w:vAlign w:val="center"/>
          </w:tcPr>
          <w:p>
            <w:r>
              <w:rPr>
                <w:sz w:val="18"/>
                <w:szCs w:val="18"/>
              </w:rPr>
              <w:t xml:space="preserve">Chỉ hiển thị khi chọn "Tùy chỉnh". Bảy hộp kiểm: Thứ Hai, Thứ Ba, Thứ Tư, Thứ Năm, Thứ Sáu, Thứ Bảy, Chủ Nhật. Mỗi hộp kiểm có thể tick độc lập.</w:t>
            </w:r>
          </w:p>
        </w:tc>
      </w:tr>
      <w:tr>
        <w:trPr>
          <w:tblHeader w:val="false"/>
        </w:trPr>
        <w:tc>
          <w:tcPr>
            <w:tcMar>
              <w:top w:type="dxa" w:w="80"/>
              <w:left w:type="dxa" w:w="120"/>
              <w:bottom w:type="dxa" w:w="80"/>
              <w:right w:type="dxa" w:w="120"/>
            </w:tcMar>
            <w:vAlign w:val="center"/>
          </w:tcPr>
          <w:p>
            <w:r>
              <w:rPr>
                <w:sz w:val="18"/>
                <w:szCs w:val="18"/>
              </w:rPr>
              <w:t xml:space="preserve">Ngoại lệ – Thông báo khẩn</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Bật (ON)</w:t>
            </w:r>
          </w:p>
        </w:tc>
        <w:tc>
          <w:tcPr>
            <w:tcMar>
              <w:top w:type="dxa" w:w="80"/>
              <w:left w:type="dxa" w:w="120"/>
              <w:bottom w:type="dxa" w:w="80"/>
              <w:right w:type="dxa" w:w="120"/>
            </w:tcMar>
            <w:vAlign w:val="center"/>
          </w:tcPr>
          <w:p>
            <w:r>
              <w:rPr>
                <w:sz w:val="18"/>
                <w:szCs w:val="18"/>
              </w:rPr>
              <w:t xml:space="preserve">"Vẫn nhận thông báo khẩn cấp từ hệ thống trong khung giờ yên tĩnh." Cho phép thông báo hệ thống quan trọng (bảo trì khẩn, sự cố) vẫn hiển thị. Disabled khi toggle tắt.</w:t>
            </w:r>
          </w:p>
        </w:tc>
      </w:tr>
      <w:tr>
        <w:trPr>
          <w:tblHeader w:val="false"/>
        </w:trPr>
        <w:tc>
          <w:tcPr>
            <w:tcMar>
              <w:top w:type="dxa" w:w="80"/>
              <w:left w:type="dxa" w:w="120"/>
              <w:bottom w:type="dxa" w:w="80"/>
              <w:right w:type="dxa" w:w="120"/>
            </w:tcMar>
            <w:vAlign w:val="center"/>
          </w:tcPr>
          <w:p>
            <w:r>
              <w:rPr>
                <w:sz w:val="18"/>
                <w:szCs w:val="18"/>
              </w:rPr>
              <w:t xml:space="preserve">Múi giờ áp dụng</w:t>
            </w:r>
          </w:p>
        </w:tc>
        <w:tc>
          <w:tcPr>
            <w:tcMar>
              <w:top w:type="dxa" w:w="80"/>
              <w:left w:type="dxa" w:w="120"/>
              <w:bottom w:type="dxa" w:w="80"/>
              <w:right w:type="dxa" w:w="120"/>
            </w:tcMar>
            <w:vAlign w:val="center"/>
          </w:tcPr>
          <w:p>
            <w:r>
              <w:rPr>
                <w:sz w:val="18"/>
                <w:szCs w:val="18"/>
              </w:rPr>
              <w:t xml:space="preserve">Ký tự (info)</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GMT+7</w:t>
            </w:r>
          </w:p>
        </w:tc>
        <w:tc>
          <w:tcPr>
            <w:tcMar>
              <w:top w:type="dxa" w:w="80"/>
              <w:left w:type="dxa" w:w="120"/>
              <w:bottom w:type="dxa" w:w="80"/>
              <w:right w:type="dxa" w:w="120"/>
            </w:tcMar>
            <w:vAlign w:val="center"/>
          </w:tcPr>
          <w:p>
            <w:r>
              <w:rPr>
                <w:sz w:val="18"/>
                <w:szCs w:val="18"/>
              </w:rPr>
              <w:t xml:space="preserve">Hiển thị múi giờ đang áp dụng cho khung giờ yên tĩnh: "Múi giờ: Indochina Time (ICT) UTC+7". liên kết "Thay đổi" dẫn đến cài đặt hồ sơ.</w:t>
            </w:r>
          </w:p>
        </w:tc>
      </w:tr>
      <w:tr>
        <w:trPr>
          <w:tblHeader w:val="false"/>
        </w:trPr>
        <w:tc>
          <w:tcPr>
            <w:tcMar>
              <w:top w:type="dxa" w:w="80"/>
              <w:left w:type="dxa" w:w="120"/>
              <w:bottom w:type="dxa" w:w="80"/>
              <w:right w:type="dxa" w:w="120"/>
            </w:tcMar>
            <w:vAlign w:val="center"/>
          </w:tcPr>
          <w:p>
            <w:r>
              <w:rPr>
                <w:sz w:val="18"/>
                <w:szCs w:val="18"/>
              </w:rPr>
              <w:t xml:space="preserve">Nút "Lưu thay đổi"</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Lưu toàn bộ cấu hình khung giờ yên tĩnh.</w:t>
            </w:r>
          </w:p>
        </w:tc>
      </w:tr>
      <w:tr>
        <w:trPr>
          <w:tblHeader w:val="false"/>
        </w:trPr>
        <w:tc>
          <w:tcPr>
            <w:tcMar>
              <w:top w:type="dxa" w:w="80"/>
              <w:left w:type="dxa" w:w="120"/>
              <w:bottom w:type="dxa" w:w="80"/>
              <w:right w:type="dxa" w:w="120"/>
            </w:tcMar>
            <w:vAlign w:val="center"/>
          </w:tcPr>
          <w:p>
            <w:r>
              <w:rPr>
                <w:sz w:val="18"/>
                <w:szCs w:val="18"/>
              </w:rPr>
              <w:t xml:space="preserve">Nút "Đặt lại mặc định"</w:t>
            </w:r>
          </w:p>
        </w:tc>
        <w:tc>
          <w:tcPr>
            <w:tcMar>
              <w:top w:type="dxa" w:w="80"/>
              <w:left w:type="dxa" w:w="120"/>
              <w:bottom w:type="dxa" w:w="80"/>
              <w:right w:type="dxa" w:w="120"/>
            </w:tcMar>
            <w:vAlign w:val="center"/>
          </w:tcPr>
          <w:p>
            <w:r>
              <w:rPr>
                <w:sz w:val="18"/>
                <w:szCs w:val="18"/>
              </w:rPr>
              <w:t xml:space="preserve">Button (Secondary / Text link)</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Reset về mặc định: toggle OFF, giờ 22:00–07:00, tất cả các ngày.</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Status badge khung giờ yên tĩnh hiện tại</w:t>
            </w:r>
          </w:p>
        </w:tc>
        <w:tc>
          <w:tcPr>
            <w:tcMar>
              <w:top w:type="dxa" w:w="80"/>
              <w:left w:type="dxa" w:w="120"/>
              <w:bottom w:type="dxa" w:w="80"/>
              <w:right w:type="dxa" w:w="120"/>
            </w:tcMar>
            <w:vAlign w:val="center"/>
          </w:tcPr>
          <w:p>
            <w:r>
              <w:rPr>
                <w:sz w:val="18"/>
                <w:szCs w:val="18"/>
              </w:rPr>
              <w:t xml:space="preserve">Section với Toggle và Status label</w:t>
            </w:r>
          </w:p>
        </w:tc>
        <w:tc>
          <w:tcPr>
            <w:tcMar>
              <w:top w:type="dxa" w:w="80"/>
              <w:left w:type="dxa" w:w="120"/>
              <w:bottom w:type="dxa" w:w="80"/>
              <w:right w:type="dxa" w:w="120"/>
            </w:tcMar>
            <w:vAlign w:val="center"/>
          </w:tcPr>
          <w:p>
            <w:r>
              <w:rPr>
                <w:sz w:val="18"/>
                <w:szCs w:val="18"/>
              </w:rPr>
              <w:t xml:space="preserve">Khi mở phần, hệ thống tải cấu hình từ API (GET /users/me/quiet-hours). Hiển thị toggle trạng thái, giờ bắt đầu/kết thúc, ngày áp dụng. Nhãn trạng thái tự động tính toán theo giờ thực: nếu đang trong khung giờ thì hiển thị "Đang hoạt động", ngược lại "Sẽ bắt đầu lúc X". Trường hợp 1: Tải thành công, hiển thị đúng cấu hình. Trường hợp 2: API lỗi, hiển thị "Không thể tải cài đặt. Vui lòng thử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Bật/tắt khung giờ yên tĩnh</w:t>
            </w:r>
          </w:p>
        </w:tc>
        <w:tc>
          <w:tcPr>
            <w:tcMar>
              <w:top w:type="dxa" w:w="80"/>
              <w:left w:type="dxa" w:w="120"/>
              <w:bottom w:type="dxa" w:w="80"/>
              <w:right w:type="dxa" w:w="120"/>
            </w:tcMar>
            <w:vAlign w:val="center"/>
          </w:tcPr>
          <w:p>
            <w:r>
              <w:rPr>
                <w:sz w:val="18"/>
                <w:szCs w:val="18"/>
              </w:rPr>
              <w:t xml:space="preserve">Toggle switch lớn</w:t>
            </w:r>
          </w:p>
        </w:tc>
        <w:tc>
          <w:tcPr>
            <w:tcMar>
              <w:top w:type="dxa" w:w="80"/>
              <w:left w:type="dxa" w:w="120"/>
              <w:bottom w:type="dxa" w:w="80"/>
              <w:right w:type="dxa" w:w="120"/>
            </w:tcMar>
            <w:vAlign w:val="center"/>
          </w:tcPr>
          <w:p>
            <w:r>
              <w:rPr>
                <w:sz w:val="18"/>
                <w:szCs w:val="18"/>
              </w:rPr>
              <w:t xml:space="preserve">NSD gạt toggle sang ON: toàn bộ control phía dưới được kích hoạt (bỏ disabled state). Nhãn trạng thái cập nhật theo tính toán. Gạt toggle sang OFF: toàn bộ control phía dưới bị disabled và nhạt màu (grayed out). Nhãn đổi thành "Không kích hoạt". Thay đổi được phản ánh ngay trên UI, chưa lưu server.</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Chọn giờ bắt đầu và kết thúc</w:t>
            </w:r>
          </w:p>
        </w:tc>
        <w:tc>
          <w:tcPr>
            <w:tcMar>
              <w:top w:type="dxa" w:w="80"/>
              <w:left w:type="dxa" w:w="120"/>
              <w:bottom w:type="dxa" w:w="80"/>
              <w:right w:type="dxa" w:w="120"/>
            </w:tcMar>
            <w:vAlign w:val="center"/>
          </w:tcPr>
          <w:p>
            <w:r>
              <w:rPr>
                <w:sz w:val="18"/>
                <w:szCs w:val="18"/>
              </w:rPr>
              <w:t xml:space="preserve">Time picker</w:t>
            </w:r>
          </w:p>
        </w:tc>
        <w:tc>
          <w:tcPr>
            <w:tcMar>
              <w:top w:type="dxa" w:w="80"/>
              <w:left w:type="dxa" w:w="120"/>
              <w:bottom w:type="dxa" w:w="80"/>
              <w:right w:type="dxa" w:w="120"/>
            </w:tcMar>
            <w:vAlign w:val="center"/>
          </w:tcPr>
          <w:p>
            <w:r>
              <w:rPr>
                <w:sz w:val="18"/>
                <w:szCs w:val="18"/>
              </w:rPr>
              <w:t xml:space="preserve">NSD chạm/click vào time picker "Từ" và "Đến" để chọn giờ. Trên mobile: dùng native time picker của OS (iOS wheel / Android clock picker). Trên web: danh sách thả xuống hoặc input giờ:phút. Khi giờ kết thúc nhỏ hơn giờ bắt đầu: hệ thống tự hiểu là qua đêm và hiển thị "(hôm sau)" bên cạnh giờ kết thúc. Ví dụ: "22:00 – 07:00 (hôm sau) = 9 giờ". Thanh timeline visual cập nhật real-time theo lựa chọn. Validation: không cho phép giờ bắt đầu = giờ kết thúc (khung giờ 0 tiếng).</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Chọn ngày áp dụng</w:t>
            </w:r>
          </w:p>
        </w:tc>
        <w:tc>
          <w:tcPr>
            <w:tcMar>
              <w:top w:type="dxa" w:w="80"/>
              <w:left w:type="dxa" w:w="120"/>
              <w:bottom w:type="dxa" w:w="80"/>
              <w:right w:type="dxa" w:w="120"/>
            </w:tcMar>
            <w:vAlign w:val="center"/>
          </w:tcPr>
          <w:p>
            <w:r>
              <w:rPr>
                <w:sz w:val="18"/>
                <w:szCs w:val="18"/>
              </w:rPr>
              <w:t xml:space="preserve">Select / Checkbox group</w:t>
            </w:r>
          </w:p>
        </w:tc>
        <w:tc>
          <w:tcPr>
            <w:tcMar>
              <w:top w:type="dxa" w:w="80"/>
              <w:left w:type="dxa" w:w="120"/>
              <w:bottom w:type="dxa" w:w="80"/>
              <w:right w:type="dxa" w:w="120"/>
            </w:tcMar>
            <w:vAlign w:val="center"/>
          </w:tcPr>
          <w:p>
            <w:r>
              <w:rPr>
                <w:sz w:val="18"/>
                <w:szCs w:val="18"/>
              </w:rPr>
              <w:t xml:space="preserve">NSD chọn một trong ba tùy chọn: "Tất cả các ngày" → áp dụng cả 7 ngày, hộp kiểm tùy chỉnh ẩn. "Chỉ ngày làm việc" → T2-T6, hộp kiểm ẩn. "Tùy chỉnh" → hiển thị 7 hộp kiểm ngày, NSD tick chọn ngày muốn áp dụng. Validation: phải chọn ít nhất 1 ngày khi tùy chỉnh. Nếu bỏ chọn hết: cảnh báo "Vui lòng chọn ít nhất một ngày".</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Bật ngoại lệ thông báo khẩn</w:t>
            </w:r>
          </w:p>
        </w:tc>
        <w:tc>
          <w:tcPr>
            <w:tcMar>
              <w:top w:type="dxa" w:w="80"/>
              <w:left w:type="dxa" w:w="120"/>
              <w:bottom w:type="dxa" w:w="80"/>
              <w:right w:type="dxa" w:w="120"/>
            </w:tcMar>
            <w:vAlign w:val="center"/>
          </w:tcPr>
          <w:p>
            <w:r>
              <w:rPr>
                <w:sz w:val="18"/>
                <w:szCs w:val="18"/>
              </w:rPr>
              <w:t xml:space="preserve">Toggle switch nhỏ</w:t>
            </w:r>
          </w:p>
        </w:tc>
        <w:tc>
          <w:tcPr>
            <w:tcMar>
              <w:top w:type="dxa" w:w="80"/>
              <w:left w:type="dxa" w:w="120"/>
              <w:bottom w:type="dxa" w:w="80"/>
              <w:right w:type="dxa" w:w="120"/>
            </w:tcMar>
            <w:vAlign w:val="center"/>
          </w:tcPr>
          <w:p>
            <w:r>
              <w:rPr>
                <w:sz w:val="18"/>
                <w:szCs w:val="18"/>
              </w:rPr>
              <w:t xml:space="preserve">Khi bật: thông báo được đánh dấu "urgent/critical" bởi quản trị viên vẫn được gửi Push/hiển thị In-app trong khung giờ yên tĩnh. Khi tắt: tuyệt đối không có thông báo nào trong khung giờ (trừ cuộc gọi khẩn từ OS).</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Lưu cấu hình khung giờ</w:t>
            </w:r>
          </w:p>
        </w:tc>
        <w:tc>
          <w:tcPr>
            <w:tcMar>
              <w:top w:type="dxa" w:w="80"/>
              <w:left w:type="dxa" w:w="120"/>
              <w:bottom w:type="dxa" w:w="80"/>
              <w:right w:type="dxa" w:w="120"/>
            </w:tcMar>
            <w:vAlign w:val="center"/>
          </w:tcPr>
          <w:p>
            <w:r>
              <w:rPr>
                <w:sz w:val="18"/>
                <w:szCs w:val="18"/>
              </w:rPr>
              <w:t xml:space="preserve">Button "Lưu thay đổi"</w:t>
            </w:r>
          </w:p>
        </w:tc>
        <w:tc>
          <w:tcPr>
            <w:tcMar>
              <w:top w:type="dxa" w:w="80"/>
              <w:left w:type="dxa" w:w="120"/>
              <w:bottom w:type="dxa" w:w="80"/>
              <w:right w:type="dxa" w:w="120"/>
            </w:tcMar>
            <w:vAlign w:val="center"/>
          </w:tcPr>
          <w:p>
            <w:r>
              <w:rPr>
                <w:sz w:val="18"/>
                <w:szCs w:val="18"/>
              </w:rPr>
              <w:t xml:space="preserve">Gửi cấu hình lên API (PATCH /users/me/quiet-hours). Payload: {enabled, start_time, end_time, timezone, days_of_week, allow_urgent}. Loading spinner. Thành công: thông báo nhỏ "Đã lưu khung giờ yên tĩnh". Khi đang trong khung giờ vừa lưu: hiển thị thêm banner "Khung giờ yên tĩnh đang hoạt động. Thông báo push tạm dừng." Lỗi: thông báo nhỏ đỏ "Lưu thất bại. Vui lòng thử lại."</w:t>
            </w:r>
          </w:p>
        </w:tc>
      </w:tr>
    </w:tbl>
    <w:p>
      <w:r>
        <w:t xml:space="preserve"/>
      </w:r>
    </w:p>
    <w:p>
      <w:r>
        <w:t xml:space="preserve"/>
      </w:r>
    </w:p>
    <w:p>
      <w:pPr>
        <w:pBdr>
          <w:bottom w:val="single" w:color="1E4A8A" w:sz="6"/>
        </w:pBdr>
      </w:pPr>
      <w:r>
        <w:t xml:space="preserve"/>
      </w:r>
    </w:p>
    <w:p>
      <w:r>
        <w:t xml:space="preserve"/>
      </w:r>
    </w:p>
    <w:p>
      <w:pPr>
        <w:pStyle w:val="Heading4"/>
      </w:pPr>
      <w:r>
        <w:t xml:space="preserve">CPLQG-VI-216.MH02 – Banner thông báo khi đang trong khung giờ yên tĩnh</w:t>
      </w:r>
    </w:p>
    <w:p>
      <w:r>
        <w:t xml:space="preserve"/>
      </w:r>
    </w:p>
    <w:p>
      <w:pPr>
        <w:pStyle w:val="Heading5"/>
      </w:pPr>
      <w:r>
        <w:t xml:space="preserve">Màn hình</w:t>
      </w:r>
    </w:p>
    <w:p>
      <w:r>
        <w:t xml:space="preserve"/>
      </w:r>
    </w:p>
    <w:p>
      <w:r>
        <w:t xml:space="preserve">Banner cảnh báo "Đang trong khung giờ yên tĩnh" hiển thị trên đầu trang Notification Center</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Banner trạng thái</w:t>
            </w:r>
          </w:p>
        </w:tc>
        <w:tc>
          <w:tcPr>
            <w:tcMar>
              <w:top w:type="dxa" w:w="80"/>
              <w:left w:type="dxa" w:w="120"/>
              <w:bottom w:type="dxa" w:w="80"/>
              <w:right w:type="dxa" w:w="120"/>
            </w:tcMar>
            <w:vAlign w:val="center"/>
          </w:tcPr>
          <w:p>
            <w:r>
              <w:rPr>
                <w:sz w:val="18"/>
                <w:szCs w:val="18"/>
              </w:rPr>
              <w:t xml:space="preserve">Inline banner (Info / Amber)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 khi không trong khung giờ</w:t>
            </w:r>
          </w:p>
        </w:tc>
        <w:tc>
          <w:tcPr>
            <w:tcMar>
              <w:top w:type="dxa" w:w="80"/>
              <w:left w:type="dxa" w:w="120"/>
              <w:bottom w:type="dxa" w:w="80"/>
              <w:right w:type="dxa" w:w="120"/>
            </w:tcMar>
            <w:vAlign w:val="center"/>
          </w:tcPr>
          <w:p>
            <w:r>
              <w:rPr>
                <w:sz w:val="18"/>
                <w:szCs w:val="18"/>
              </w:rPr>
              <w:t xml:space="preserve">Hiển thị ở đầu trang Notification Center khi NSD đang trong khung giờ yên tĩnh. Nội dung: "Khung giờ yên tĩnh đang hoạt động đến [giờ kết thúc]. Thông báo Push và pop-up đã tạm dừng."</w:t>
            </w:r>
          </w:p>
        </w:tc>
      </w:tr>
      <w:tr>
        <w:trPr>
          <w:tblHeader w:val="false"/>
        </w:trPr>
        <w:tc>
          <w:tcPr>
            <w:tcMar>
              <w:top w:type="dxa" w:w="80"/>
              <w:left w:type="dxa" w:w="120"/>
              <w:bottom w:type="dxa" w:w="80"/>
              <w:right w:type="dxa" w:w="120"/>
            </w:tcMar>
            <w:vAlign w:val="center"/>
          </w:tcPr>
          <w:p>
            <w:r>
              <w:rPr>
                <w:sz w:val="18"/>
                <w:szCs w:val="18"/>
              </w:rPr>
              <w:t xml:space="preserve">Icon trạng thái</w:t>
            </w:r>
          </w:p>
        </w:tc>
        <w:tc>
          <w:tcPr>
            <w:tcMar>
              <w:top w:type="dxa" w:w="80"/>
              <w:left w:type="dxa" w:w="120"/>
              <w:bottom w:type="dxa" w:w="80"/>
              <w:right w:type="dxa" w:w="120"/>
            </w:tcMar>
            <w:vAlign w:val="center"/>
          </w:tcPr>
          <w:p>
            <w:r>
              <w:rPr>
                <w:sz w:val="18"/>
                <w:szCs w:val="18"/>
              </w:rPr>
              <w:t xml:space="preserve">Icon (mặt trăng / DND)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biểu tượng nhận diện trạng thái yên tĩnh, màu xám/xanh nhạt.</w:t>
            </w:r>
          </w:p>
        </w:tc>
      </w:tr>
      <w:tr>
        <w:trPr>
          <w:tblHeader w:val="false"/>
        </w:trPr>
        <w:tc>
          <w:tcPr>
            <w:tcMar>
              <w:top w:type="dxa" w:w="80"/>
              <w:left w:type="dxa" w:w="120"/>
              <w:bottom w:type="dxa" w:w="80"/>
              <w:right w:type="dxa" w:w="120"/>
            </w:tcMar>
            <w:vAlign w:val="center"/>
          </w:tcPr>
          <w:p>
            <w:r>
              <w:rPr>
                <w:sz w:val="18"/>
                <w:szCs w:val="18"/>
              </w:rPr>
              <w:t xml:space="preserve">Link "Cài đặt"</w:t>
            </w:r>
          </w:p>
        </w:tc>
        <w:tc>
          <w:tcPr>
            <w:tcMar>
              <w:top w:type="dxa" w:w="80"/>
              <w:left w:type="dxa" w:w="120"/>
              <w:bottom w:type="dxa" w:w="80"/>
              <w:right w:type="dxa" w:w="120"/>
            </w:tcMar>
            <w:vAlign w:val="center"/>
          </w:tcPr>
          <w:p>
            <w:r>
              <w:rPr>
                <w:sz w:val="18"/>
                <w:szCs w:val="18"/>
              </w:rPr>
              <w:t xml:space="preserve">Anchor link</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liên kết nhanh đến phần "Khung giờ yên tĩnh" để NSD điều chỉnh nếu cần.</w:t>
            </w:r>
          </w:p>
        </w:tc>
      </w:tr>
      <w:tr>
        <w:trPr>
          <w:tblHeader w:val="false"/>
        </w:trPr>
        <w:tc>
          <w:tcPr>
            <w:tcMar>
              <w:top w:type="dxa" w:w="80"/>
              <w:left w:type="dxa" w:w="120"/>
              <w:bottom w:type="dxa" w:w="80"/>
              <w:right w:type="dxa" w:w="120"/>
            </w:tcMar>
            <w:vAlign w:val="center"/>
          </w:tcPr>
          <w:p>
            <w:r>
              <w:rPr>
                <w:sz w:val="18"/>
                <w:szCs w:val="18"/>
              </w:rPr>
              <w:t xml:space="preserve">Nút "Tắt tạm thời"</w:t>
            </w:r>
          </w:p>
        </w:tc>
        <w:tc>
          <w:tcPr>
            <w:tcMar>
              <w:top w:type="dxa" w:w="80"/>
              <w:left w:type="dxa" w:w="120"/>
              <w:bottom w:type="dxa" w:w="80"/>
              <w:right w:type="dxa" w:w="120"/>
            </w:tcMar>
            <w:vAlign w:val="center"/>
          </w:tcPr>
          <w:p>
            <w:r>
              <w:rPr>
                <w:sz w:val="18"/>
                <w:szCs w:val="18"/>
              </w:rPr>
              <w:t xml:space="preserve">Button (Text / Secondary)</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Cho phép NSD tắt khung giờ yên tĩnh sớm hơn dự kiến trong phiên hiện tại (không thay đổi cài đặt cố định). Hiển thị confirm: "Tắt khung giờ yên tĩnh cho phiên này?"</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banner khi trong khung giờ</w:t>
            </w:r>
          </w:p>
        </w:tc>
        <w:tc>
          <w:tcPr>
            <w:tcMar>
              <w:top w:type="dxa" w:w="80"/>
              <w:left w:type="dxa" w:w="120"/>
              <w:bottom w:type="dxa" w:w="80"/>
              <w:right w:type="dxa" w:w="120"/>
            </w:tcMar>
            <w:vAlign w:val="center"/>
          </w:tcPr>
          <w:p>
            <w:r>
              <w:rPr>
                <w:sz w:val="18"/>
                <w:szCs w:val="18"/>
              </w:rPr>
              <w:t xml:space="preserve">Inline banner</w:t>
            </w:r>
          </w:p>
        </w:tc>
        <w:tc>
          <w:tcPr>
            <w:tcMar>
              <w:top w:type="dxa" w:w="80"/>
              <w:left w:type="dxa" w:w="120"/>
              <w:bottom w:type="dxa" w:w="80"/>
              <w:right w:type="dxa" w:w="120"/>
            </w:tcMar>
            <w:vAlign w:val="center"/>
          </w:tcPr>
          <w:p>
            <w:r>
              <w:rPr>
                <w:sz w:val="18"/>
                <w:szCs w:val="18"/>
              </w:rPr>
              <w:t xml:space="preserve">Hệ thống kiểm tra giờ hiện tại của NSD so với cấu hình khung giờ yên tĩnh. Nếu đang trong khung giờ: banner xuất hiện ở đầu Notification Center. Banner ẩn tự động khi hết khung giờ (real-time check hoặc page refresh).</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Tắt tạm thời khung giờ</w:t>
            </w:r>
          </w:p>
        </w:tc>
        <w:tc>
          <w:tcPr>
            <w:tcMar>
              <w:top w:type="dxa" w:w="80"/>
              <w:left w:type="dxa" w:w="120"/>
              <w:bottom w:type="dxa" w:w="80"/>
              <w:right w:type="dxa" w:w="120"/>
            </w:tcMar>
            <w:vAlign w:val="center"/>
          </w:tcPr>
          <w:p>
            <w:r>
              <w:rPr>
                <w:sz w:val="18"/>
                <w:szCs w:val="18"/>
              </w:rPr>
              <w:t xml:space="preserve">Button "Tắt tạm thời"</w:t>
            </w:r>
          </w:p>
        </w:tc>
        <w:tc>
          <w:tcPr>
            <w:tcMar>
              <w:top w:type="dxa" w:w="80"/>
              <w:left w:type="dxa" w:w="120"/>
              <w:bottom w:type="dxa" w:w="80"/>
              <w:right w:type="dxa" w:w="120"/>
            </w:tcMar>
            <w:vAlign w:val="center"/>
          </w:tcPr>
          <w:p>
            <w:r>
              <w:rPr>
                <w:sz w:val="18"/>
                <w:szCs w:val="18"/>
              </w:rPr>
              <w:t xml:space="preserve">NSD bấm "Tắt tạm thời": hiển thị confirm hộp thoại. Xác nhận: hệ thống bypass khung giờ yên tĩnh cho session hiện tại (lưu flag vào session storage). Push và In-app thông báo nhỏ hoạt động bình thường cho đến hết phiên hoặc NSD đóng app. Cài đặt cố định không bị thay đổi – hôm sau vẫn áp dụng khung giờ yên tĩnh. Banner ẩn đi sau khi tắt tạm thời.</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2026-03-17T05:14:09.926Z</dcterms:created>
  <dcterms:modified xsi:type="dcterms:W3CDTF">2026-03-17T05:14:09.927Z</dcterms:modified>
</cp:coreProperties>
</file>

<file path=docProps/custom.xml><?xml version="1.0" encoding="utf-8"?>
<Properties xmlns="http://schemas.openxmlformats.org/officeDocument/2006/custom-properties" xmlns:vt="http://schemas.openxmlformats.org/officeDocument/2006/docPropsVTypes"/>
</file>