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5AF9" w14:textId="77777777" w:rsidR="00D26122" w:rsidRDefault="00D26122">
      <w:pPr>
        <w:widowControl w:val="0"/>
        <w:spacing w:after="0" w:line="276" w:lineRule="auto"/>
        <w:rPr>
          <w:rFonts w:ascii="Arial" w:eastAsia="Arial" w:hAnsi="Arial" w:cs="Arial"/>
          <w:color w:val="000000"/>
        </w:rPr>
      </w:pPr>
    </w:p>
    <w:tbl>
      <w:tblPr>
        <w:tblStyle w:val="Style22"/>
        <w:tblW w:w="95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5"/>
        <w:gridCol w:w="90"/>
        <w:gridCol w:w="2120"/>
        <w:gridCol w:w="4720"/>
      </w:tblGrid>
      <w:tr w:rsidR="00D26122" w14:paraId="7093CCB5" w14:textId="77777777">
        <w:tc>
          <w:tcPr>
            <w:tcW w:w="2605" w:type="dxa"/>
          </w:tcPr>
          <w:p w14:paraId="12A4ECA2" w14:textId="77777777" w:rsidR="00D26122" w:rsidRDefault="008C5C8D">
            <w:pPr>
              <w:spacing w:after="0" w:line="240" w:lineRule="auto"/>
              <w:jc w:val="both"/>
              <w:rPr>
                <w:sz w:val="21"/>
                <w:szCs w:val="21"/>
              </w:rPr>
            </w:pPr>
            <w:r>
              <w:rPr>
                <w:b/>
                <w:sz w:val="21"/>
                <w:szCs w:val="21"/>
              </w:rPr>
              <w:t>Job title:</w:t>
            </w:r>
            <w:r>
              <w:rPr>
                <w:sz w:val="21"/>
                <w:szCs w:val="21"/>
              </w:rPr>
              <w:t xml:space="preserve"> </w:t>
            </w:r>
          </w:p>
        </w:tc>
        <w:tc>
          <w:tcPr>
            <w:tcW w:w="6930" w:type="dxa"/>
            <w:gridSpan w:val="3"/>
          </w:tcPr>
          <w:p w14:paraId="5C16C516" w14:textId="5D3ACAD1" w:rsidR="00D26122" w:rsidRPr="00EE2A78" w:rsidRDefault="008C5C8D">
            <w:pPr>
              <w:spacing w:after="0" w:line="240" w:lineRule="auto"/>
              <w:jc w:val="both"/>
              <w:rPr>
                <w:b/>
                <w:sz w:val="21"/>
                <w:szCs w:val="21"/>
                <w:lang w:val="en-US"/>
              </w:rPr>
            </w:pPr>
            <w:r>
              <w:rPr>
                <w:b/>
                <w:sz w:val="21"/>
                <w:szCs w:val="21"/>
              </w:rPr>
              <w:t>Front end Developer</w:t>
            </w:r>
            <w:r w:rsidR="00EE2A78">
              <w:rPr>
                <w:b/>
                <w:sz w:val="21"/>
                <w:szCs w:val="21"/>
                <w:lang w:val="en-US"/>
              </w:rPr>
              <w:t xml:space="preserve"> (Intern)</w:t>
            </w:r>
          </w:p>
        </w:tc>
      </w:tr>
      <w:tr w:rsidR="00D26122" w14:paraId="608670C8" w14:textId="77777777">
        <w:tc>
          <w:tcPr>
            <w:tcW w:w="2605" w:type="dxa"/>
          </w:tcPr>
          <w:p w14:paraId="71213549" w14:textId="77777777" w:rsidR="00D26122" w:rsidRDefault="008C5C8D">
            <w:pPr>
              <w:spacing w:after="0" w:line="240" w:lineRule="auto"/>
              <w:jc w:val="both"/>
              <w:rPr>
                <w:sz w:val="21"/>
                <w:szCs w:val="21"/>
              </w:rPr>
            </w:pPr>
            <w:r>
              <w:rPr>
                <w:b/>
                <w:sz w:val="21"/>
                <w:szCs w:val="21"/>
              </w:rPr>
              <w:t>Team:</w:t>
            </w:r>
            <w:r>
              <w:rPr>
                <w:sz w:val="21"/>
                <w:szCs w:val="21"/>
              </w:rPr>
              <w:t xml:space="preserve"> </w:t>
            </w:r>
          </w:p>
        </w:tc>
        <w:tc>
          <w:tcPr>
            <w:tcW w:w="6930" w:type="dxa"/>
            <w:gridSpan w:val="3"/>
          </w:tcPr>
          <w:p w14:paraId="22062356" w14:textId="77777777" w:rsidR="00D26122" w:rsidRDefault="008C5C8D">
            <w:pPr>
              <w:spacing w:after="0" w:line="240" w:lineRule="auto"/>
              <w:jc w:val="both"/>
              <w:rPr>
                <w:sz w:val="21"/>
                <w:szCs w:val="21"/>
              </w:rPr>
            </w:pPr>
            <w:r>
              <w:rPr>
                <w:sz w:val="21"/>
                <w:szCs w:val="21"/>
              </w:rPr>
              <w:t>Game Production</w:t>
            </w:r>
          </w:p>
        </w:tc>
      </w:tr>
      <w:tr w:rsidR="00D26122" w14:paraId="5BAF1F16" w14:textId="77777777">
        <w:tc>
          <w:tcPr>
            <w:tcW w:w="2605" w:type="dxa"/>
          </w:tcPr>
          <w:p w14:paraId="20A1A0FE" w14:textId="77777777" w:rsidR="00D26122" w:rsidRDefault="008C5C8D">
            <w:pPr>
              <w:spacing w:after="0" w:line="240" w:lineRule="auto"/>
              <w:jc w:val="both"/>
              <w:rPr>
                <w:sz w:val="21"/>
                <w:szCs w:val="21"/>
              </w:rPr>
            </w:pPr>
            <w:r>
              <w:rPr>
                <w:b/>
                <w:sz w:val="21"/>
                <w:szCs w:val="21"/>
              </w:rPr>
              <w:t>Reports to:</w:t>
            </w:r>
            <w:r>
              <w:rPr>
                <w:sz w:val="21"/>
                <w:szCs w:val="21"/>
              </w:rPr>
              <w:t xml:space="preserve"> </w:t>
            </w:r>
          </w:p>
        </w:tc>
        <w:tc>
          <w:tcPr>
            <w:tcW w:w="6930" w:type="dxa"/>
            <w:gridSpan w:val="3"/>
          </w:tcPr>
          <w:p w14:paraId="73A9FF2C" w14:textId="77777777" w:rsidR="00D26122" w:rsidRDefault="008C5C8D">
            <w:pPr>
              <w:spacing w:after="0" w:line="240" w:lineRule="auto"/>
              <w:jc w:val="both"/>
              <w:rPr>
                <w:sz w:val="21"/>
                <w:szCs w:val="21"/>
              </w:rPr>
            </w:pPr>
            <w:r>
              <w:rPr>
                <w:sz w:val="21"/>
                <w:szCs w:val="21"/>
              </w:rPr>
              <w:t>Production Manager</w:t>
            </w:r>
          </w:p>
        </w:tc>
      </w:tr>
      <w:tr w:rsidR="00D26122" w14:paraId="3A9D6780" w14:textId="77777777">
        <w:tc>
          <w:tcPr>
            <w:tcW w:w="2605" w:type="dxa"/>
          </w:tcPr>
          <w:p w14:paraId="6848829B" w14:textId="77777777" w:rsidR="00D26122" w:rsidRDefault="008C5C8D">
            <w:pPr>
              <w:spacing w:after="0" w:line="240" w:lineRule="auto"/>
              <w:jc w:val="both"/>
              <w:rPr>
                <w:sz w:val="21"/>
                <w:szCs w:val="21"/>
              </w:rPr>
            </w:pPr>
            <w:r>
              <w:rPr>
                <w:b/>
                <w:sz w:val="21"/>
                <w:szCs w:val="21"/>
              </w:rPr>
              <w:t>Direct reports:</w:t>
            </w:r>
            <w:r>
              <w:rPr>
                <w:sz w:val="21"/>
                <w:szCs w:val="21"/>
              </w:rPr>
              <w:t xml:space="preserve"> </w:t>
            </w:r>
          </w:p>
        </w:tc>
        <w:tc>
          <w:tcPr>
            <w:tcW w:w="6930" w:type="dxa"/>
            <w:gridSpan w:val="3"/>
          </w:tcPr>
          <w:p w14:paraId="40C75890" w14:textId="77777777" w:rsidR="00D26122" w:rsidRDefault="008C5C8D">
            <w:pPr>
              <w:spacing w:after="0" w:line="240" w:lineRule="auto"/>
              <w:jc w:val="both"/>
              <w:rPr>
                <w:sz w:val="21"/>
                <w:szCs w:val="21"/>
              </w:rPr>
            </w:pPr>
            <w:r>
              <w:rPr>
                <w:sz w:val="21"/>
                <w:szCs w:val="21"/>
              </w:rPr>
              <w:t>Lead Programmer</w:t>
            </w:r>
          </w:p>
        </w:tc>
      </w:tr>
      <w:tr w:rsidR="00D26122" w14:paraId="34915603" w14:textId="77777777">
        <w:tc>
          <w:tcPr>
            <w:tcW w:w="9535" w:type="dxa"/>
            <w:gridSpan w:val="4"/>
            <w:tcBorders>
              <w:bottom w:val="nil"/>
            </w:tcBorders>
          </w:tcPr>
          <w:p w14:paraId="43987583" w14:textId="77777777" w:rsidR="00D26122" w:rsidRDefault="00D26122">
            <w:pPr>
              <w:spacing w:after="0" w:line="240" w:lineRule="auto"/>
              <w:jc w:val="both"/>
              <w:rPr>
                <w:b/>
                <w:sz w:val="21"/>
                <w:szCs w:val="21"/>
              </w:rPr>
            </w:pPr>
          </w:p>
          <w:p w14:paraId="4AE0FE87" w14:textId="77777777" w:rsidR="00D26122" w:rsidRDefault="008C5C8D">
            <w:pPr>
              <w:spacing w:after="0" w:line="240" w:lineRule="auto"/>
              <w:jc w:val="both"/>
              <w:rPr>
                <w:b/>
                <w:sz w:val="21"/>
                <w:szCs w:val="21"/>
              </w:rPr>
            </w:pPr>
            <w:r>
              <w:rPr>
                <w:b/>
                <w:sz w:val="21"/>
                <w:szCs w:val="21"/>
              </w:rPr>
              <w:t xml:space="preserve">Key Relationships: </w:t>
            </w:r>
          </w:p>
        </w:tc>
      </w:tr>
      <w:tr w:rsidR="00D26122" w14:paraId="24CADF6E" w14:textId="77777777">
        <w:tc>
          <w:tcPr>
            <w:tcW w:w="9535" w:type="dxa"/>
            <w:gridSpan w:val="4"/>
            <w:tcBorders>
              <w:top w:val="nil"/>
              <w:left w:val="single" w:sz="4" w:space="0" w:color="000000"/>
              <w:bottom w:val="nil"/>
              <w:right w:val="single" w:sz="4" w:space="0" w:color="000000"/>
            </w:tcBorders>
          </w:tcPr>
          <w:p w14:paraId="469D8A2E" w14:textId="77777777" w:rsidR="00D26122" w:rsidRDefault="008C5C8D">
            <w:pPr>
              <w:numPr>
                <w:ilvl w:val="0"/>
                <w:numId w:val="1"/>
              </w:numPr>
              <w:jc w:val="both"/>
              <w:rPr>
                <w:color w:val="000000"/>
                <w:sz w:val="21"/>
                <w:szCs w:val="21"/>
              </w:rPr>
            </w:pPr>
            <w:r>
              <w:rPr>
                <w:color w:val="000000"/>
                <w:sz w:val="21"/>
                <w:szCs w:val="21"/>
              </w:rPr>
              <w:t>Internal: Game Designers, Artists, Sound &amp; Effect Specialist, Animation Specialist, Other Developers</w:t>
            </w:r>
          </w:p>
        </w:tc>
      </w:tr>
      <w:tr w:rsidR="00D26122" w14:paraId="54F9C038" w14:textId="77777777">
        <w:tc>
          <w:tcPr>
            <w:tcW w:w="9535" w:type="dxa"/>
            <w:gridSpan w:val="4"/>
            <w:tcBorders>
              <w:top w:val="nil"/>
            </w:tcBorders>
          </w:tcPr>
          <w:p w14:paraId="15EA34D6" w14:textId="77777777" w:rsidR="00D26122" w:rsidRDefault="00D26122">
            <w:pPr>
              <w:spacing w:after="0" w:line="240" w:lineRule="auto"/>
              <w:jc w:val="both"/>
              <w:rPr>
                <w:sz w:val="21"/>
                <w:szCs w:val="21"/>
              </w:rPr>
            </w:pPr>
          </w:p>
        </w:tc>
      </w:tr>
      <w:tr w:rsidR="00D26122" w14:paraId="7701BE46" w14:textId="77777777">
        <w:tc>
          <w:tcPr>
            <w:tcW w:w="9535" w:type="dxa"/>
            <w:gridSpan w:val="4"/>
            <w:tcBorders>
              <w:top w:val="nil"/>
            </w:tcBorders>
          </w:tcPr>
          <w:p w14:paraId="0C501351" w14:textId="77777777" w:rsidR="00D26122" w:rsidRDefault="008C5C8D">
            <w:pPr>
              <w:spacing w:after="0" w:line="240" w:lineRule="auto"/>
              <w:jc w:val="both"/>
              <w:rPr>
                <w:sz w:val="21"/>
                <w:szCs w:val="21"/>
              </w:rPr>
            </w:pPr>
            <w:r>
              <w:rPr>
                <w:b/>
                <w:sz w:val="21"/>
                <w:szCs w:val="21"/>
              </w:rPr>
              <w:t>Role purpose:</w:t>
            </w:r>
            <w:r>
              <w:rPr>
                <w:sz w:val="21"/>
                <w:szCs w:val="21"/>
              </w:rPr>
              <w:t xml:space="preserve"> Take part in developing functions in various the website that integrate with blockchain technology.</w:t>
            </w:r>
          </w:p>
        </w:tc>
      </w:tr>
      <w:tr w:rsidR="00D26122" w14:paraId="6F77D9FE" w14:textId="77777777">
        <w:trPr>
          <w:trHeight w:val="485"/>
        </w:trPr>
        <w:tc>
          <w:tcPr>
            <w:tcW w:w="9535" w:type="dxa"/>
            <w:gridSpan w:val="4"/>
          </w:tcPr>
          <w:p w14:paraId="18ED77F2" w14:textId="77777777" w:rsidR="00D26122" w:rsidRDefault="008C5C8D">
            <w:pPr>
              <w:spacing w:after="0" w:line="240" w:lineRule="auto"/>
              <w:jc w:val="both"/>
              <w:rPr>
                <w:b/>
                <w:sz w:val="21"/>
                <w:szCs w:val="21"/>
              </w:rPr>
            </w:pPr>
            <w:r>
              <w:rPr>
                <w:b/>
                <w:sz w:val="21"/>
                <w:szCs w:val="21"/>
              </w:rPr>
              <w:t>Reference product:</w:t>
            </w:r>
          </w:p>
          <w:p w14:paraId="691F43C5" w14:textId="77777777" w:rsidR="00D26122" w:rsidRDefault="00D26122">
            <w:pPr>
              <w:spacing w:after="0" w:line="240" w:lineRule="auto"/>
              <w:jc w:val="both"/>
              <w:rPr>
                <w:sz w:val="21"/>
                <w:szCs w:val="21"/>
              </w:rPr>
            </w:pPr>
          </w:p>
        </w:tc>
      </w:tr>
      <w:tr w:rsidR="00D26122" w14:paraId="503C3833" w14:textId="77777777">
        <w:trPr>
          <w:trHeight w:val="1170"/>
        </w:trPr>
        <w:tc>
          <w:tcPr>
            <w:tcW w:w="4815" w:type="dxa"/>
            <w:gridSpan w:val="3"/>
          </w:tcPr>
          <w:p w14:paraId="63F2E805" w14:textId="77777777" w:rsidR="00D26122" w:rsidRDefault="008C5C8D">
            <w:pPr>
              <w:spacing w:after="0" w:line="240" w:lineRule="auto"/>
              <w:jc w:val="both"/>
              <w:rPr>
                <w:b/>
                <w:sz w:val="21"/>
                <w:szCs w:val="21"/>
              </w:rPr>
            </w:pPr>
            <w:r>
              <w:rPr>
                <w:b/>
                <w:sz w:val="21"/>
                <w:szCs w:val="21"/>
              </w:rPr>
              <w:t>Heroes’ Strike – 3v3 Moba</w:t>
            </w:r>
          </w:p>
          <w:p w14:paraId="78BC06AB" w14:textId="77777777" w:rsidR="00D26122" w:rsidRDefault="008C5C8D">
            <w:pPr>
              <w:spacing w:after="0" w:line="240" w:lineRule="auto"/>
              <w:jc w:val="both"/>
              <w:rPr>
                <w:rFonts w:asciiTheme="minorHAnsi" w:eastAsia="Helvetica Neue" w:hAnsiTheme="minorHAnsi" w:cs="Helvetica Neue"/>
                <w:color w:val="000000" w:themeColor="text1"/>
                <w:sz w:val="21"/>
                <w:szCs w:val="21"/>
                <w:highlight w:val="white"/>
                <w:u w:val="single"/>
              </w:rPr>
            </w:pPr>
            <w:r>
              <w:rPr>
                <w:rFonts w:asciiTheme="minorHAnsi" w:hAnsiTheme="minorHAnsi"/>
                <w:color w:val="000000" w:themeColor="text1"/>
                <w:sz w:val="21"/>
                <w:szCs w:val="21"/>
              </w:rPr>
              <w:t xml:space="preserve">Android: </w:t>
            </w:r>
            <w:hyperlink r:id="rId9">
              <w:r>
                <w:rPr>
                  <w:rFonts w:asciiTheme="minorHAnsi" w:eastAsia="Helvetica Neue" w:hAnsiTheme="minorHAnsi" w:cs="Helvetica Neue"/>
                  <w:color w:val="000000" w:themeColor="text1"/>
                  <w:sz w:val="21"/>
                  <w:szCs w:val="21"/>
                  <w:highlight w:val="white"/>
                  <w:u w:val="single"/>
                </w:rPr>
                <w:t>https://goo.gl/eHLWsG</w:t>
              </w:r>
            </w:hyperlink>
          </w:p>
          <w:p w14:paraId="6058BBD1" w14:textId="77777777" w:rsidR="00D26122" w:rsidRDefault="008C5C8D">
            <w:pPr>
              <w:spacing w:after="0" w:line="240" w:lineRule="auto"/>
              <w:jc w:val="both"/>
              <w:rPr>
                <w:rFonts w:asciiTheme="minorHAnsi" w:eastAsia="Helvetica Neue" w:hAnsiTheme="minorHAnsi" w:cs="Helvetica Neue"/>
                <w:color w:val="000000" w:themeColor="text1"/>
                <w:sz w:val="21"/>
                <w:szCs w:val="21"/>
                <w:highlight w:val="white"/>
                <w:u w:val="single"/>
              </w:rPr>
            </w:pPr>
            <w:r>
              <w:rPr>
                <w:rFonts w:asciiTheme="minorHAnsi" w:hAnsiTheme="minorHAnsi"/>
                <w:color w:val="000000" w:themeColor="text1"/>
                <w:sz w:val="21"/>
                <w:szCs w:val="21"/>
              </w:rPr>
              <w:t xml:space="preserve">IOS: </w:t>
            </w:r>
            <w:r>
              <w:rPr>
                <w:rFonts w:asciiTheme="minorHAnsi" w:eastAsia="Helvetica Neue" w:hAnsiTheme="minorHAnsi" w:cs="Helvetica Neue"/>
                <w:color w:val="000000" w:themeColor="text1"/>
                <w:sz w:val="21"/>
                <w:szCs w:val="21"/>
                <w:highlight w:val="white"/>
                <w:u w:val="single"/>
              </w:rPr>
              <w:t>https://apple.co/2GLQa0D</w:t>
            </w:r>
          </w:p>
          <w:p w14:paraId="472A17C4" w14:textId="77777777" w:rsidR="00D26122" w:rsidRDefault="00D26122">
            <w:pPr>
              <w:spacing w:after="0" w:line="240" w:lineRule="auto"/>
              <w:jc w:val="both"/>
              <w:rPr>
                <w:b/>
                <w:sz w:val="21"/>
                <w:szCs w:val="21"/>
              </w:rPr>
            </w:pPr>
          </w:p>
        </w:tc>
        <w:tc>
          <w:tcPr>
            <w:tcW w:w="4720" w:type="dxa"/>
          </w:tcPr>
          <w:p w14:paraId="34DEA80D" w14:textId="77777777" w:rsidR="00D26122" w:rsidRDefault="008C5C8D">
            <w:pPr>
              <w:spacing w:after="0" w:line="240" w:lineRule="auto"/>
              <w:jc w:val="both"/>
              <w:rPr>
                <w:rFonts w:asciiTheme="minorHAnsi" w:hAnsiTheme="minorHAnsi" w:cstheme="minorHAnsi"/>
                <w:b/>
                <w:sz w:val="21"/>
                <w:szCs w:val="21"/>
              </w:rPr>
            </w:pPr>
            <w:r>
              <w:rPr>
                <w:rFonts w:asciiTheme="minorHAnsi" w:hAnsiTheme="minorHAnsi" w:cstheme="minorHAnsi"/>
                <w:b/>
                <w:sz w:val="21"/>
                <w:szCs w:val="21"/>
              </w:rPr>
              <w:t>Reference Products:</w:t>
            </w:r>
          </w:p>
          <w:p w14:paraId="5CE1B923" w14:textId="77777777" w:rsidR="00D26122" w:rsidRDefault="008C5C8D">
            <w:pPr>
              <w:spacing w:after="0" w:line="240" w:lineRule="auto"/>
              <w:jc w:val="both"/>
              <w:rPr>
                <w:rFonts w:asciiTheme="minorHAnsi" w:hAnsiTheme="minorHAnsi"/>
                <w:sz w:val="21"/>
                <w:szCs w:val="21"/>
              </w:rPr>
            </w:pPr>
            <w:r>
              <w:rPr>
                <w:rFonts w:asciiTheme="minorHAnsi" w:hAnsiTheme="minorHAnsi"/>
                <w:sz w:val="21"/>
                <w:szCs w:val="21"/>
              </w:rPr>
              <w:t>Thetan Arena – 1st Blockchain MOBA in the world</w:t>
            </w:r>
          </w:p>
          <w:p w14:paraId="5A885951" w14:textId="77777777" w:rsidR="00D26122" w:rsidRDefault="008C5C8D">
            <w:pPr>
              <w:spacing w:after="0" w:line="240" w:lineRule="auto"/>
              <w:jc w:val="both"/>
              <w:rPr>
                <w:rFonts w:asciiTheme="minorHAnsi" w:hAnsiTheme="minorHAnsi"/>
                <w:sz w:val="21"/>
                <w:szCs w:val="21"/>
              </w:rPr>
            </w:pPr>
            <w:r>
              <w:rPr>
                <w:rFonts w:asciiTheme="minorHAnsi" w:hAnsiTheme="minorHAnsi"/>
                <w:sz w:val="21"/>
                <w:szCs w:val="21"/>
              </w:rPr>
              <w:t>https://</w:t>
            </w:r>
            <w:r>
              <w:rPr>
                <w:rFonts w:asciiTheme="minorHAnsi" w:hAnsiTheme="minorHAnsi"/>
                <w:sz w:val="21"/>
                <w:szCs w:val="21"/>
                <w:u w:val="single"/>
              </w:rPr>
              <w:t>thetanarena.com</w:t>
            </w:r>
          </w:p>
          <w:p w14:paraId="3BD75DF4" w14:textId="77777777" w:rsidR="00D26122" w:rsidRDefault="00D26122">
            <w:pPr>
              <w:spacing w:after="0" w:line="240" w:lineRule="auto"/>
              <w:jc w:val="both"/>
              <w:rPr>
                <w:sz w:val="21"/>
                <w:szCs w:val="21"/>
              </w:rPr>
            </w:pPr>
          </w:p>
        </w:tc>
      </w:tr>
      <w:tr w:rsidR="00D26122" w14:paraId="71BB11C6" w14:textId="77777777">
        <w:trPr>
          <w:trHeight w:val="377"/>
        </w:trPr>
        <w:tc>
          <w:tcPr>
            <w:tcW w:w="2695" w:type="dxa"/>
            <w:gridSpan w:val="2"/>
          </w:tcPr>
          <w:p w14:paraId="3144DF36" w14:textId="77777777" w:rsidR="00D26122" w:rsidRDefault="008C5C8D">
            <w:pPr>
              <w:spacing w:after="0" w:line="240" w:lineRule="auto"/>
              <w:jc w:val="center"/>
              <w:rPr>
                <w:b/>
                <w:sz w:val="21"/>
                <w:szCs w:val="21"/>
              </w:rPr>
            </w:pPr>
            <w:r>
              <w:rPr>
                <w:b/>
                <w:sz w:val="21"/>
                <w:szCs w:val="21"/>
              </w:rPr>
              <w:t>Key responsibilities</w:t>
            </w:r>
          </w:p>
        </w:tc>
        <w:tc>
          <w:tcPr>
            <w:tcW w:w="6840" w:type="dxa"/>
            <w:gridSpan w:val="2"/>
          </w:tcPr>
          <w:p w14:paraId="3A33D68F" w14:textId="77777777" w:rsidR="00D26122" w:rsidRDefault="008C5C8D">
            <w:pPr>
              <w:spacing w:after="0" w:line="240" w:lineRule="auto"/>
              <w:jc w:val="center"/>
              <w:rPr>
                <w:b/>
                <w:sz w:val="21"/>
                <w:szCs w:val="21"/>
              </w:rPr>
            </w:pPr>
            <w:r>
              <w:rPr>
                <w:b/>
                <w:sz w:val="21"/>
                <w:szCs w:val="21"/>
              </w:rPr>
              <w:t>Deliverables/Outcomes</w:t>
            </w:r>
          </w:p>
        </w:tc>
      </w:tr>
      <w:tr w:rsidR="00D26122" w14:paraId="48ABBD6F" w14:textId="77777777">
        <w:trPr>
          <w:trHeight w:val="493"/>
        </w:trPr>
        <w:tc>
          <w:tcPr>
            <w:tcW w:w="2695" w:type="dxa"/>
            <w:gridSpan w:val="2"/>
          </w:tcPr>
          <w:p w14:paraId="30A5D35D" w14:textId="77777777" w:rsidR="00D26122" w:rsidRDefault="008C5C8D">
            <w:pPr>
              <w:spacing w:after="0" w:line="240" w:lineRule="auto"/>
              <w:jc w:val="both"/>
              <w:rPr>
                <w:sz w:val="21"/>
                <w:szCs w:val="21"/>
              </w:rPr>
            </w:pPr>
            <w:r>
              <w:rPr>
                <w:sz w:val="21"/>
                <w:szCs w:val="21"/>
              </w:rPr>
              <w:t>Develop game functions</w:t>
            </w:r>
          </w:p>
        </w:tc>
        <w:tc>
          <w:tcPr>
            <w:tcW w:w="6840" w:type="dxa"/>
            <w:gridSpan w:val="2"/>
          </w:tcPr>
          <w:p w14:paraId="64AA6921" w14:textId="77777777" w:rsidR="00D26122" w:rsidRDefault="008C5C8D">
            <w:pPr>
              <w:numPr>
                <w:ilvl w:val="0"/>
                <w:numId w:val="2"/>
              </w:numPr>
              <w:spacing w:after="0"/>
              <w:jc w:val="both"/>
              <w:rPr>
                <w:color w:val="000000"/>
                <w:sz w:val="21"/>
                <w:szCs w:val="21"/>
              </w:rPr>
            </w:pPr>
            <w:r>
              <w:rPr>
                <w:color w:val="000000"/>
                <w:sz w:val="21"/>
                <w:szCs w:val="21"/>
              </w:rPr>
              <w:t>Work with other team members to build the website that integrate with blockchain technology.</w:t>
            </w:r>
          </w:p>
          <w:p w14:paraId="789008BA" w14:textId="77777777" w:rsidR="00D26122" w:rsidRDefault="008C5C8D">
            <w:pPr>
              <w:numPr>
                <w:ilvl w:val="0"/>
                <w:numId w:val="2"/>
              </w:numPr>
              <w:jc w:val="both"/>
              <w:rPr>
                <w:color w:val="000000"/>
                <w:sz w:val="21"/>
                <w:szCs w:val="21"/>
              </w:rPr>
            </w:pPr>
            <w:r>
              <w:rPr>
                <w:color w:val="000000"/>
                <w:sz w:val="21"/>
                <w:szCs w:val="21"/>
              </w:rPr>
              <w:t>Your responsibilities will include designing and building effective user interfaces for the company websites from concept all the way to deployment..</w:t>
            </w:r>
          </w:p>
        </w:tc>
      </w:tr>
      <w:tr w:rsidR="00D26122" w14:paraId="6E4B48A0" w14:textId="77777777">
        <w:trPr>
          <w:trHeight w:val="493"/>
        </w:trPr>
        <w:tc>
          <w:tcPr>
            <w:tcW w:w="2695" w:type="dxa"/>
            <w:gridSpan w:val="2"/>
          </w:tcPr>
          <w:p w14:paraId="7F8F1A85" w14:textId="77777777" w:rsidR="00D26122" w:rsidRDefault="008C5C8D">
            <w:pPr>
              <w:spacing w:after="0" w:line="240" w:lineRule="auto"/>
              <w:jc w:val="both"/>
              <w:rPr>
                <w:sz w:val="21"/>
                <w:szCs w:val="21"/>
              </w:rPr>
            </w:pPr>
            <w:r>
              <w:rPr>
                <w:sz w:val="21"/>
                <w:szCs w:val="21"/>
              </w:rPr>
              <w:t>Research</w:t>
            </w:r>
          </w:p>
        </w:tc>
        <w:tc>
          <w:tcPr>
            <w:tcW w:w="6840" w:type="dxa"/>
            <w:gridSpan w:val="2"/>
          </w:tcPr>
          <w:p w14:paraId="2FF9604C" w14:textId="77777777" w:rsidR="00D26122" w:rsidRDefault="008C5C8D">
            <w:pPr>
              <w:numPr>
                <w:ilvl w:val="0"/>
                <w:numId w:val="2"/>
              </w:numPr>
              <w:spacing w:after="0"/>
              <w:jc w:val="both"/>
              <w:rPr>
                <w:color w:val="000000"/>
                <w:sz w:val="21"/>
                <w:szCs w:val="21"/>
              </w:rPr>
            </w:pPr>
            <w:r>
              <w:rPr>
                <w:color w:val="000000"/>
                <w:sz w:val="21"/>
                <w:szCs w:val="21"/>
              </w:rPr>
              <w:t>Research new technologies to improve current game products and apply to future projects.</w:t>
            </w:r>
          </w:p>
          <w:p w14:paraId="0CF00061" w14:textId="77777777" w:rsidR="00D26122" w:rsidRDefault="008C5C8D">
            <w:pPr>
              <w:numPr>
                <w:ilvl w:val="0"/>
                <w:numId w:val="2"/>
              </w:numPr>
              <w:jc w:val="both"/>
              <w:rPr>
                <w:color w:val="000000"/>
                <w:sz w:val="21"/>
                <w:szCs w:val="21"/>
              </w:rPr>
            </w:pPr>
            <w:r>
              <w:rPr>
                <w:color w:val="000000"/>
                <w:sz w:val="21"/>
                <w:szCs w:val="21"/>
              </w:rPr>
              <w:t>Recommend ideas to improve qualities of the game-in-charge.</w:t>
            </w:r>
          </w:p>
        </w:tc>
      </w:tr>
      <w:tr w:rsidR="00D26122" w14:paraId="57FF183F" w14:textId="77777777">
        <w:trPr>
          <w:trHeight w:val="368"/>
        </w:trPr>
        <w:tc>
          <w:tcPr>
            <w:tcW w:w="9535" w:type="dxa"/>
            <w:gridSpan w:val="4"/>
          </w:tcPr>
          <w:p w14:paraId="592E1597" w14:textId="77777777" w:rsidR="00D26122" w:rsidRDefault="008C5C8D">
            <w:pPr>
              <w:spacing w:after="0" w:line="240" w:lineRule="auto"/>
              <w:jc w:val="center"/>
              <w:rPr>
                <w:b/>
                <w:sz w:val="21"/>
                <w:szCs w:val="21"/>
              </w:rPr>
            </w:pPr>
            <w:r>
              <w:rPr>
                <w:b/>
                <w:sz w:val="21"/>
                <w:szCs w:val="21"/>
              </w:rPr>
              <w:t>Person Specification</w:t>
            </w:r>
          </w:p>
        </w:tc>
      </w:tr>
      <w:tr w:rsidR="00D26122" w14:paraId="1BE1D14D" w14:textId="77777777">
        <w:trPr>
          <w:trHeight w:val="493"/>
        </w:trPr>
        <w:tc>
          <w:tcPr>
            <w:tcW w:w="2695" w:type="dxa"/>
            <w:gridSpan w:val="2"/>
          </w:tcPr>
          <w:p w14:paraId="70521348" w14:textId="77777777" w:rsidR="00D26122" w:rsidRDefault="008C5C8D">
            <w:pPr>
              <w:spacing w:after="0" w:line="240" w:lineRule="auto"/>
              <w:jc w:val="both"/>
              <w:rPr>
                <w:sz w:val="21"/>
                <w:szCs w:val="21"/>
              </w:rPr>
            </w:pPr>
            <w:r>
              <w:rPr>
                <w:sz w:val="21"/>
                <w:szCs w:val="21"/>
              </w:rPr>
              <w:t>Essential skills:</w:t>
            </w:r>
          </w:p>
        </w:tc>
        <w:tc>
          <w:tcPr>
            <w:tcW w:w="6840" w:type="dxa"/>
            <w:gridSpan w:val="2"/>
          </w:tcPr>
          <w:p w14:paraId="17BAAEAA" w14:textId="77777777" w:rsidR="00D26122" w:rsidRDefault="00D26122">
            <w:pPr>
              <w:spacing w:after="0" w:line="240" w:lineRule="auto"/>
              <w:jc w:val="both"/>
              <w:rPr>
                <w:sz w:val="21"/>
                <w:szCs w:val="21"/>
              </w:rPr>
            </w:pPr>
          </w:p>
          <w:p w14:paraId="6FCB6CD2" w14:textId="12C6C7D4" w:rsidR="00D26122" w:rsidRDefault="008C5C8D">
            <w:pPr>
              <w:numPr>
                <w:ilvl w:val="0"/>
                <w:numId w:val="2"/>
              </w:numPr>
              <w:spacing w:after="0"/>
              <w:jc w:val="both"/>
              <w:rPr>
                <w:color w:val="000000"/>
                <w:sz w:val="21"/>
                <w:szCs w:val="21"/>
              </w:rPr>
            </w:pPr>
            <w:r>
              <w:rPr>
                <w:color w:val="000000"/>
                <w:sz w:val="21"/>
                <w:szCs w:val="21"/>
              </w:rPr>
              <w:t>Experience with React.js</w:t>
            </w:r>
            <w:r w:rsidR="00925514">
              <w:rPr>
                <w:color w:val="000000"/>
                <w:sz w:val="21"/>
                <w:szCs w:val="21"/>
                <w:lang w:val="en-US"/>
              </w:rPr>
              <w:t>.</w:t>
            </w:r>
          </w:p>
          <w:p w14:paraId="6A1AB5EA" w14:textId="77777777" w:rsidR="00D26122" w:rsidRDefault="008C5C8D">
            <w:pPr>
              <w:numPr>
                <w:ilvl w:val="0"/>
                <w:numId w:val="2"/>
              </w:numPr>
              <w:spacing w:after="0"/>
              <w:jc w:val="both"/>
              <w:rPr>
                <w:color w:val="000000"/>
                <w:sz w:val="21"/>
                <w:szCs w:val="21"/>
              </w:rPr>
            </w:pPr>
            <w:r>
              <w:rPr>
                <w:color w:val="000000"/>
                <w:sz w:val="21"/>
                <w:szCs w:val="21"/>
              </w:rPr>
              <w:t>Strong proficiency in JavaScript/TypeScript, including DOM manipulation and the JavaScript object model</w:t>
            </w:r>
          </w:p>
          <w:p w14:paraId="1DC1B524" w14:textId="77777777" w:rsidR="00D26122" w:rsidRDefault="008C5C8D">
            <w:pPr>
              <w:numPr>
                <w:ilvl w:val="0"/>
                <w:numId w:val="2"/>
              </w:numPr>
              <w:spacing w:after="0"/>
              <w:jc w:val="both"/>
              <w:rPr>
                <w:color w:val="000000"/>
                <w:sz w:val="21"/>
                <w:szCs w:val="21"/>
              </w:rPr>
            </w:pPr>
            <w:r>
              <w:rPr>
                <w:color w:val="000000"/>
                <w:sz w:val="21"/>
                <w:szCs w:val="21"/>
              </w:rPr>
              <w:t>Thorough understanding of React Native and its core Principles.</w:t>
            </w:r>
          </w:p>
          <w:p w14:paraId="2B4EE578" w14:textId="77777777" w:rsidR="00D26122" w:rsidRDefault="008C5C8D">
            <w:pPr>
              <w:numPr>
                <w:ilvl w:val="0"/>
                <w:numId w:val="2"/>
              </w:numPr>
              <w:spacing w:after="0"/>
              <w:jc w:val="both"/>
              <w:rPr>
                <w:color w:val="000000"/>
                <w:sz w:val="21"/>
                <w:szCs w:val="21"/>
              </w:rPr>
            </w:pPr>
            <w:r>
              <w:rPr>
                <w:color w:val="000000"/>
                <w:sz w:val="21"/>
                <w:szCs w:val="21"/>
              </w:rPr>
              <w:t>Good Knowledge of HTML5, CSS.</w:t>
            </w:r>
          </w:p>
          <w:p w14:paraId="0CC5F9B3" w14:textId="77777777" w:rsidR="00D26122" w:rsidRDefault="008C5C8D">
            <w:pPr>
              <w:numPr>
                <w:ilvl w:val="0"/>
                <w:numId w:val="2"/>
              </w:numPr>
              <w:spacing w:after="0"/>
              <w:jc w:val="both"/>
              <w:rPr>
                <w:color w:val="000000"/>
                <w:sz w:val="21"/>
                <w:szCs w:val="21"/>
                <w:u w:val="single"/>
              </w:rPr>
            </w:pPr>
            <w:r>
              <w:rPr>
                <w:color w:val="000000"/>
                <w:sz w:val="21"/>
                <w:szCs w:val="21"/>
              </w:rPr>
              <w:t>Familiarity with RESTful APIs</w:t>
            </w:r>
          </w:p>
          <w:p w14:paraId="2208F7FC" w14:textId="77777777" w:rsidR="00D26122" w:rsidRDefault="008C5C8D">
            <w:pPr>
              <w:numPr>
                <w:ilvl w:val="0"/>
                <w:numId w:val="2"/>
              </w:numPr>
              <w:jc w:val="both"/>
              <w:rPr>
                <w:color w:val="000000"/>
                <w:sz w:val="21"/>
                <w:szCs w:val="21"/>
              </w:rPr>
            </w:pPr>
            <w:r>
              <w:rPr>
                <w:color w:val="000000"/>
                <w:sz w:val="21"/>
                <w:szCs w:val="21"/>
              </w:rPr>
              <w:t>Have a good grip on object-oriented programming. Ability to work directly on the backend services</w:t>
            </w:r>
          </w:p>
          <w:p w14:paraId="4D1E3B9D" w14:textId="77777777" w:rsidR="00D26122" w:rsidRDefault="00D26122">
            <w:pPr>
              <w:spacing w:after="0" w:line="240" w:lineRule="auto"/>
              <w:jc w:val="both"/>
              <w:rPr>
                <w:sz w:val="21"/>
                <w:szCs w:val="21"/>
                <w:u w:val="single"/>
              </w:rPr>
            </w:pPr>
          </w:p>
        </w:tc>
      </w:tr>
      <w:tr w:rsidR="00D26122" w14:paraId="3EC0E1F4" w14:textId="77777777">
        <w:trPr>
          <w:trHeight w:val="493"/>
        </w:trPr>
        <w:tc>
          <w:tcPr>
            <w:tcW w:w="2695" w:type="dxa"/>
            <w:gridSpan w:val="2"/>
          </w:tcPr>
          <w:p w14:paraId="41273397" w14:textId="77777777" w:rsidR="00D26122" w:rsidRDefault="008C5C8D">
            <w:pPr>
              <w:spacing w:after="0" w:line="240" w:lineRule="auto"/>
              <w:jc w:val="both"/>
              <w:rPr>
                <w:sz w:val="21"/>
                <w:szCs w:val="21"/>
              </w:rPr>
            </w:pPr>
            <w:r>
              <w:rPr>
                <w:sz w:val="21"/>
                <w:szCs w:val="21"/>
              </w:rPr>
              <w:t>Essential Attributes:</w:t>
            </w:r>
          </w:p>
        </w:tc>
        <w:tc>
          <w:tcPr>
            <w:tcW w:w="6840" w:type="dxa"/>
            <w:gridSpan w:val="2"/>
          </w:tcPr>
          <w:p w14:paraId="17F2FFAD" w14:textId="77777777" w:rsidR="00D26122" w:rsidRDefault="008C5C8D">
            <w:pPr>
              <w:numPr>
                <w:ilvl w:val="0"/>
                <w:numId w:val="2"/>
              </w:numPr>
              <w:spacing w:after="0"/>
              <w:jc w:val="both"/>
              <w:rPr>
                <w:color w:val="000000"/>
                <w:sz w:val="21"/>
                <w:szCs w:val="21"/>
              </w:rPr>
            </w:pPr>
            <w:r>
              <w:rPr>
                <w:color w:val="000000"/>
                <w:sz w:val="21"/>
                <w:szCs w:val="21"/>
              </w:rPr>
              <w:t>Experience with developing or integrating blockchain technology</w:t>
            </w:r>
          </w:p>
          <w:p w14:paraId="60473ED3" w14:textId="77777777" w:rsidR="00D26122" w:rsidRDefault="008C5C8D">
            <w:pPr>
              <w:numPr>
                <w:ilvl w:val="0"/>
                <w:numId w:val="2"/>
              </w:numPr>
              <w:spacing w:after="0"/>
              <w:jc w:val="both"/>
              <w:rPr>
                <w:color w:val="000000"/>
                <w:sz w:val="21"/>
                <w:szCs w:val="21"/>
              </w:rPr>
            </w:pPr>
            <w:r>
              <w:rPr>
                <w:color w:val="000000"/>
                <w:sz w:val="21"/>
                <w:szCs w:val="21"/>
              </w:rPr>
              <w:t>Knowledge of website optimization techniques and fast page</w:t>
            </w:r>
          </w:p>
          <w:p w14:paraId="28422096" w14:textId="77777777" w:rsidR="00D26122" w:rsidRDefault="008C5C8D">
            <w:pPr>
              <w:numPr>
                <w:ilvl w:val="0"/>
                <w:numId w:val="2"/>
              </w:numPr>
              <w:spacing w:after="0"/>
              <w:jc w:val="both"/>
              <w:rPr>
                <w:color w:val="000000"/>
                <w:sz w:val="21"/>
                <w:szCs w:val="21"/>
              </w:rPr>
            </w:pPr>
            <w:r>
              <w:rPr>
                <w:color w:val="000000"/>
                <w:sz w:val="21"/>
                <w:szCs w:val="21"/>
              </w:rPr>
              <w:t>Experience in designing and tuning UI interaction using CSS animation.</w:t>
            </w:r>
          </w:p>
          <w:p w14:paraId="0BE8DE9B" w14:textId="77777777" w:rsidR="00D26122" w:rsidRDefault="008C5C8D">
            <w:pPr>
              <w:numPr>
                <w:ilvl w:val="0"/>
                <w:numId w:val="2"/>
              </w:numPr>
              <w:spacing w:after="0"/>
              <w:jc w:val="both"/>
              <w:rPr>
                <w:color w:val="000000"/>
                <w:sz w:val="21"/>
                <w:szCs w:val="21"/>
              </w:rPr>
            </w:pPr>
            <w:r>
              <w:rPr>
                <w:color w:val="000000"/>
                <w:sz w:val="21"/>
                <w:szCs w:val="21"/>
              </w:rPr>
              <w:t>Strong desire for personal career growth, passionate to work</w:t>
            </w:r>
          </w:p>
          <w:p w14:paraId="7FB0980D" w14:textId="77777777" w:rsidR="00D26122" w:rsidRDefault="008C5C8D">
            <w:pPr>
              <w:numPr>
                <w:ilvl w:val="0"/>
                <w:numId w:val="2"/>
              </w:numPr>
              <w:spacing w:after="0"/>
              <w:jc w:val="both"/>
              <w:rPr>
                <w:color w:val="000000"/>
                <w:sz w:val="21"/>
                <w:szCs w:val="21"/>
              </w:rPr>
            </w:pPr>
            <w:r>
              <w:rPr>
                <w:color w:val="000000"/>
                <w:sz w:val="21"/>
                <w:szCs w:val="21"/>
              </w:rPr>
              <w:t>Hard-working and willing to learn</w:t>
            </w:r>
          </w:p>
          <w:p w14:paraId="34C63052" w14:textId="77777777" w:rsidR="00D26122" w:rsidRDefault="008C5C8D">
            <w:pPr>
              <w:numPr>
                <w:ilvl w:val="0"/>
                <w:numId w:val="2"/>
              </w:numPr>
              <w:spacing w:after="0"/>
              <w:jc w:val="both"/>
              <w:rPr>
                <w:color w:val="000000"/>
                <w:sz w:val="21"/>
                <w:szCs w:val="21"/>
              </w:rPr>
            </w:pPr>
            <w:r>
              <w:rPr>
                <w:color w:val="000000"/>
                <w:sz w:val="21"/>
                <w:szCs w:val="21"/>
              </w:rPr>
              <w:t>Being able to read materials in English</w:t>
            </w:r>
          </w:p>
          <w:p w14:paraId="32388E89" w14:textId="77777777" w:rsidR="00D26122" w:rsidRDefault="008C5C8D">
            <w:pPr>
              <w:numPr>
                <w:ilvl w:val="0"/>
                <w:numId w:val="2"/>
              </w:numPr>
              <w:jc w:val="both"/>
              <w:rPr>
                <w:color w:val="000000"/>
                <w:sz w:val="21"/>
                <w:szCs w:val="21"/>
              </w:rPr>
            </w:pPr>
            <w:r>
              <w:rPr>
                <w:color w:val="000000"/>
                <w:sz w:val="21"/>
                <w:szCs w:val="21"/>
              </w:rPr>
              <w:lastRenderedPageBreak/>
              <w:t>Good at team-working</w:t>
            </w:r>
          </w:p>
        </w:tc>
      </w:tr>
      <w:tr w:rsidR="00D26122" w14:paraId="5E0B97F4" w14:textId="77777777">
        <w:trPr>
          <w:trHeight w:val="493"/>
        </w:trPr>
        <w:tc>
          <w:tcPr>
            <w:tcW w:w="9535" w:type="dxa"/>
            <w:gridSpan w:val="4"/>
          </w:tcPr>
          <w:p w14:paraId="08A932B9" w14:textId="77777777" w:rsidR="00D26122" w:rsidRDefault="008C5C8D">
            <w:pPr>
              <w:spacing w:after="0" w:line="240" w:lineRule="auto"/>
              <w:jc w:val="center"/>
              <w:rPr>
                <w:b/>
                <w:sz w:val="21"/>
                <w:szCs w:val="21"/>
              </w:rPr>
            </w:pPr>
            <w:r>
              <w:rPr>
                <w:b/>
                <w:sz w:val="21"/>
                <w:szCs w:val="21"/>
              </w:rPr>
              <w:lastRenderedPageBreak/>
              <w:t>Employee benefits</w:t>
            </w:r>
          </w:p>
        </w:tc>
      </w:tr>
      <w:tr w:rsidR="00D26122" w14:paraId="1D46F8DC" w14:textId="77777777">
        <w:trPr>
          <w:trHeight w:val="493"/>
        </w:trPr>
        <w:tc>
          <w:tcPr>
            <w:tcW w:w="2695" w:type="dxa"/>
            <w:gridSpan w:val="2"/>
          </w:tcPr>
          <w:p w14:paraId="7DD1670B" w14:textId="77777777" w:rsidR="00D26122" w:rsidRDefault="00D26122">
            <w:pPr>
              <w:spacing w:after="0" w:line="240" w:lineRule="auto"/>
              <w:jc w:val="both"/>
              <w:rPr>
                <w:sz w:val="21"/>
                <w:szCs w:val="21"/>
              </w:rPr>
            </w:pPr>
          </w:p>
        </w:tc>
        <w:tc>
          <w:tcPr>
            <w:tcW w:w="6840" w:type="dxa"/>
            <w:gridSpan w:val="2"/>
          </w:tcPr>
          <w:p w14:paraId="656B176A" w14:textId="77777777" w:rsidR="00D26122" w:rsidRDefault="008C5C8D">
            <w:pPr>
              <w:numPr>
                <w:ilvl w:val="0"/>
                <w:numId w:val="2"/>
              </w:numPr>
              <w:spacing w:after="0"/>
              <w:jc w:val="both"/>
              <w:rPr>
                <w:color w:val="000000"/>
                <w:sz w:val="21"/>
                <w:szCs w:val="21"/>
              </w:rPr>
            </w:pPr>
            <w:r>
              <w:rPr>
                <w:color w:val="000000"/>
                <w:sz w:val="21"/>
                <w:szCs w:val="21"/>
              </w:rPr>
              <w:t>Competitive salary and project bonus</w:t>
            </w:r>
          </w:p>
          <w:p w14:paraId="586E389D" w14:textId="77777777" w:rsidR="00D26122" w:rsidRDefault="008C5C8D">
            <w:pPr>
              <w:numPr>
                <w:ilvl w:val="0"/>
                <w:numId w:val="2"/>
              </w:numPr>
              <w:spacing w:after="0"/>
              <w:jc w:val="both"/>
              <w:rPr>
                <w:color w:val="000000"/>
                <w:sz w:val="21"/>
                <w:szCs w:val="21"/>
              </w:rPr>
            </w:pPr>
            <w:r>
              <w:rPr>
                <w:color w:val="000000"/>
                <w:sz w:val="21"/>
                <w:szCs w:val="21"/>
              </w:rPr>
              <w:t>Opportunity to work on a big project, which will provide great challenges for your skill development.</w:t>
            </w:r>
          </w:p>
          <w:p w14:paraId="177EC996" w14:textId="77777777" w:rsidR="00D26122" w:rsidRDefault="008C5C8D">
            <w:pPr>
              <w:numPr>
                <w:ilvl w:val="0"/>
                <w:numId w:val="2"/>
              </w:numPr>
              <w:spacing w:after="0"/>
              <w:jc w:val="both"/>
              <w:rPr>
                <w:color w:val="000000"/>
                <w:sz w:val="21"/>
                <w:szCs w:val="21"/>
              </w:rPr>
            </w:pPr>
            <w:r>
              <w:rPr>
                <w:color w:val="000000"/>
                <w:sz w:val="21"/>
                <w:szCs w:val="21"/>
              </w:rPr>
              <w:t>Free training by senior developers with years of experience specializing in PvP online game production</w:t>
            </w:r>
          </w:p>
          <w:p w14:paraId="76083E34" w14:textId="77777777" w:rsidR="00D26122" w:rsidRDefault="008C5C8D">
            <w:pPr>
              <w:numPr>
                <w:ilvl w:val="0"/>
                <w:numId w:val="2"/>
              </w:numPr>
              <w:spacing w:after="0"/>
              <w:jc w:val="both"/>
              <w:rPr>
                <w:color w:val="000000"/>
                <w:sz w:val="21"/>
                <w:szCs w:val="21"/>
              </w:rPr>
            </w:pPr>
            <w:r>
              <w:rPr>
                <w:color w:val="000000"/>
                <w:sz w:val="21"/>
                <w:szCs w:val="21"/>
              </w:rPr>
              <w:t>Free English class by foreign teachers in the office</w:t>
            </w:r>
          </w:p>
          <w:p w14:paraId="3547525E" w14:textId="77777777" w:rsidR="00D26122" w:rsidRDefault="008C5C8D">
            <w:pPr>
              <w:numPr>
                <w:ilvl w:val="0"/>
                <w:numId w:val="2"/>
              </w:numPr>
              <w:spacing w:after="0"/>
              <w:jc w:val="both"/>
              <w:rPr>
                <w:color w:val="000000"/>
                <w:sz w:val="21"/>
                <w:szCs w:val="21"/>
              </w:rPr>
            </w:pPr>
            <w:r>
              <w:rPr>
                <w:color w:val="000000"/>
                <w:sz w:val="21"/>
                <w:szCs w:val="21"/>
              </w:rPr>
              <w:t>Modern workplace, free coffee, drinks, snacks and dinner everyday</w:t>
            </w:r>
          </w:p>
          <w:p w14:paraId="0C2FB532" w14:textId="77777777" w:rsidR="00D26122" w:rsidRDefault="008C5C8D">
            <w:pPr>
              <w:numPr>
                <w:ilvl w:val="0"/>
                <w:numId w:val="2"/>
              </w:numPr>
              <w:jc w:val="both"/>
              <w:rPr>
                <w:color w:val="000000"/>
                <w:sz w:val="21"/>
                <w:szCs w:val="21"/>
              </w:rPr>
            </w:pPr>
            <w:r>
              <w:rPr>
                <w:color w:val="000000"/>
                <w:sz w:val="21"/>
                <w:szCs w:val="21"/>
              </w:rPr>
              <w:t>Frequent company outing (quarterly)</w:t>
            </w:r>
          </w:p>
        </w:tc>
      </w:tr>
    </w:tbl>
    <w:p w14:paraId="46C5E484" w14:textId="77777777" w:rsidR="00D26122" w:rsidRDefault="00D26122">
      <w:pPr>
        <w:jc w:val="both"/>
        <w:rPr>
          <w:sz w:val="21"/>
          <w:szCs w:val="21"/>
        </w:rPr>
      </w:pPr>
    </w:p>
    <w:tbl>
      <w:tblPr>
        <w:tblStyle w:val="Style23"/>
        <w:tblW w:w="95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35"/>
      </w:tblGrid>
      <w:tr w:rsidR="00D26122" w14:paraId="3971EE63" w14:textId="77777777">
        <w:tc>
          <w:tcPr>
            <w:tcW w:w="9535" w:type="dxa"/>
          </w:tcPr>
          <w:p w14:paraId="30DC7891" w14:textId="77777777" w:rsidR="00D26122" w:rsidRDefault="008C5C8D">
            <w:pPr>
              <w:spacing w:after="0" w:line="240" w:lineRule="auto"/>
              <w:jc w:val="center"/>
              <w:rPr>
                <w:b/>
                <w:sz w:val="21"/>
                <w:szCs w:val="21"/>
              </w:rPr>
            </w:pPr>
            <w:r>
              <w:rPr>
                <w:b/>
                <w:sz w:val="21"/>
                <w:szCs w:val="21"/>
              </w:rPr>
              <w:t>About the company</w:t>
            </w:r>
          </w:p>
          <w:p w14:paraId="150A19A3" w14:textId="77777777" w:rsidR="00D26122" w:rsidRDefault="00D26122">
            <w:pPr>
              <w:spacing w:after="0" w:line="240" w:lineRule="auto"/>
              <w:jc w:val="both"/>
              <w:rPr>
                <w:sz w:val="21"/>
                <w:szCs w:val="21"/>
              </w:rPr>
            </w:pPr>
          </w:p>
          <w:p w14:paraId="3F863637" w14:textId="77777777" w:rsidR="00D26122" w:rsidRDefault="008C5C8D">
            <w:pPr>
              <w:spacing w:after="0" w:line="240" w:lineRule="auto"/>
              <w:jc w:val="both"/>
              <w:rPr>
                <w:sz w:val="21"/>
                <w:szCs w:val="21"/>
              </w:rPr>
            </w:pPr>
            <w:r>
              <w:rPr>
                <w:sz w:val="21"/>
                <w:szCs w:val="21"/>
              </w:rPr>
              <w:t>Wolffun Game is one of the leading studios in Vietnam with a specialty in producing unique and creative PvP Real-time online games on mobile platforms for global audience.</w:t>
            </w:r>
          </w:p>
          <w:p w14:paraId="1ADAB812" w14:textId="77777777" w:rsidR="00D26122" w:rsidRDefault="00D26122">
            <w:pPr>
              <w:spacing w:after="0" w:line="240" w:lineRule="auto"/>
              <w:jc w:val="both"/>
              <w:rPr>
                <w:sz w:val="21"/>
                <w:szCs w:val="21"/>
              </w:rPr>
            </w:pPr>
          </w:p>
          <w:p w14:paraId="53D44715" w14:textId="77777777" w:rsidR="00D26122" w:rsidRDefault="008C5C8D">
            <w:pPr>
              <w:spacing w:after="0" w:line="240" w:lineRule="auto"/>
              <w:jc w:val="both"/>
              <w:rPr>
                <w:sz w:val="21"/>
                <w:szCs w:val="21"/>
              </w:rPr>
            </w:pPr>
            <w:r>
              <w:rPr>
                <w:sz w:val="21"/>
                <w:szCs w:val="21"/>
              </w:rPr>
              <w:t>Wolffun’s first game – Tank Raid Online, is a hit title loved by millions of game players worldwide, has been featured on Google Play Store and Apple App Store many times, is an “Editors’ Choice” game on Google Play Store, won Indie Game Accelerator prize, and also has achieved many other awards since its first launch in 2017. In 2019, Wolffun was honorably to be one of the two Game Studios in South East Asia invited to G-Star in Bussan – Korea.</w:t>
            </w:r>
          </w:p>
          <w:p w14:paraId="11B7C17B" w14:textId="48ABD7A3" w:rsidR="00D26122" w:rsidRDefault="008C5C8D">
            <w:pPr>
              <w:spacing w:after="0" w:line="240" w:lineRule="auto"/>
              <w:jc w:val="both"/>
              <w:rPr>
                <w:rFonts w:cstheme="minorHAnsi"/>
                <w:sz w:val="21"/>
                <w:szCs w:val="21"/>
              </w:rPr>
            </w:pPr>
            <w:r>
              <w:rPr>
                <w:rFonts w:cstheme="minorHAnsi"/>
                <w:sz w:val="21"/>
                <w:szCs w:val="21"/>
              </w:rPr>
              <w:t>In 2021, Wolffun launched the first block-chain based MOBA game in the world – Thetan Arena and accumulated a market capitalization of more than $</w:t>
            </w:r>
            <w:r w:rsidR="00E167DC">
              <w:rPr>
                <w:rFonts w:cstheme="minorHAnsi"/>
                <w:sz w:val="21"/>
                <w:szCs w:val="21"/>
                <w:lang w:val="en-US"/>
              </w:rPr>
              <w:t>4</w:t>
            </w:r>
            <w:r>
              <w:rPr>
                <w:rFonts w:cstheme="minorHAnsi"/>
                <w:sz w:val="21"/>
                <w:szCs w:val="21"/>
              </w:rPr>
              <w:t>B on its first IDO.</w:t>
            </w:r>
          </w:p>
          <w:p w14:paraId="51863EC9" w14:textId="77777777" w:rsidR="00D26122" w:rsidRDefault="00D26122">
            <w:pPr>
              <w:spacing w:after="0" w:line="240" w:lineRule="auto"/>
              <w:jc w:val="both"/>
              <w:rPr>
                <w:sz w:val="21"/>
                <w:szCs w:val="21"/>
              </w:rPr>
            </w:pPr>
          </w:p>
          <w:p w14:paraId="26237A37" w14:textId="77777777" w:rsidR="00D26122" w:rsidRDefault="008C5C8D">
            <w:pPr>
              <w:spacing w:after="0" w:line="240" w:lineRule="auto"/>
              <w:jc w:val="both"/>
              <w:rPr>
                <w:sz w:val="21"/>
                <w:szCs w:val="21"/>
              </w:rPr>
            </w:pPr>
            <w:r>
              <w:rPr>
                <w:sz w:val="21"/>
                <w:szCs w:val="21"/>
              </w:rPr>
              <w:t>We are passionate about, and dedicated to making games that have never been created/known before. The concept of “unique game ideas” has been proved to be a key to Wolffun’s success, and we are working non-stop to bring users the best experience ever.</w:t>
            </w:r>
          </w:p>
          <w:p w14:paraId="3A14579D" w14:textId="77777777" w:rsidR="00D26122" w:rsidRDefault="008C5C8D">
            <w:pPr>
              <w:spacing w:after="0" w:line="240" w:lineRule="auto"/>
              <w:jc w:val="both"/>
              <w:rPr>
                <w:sz w:val="21"/>
                <w:szCs w:val="21"/>
              </w:rPr>
            </w:pPr>
            <w:r>
              <w:rPr>
                <w:sz w:val="21"/>
                <w:szCs w:val="21"/>
              </w:rPr>
              <w:t xml:space="preserve"> </w:t>
            </w:r>
          </w:p>
        </w:tc>
      </w:tr>
    </w:tbl>
    <w:p w14:paraId="62D32953" w14:textId="77777777" w:rsidR="00D26122" w:rsidRDefault="00D26122">
      <w:pPr>
        <w:jc w:val="both"/>
        <w:rPr>
          <w:sz w:val="21"/>
          <w:szCs w:val="21"/>
        </w:rPr>
      </w:pPr>
    </w:p>
    <w:tbl>
      <w:tblPr>
        <w:tblStyle w:val="Style24"/>
        <w:tblW w:w="95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35"/>
      </w:tblGrid>
      <w:tr w:rsidR="00D26122" w14:paraId="3EAAF4CF" w14:textId="77777777">
        <w:tc>
          <w:tcPr>
            <w:tcW w:w="9535" w:type="dxa"/>
          </w:tcPr>
          <w:p w14:paraId="59E53B6E" w14:textId="77777777" w:rsidR="00D26122" w:rsidRDefault="00D26122">
            <w:pPr>
              <w:spacing w:after="0" w:line="240" w:lineRule="auto"/>
              <w:jc w:val="both"/>
              <w:rPr>
                <w:sz w:val="21"/>
                <w:szCs w:val="21"/>
              </w:rPr>
            </w:pPr>
          </w:p>
          <w:p w14:paraId="4A25C27A" w14:textId="77777777" w:rsidR="00D26122" w:rsidRDefault="008C5C8D">
            <w:pPr>
              <w:spacing w:after="0" w:line="240" w:lineRule="auto"/>
              <w:jc w:val="both"/>
              <w:rPr>
                <w:sz w:val="21"/>
                <w:szCs w:val="21"/>
              </w:rPr>
            </w:pPr>
            <w:r>
              <w:rPr>
                <w:sz w:val="21"/>
                <w:szCs w:val="21"/>
              </w:rPr>
              <w:t xml:space="preserve">If you think the job of </w:t>
            </w:r>
            <w:r>
              <w:rPr>
                <w:b/>
                <w:sz w:val="21"/>
                <w:szCs w:val="21"/>
              </w:rPr>
              <w:t>FRONT END DEVELOPER</w:t>
            </w:r>
            <w:r>
              <w:rPr>
                <w:sz w:val="21"/>
                <w:szCs w:val="21"/>
              </w:rPr>
              <w:t xml:space="preserve"> at Wolffun is a fit to your career path, please don’t hesitate to contact us. Your application will be replied within 2 business hours or sooner.</w:t>
            </w:r>
          </w:p>
          <w:p w14:paraId="25A2A228" w14:textId="77777777" w:rsidR="00D26122" w:rsidRDefault="00D26122">
            <w:pPr>
              <w:spacing w:after="0" w:line="240" w:lineRule="auto"/>
              <w:jc w:val="both"/>
              <w:rPr>
                <w:sz w:val="21"/>
                <w:szCs w:val="21"/>
              </w:rPr>
            </w:pPr>
          </w:p>
          <w:p w14:paraId="6B339838" w14:textId="77777777" w:rsidR="00D26122" w:rsidRDefault="008C5C8D">
            <w:pPr>
              <w:spacing w:after="0" w:line="240" w:lineRule="auto"/>
              <w:jc w:val="both"/>
              <w:rPr>
                <w:sz w:val="21"/>
                <w:szCs w:val="21"/>
              </w:rPr>
            </w:pPr>
            <w:r>
              <w:rPr>
                <w:sz w:val="21"/>
                <w:szCs w:val="21"/>
              </w:rPr>
              <w:t>LÊ VĂN ÁNH TUYẾT</w:t>
            </w:r>
          </w:p>
          <w:p w14:paraId="35638552" w14:textId="77777777" w:rsidR="00D26122" w:rsidRDefault="008C5C8D">
            <w:pPr>
              <w:spacing w:after="0" w:line="240" w:lineRule="auto"/>
              <w:jc w:val="both"/>
              <w:rPr>
                <w:sz w:val="21"/>
                <w:szCs w:val="21"/>
              </w:rPr>
            </w:pPr>
            <w:r>
              <w:rPr>
                <w:sz w:val="21"/>
                <w:szCs w:val="21"/>
              </w:rPr>
              <w:t>Email: tuyet@wolffungame.com</w:t>
            </w:r>
          </w:p>
          <w:p w14:paraId="45FE60B2" w14:textId="77777777" w:rsidR="00D26122" w:rsidRDefault="008C5C8D">
            <w:pPr>
              <w:spacing w:after="0" w:line="240" w:lineRule="auto"/>
              <w:jc w:val="both"/>
              <w:rPr>
                <w:sz w:val="21"/>
                <w:szCs w:val="21"/>
              </w:rPr>
            </w:pPr>
            <w:r>
              <w:rPr>
                <w:sz w:val="21"/>
                <w:szCs w:val="21"/>
              </w:rPr>
              <w:t>Phone: 0375 489 679</w:t>
            </w:r>
          </w:p>
          <w:p w14:paraId="4AD0788F" w14:textId="77777777" w:rsidR="00D26122" w:rsidRDefault="008C5C8D">
            <w:pPr>
              <w:spacing w:after="0" w:line="240" w:lineRule="auto"/>
              <w:jc w:val="both"/>
              <w:rPr>
                <w:sz w:val="21"/>
                <w:szCs w:val="21"/>
              </w:rPr>
            </w:pPr>
            <w:r>
              <w:rPr>
                <w:sz w:val="21"/>
                <w:szCs w:val="21"/>
              </w:rPr>
              <w:t>Address: Room 803, Vina Giay Building, 180-180 Ly Chinh Thang Str., Ward 9, Dist. 3, HCM</w:t>
            </w:r>
          </w:p>
          <w:p w14:paraId="3AADF55E" w14:textId="77777777" w:rsidR="00D26122" w:rsidRDefault="00D26122">
            <w:pPr>
              <w:spacing w:after="0" w:line="240" w:lineRule="auto"/>
              <w:jc w:val="both"/>
              <w:rPr>
                <w:sz w:val="21"/>
                <w:szCs w:val="21"/>
              </w:rPr>
            </w:pPr>
          </w:p>
        </w:tc>
      </w:tr>
    </w:tbl>
    <w:p w14:paraId="3F7E84FD" w14:textId="77777777" w:rsidR="00D26122" w:rsidRDefault="00D26122">
      <w:pPr>
        <w:jc w:val="both"/>
        <w:rPr>
          <w:sz w:val="21"/>
          <w:szCs w:val="21"/>
        </w:rPr>
      </w:pPr>
      <w:bookmarkStart w:id="0" w:name="_heading=h.gjdgxs" w:colFirst="0" w:colLast="0"/>
      <w:bookmarkEnd w:id="0"/>
    </w:p>
    <w:sectPr w:rsidR="00D26122">
      <w:headerReference w:type="default" r:id="rId10"/>
      <w:footerReference w:type="default" r:id="rId11"/>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8A0A3" w14:textId="77777777" w:rsidR="000C4CC6" w:rsidRDefault="000C4CC6">
      <w:pPr>
        <w:spacing w:line="240" w:lineRule="auto"/>
      </w:pPr>
      <w:r>
        <w:separator/>
      </w:r>
    </w:p>
  </w:endnote>
  <w:endnote w:type="continuationSeparator" w:id="0">
    <w:p w14:paraId="38684832" w14:textId="77777777" w:rsidR="000C4CC6" w:rsidRDefault="000C4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89D8" w14:textId="77777777" w:rsidR="00D26122" w:rsidRDefault="008C5C8D">
    <w:pP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167DC">
      <w:rPr>
        <w:noProof/>
        <w:color w:val="000000"/>
      </w:rPr>
      <w:t>1</w:t>
    </w:r>
    <w:r>
      <w:rPr>
        <w:color w:val="000000"/>
      </w:rPr>
      <w:fldChar w:fldCharType="end"/>
    </w:r>
  </w:p>
  <w:p w14:paraId="569AF3F1" w14:textId="77777777" w:rsidR="00D26122" w:rsidRDefault="00D26122">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8CAEF" w14:textId="77777777" w:rsidR="000C4CC6" w:rsidRDefault="000C4CC6">
      <w:pPr>
        <w:spacing w:after="0"/>
      </w:pPr>
      <w:r>
        <w:separator/>
      </w:r>
    </w:p>
  </w:footnote>
  <w:footnote w:type="continuationSeparator" w:id="0">
    <w:p w14:paraId="54003FA1" w14:textId="77777777" w:rsidR="000C4CC6" w:rsidRDefault="000C4C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7C514" w14:textId="77777777" w:rsidR="00D26122" w:rsidRDefault="008C5C8D">
    <w:pPr>
      <w:tabs>
        <w:tab w:val="center" w:pos="4680"/>
        <w:tab w:val="right" w:pos="9360"/>
      </w:tabs>
      <w:spacing w:after="0" w:line="240" w:lineRule="auto"/>
      <w:rPr>
        <w:rFonts w:ascii="Arial" w:eastAsia="Arial" w:hAnsi="Arial" w:cs="Arial"/>
        <w:color w:val="808080"/>
        <w:sz w:val="32"/>
        <w:szCs w:val="32"/>
      </w:rPr>
    </w:pPr>
    <w:r>
      <w:rPr>
        <w:noProof/>
        <w:color w:val="000000"/>
      </w:rPr>
      <w:drawing>
        <wp:inline distT="0" distB="0" distL="0" distR="0" wp14:anchorId="7CF3BCCB" wp14:editId="2D9EBC25">
          <wp:extent cx="1226185" cy="4419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226372" cy="442594"/>
                  </a:xfrm>
                  <a:prstGeom prst="rect">
                    <a:avLst/>
                  </a:prstGeom>
                </pic:spPr>
              </pic:pic>
            </a:graphicData>
          </a:graphic>
        </wp:inline>
      </w:drawing>
    </w:r>
    <w:r>
      <w:rPr>
        <w:rFonts w:ascii="Arial Narrow" w:eastAsia="Arial Narrow" w:hAnsi="Arial Narrow" w:cs="Arial Narrow"/>
        <w:color w:val="808080"/>
        <w:sz w:val="28"/>
        <w:szCs w:val="28"/>
      </w:rPr>
      <w:t>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53208E"/>
    <w:multiLevelType w:val="multilevel"/>
    <w:tmpl w:val="0053208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56844235">
    <w:abstractNumId w:val="1"/>
  </w:num>
  <w:num w:numId="2" w16cid:durableId="213937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122"/>
    <w:rsid w:val="000C4CC6"/>
    <w:rsid w:val="008C5C8D"/>
    <w:rsid w:val="00925514"/>
    <w:rsid w:val="00D26122"/>
    <w:rsid w:val="00E167DC"/>
    <w:rsid w:val="00EE2A78"/>
    <w:rsid w:val="00EF269C"/>
    <w:rsid w:val="6260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6B69"/>
  <w15:docId w15:val="{37D9DFCE-D6DA-479B-9E55-7682C7CA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vi-VN"/>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Style22">
    <w:name w:val="_Style 22"/>
    <w:basedOn w:val="TableNormal1"/>
    <w:qFormat/>
    <w:tblPr>
      <w:tblCellMar>
        <w:left w:w="108" w:type="dxa"/>
        <w:right w:w="108" w:type="dxa"/>
      </w:tblCellMar>
    </w:tblPr>
  </w:style>
  <w:style w:type="table" w:customStyle="1" w:styleId="Style23">
    <w:name w:val="_Style 23"/>
    <w:basedOn w:val="TableNormal1"/>
    <w:qFormat/>
    <w:tblPr>
      <w:tblCellMar>
        <w:left w:w="108" w:type="dxa"/>
        <w:right w:w="108" w:type="dxa"/>
      </w:tblCellMar>
    </w:tblPr>
  </w:style>
  <w:style w:type="table" w:customStyle="1" w:styleId="Style24">
    <w:name w:val="_Style 24"/>
    <w:basedOn w:val="TableNormal1"/>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oo.gl/eHLWs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Ye2c7igPSNExCaOfPcjANdeIXA==">AMUW2mXLtUqmEVgfOkxeSJ//k4MlWh2a8LRGdnuWdDNQmdY3idp/JRwUaoYKLwBNt3CSkTTwjGjGxUAw+Z9w+dITciqwiPG1s9vdPC4JqxmsuzshkvWR99+DYI1wnUr3m0c47AZyxfIf</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Yoko Meo</dc:creator>
  <cp:lastModifiedBy>Tuyet Anh</cp:lastModifiedBy>
  <cp:revision>7</cp:revision>
  <dcterms:created xsi:type="dcterms:W3CDTF">2021-08-09T07:23:00Z</dcterms:created>
  <dcterms:modified xsi:type="dcterms:W3CDTF">2022-06-08T01:22:00Z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52FE9A42BAF648638B86D371DBE45BDB</vt:lpwstr>
  </property>
</Properties>
</file>