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FF87A" w14:textId="38457C17" w:rsidR="007F59BB" w:rsidRDefault="007F59BB" w:rsidP="007F59BB">
      <w:pPr>
        <w:pStyle w:val="Title"/>
      </w:pPr>
      <w:r>
        <w:t>Modeling assignment: Classification using decision trees</w:t>
      </w:r>
    </w:p>
    <w:p w14:paraId="415C4F25" w14:textId="4FA6D13E" w:rsidR="007F59BB" w:rsidRPr="007F59BB" w:rsidRDefault="007F59BB" w:rsidP="007F59BB">
      <w:pPr>
        <w:pStyle w:val="Subtitle"/>
      </w:pPr>
      <w:r>
        <w:t>Hector Lopez CAP6673 FAU SPRING 2018</w:t>
      </w:r>
    </w:p>
    <w:p w14:paraId="2DED4175" w14:textId="00C6FF69" w:rsidR="008657C1" w:rsidRDefault="008657C1" w:rsidP="008657C1">
      <w:pPr>
        <w:pStyle w:val="Heading1"/>
      </w:pPr>
      <w:r>
        <w:t>Introduction</w:t>
      </w:r>
    </w:p>
    <w:p w14:paraId="04B9CDDA" w14:textId="4247F1FA" w:rsidR="00644D8E" w:rsidRDefault="00644D8E">
      <w:r>
        <w:t xml:space="preserve">A decision tree classifier for prediction can be used for a wide range of applications. This assignment uses the same fit and test input data as before but adds a class attribute for the fault-prone and </w:t>
      </w:r>
      <w:r w:rsidR="008864F0">
        <w:t>non-fault</w:t>
      </w:r>
      <w:r>
        <w:t xml:space="preserve">-prone records. The decision tree will be built using the J48 (C4.5) classification algorithm. The Weka tool will be used to create the models and run the experiments. This report will describe the necessary background for model creation and evaluate the results by comparatively analyzing the </w:t>
      </w:r>
      <w:r w:rsidR="008864F0">
        <w:t>models’</w:t>
      </w:r>
      <w:r>
        <w:t xml:space="preserve"> performance.</w:t>
      </w:r>
    </w:p>
    <w:p w14:paraId="5050C3AF" w14:textId="76323B77" w:rsidR="00644D8E" w:rsidRDefault="00644D8E" w:rsidP="008657C1">
      <w:pPr>
        <w:pStyle w:val="Heading1"/>
      </w:pPr>
      <w:r>
        <w:t>Background</w:t>
      </w:r>
    </w:p>
    <w:p w14:paraId="00203500" w14:textId="433F9798" w:rsidR="008657C1" w:rsidRPr="008657C1" w:rsidRDefault="008657C1" w:rsidP="008657C1">
      <w:pPr>
        <w:pStyle w:val="Heading2"/>
      </w:pPr>
      <w:r>
        <w:t>Decision Tree Classification</w:t>
      </w:r>
    </w:p>
    <w:p w14:paraId="6939BB63" w14:textId="5510EB7D" w:rsidR="00644D8E" w:rsidRDefault="00644D8E">
      <w:r>
        <w:t xml:space="preserve">A decision tree is a method of representing the relationship between each attribute in a dataset by defining the relationships as rules to achieve a result for a classification attribute. Another way to describe it is as a tree starting with and root node and branching out using rules that are decisions that need to be met to branch to other leaf nodes. The class is thus defined at each leaf node. </w:t>
      </w:r>
    </w:p>
    <w:p w14:paraId="0526FB39" w14:textId="438060E5" w:rsidR="00644D8E" w:rsidRDefault="00644D8E"/>
    <w:p w14:paraId="0A5D59F4" w14:textId="77777777" w:rsidR="00644D8E" w:rsidRDefault="00644D8E" w:rsidP="00644D8E">
      <w:pPr>
        <w:keepNext/>
        <w:jc w:val="center"/>
      </w:pPr>
      <w:r>
        <w:rPr>
          <w:noProof/>
        </w:rPr>
        <w:drawing>
          <wp:inline distT="0" distB="0" distL="0" distR="0" wp14:anchorId="3D0DC1C5" wp14:editId="79E3433A">
            <wp:extent cx="2342624" cy="1652270"/>
            <wp:effectExtent l="0" t="0" r="635" b="5080"/>
            <wp:docPr id="2" name="Picture 2" descr="An example decision tree&#10;&#10;Description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f/ff/Decision_tree_mode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84735" cy="1681971"/>
                    </a:xfrm>
                    <a:prstGeom prst="rect">
                      <a:avLst/>
                    </a:prstGeom>
                    <a:noFill/>
                    <a:ln>
                      <a:noFill/>
                    </a:ln>
                  </pic:spPr>
                </pic:pic>
              </a:graphicData>
            </a:graphic>
          </wp:inline>
        </w:drawing>
      </w:r>
    </w:p>
    <w:p w14:paraId="2F120AF5" w14:textId="4206E112" w:rsidR="00644D8E" w:rsidRDefault="00644D8E" w:rsidP="00644D8E">
      <w:pPr>
        <w:pStyle w:val="Caption"/>
        <w:jc w:val="center"/>
      </w:pPr>
      <w:r>
        <w:t xml:space="preserve">Figure </w:t>
      </w:r>
      <w:r>
        <w:fldChar w:fldCharType="begin"/>
      </w:r>
      <w:r>
        <w:instrText xml:space="preserve"> SEQ Figure \* ARABIC </w:instrText>
      </w:r>
      <w:r>
        <w:fldChar w:fldCharType="separate"/>
      </w:r>
      <w:r w:rsidR="00B32A51">
        <w:rPr>
          <w:noProof/>
        </w:rPr>
        <w:t>1</w:t>
      </w:r>
      <w:r>
        <w:fldChar w:fldCharType="end"/>
      </w:r>
      <w:r>
        <w:t xml:space="preserve">: </w:t>
      </w:r>
      <w:r w:rsidRPr="00E650F1">
        <w:t>An example decision tree</w:t>
      </w:r>
    </w:p>
    <w:p w14:paraId="3B0BB29C" w14:textId="7DB52060" w:rsidR="0050509F" w:rsidRDefault="00A16390" w:rsidP="008657C1">
      <w:pPr>
        <w:pStyle w:val="Heading2"/>
      </w:pPr>
      <w:r>
        <w:t>J48(C4.5) Classification Algorithm</w:t>
      </w:r>
    </w:p>
    <w:p w14:paraId="6A426167" w14:textId="6447A131" w:rsidR="00A16390" w:rsidRDefault="00A16390" w:rsidP="00644D8E">
      <w:r>
        <w:t xml:space="preserve">We will use </w:t>
      </w:r>
      <w:r w:rsidR="008864F0">
        <w:t>W</w:t>
      </w:r>
      <w:r>
        <w:t xml:space="preserve">eka to create a decision tree with the C4.5 classification algorithm. The algorithm was created by Ross Quinlan in 1993. It is a recursive </w:t>
      </w:r>
      <w:r w:rsidR="008864F0">
        <w:t>divide</w:t>
      </w:r>
      <w:r>
        <w:t>-and-conquer process ai</w:t>
      </w:r>
      <w:r w:rsidR="008864F0">
        <w:t>mi</w:t>
      </w:r>
      <w:r>
        <w:t xml:space="preserve">ng for the smallest possible tree. These are the general steps the algorithm </w:t>
      </w:r>
      <w:r w:rsidR="00F2332C">
        <w:t>performs:</w:t>
      </w:r>
    </w:p>
    <w:p w14:paraId="24F79A25" w14:textId="616E9E66" w:rsidR="00A16390" w:rsidRDefault="00A16390" w:rsidP="00A16390">
      <w:pPr>
        <w:pStyle w:val="ListParagraph"/>
        <w:numPr>
          <w:ilvl w:val="0"/>
          <w:numId w:val="1"/>
        </w:numPr>
      </w:pPr>
      <w:r>
        <w:t>Select the root node attribute</w:t>
      </w:r>
    </w:p>
    <w:p w14:paraId="334F055E" w14:textId="288DFDCD" w:rsidR="00A16390" w:rsidRDefault="00A16390" w:rsidP="00A16390">
      <w:pPr>
        <w:pStyle w:val="ListParagraph"/>
        <w:numPr>
          <w:ilvl w:val="0"/>
          <w:numId w:val="1"/>
        </w:numPr>
      </w:pPr>
      <w:r>
        <w:t>Select a value for the attribute for each branch</w:t>
      </w:r>
    </w:p>
    <w:p w14:paraId="13D4C6CB" w14:textId="32620722" w:rsidR="00A16390" w:rsidRDefault="00A16390" w:rsidP="00A16390">
      <w:pPr>
        <w:pStyle w:val="ListParagraph"/>
        <w:numPr>
          <w:ilvl w:val="0"/>
          <w:numId w:val="1"/>
        </w:numPr>
      </w:pPr>
      <w:r>
        <w:t xml:space="preserve"> If the branch ends in a “pure” </w:t>
      </w:r>
      <w:r w:rsidR="00F2332C">
        <w:t>node,</w:t>
      </w:r>
      <w:r>
        <w:t xml:space="preserve"> i.e. all the same class , then create a leaf node, else </w:t>
      </w:r>
      <w:r w:rsidR="008864F0">
        <w:t>select</w:t>
      </w:r>
      <w:r>
        <w:t xml:space="preserve"> a new node attribute and repeat until some threshold or all leaves are pure (I.e. all instances are used)</w:t>
      </w:r>
    </w:p>
    <w:p w14:paraId="0188EB5F" w14:textId="1008E85F" w:rsidR="00A16390" w:rsidRDefault="00A16390" w:rsidP="00A16390">
      <w:r>
        <w:lastRenderedPageBreak/>
        <w:t xml:space="preserve">The selection of the root node is very important in the creation of the decision tree. With a different root </w:t>
      </w:r>
      <w:r w:rsidR="00F2332C">
        <w:t>node,</w:t>
      </w:r>
      <w:r>
        <w:t xml:space="preserve"> the selections </w:t>
      </w:r>
      <w:r w:rsidR="008864F0">
        <w:t xml:space="preserve">could result in a much larger tree. The root node gets selected by considering the entropy and information gain. Entropy is the measure of impurity or uncertainty of attributes. Information Gain is a means to find the most informative attribute. The goal is to minimize entropy and maximize the information gain. </w:t>
      </w:r>
    </w:p>
    <w:p w14:paraId="6BE692DE" w14:textId="4DBDD4DC" w:rsidR="008348E0" w:rsidRPr="00E4430B" w:rsidRDefault="008864F0" w:rsidP="00E4430B">
      <w:r>
        <w:t>Information gain is a probability of independent events. The probability of tossing two fair coins and getting heads is 50% on one coin and 50% on the other coin. We can also see that a single coin getting heads twice in a row would then be 25%. Both cases assume variable independence.</w:t>
      </w:r>
      <w:r w:rsidR="00F2125A">
        <w:t xml:space="preserve"> Let’s consider an unfair coin toss resulting in the 80% probability of getting heads for each coin, similarly one of these coins tossed twice would result in a 64% probability of getting heads twice in a row.</w:t>
      </w:r>
      <w:r>
        <w:t xml:space="preserve"> </w:t>
      </w:r>
      <w:r w:rsidR="00F2125A">
        <w:t xml:space="preserve">The </w:t>
      </w:r>
      <w:r w:rsidR="00C754FB">
        <w:t>example</w:t>
      </w:r>
      <w:r w:rsidR="00F2125A">
        <w:t xml:space="preserve"> shows how the </w:t>
      </w:r>
      <w:r w:rsidR="00C754FB">
        <w:t xml:space="preserve">increase in the probability of an outcome allow us to have more information about what will happen and what is currently happening. The fair coins have a variability that results in no “actionable” information so we can consider as “random” chance. If that randomness is skewed, we now have an indicator that there is a measurable bias in the event. When selecting the attributes, a similar processed is used to determine the amount of information the attribute can provide. </w:t>
      </w:r>
      <w:r w:rsidR="009F15A0">
        <w:t>Let</w:t>
      </w:r>
      <w:r w:rsidR="008348E0">
        <w:t>’</w:t>
      </w:r>
      <w:r w:rsidR="009F15A0">
        <w:t>s define the information as the log of the probability, p, of an event, x, and the expected information as the average of the informatio</w:t>
      </w:r>
      <w:r w:rsidR="008348E0">
        <w:t>n over all the events. The entropy is then the level of uncertainty in this information. We can see the relationship between entropy and information in the formula below:</w:t>
      </w:r>
    </w:p>
    <w:p w14:paraId="0F4A318B" w14:textId="0C5C6631" w:rsidR="008348E0" w:rsidRPr="008348E0" w:rsidRDefault="008348E0" w:rsidP="008348E0">
      <w:pPr>
        <w:spacing w:line="240" w:lineRule="auto"/>
        <w:rPr>
          <w:rFonts w:ascii="Century" w:eastAsiaTheme="minorEastAsia" w:hAnsi="Century" w:cs="Arial"/>
          <w:bCs/>
          <w:iCs/>
        </w:rPr>
      </w:pPr>
      <m:oMathPara>
        <m:oMath>
          <m:r>
            <w:rPr>
              <w:rFonts w:ascii="Cambria Math" w:hAnsi="Cambria Math" w:cs="Arial"/>
            </w:rPr>
            <m:t>entropy</m:t>
          </m:r>
          <m:d>
            <m:dPr>
              <m:ctrlPr>
                <w:rPr>
                  <w:rFonts w:ascii="Cambria Math" w:hAnsi="Cambria Math" w:cs="Arial"/>
                  <w:bCs/>
                  <w:i/>
                  <w:iCs/>
                </w:rPr>
              </m:ctrlPr>
            </m:dPr>
            <m:e>
              <m:r>
                <w:rPr>
                  <w:rFonts w:ascii="Cambria Math" w:hAnsi="Cambria Math" w:cs="Arial"/>
                </w:rPr>
                <m:t>x</m:t>
              </m:r>
            </m:e>
          </m:d>
          <m:r>
            <w:rPr>
              <w:rFonts w:ascii="Cambria Math" w:hAnsi="Cambria Math" w:cs="Arial"/>
            </w:rPr>
            <m:t xml:space="preserve">= </m:t>
          </m:r>
          <m:nary>
            <m:naryPr>
              <m:chr m:val="∑"/>
              <m:limLoc m:val="undOvr"/>
              <m:supHide m:val="1"/>
              <m:ctrlPr>
                <w:rPr>
                  <w:rFonts w:ascii="Cambria Math" w:hAnsi="Cambria Math" w:cs="Arial"/>
                  <w:bCs/>
                  <w:i/>
                  <w:iCs/>
                </w:rPr>
              </m:ctrlPr>
            </m:naryPr>
            <m:sub>
              <m:r>
                <w:rPr>
                  <w:rFonts w:ascii="Cambria Math" w:hAnsi="Cambria Math" w:cs="Arial"/>
                </w:rPr>
                <m:t>x</m:t>
              </m:r>
            </m:sub>
            <m:sup/>
            <m:e>
              <m:sSub>
                <m:sSubPr>
                  <m:ctrlPr>
                    <w:rPr>
                      <w:rFonts w:ascii="Cambria Math" w:hAnsi="Cambria Math" w:cs="Arial"/>
                      <w:bCs/>
                      <w:i/>
                      <w:iCs/>
                    </w:rPr>
                  </m:ctrlPr>
                </m:sSubPr>
                <m:e>
                  <m:r>
                    <w:rPr>
                      <w:rFonts w:ascii="Cambria Math" w:hAnsi="Cambria Math" w:cs="Arial"/>
                    </w:rPr>
                    <m:t>p</m:t>
                  </m:r>
                </m:e>
                <m:sub>
                  <m:r>
                    <w:rPr>
                      <w:rFonts w:ascii="Cambria Math" w:hAnsi="Cambria Math" w:cs="Arial"/>
                    </w:rPr>
                    <m:t>x</m:t>
                  </m:r>
                </m:sub>
              </m:sSub>
              <m:r>
                <w:rPr>
                  <w:rFonts w:ascii="Cambria Math" w:hAnsi="Cambria Math" w:cs="Arial"/>
                </w:rPr>
                <m:t>info</m:t>
              </m:r>
              <m:d>
                <m:dPr>
                  <m:ctrlPr>
                    <w:rPr>
                      <w:rFonts w:ascii="Cambria Math" w:hAnsi="Cambria Math" w:cs="Arial"/>
                      <w:bCs/>
                      <w:i/>
                      <w:iCs/>
                    </w:rPr>
                  </m:ctrlPr>
                </m:dPr>
                <m:e>
                  <m:r>
                    <w:rPr>
                      <w:rFonts w:ascii="Cambria Math" w:hAnsi="Cambria Math" w:cs="Arial"/>
                    </w:rPr>
                    <m:t>x</m:t>
                  </m:r>
                </m:e>
              </m:d>
              <m:r>
                <w:rPr>
                  <w:rFonts w:ascii="Cambria Math" w:hAnsi="Cambria Math" w:cs="Arial"/>
                </w:rPr>
                <m:t>= -</m:t>
              </m:r>
              <m:nary>
                <m:naryPr>
                  <m:chr m:val="∑"/>
                  <m:limLoc m:val="undOvr"/>
                  <m:supHide m:val="1"/>
                  <m:ctrlPr>
                    <w:rPr>
                      <w:rFonts w:ascii="Cambria Math" w:hAnsi="Cambria Math" w:cs="Arial"/>
                      <w:bCs/>
                      <w:i/>
                      <w:iCs/>
                    </w:rPr>
                  </m:ctrlPr>
                </m:naryPr>
                <m:sub>
                  <m:r>
                    <w:rPr>
                      <w:rFonts w:ascii="Cambria Math" w:hAnsi="Cambria Math" w:cs="Arial"/>
                    </w:rPr>
                    <m:t>x</m:t>
                  </m:r>
                </m:sub>
                <m:sup/>
                <m:e>
                  <m:sSub>
                    <m:sSubPr>
                      <m:ctrlPr>
                        <w:rPr>
                          <w:rFonts w:ascii="Cambria Math" w:hAnsi="Cambria Math" w:cs="Arial"/>
                          <w:bCs/>
                          <w:i/>
                          <w:iCs/>
                        </w:rPr>
                      </m:ctrlPr>
                    </m:sSubPr>
                    <m:e>
                      <m:r>
                        <w:rPr>
                          <w:rFonts w:ascii="Cambria Math" w:hAnsi="Cambria Math" w:cs="Arial"/>
                        </w:rPr>
                        <m:t>p</m:t>
                      </m:r>
                    </m:e>
                    <m:sub>
                      <m:r>
                        <w:rPr>
                          <w:rFonts w:ascii="Cambria Math" w:hAnsi="Cambria Math" w:cs="Arial"/>
                        </w:rPr>
                        <m:t>x</m:t>
                      </m:r>
                    </m:sub>
                  </m:sSub>
                  <m:sSub>
                    <m:sSubPr>
                      <m:ctrlPr>
                        <w:rPr>
                          <w:rFonts w:ascii="Cambria Math" w:hAnsi="Cambria Math" w:cs="Arial"/>
                          <w:bCs/>
                          <w:i/>
                          <w:iCs/>
                        </w:rPr>
                      </m:ctrlPr>
                    </m:sSubPr>
                    <m:e>
                      <m:r>
                        <w:rPr>
                          <w:rFonts w:ascii="Cambria Math" w:hAnsi="Cambria Math" w:cs="Arial"/>
                        </w:rPr>
                        <m:t>log</m:t>
                      </m:r>
                    </m:e>
                    <m:sub>
                      <m:r>
                        <w:rPr>
                          <w:rFonts w:ascii="Cambria Math" w:hAnsi="Cambria Math" w:cs="Arial"/>
                        </w:rPr>
                        <m:t>2</m:t>
                      </m:r>
                    </m:sub>
                  </m:sSub>
                  <m:r>
                    <w:rPr>
                      <w:rFonts w:ascii="Cambria Math" w:hAnsi="Cambria Math" w:cs="Arial"/>
                    </w:rPr>
                    <m:t>(</m:t>
                  </m:r>
                  <m:sSub>
                    <m:sSubPr>
                      <m:ctrlPr>
                        <w:rPr>
                          <w:rFonts w:ascii="Cambria Math" w:hAnsi="Cambria Math" w:cs="Arial"/>
                          <w:bCs/>
                          <w:i/>
                          <w:iCs/>
                        </w:rPr>
                      </m:ctrlPr>
                    </m:sSubPr>
                    <m:e>
                      <m:r>
                        <w:rPr>
                          <w:rFonts w:ascii="Cambria Math" w:hAnsi="Cambria Math" w:cs="Arial"/>
                        </w:rPr>
                        <m:t>p</m:t>
                      </m:r>
                    </m:e>
                    <m:sub>
                      <m:r>
                        <w:rPr>
                          <w:rFonts w:ascii="Cambria Math" w:hAnsi="Cambria Math" w:cs="Arial"/>
                        </w:rPr>
                        <m:t>x</m:t>
                      </m:r>
                    </m:sub>
                  </m:sSub>
                  <m:r>
                    <w:rPr>
                      <w:rFonts w:ascii="Cambria Math" w:hAnsi="Cambria Math" w:cs="Arial"/>
                    </w:rPr>
                    <m:t>)</m:t>
                  </m:r>
                </m:e>
              </m:nary>
            </m:e>
          </m:nary>
        </m:oMath>
      </m:oMathPara>
    </w:p>
    <w:p w14:paraId="271A086F" w14:textId="5BF1D5DC" w:rsidR="009611C2" w:rsidRDefault="008348E0" w:rsidP="00F2332C">
      <w:r>
        <w:t xml:space="preserve">To choose the root node attribute the information gain needs to be calculated. The information gain is the delta between the expected information of all attributes before the split and the expected information after the split. </w:t>
      </w:r>
    </w:p>
    <w:p w14:paraId="17856F7B" w14:textId="77777777" w:rsidR="00664B2C" w:rsidRPr="00F2332C" w:rsidRDefault="00664B2C" w:rsidP="00591965">
      <w:pPr>
        <w:pStyle w:val="Heading2"/>
      </w:pPr>
      <w:r w:rsidRPr="00F2332C">
        <w:t>Model Evaluation</w:t>
      </w:r>
    </w:p>
    <w:p w14:paraId="751283B1" w14:textId="741E06C7" w:rsidR="00664B2C" w:rsidRDefault="00664B2C" w:rsidP="00F2332C">
      <w:pPr>
        <w:spacing w:line="240" w:lineRule="auto"/>
        <w:jc w:val="both"/>
      </w:pPr>
      <w:r w:rsidRPr="00F2332C">
        <w:t>For classification problems there are two types of errors: false positives and false negatives.  The false positive rate (FPR), or Type I error, is the count of those negative class values misclassified in the positive class; whereas the false negative rate (FNR), or Type II error, is the count of those positive class values misclassified in the negative class.  A balanced model is preferred where Type I and Type II errors are approximately equal with the FNR being as low as possible.  Of course, if the FNR is 20% and the FPR is 20% in model A and the FNR is 20% and the FPR is 5% in model B, even though model A is “balanced,” model B has much lower overall error and lower FNR thus model B should be chosen so some discretion is advised.</w:t>
      </w:r>
      <w:r w:rsidR="007F59BB">
        <w:t xml:space="preserve"> The confusion </w:t>
      </w:r>
      <w:r w:rsidRPr="00F2332C">
        <w:t>matrix displays the number of correct and incorrect predictions made by the classification model compared to the actual data, with the positive diagonal being the misclassifications.</w:t>
      </w:r>
    </w:p>
    <w:p w14:paraId="130E6CC9" w14:textId="19B63201" w:rsidR="00B32A51" w:rsidRDefault="00B32A51">
      <w:r>
        <w:br w:type="page"/>
      </w:r>
    </w:p>
    <w:p w14:paraId="7DA92255" w14:textId="77777777" w:rsidR="007F59BB" w:rsidRPr="00F2332C" w:rsidRDefault="007F59BB" w:rsidP="00F2332C">
      <w:pPr>
        <w:spacing w:line="240" w:lineRule="auto"/>
        <w:jc w:val="both"/>
      </w:pPr>
      <w:bookmarkStart w:id="0" w:name="_GoBack"/>
      <w:bookmarkEnd w:id="0"/>
    </w:p>
    <w:tbl>
      <w:tblPr>
        <w:tblW w:w="10080" w:type="dxa"/>
        <w:tblInd w:w="108" w:type="dxa"/>
        <w:tblLook w:val="04A0" w:firstRow="1" w:lastRow="0" w:firstColumn="1" w:lastColumn="0" w:noHBand="0" w:noVBand="1"/>
      </w:tblPr>
      <w:tblGrid>
        <w:gridCol w:w="2249"/>
        <w:gridCol w:w="1323"/>
        <w:gridCol w:w="2368"/>
        <w:gridCol w:w="1921"/>
        <w:gridCol w:w="1491"/>
        <w:gridCol w:w="728"/>
      </w:tblGrid>
      <w:tr w:rsidR="00664B2C" w:rsidRPr="00042A48" w14:paraId="390CA9C2" w14:textId="77777777" w:rsidTr="00F2332C">
        <w:trPr>
          <w:trHeight w:val="255"/>
        </w:trPr>
        <w:tc>
          <w:tcPr>
            <w:tcW w:w="3572" w:type="dxa"/>
            <w:gridSpan w:val="2"/>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2531E7A" w14:textId="77777777" w:rsidR="00664B2C" w:rsidRPr="007F59BB" w:rsidRDefault="00664B2C" w:rsidP="003F4710">
            <w:pPr>
              <w:spacing w:after="0" w:line="240" w:lineRule="auto"/>
              <w:jc w:val="center"/>
              <w:rPr>
                <w:rFonts w:ascii="Arial" w:eastAsia="Times New Roman" w:hAnsi="Arial" w:cs="Arial"/>
                <w:sz w:val="16"/>
                <w:szCs w:val="16"/>
              </w:rPr>
            </w:pPr>
            <w:r w:rsidRPr="007F59BB">
              <w:rPr>
                <w:rFonts w:ascii="Arial" w:eastAsia="Times New Roman" w:hAnsi="Arial" w:cs="Arial"/>
                <w:sz w:val="16"/>
                <w:szCs w:val="16"/>
              </w:rPr>
              <w:t>Confusion Matrix</w:t>
            </w:r>
          </w:p>
        </w:tc>
        <w:tc>
          <w:tcPr>
            <w:tcW w:w="4289" w:type="dxa"/>
            <w:gridSpan w:val="2"/>
            <w:tcBorders>
              <w:top w:val="single" w:sz="8" w:space="0" w:color="auto"/>
              <w:left w:val="nil"/>
              <w:bottom w:val="single" w:sz="4" w:space="0" w:color="auto"/>
              <w:right w:val="single" w:sz="4" w:space="0" w:color="auto"/>
            </w:tcBorders>
            <w:shd w:val="clear" w:color="000000" w:fill="BDD7EE"/>
            <w:noWrap/>
            <w:vAlign w:val="bottom"/>
            <w:hideMark/>
          </w:tcPr>
          <w:p w14:paraId="29C50DDB" w14:textId="77777777" w:rsidR="00664B2C" w:rsidRPr="007F59BB" w:rsidRDefault="00664B2C" w:rsidP="003F4710">
            <w:pPr>
              <w:spacing w:after="0" w:line="240" w:lineRule="auto"/>
              <w:jc w:val="center"/>
              <w:rPr>
                <w:rFonts w:ascii="Arial" w:eastAsia="Times New Roman" w:hAnsi="Arial" w:cs="Arial"/>
                <w:b/>
                <w:bCs/>
                <w:sz w:val="16"/>
                <w:szCs w:val="16"/>
              </w:rPr>
            </w:pPr>
            <w:r w:rsidRPr="007F59BB">
              <w:rPr>
                <w:rFonts w:ascii="Arial" w:eastAsia="Times New Roman" w:hAnsi="Arial" w:cs="Arial"/>
                <w:b/>
                <w:bCs/>
                <w:sz w:val="16"/>
                <w:szCs w:val="16"/>
              </w:rPr>
              <w:t>Predicted Class</w:t>
            </w:r>
          </w:p>
        </w:tc>
        <w:tc>
          <w:tcPr>
            <w:tcW w:w="2219" w:type="dxa"/>
            <w:gridSpan w:val="2"/>
            <w:vMerge w:val="restart"/>
            <w:tcBorders>
              <w:top w:val="single" w:sz="8" w:space="0" w:color="auto"/>
              <w:left w:val="single" w:sz="4" w:space="0" w:color="auto"/>
              <w:bottom w:val="single" w:sz="4" w:space="0" w:color="auto"/>
              <w:right w:val="single" w:sz="8" w:space="0" w:color="000000"/>
            </w:tcBorders>
            <w:shd w:val="clear" w:color="auto" w:fill="auto"/>
            <w:noWrap/>
            <w:vAlign w:val="bottom"/>
            <w:hideMark/>
          </w:tcPr>
          <w:p w14:paraId="07B154BE" w14:textId="77777777" w:rsidR="00664B2C" w:rsidRPr="007F59BB" w:rsidRDefault="00664B2C" w:rsidP="003F4710">
            <w:pPr>
              <w:spacing w:after="0" w:line="240" w:lineRule="auto"/>
              <w:jc w:val="center"/>
              <w:rPr>
                <w:rFonts w:ascii="Arial" w:eastAsia="Times New Roman" w:hAnsi="Arial" w:cs="Arial"/>
                <w:sz w:val="16"/>
                <w:szCs w:val="16"/>
              </w:rPr>
            </w:pPr>
            <w:r w:rsidRPr="007F59BB">
              <w:rPr>
                <w:rFonts w:ascii="Arial" w:eastAsia="Times New Roman" w:hAnsi="Arial" w:cs="Arial"/>
                <w:sz w:val="16"/>
                <w:szCs w:val="16"/>
              </w:rPr>
              <w:t> </w:t>
            </w:r>
          </w:p>
        </w:tc>
      </w:tr>
      <w:tr w:rsidR="00664B2C" w:rsidRPr="00042A48" w14:paraId="02C5D5EE" w14:textId="77777777" w:rsidTr="00F2332C">
        <w:trPr>
          <w:trHeight w:val="255"/>
        </w:trPr>
        <w:tc>
          <w:tcPr>
            <w:tcW w:w="3572" w:type="dxa"/>
            <w:gridSpan w:val="2"/>
            <w:vMerge/>
            <w:tcBorders>
              <w:top w:val="single" w:sz="8" w:space="0" w:color="auto"/>
              <w:left w:val="single" w:sz="8" w:space="0" w:color="auto"/>
              <w:bottom w:val="single" w:sz="4" w:space="0" w:color="auto"/>
              <w:right w:val="single" w:sz="4" w:space="0" w:color="auto"/>
            </w:tcBorders>
            <w:vAlign w:val="center"/>
            <w:hideMark/>
          </w:tcPr>
          <w:p w14:paraId="35D93BD0" w14:textId="77777777" w:rsidR="00664B2C" w:rsidRPr="007F59BB" w:rsidRDefault="00664B2C" w:rsidP="003F4710">
            <w:pPr>
              <w:spacing w:after="0" w:line="240" w:lineRule="auto"/>
              <w:rPr>
                <w:rFonts w:ascii="Arial" w:eastAsia="Times New Roman" w:hAnsi="Arial" w:cs="Arial"/>
                <w:sz w:val="16"/>
                <w:szCs w:val="16"/>
              </w:rPr>
            </w:pPr>
          </w:p>
        </w:tc>
        <w:tc>
          <w:tcPr>
            <w:tcW w:w="2368" w:type="dxa"/>
            <w:tcBorders>
              <w:top w:val="nil"/>
              <w:left w:val="nil"/>
              <w:bottom w:val="single" w:sz="4" w:space="0" w:color="auto"/>
              <w:right w:val="single" w:sz="4" w:space="0" w:color="auto"/>
            </w:tcBorders>
            <w:shd w:val="clear" w:color="000000" w:fill="BDD7EE"/>
            <w:noWrap/>
            <w:vAlign w:val="bottom"/>
            <w:hideMark/>
          </w:tcPr>
          <w:p w14:paraId="69D86736" w14:textId="77777777" w:rsidR="00664B2C" w:rsidRPr="007F59BB" w:rsidRDefault="00664B2C" w:rsidP="003F4710">
            <w:pPr>
              <w:spacing w:after="0" w:line="240" w:lineRule="auto"/>
              <w:rPr>
                <w:rFonts w:ascii="Arial" w:eastAsia="Times New Roman" w:hAnsi="Arial" w:cs="Arial"/>
                <w:sz w:val="16"/>
                <w:szCs w:val="16"/>
              </w:rPr>
            </w:pPr>
            <w:r w:rsidRPr="007F59BB">
              <w:rPr>
                <w:rFonts w:ascii="Arial" w:eastAsia="Times New Roman" w:hAnsi="Arial" w:cs="Arial"/>
                <w:sz w:val="16"/>
                <w:szCs w:val="16"/>
              </w:rPr>
              <w:t>Positive</w:t>
            </w:r>
          </w:p>
        </w:tc>
        <w:tc>
          <w:tcPr>
            <w:tcW w:w="1921" w:type="dxa"/>
            <w:tcBorders>
              <w:top w:val="nil"/>
              <w:left w:val="nil"/>
              <w:bottom w:val="single" w:sz="4" w:space="0" w:color="auto"/>
              <w:right w:val="single" w:sz="4" w:space="0" w:color="auto"/>
            </w:tcBorders>
            <w:shd w:val="clear" w:color="000000" w:fill="BDD7EE"/>
            <w:noWrap/>
            <w:vAlign w:val="bottom"/>
            <w:hideMark/>
          </w:tcPr>
          <w:p w14:paraId="2DFC7BDA" w14:textId="77777777" w:rsidR="00664B2C" w:rsidRPr="007F59BB" w:rsidRDefault="00664B2C" w:rsidP="003F4710">
            <w:pPr>
              <w:spacing w:after="0" w:line="240" w:lineRule="auto"/>
              <w:rPr>
                <w:rFonts w:ascii="Arial" w:eastAsia="Times New Roman" w:hAnsi="Arial" w:cs="Arial"/>
                <w:sz w:val="16"/>
                <w:szCs w:val="16"/>
              </w:rPr>
            </w:pPr>
            <w:r w:rsidRPr="007F59BB">
              <w:rPr>
                <w:rFonts w:ascii="Arial" w:eastAsia="Times New Roman" w:hAnsi="Arial" w:cs="Arial"/>
                <w:sz w:val="16"/>
                <w:szCs w:val="16"/>
              </w:rPr>
              <w:t>Negative</w:t>
            </w:r>
          </w:p>
        </w:tc>
        <w:tc>
          <w:tcPr>
            <w:tcW w:w="2219" w:type="dxa"/>
            <w:gridSpan w:val="2"/>
            <w:vMerge/>
            <w:tcBorders>
              <w:top w:val="nil"/>
              <w:left w:val="nil"/>
              <w:bottom w:val="single" w:sz="4" w:space="0" w:color="auto"/>
              <w:right w:val="single" w:sz="4" w:space="0" w:color="auto"/>
            </w:tcBorders>
            <w:vAlign w:val="center"/>
            <w:hideMark/>
          </w:tcPr>
          <w:p w14:paraId="4A282FFD" w14:textId="77777777" w:rsidR="00664B2C" w:rsidRPr="007F59BB" w:rsidRDefault="00664B2C" w:rsidP="003F4710">
            <w:pPr>
              <w:spacing w:after="0" w:line="240" w:lineRule="auto"/>
              <w:rPr>
                <w:rFonts w:ascii="Arial" w:eastAsia="Times New Roman" w:hAnsi="Arial" w:cs="Arial"/>
                <w:sz w:val="16"/>
                <w:szCs w:val="16"/>
              </w:rPr>
            </w:pPr>
          </w:p>
        </w:tc>
      </w:tr>
      <w:tr w:rsidR="00664B2C" w:rsidRPr="00042A48" w14:paraId="01499A9A" w14:textId="77777777" w:rsidTr="00F2332C">
        <w:trPr>
          <w:trHeight w:val="255"/>
        </w:trPr>
        <w:tc>
          <w:tcPr>
            <w:tcW w:w="2249" w:type="dxa"/>
            <w:vMerge w:val="restart"/>
            <w:tcBorders>
              <w:top w:val="nil"/>
              <w:left w:val="single" w:sz="8" w:space="0" w:color="auto"/>
              <w:bottom w:val="single" w:sz="4" w:space="0" w:color="auto"/>
              <w:right w:val="single" w:sz="4" w:space="0" w:color="auto"/>
            </w:tcBorders>
            <w:shd w:val="clear" w:color="000000" w:fill="BDD7EE"/>
            <w:vAlign w:val="center"/>
            <w:hideMark/>
          </w:tcPr>
          <w:p w14:paraId="7AACB6D7" w14:textId="77777777" w:rsidR="00664B2C" w:rsidRPr="007F59BB" w:rsidRDefault="00664B2C" w:rsidP="003F4710">
            <w:pPr>
              <w:spacing w:after="0" w:line="240" w:lineRule="auto"/>
              <w:jc w:val="center"/>
              <w:rPr>
                <w:rFonts w:ascii="Arial" w:eastAsia="Times New Roman" w:hAnsi="Arial" w:cs="Arial"/>
                <w:b/>
                <w:bCs/>
                <w:sz w:val="16"/>
                <w:szCs w:val="16"/>
              </w:rPr>
            </w:pPr>
            <w:r w:rsidRPr="007F59BB">
              <w:rPr>
                <w:rFonts w:ascii="Arial" w:eastAsia="Times New Roman" w:hAnsi="Arial" w:cs="Arial"/>
                <w:b/>
                <w:bCs/>
                <w:sz w:val="16"/>
                <w:szCs w:val="16"/>
              </w:rPr>
              <w:t>Actual</w:t>
            </w:r>
            <w:r w:rsidRPr="007F59BB">
              <w:rPr>
                <w:rFonts w:ascii="Arial" w:eastAsia="Times New Roman" w:hAnsi="Arial" w:cs="Arial"/>
                <w:b/>
                <w:bCs/>
                <w:sz w:val="16"/>
                <w:szCs w:val="16"/>
              </w:rPr>
              <w:br/>
              <w:t>Class</w:t>
            </w:r>
          </w:p>
        </w:tc>
        <w:tc>
          <w:tcPr>
            <w:tcW w:w="1323" w:type="dxa"/>
            <w:tcBorders>
              <w:top w:val="nil"/>
              <w:left w:val="nil"/>
              <w:bottom w:val="single" w:sz="4" w:space="0" w:color="auto"/>
              <w:right w:val="single" w:sz="4" w:space="0" w:color="auto"/>
            </w:tcBorders>
            <w:shd w:val="clear" w:color="000000" w:fill="BDD7EE"/>
            <w:noWrap/>
            <w:vAlign w:val="bottom"/>
            <w:hideMark/>
          </w:tcPr>
          <w:p w14:paraId="4EEF5CD4" w14:textId="77777777" w:rsidR="00664B2C" w:rsidRPr="007F59BB" w:rsidRDefault="00664B2C" w:rsidP="003F4710">
            <w:pPr>
              <w:spacing w:after="0" w:line="240" w:lineRule="auto"/>
              <w:rPr>
                <w:rFonts w:ascii="Arial" w:eastAsia="Times New Roman" w:hAnsi="Arial" w:cs="Arial"/>
                <w:sz w:val="16"/>
                <w:szCs w:val="16"/>
              </w:rPr>
            </w:pPr>
            <w:r w:rsidRPr="007F59BB">
              <w:rPr>
                <w:rFonts w:ascii="Arial" w:eastAsia="Times New Roman" w:hAnsi="Arial" w:cs="Arial"/>
                <w:sz w:val="16"/>
                <w:szCs w:val="16"/>
              </w:rPr>
              <w:t>Positive</w:t>
            </w:r>
          </w:p>
        </w:tc>
        <w:tc>
          <w:tcPr>
            <w:tcW w:w="2368" w:type="dxa"/>
            <w:tcBorders>
              <w:top w:val="nil"/>
              <w:left w:val="nil"/>
              <w:bottom w:val="single" w:sz="4" w:space="0" w:color="auto"/>
              <w:right w:val="single" w:sz="4" w:space="0" w:color="auto"/>
            </w:tcBorders>
            <w:shd w:val="clear" w:color="auto" w:fill="auto"/>
            <w:noWrap/>
            <w:vAlign w:val="bottom"/>
            <w:hideMark/>
          </w:tcPr>
          <w:p w14:paraId="4FC91232" w14:textId="77777777" w:rsidR="00664B2C" w:rsidRPr="007F59BB" w:rsidRDefault="00664B2C" w:rsidP="003F4710">
            <w:pPr>
              <w:spacing w:after="0" w:line="240" w:lineRule="auto"/>
              <w:jc w:val="center"/>
              <w:rPr>
                <w:rFonts w:ascii="Arial" w:eastAsia="Times New Roman" w:hAnsi="Arial" w:cs="Arial"/>
                <w:sz w:val="16"/>
                <w:szCs w:val="16"/>
              </w:rPr>
            </w:pPr>
            <w:r w:rsidRPr="007F59BB">
              <w:rPr>
                <w:rFonts w:ascii="Arial" w:eastAsia="Times New Roman" w:hAnsi="Arial" w:cs="Arial"/>
                <w:sz w:val="16"/>
                <w:szCs w:val="16"/>
              </w:rPr>
              <w:t>a</w:t>
            </w:r>
          </w:p>
        </w:tc>
        <w:tc>
          <w:tcPr>
            <w:tcW w:w="1921" w:type="dxa"/>
            <w:tcBorders>
              <w:top w:val="nil"/>
              <w:left w:val="nil"/>
              <w:bottom w:val="single" w:sz="4" w:space="0" w:color="auto"/>
              <w:right w:val="single" w:sz="4" w:space="0" w:color="auto"/>
            </w:tcBorders>
            <w:shd w:val="clear" w:color="auto" w:fill="auto"/>
            <w:noWrap/>
            <w:vAlign w:val="bottom"/>
            <w:hideMark/>
          </w:tcPr>
          <w:p w14:paraId="6FCBF88E" w14:textId="58819971" w:rsidR="00664B2C" w:rsidRPr="007F59BB" w:rsidRDefault="00F2332C" w:rsidP="003F4710">
            <w:pPr>
              <w:spacing w:after="0" w:line="240" w:lineRule="auto"/>
              <w:jc w:val="center"/>
              <w:rPr>
                <w:rFonts w:ascii="Arial" w:eastAsia="Times New Roman" w:hAnsi="Arial" w:cs="Arial"/>
                <w:sz w:val="16"/>
                <w:szCs w:val="16"/>
              </w:rPr>
            </w:pPr>
            <w:r w:rsidRPr="007F59BB">
              <w:rPr>
                <w:rFonts w:ascii="Arial" w:eastAsia="Times New Roman" w:hAnsi="Arial" w:cs="Arial"/>
                <w:sz w:val="16"/>
                <w:szCs w:val="16"/>
              </w:rPr>
              <w:t>b</w:t>
            </w:r>
          </w:p>
        </w:tc>
        <w:tc>
          <w:tcPr>
            <w:tcW w:w="1491" w:type="dxa"/>
            <w:tcBorders>
              <w:top w:val="nil"/>
              <w:left w:val="nil"/>
              <w:bottom w:val="single" w:sz="4" w:space="0" w:color="auto"/>
              <w:right w:val="single" w:sz="4" w:space="0" w:color="auto"/>
            </w:tcBorders>
            <w:shd w:val="clear" w:color="000000" w:fill="FFE699"/>
            <w:noWrap/>
            <w:vAlign w:val="bottom"/>
            <w:hideMark/>
          </w:tcPr>
          <w:p w14:paraId="7F0B4B1B" w14:textId="77777777" w:rsidR="00664B2C" w:rsidRPr="007F59BB" w:rsidRDefault="00664B2C" w:rsidP="003F4710">
            <w:pPr>
              <w:spacing w:after="0" w:line="240" w:lineRule="auto"/>
              <w:rPr>
                <w:rFonts w:ascii="Arial" w:eastAsia="Times New Roman" w:hAnsi="Arial" w:cs="Arial"/>
                <w:sz w:val="16"/>
                <w:szCs w:val="16"/>
              </w:rPr>
            </w:pPr>
            <w:r w:rsidRPr="007F59BB">
              <w:rPr>
                <w:rFonts w:ascii="Arial" w:eastAsia="Times New Roman" w:hAnsi="Arial" w:cs="Arial"/>
                <w:sz w:val="16"/>
                <w:szCs w:val="16"/>
              </w:rPr>
              <w:t>Recall</w:t>
            </w:r>
          </w:p>
        </w:tc>
        <w:tc>
          <w:tcPr>
            <w:tcW w:w="728" w:type="dxa"/>
            <w:tcBorders>
              <w:top w:val="nil"/>
              <w:left w:val="nil"/>
              <w:bottom w:val="single" w:sz="4" w:space="0" w:color="auto"/>
              <w:right w:val="single" w:sz="8" w:space="0" w:color="auto"/>
            </w:tcBorders>
            <w:shd w:val="clear" w:color="000000" w:fill="FFE699"/>
            <w:noWrap/>
            <w:vAlign w:val="bottom"/>
            <w:hideMark/>
          </w:tcPr>
          <w:p w14:paraId="6F4D3DD2" w14:textId="77777777" w:rsidR="00664B2C" w:rsidRPr="007F59BB" w:rsidRDefault="00664B2C" w:rsidP="003F4710">
            <w:pPr>
              <w:spacing w:after="0" w:line="240" w:lineRule="auto"/>
              <w:rPr>
                <w:rFonts w:ascii="Arial" w:eastAsia="Times New Roman" w:hAnsi="Arial" w:cs="Arial"/>
                <w:sz w:val="16"/>
                <w:szCs w:val="16"/>
              </w:rPr>
            </w:pPr>
            <w:r w:rsidRPr="007F59BB">
              <w:rPr>
                <w:rFonts w:ascii="Arial" w:eastAsia="Times New Roman" w:hAnsi="Arial" w:cs="Arial"/>
                <w:sz w:val="16"/>
                <w:szCs w:val="16"/>
              </w:rPr>
              <w:t>a/(a+b)</w:t>
            </w:r>
          </w:p>
        </w:tc>
      </w:tr>
      <w:tr w:rsidR="00664B2C" w:rsidRPr="00042A48" w14:paraId="190478CC" w14:textId="77777777" w:rsidTr="00F2332C">
        <w:trPr>
          <w:trHeight w:val="255"/>
        </w:trPr>
        <w:tc>
          <w:tcPr>
            <w:tcW w:w="2249" w:type="dxa"/>
            <w:vMerge/>
            <w:tcBorders>
              <w:top w:val="nil"/>
              <w:left w:val="single" w:sz="8" w:space="0" w:color="auto"/>
              <w:bottom w:val="single" w:sz="4" w:space="0" w:color="auto"/>
              <w:right w:val="single" w:sz="4" w:space="0" w:color="auto"/>
            </w:tcBorders>
            <w:vAlign w:val="center"/>
            <w:hideMark/>
          </w:tcPr>
          <w:p w14:paraId="7FBCBC6A" w14:textId="77777777" w:rsidR="00664B2C" w:rsidRPr="007F59BB" w:rsidRDefault="00664B2C" w:rsidP="003F4710">
            <w:pPr>
              <w:spacing w:after="0" w:line="240" w:lineRule="auto"/>
              <w:rPr>
                <w:rFonts w:ascii="Arial" w:eastAsia="Times New Roman" w:hAnsi="Arial" w:cs="Arial"/>
                <w:b/>
                <w:bCs/>
                <w:sz w:val="16"/>
                <w:szCs w:val="16"/>
              </w:rPr>
            </w:pPr>
          </w:p>
        </w:tc>
        <w:tc>
          <w:tcPr>
            <w:tcW w:w="1323" w:type="dxa"/>
            <w:tcBorders>
              <w:top w:val="nil"/>
              <w:left w:val="nil"/>
              <w:bottom w:val="single" w:sz="4" w:space="0" w:color="auto"/>
              <w:right w:val="single" w:sz="4" w:space="0" w:color="auto"/>
            </w:tcBorders>
            <w:shd w:val="clear" w:color="000000" w:fill="BDD7EE"/>
            <w:noWrap/>
            <w:vAlign w:val="bottom"/>
            <w:hideMark/>
          </w:tcPr>
          <w:p w14:paraId="069530BD" w14:textId="77777777" w:rsidR="00664B2C" w:rsidRPr="007F59BB" w:rsidRDefault="00664B2C" w:rsidP="003F4710">
            <w:pPr>
              <w:spacing w:after="0" w:line="240" w:lineRule="auto"/>
              <w:rPr>
                <w:rFonts w:ascii="Arial" w:eastAsia="Times New Roman" w:hAnsi="Arial" w:cs="Arial"/>
                <w:sz w:val="16"/>
                <w:szCs w:val="16"/>
              </w:rPr>
            </w:pPr>
            <w:r w:rsidRPr="007F59BB">
              <w:rPr>
                <w:rFonts w:ascii="Arial" w:eastAsia="Times New Roman" w:hAnsi="Arial" w:cs="Arial"/>
                <w:sz w:val="16"/>
                <w:szCs w:val="16"/>
              </w:rPr>
              <w:t>Negative</w:t>
            </w:r>
          </w:p>
        </w:tc>
        <w:tc>
          <w:tcPr>
            <w:tcW w:w="2368" w:type="dxa"/>
            <w:tcBorders>
              <w:top w:val="nil"/>
              <w:left w:val="nil"/>
              <w:bottom w:val="single" w:sz="4" w:space="0" w:color="auto"/>
              <w:right w:val="single" w:sz="4" w:space="0" w:color="auto"/>
            </w:tcBorders>
            <w:shd w:val="clear" w:color="auto" w:fill="auto"/>
            <w:noWrap/>
            <w:vAlign w:val="bottom"/>
            <w:hideMark/>
          </w:tcPr>
          <w:p w14:paraId="247B75D7" w14:textId="77777777" w:rsidR="00664B2C" w:rsidRPr="007F59BB" w:rsidRDefault="00664B2C" w:rsidP="003F4710">
            <w:pPr>
              <w:spacing w:after="0" w:line="240" w:lineRule="auto"/>
              <w:jc w:val="center"/>
              <w:rPr>
                <w:rFonts w:ascii="Arial" w:eastAsia="Times New Roman" w:hAnsi="Arial" w:cs="Arial"/>
                <w:sz w:val="16"/>
                <w:szCs w:val="16"/>
              </w:rPr>
            </w:pPr>
            <w:r w:rsidRPr="007F59BB">
              <w:rPr>
                <w:rFonts w:ascii="Arial" w:eastAsia="Times New Roman" w:hAnsi="Arial" w:cs="Arial"/>
                <w:sz w:val="16"/>
                <w:szCs w:val="16"/>
              </w:rPr>
              <w:t>c</w:t>
            </w:r>
          </w:p>
        </w:tc>
        <w:tc>
          <w:tcPr>
            <w:tcW w:w="1921" w:type="dxa"/>
            <w:tcBorders>
              <w:top w:val="nil"/>
              <w:left w:val="nil"/>
              <w:bottom w:val="single" w:sz="4" w:space="0" w:color="auto"/>
              <w:right w:val="single" w:sz="4" w:space="0" w:color="auto"/>
            </w:tcBorders>
            <w:shd w:val="clear" w:color="auto" w:fill="auto"/>
            <w:noWrap/>
            <w:vAlign w:val="bottom"/>
            <w:hideMark/>
          </w:tcPr>
          <w:p w14:paraId="2F646EE8" w14:textId="335B4605" w:rsidR="00664B2C" w:rsidRPr="007F59BB" w:rsidRDefault="00F2332C" w:rsidP="003F4710">
            <w:pPr>
              <w:spacing w:after="0" w:line="240" w:lineRule="auto"/>
              <w:jc w:val="center"/>
              <w:rPr>
                <w:rFonts w:ascii="Arial" w:eastAsia="Times New Roman" w:hAnsi="Arial" w:cs="Arial"/>
                <w:sz w:val="16"/>
                <w:szCs w:val="16"/>
              </w:rPr>
            </w:pPr>
            <w:r w:rsidRPr="007F59BB">
              <w:rPr>
                <w:rFonts w:ascii="Arial" w:eastAsia="Times New Roman" w:hAnsi="Arial" w:cs="Arial"/>
                <w:sz w:val="16"/>
                <w:szCs w:val="16"/>
              </w:rPr>
              <w:t>d</w:t>
            </w:r>
          </w:p>
        </w:tc>
        <w:tc>
          <w:tcPr>
            <w:tcW w:w="1491" w:type="dxa"/>
            <w:tcBorders>
              <w:top w:val="nil"/>
              <w:left w:val="nil"/>
              <w:bottom w:val="single" w:sz="4" w:space="0" w:color="auto"/>
              <w:right w:val="single" w:sz="4" w:space="0" w:color="auto"/>
            </w:tcBorders>
            <w:shd w:val="clear" w:color="000000" w:fill="FFE699"/>
            <w:noWrap/>
            <w:vAlign w:val="bottom"/>
            <w:hideMark/>
          </w:tcPr>
          <w:p w14:paraId="3AFF7DCB" w14:textId="77777777" w:rsidR="00664B2C" w:rsidRPr="007F59BB" w:rsidRDefault="00664B2C" w:rsidP="003F4710">
            <w:pPr>
              <w:spacing w:after="0" w:line="240" w:lineRule="auto"/>
              <w:rPr>
                <w:rFonts w:ascii="Arial" w:eastAsia="Times New Roman" w:hAnsi="Arial" w:cs="Arial"/>
                <w:sz w:val="16"/>
                <w:szCs w:val="16"/>
              </w:rPr>
            </w:pPr>
            <w:r w:rsidRPr="007F59BB">
              <w:rPr>
                <w:rFonts w:ascii="Arial" w:eastAsia="Times New Roman" w:hAnsi="Arial" w:cs="Arial"/>
                <w:sz w:val="16"/>
                <w:szCs w:val="16"/>
              </w:rPr>
              <w:t>Specificity</w:t>
            </w:r>
          </w:p>
        </w:tc>
        <w:tc>
          <w:tcPr>
            <w:tcW w:w="728" w:type="dxa"/>
            <w:tcBorders>
              <w:top w:val="nil"/>
              <w:left w:val="nil"/>
              <w:bottom w:val="single" w:sz="4" w:space="0" w:color="auto"/>
              <w:right w:val="single" w:sz="8" w:space="0" w:color="auto"/>
            </w:tcBorders>
            <w:shd w:val="clear" w:color="000000" w:fill="FFE699"/>
            <w:noWrap/>
            <w:vAlign w:val="bottom"/>
            <w:hideMark/>
          </w:tcPr>
          <w:p w14:paraId="7689A178" w14:textId="77777777" w:rsidR="00664B2C" w:rsidRPr="007F59BB" w:rsidRDefault="00664B2C" w:rsidP="003F4710">
            <w:pPr>
              <w:spacing w:after="0" w:line="240" w:lineRule="auto"/>
              <w:rPr>
                <w:rFonts w:ascii="Arial" w:eastAsia="Times New Roman" w:hAnsi="Arial" w:cs="Arial"/>
                <w:sz w:val="16"/>
                <w:szCs w:val="16"/>
              </w:rPr>
            </w:pPr>
            <w:r w:rsidRPr="007F59BB">
              <w:rPr>
                <w:rFonts w:ascii="Arial" w:eastAsia="Times New Roman" w:hAnsi="Arial" w:cs="Arial"/>
                <w:sz w:val="16"/>
                <w:szCs w:val="16"/>
              </w:rPr>
              <w:t>d/(c+d)</w:t>
            </w:r>
          </w:p>
        </w:tc>
      </w:tr>
      <w:tr w:rsidR="00664B2C" w:rsidRPr="00042A48" w14:paraId="3C7E713C" w14:textId="77777777" w:rsidTr="00F2332C">
        <w:trPr>
          <w:trHeight w:val="450"/>
        </w:trPr>
        <w:tc>
          <w:tcPr>
            <w:tcW w:w="3572" w:type="dxa"/>
            <w:gridSpan w:val="2"/>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B9AFBDB" w14:textId="77777777" w:rsidR="00664B2C" w:rsidRPr="007F59BB" w:rsidRDefault="00664B2C" w:rsidP="003F4710">
            <w:pPr>
              <w:spacing w:after="0" w:line="240" w:lineRule="auto"/>
              <w:jc w:val="center"/>
              <w:rPr>
                <w:rFonts w:ascii="Arial" w:eastAsia="Times New Roman" w:hAnsi="Arial" w:cs="Arial"/>
                <w:sz w:val="16"/>
                <w:szCs w:val="16"/>
              </w:rPr>
            </w:pPr>
            <w:r w:rsidRPr="007F59BB">
              <w:rPr>
                <w:rFonts w:ascii="Arial" w:eastAsia="Times New Roman" w:hAnsi="Arial" w:cs="Arial"/>
                <w:sz w:val="16"/>
                <w:szCs w:val="16"/>
              </w:rPr>
              <w:t> </w:t>
            </w:r>
          </w:p>
        </w:tc>
        <w:tc>
          <w:tcPr>
            <w:tcW w:w="2368" w:type="dxa"/>
            <w:tcBorders>
              <w:top w:val="nil"/>
              <w:left w:val="nil"/>
              <w:bottom w:val="single" w:sz="4" w:space="0" w:color="auto"/>
              <w:right w:val="single" w:sz="4" w:space="0" w:color="auto"/>
            </w:tcBorders>
            <w:shd w:val="clear" w:color="000000" w:fill="FFE699"/>
            <w:vAlign w:val="bottom"/>
            <w:hideMark/>
          </w:tcPr>
          <w:p w14:paraId="63BCE0EA" w14:textId="77777777" w:rsidR="00664B2C" w:rsidRPr="007F59BB" w:rsidRDefault="00664B2C" w:rsidP="003F4710">
            <w:pPr>
              <w:spacing w:after="0" w:line="240" w:lineRule="auto"/>
              <w:rPr>
                <w:rFonts w:ascii="Arial" w:eastAsia="Times New Roman" w:hAnsi="Arial" w:cs="Arial"/>
                <w:sz w:val="16"/>
                <w:szCs w:val="16"/>
              </w:rPr>
            </w:pPr>
            <w:r w:rsidRPr="007F59BB">
              <w:rPr>
                <w:rFonts w:ascii="Arial" w:eastAsia="Times New Roman" w:hAnsi="Arial" w:cs="Arial"/>
                <w:sz w:val="16"/>
                <w:szCs w:val="16"/>
              </w:rPr>
              <w:t>Positive Predictive Value</w:t>
            </w:r>
            <w:r w:rsidRPr="007F59BB">
              <w:rPr>
                <w:rFonts w:ascii="Arial" w:eastAsia="Times New Roman" w:hAnsi="Arial" w:cs="Arial"/>
                <w:sz w:val="16"/>
                <w:szCs w:val="16"/>
              </w:rPr>
              <w:br/>
              <w:t>(Precision)</w:t>
            </w:r>
          </w:p>
        </w:tc>
        <w:tc>
          <w:tcPr>
            <w:tcW w:w="1921" w:type="dxa"/>
            <w:tcBorders>
              <w:top w:val="nil"/>
              <w:left w:val="nil"/>
              <w:bottom w:val="single" w:sz="4" w:space="0" w:color="auto"/>
              <w:right w:val="single" w:sz="4" w:space="0" w:color="auto"/>
            </w:tcBorders>
            <w:shd w:val="clear" w:color="000000" w:fill="FFE699"/>
            <w:noWrap/>
            <w:vAlign w:val="bottom"/>
            <w:hideMark/>
          </w:tcPr>
          <w:p w14:paraId="600D6179" w14:textId="77777777" w:rsidR="00664B2C" w:rsidRPr="007F59BB" w:rsidRDefault="00664B2C" w:rsidP="003F4710">
            <w:pPr>
              <w:spacing w:after="0" w:line="240" w:lineRule="auto"/>
              <w:rPr>
                <w:rFonts w:ascii="Arial" w:eastAsia="Times New Roman" w:hAnsi="Arial" w:cs="Arial"/>
                <w:sz w:val="16"/>
                <w:szCs w:val="16"/>
              </w:rPr>
            </w:pPr>
            <w:r w:rsidRPr="007F59BB">
              <w:rPr>
                <w:rFonts w:ascii="Arial" w:eastAsia="Times New Roman" w:hAnsi="Arial" w:cs="Arial"/>
                <w:sz w:val="16"/>
                <w:szCs w:val="16"/>
              </w:rPr>
              <w:t>Negative Predictive Value</w:t>
            </w:r>
          </w:p>
        </w:tc>
        <w:tc>
          <w:tcPr>
            <w:tcW w:w="2219" w:type="dxa"/>
            <w:gridSpan w:val="2"/>
            <w:vMerge w:val="restart"/>
            <w:tcBorders>
              <w:top w:val="single" w:sz="4" w:space="0" w:color="auto"/>
              <w:left w:val="single" w:sz="4" w:space="0" w:color="auto"/>
              <w:bottom w:val="single" w:sz="8" w:space="0" w:color="000000"/>
              <w:right w:val="single" w:sz="8" w:space="0" w:color="000000"/>
            </w:tcBorders>
            <w:shd w:val="clear" w:color="auto" w:fill="auto"/>
            <w:noWrap/>
            <w:vAlign w:val="bottom"/>
            <w:hideMark/>
          </w:tcPr>
          <w:p w14:paraId="7C615172" w14:textId="77777777" w:rsidR="00664B2C" w:rsidRPr="007F59BB" w:rsidRDefault="00664B2C" w:rsidP="003F4710">
            <w:pPr>
              <w:spacing w:after="0" w:line="240" w:lineRule="auto"/>
              <w:jc w:val="center"/>
              <w:rPr>
                <w:rFonts w:ascii="Arial" w:eastAsia="Times New Roman" w:hAnsi="Arial" w:cs="Arial"/>
                <w:sz w:val="16"/>
                <w:szCs w:val="16"/>
              </w:rPr>
            </w:pPr>
            <w:r w:rsidRPr="007F59BB">
              <w:rPr>
                <w:rFonts w:ascii="Arial" w:eastAsia="Times New Roman" w:hAnsi="Arial" w:cs="Arial"/>
                <w:sz w:val="16"/>
                <w:szCs w:val="16"/>
              </w:rPr>
              <w:t> </w:t>
            </w:r>
          </w:p>
        </w:tc>
      </w:tr>
      <w:tr w:rsidR="00664B2C" w:rsidRPr="00042A48" w14:paraId="15BF1E5B" w14:textId="77777777" w:rsidTr="00F2332C">
        <w:trPr>
          <w:trHeight w:val="270"/>
        </w:trPr>
        <w:tc>
          <w:tcPr>
            <w:tcW w:w="3572" w:type="dxa"/>
            <w:gridSpan w:val="2"/>
            <w:vMerge/>
            <w:tcBorders>
              <w:top w:val="single" w:sz="4" w:space="0" w:color="auto"/>
              <w:left w:val="single" w:sz="8" w:space="0" w:color="auto"/>
              <w:bottom w:val="single" w:sz="8" w:space="0" w:color="000000"/>
              <w:right w:val="single" w:sz="4" w:space="0" w:color="auto"/>
            </w:tcBorders>
            <w:vAlign w:val="center"/>
            <w:hideMark/>
          </w:tcPr>
          <w:p w14:paraId="59CAD726" w14:textId="77777777" w:rsidR="00664B2C" w:rsidRPr="00042A48" w:rsidRDefault="00664B2C" w:rsidP="003F4710">
            <w:pPr>
              <w:spacing w:after="0" w:line="240" w:lineRule="auto"/>
              <w:rPr>
                <w:rFonts w:ascii="Arial" w:eastAsia="Times New Roman" w:hAnsi="Arial" w:cs="Arial"/>
                <w:sz w:val="16"/>
                <w:szCs w:val="16"/>
              </w:rPr>
            </w:pPr>
          </w:p>
        </w:tc>
        <w:tc>
          <w:tcPr>
            <w:tcW w:w="2368" w:type="dxa"/>
            <w:tcBorders>
              <w:top w:val="nil"/>
              <w:left w:val="nil"/>
              <w:bottom w:val="single" w:sz="8" w:space="0" w:color="auto"/>
              <w:right w:val="single" w:sz="4" w:space="0" w:color="auto"/>
            </w:tcBorders>
            <w:shd w:val="clear" w:color="000000" w:fill="FFE699"/>
            <w:noWrap/>
            <w:vAlign w:val="bottom"/>
            <w:hideMark/>
          </w:tcPr>
          <w:p w14:paraId="55ACAA2A" w14:textId="77777777" w:rsidR="00664B2C" w:rsidRPr="00042A48" w:rsidRDefault="00664B2C" w:rsidP="003F4710">
            <w:pPr>
              <w:spacing w:after="0" w:line="240" w:lineRule="auto"/>
              <w:rPr>
                <w:rFonts w:ascii="Arial" w:eastAsia="Times New Roman" w:hAnsi="Arial" w:cs="Arial"/>
                <w:sz w:val="16"/>
                <w:szCs w:val="16"/>
              </w:rPr>
            </w:pPr>
            <w:r w:rsidRPr="00042A48">
              <w:rPr>
                <w:rFonts w:ascii="Arial" w:eastAsia="Times New Roman" w:hAnsi="Arial" w:cs="Arial"/>
                <w:sz w:val="16"/>
                <w:szCs w:val="16"/>
              </w:rPr>
              <w:t>a/(a+c)</w:t>
            </w:r>
          </w:p>
        </w:tc>
        <w:tc>
          <w:tcPr>
            <w:tcW w:w="1921" w:type="dxa"/>
            <w:tcBorders>
              <w:top w:val="nil"/>
              <w:left w:val="nil"/>
              <w:bottom w:val="single" w:sz="8" w:space="0" w:color="auto"/>
              <w:right w:val="single" w:sz="4" w:space="0" w:color="auto"/>
            </w:tcBorders>
            <w:shd w:val="clear" w:color="000000" w:fill="FFE699"/>
            <w:noWrap/>
            <w:vAlign w:val="bottom"/>
            <w:hideMark/>
          </w:tcPr>
          <w:p w14:paraId="5C08F389" w14:textId="77777777" w:rsidR="00664B2C" w:rsidRPr="00042A48" w:rsidRDefault="00664B2C" w:rsidP="003F4710">
            <w:pPr>
              <w:spacing w:after="0" w:line="240" w:lineRule="auto"/>
              <w:rPr>
                <w:rFonts w:ascii="Arial" w:eastAsia="Times New Roman" w:hAnsi="Arial" w:cs="Arial"/>
                <w:sz w:val="16"/>
                <w:szCs w:val="16"/>
              </w:rPr>
            </w:pPr>
            <w:r w:rsidRPr="00042A48">
              <w:rPr>
                <w:rFonts w:ascii="Arial" w:eastAsia="Times New Roman" w:hAnsi="Arial" w:cs="Arial"/>
                <w:sz w:val="16"/>
                <w:szCs w:val="16"/>
              </w:rPr>
              <w:t>d/(b+d)</w:t>
            </w:r>
          </w:p>
        </w:tc>
        <w:tc>
          <w:tcPr>
            <w:tcW w:w="2219" w:type="dxa"/>
            <w:gridSpan w:val="2"/>
            <w:vMerge/>
            <w:tcBorders>
              <w:top w:val="nil"/>
              <w:left w:val="nil"/>
              <w:bottom w:val="single" w:sz="8" w:space="0" w:color="auto"/>
              <w:right w:val="single" w:sz="4" w:space="0" w:color="auto"/>
            </w:tcBorders>
            <w:vAlign w:val="center"/>
            <w:hideMark/>
          </w:tcPr>
          <w:p w14:paraId="5E73A649" w14:textId="77777777" w:rsidR="00664B2C" w:rsidRPr="00042A48" w:rsidRDefault="00664B2C" w:rsidP="003F4710">
            <w:pPr>
              <w:spacing w:after="0" w:line="240" w:lineRule="auto"/>
              <w:rPr>
                <w:rFonts w:ascii="Arial" w:eastAsia="Times New Roman" w:hAnsi="Arial" w:cs="Arial"/>
                <w:sz w:val="16"/>
                <w:szCs w:val="16"/>
              </w:rPr>
            </w:pPr>
          </w:p>
        </w:tc>
      </w:tr>
      <w:tr w:rsidR="00664B2C" w:rsidRPr="00F2332C" w14:paraId="684E04B1" w14:textId="77777777" w:rsidTr="00F2332C">
        <w:trPr>
          <w:trHeight w:val="255"/>
        </w:trPr>
        <w:tc>
          <w:tcPr>
            <w:tcW w:w="2249" w:type="dxa"/>
            <w:tcBorders>
              <w:top w:val="nil"/>
              <w:left w:val="nil"/>
              <w:bottom w:val="nil"/>
              <w:right w:val="nil"/>
            </w:tcBorders>
            <w:shd w:val="clear" w:color="auto" w:fill="auto"/>
            <w:noWrap/>
            <w:vAlign w:val="bottom"/>
            <w:hideMark/>
          </w:tcPr>
          <w:p w14:paraId="5FFC48BF" w14:textId="77777777" w:rsidR="00664B2C" w:rsidRPr="00F2332C" w:rsidRDefault="00664B2C" w:rsidP="003F4710">
            <w:pPr>
              <w:spacing w:line="240" w:lineRule="auto"/>
              <w:ind w:left="-15"/>
              <w:rPr>
                <w:sz w:val="16"/>
              </w:rPr>
            </w:pPr>
            <w:r w:rsidRPr="00F2332C">
              <w:rPr>
                <w:sz w:val="16"/>
              </w:rPr>
              <w:t>Table 2 – Confusion Matrix</w:t>
            </w:r>
          </w:p>
        </w:tc>
        <w:tc>
          <w:tcPr>
            <w:tcW w:w="1323" w:type="dxa"/>
            <w:tcBorders>
              <w:top w:val="nil"/>
              <w:left w:val="nil"/>
              <w:bottom w:val="nil"/>
              <w:right w:val="nil"/>
            </w:tcBorders>
            <w:shd w:val="clear" w:color="auto" w:fill="auto"/>
            <w:noWrap/>
            <w:vAlign w:val="bottom"/>
            <w:hideMark/>
          </w:tcPr>
          <w:p w14:paraId="6C7FB05C" w14:textId="77777777" w:rsidR="00664B2C" w:rsidRPr="00F2332C" w:rsidRDefault="00664B2C" w:rsidP="003F4710">
            <w:pPr>
              <w:spacing w:after="0" w:line="240" w:lineRule="auto"/>
              <w:rPr>
                <w:sz w:val="16"/>
              </w:rPr>
            </w:pPr>
          </w:p>
        </w:tc>
        <w:tc>
          <w:tcPr>
            <w:tcW w:w="2368" w:type="dxa"/>
            <w:tcBorders>
              <w:top w:val="nil"/>
              <w:left w:val="nil"/>
              <w:bottom w:val="nil"/>
              <w:right w:val="nil"/>
            </w:tcBorders>
            <w:shd w:val="clear" w:color="auto" w:fill="auto"/>
            <w:noWrap/>
            <w:vAlign w:val="bottom"/>
            <w:hideMark/>
          </w:tcPr>
          <w:p w14:paraId="799DA59D" w14:textId="77777777" w:rsidR="00664B2C" w:rsidRPr="00F2332C" w:rsidRDefault="00664B2C" w:rsidP="003F4710">
            <w:pPr>
              <w:spacing w:after="0" w:line="240" w:lineRule="auto"/>
              <w:rPr>
                <w:sz w:val="16"/>
              </w:rPr>
            </w:pPr>
          </w:p>
        </w:tc>
        <w:tc>
          <w:tcPr>
            <w:tcW w:w="1921" w:type="dxa"/>
            <w:tcBorders>
              <w:top w:val="nil"/>
              <w:left w:val="nil"/>
              <w:bottom w:val="nil"/>
              <w:right w:val="nil"/>
            </w:tcBorders>
            <w:shd w:val="clear" w:color="auto" w:fill="auto"/>
            <w:noWrap/>
            <w:vAlign w:val="bottom"/>
            <w:hideMark/>
          </w:tcPr>
          <w:p w14:paraId="2FE78354" w14:textId="77777777" w:rsidR="00664B2C" w:rsidRPr="00F2332C" w:rsidRDefault="00664B2C" w:rsidP="003F4710">
            <w:pPr>
              <w:spacing w:after="0" w:line="240" w:lineRule="auto"/>
              <w:rPr>
                <w:sz w:val="16"/>
              </w:rPr>
            </w:pPr>
          </w:p>
        </w:tc>
        <w:tc>
          <w:tcPr>
            <w:tcW w:w="1491" w:type="dxa"/>
            <w:tcBorders>
              <w:top w:val="nil"/>
              <w:left w:val="nil"/>
              <w:bottom w:val="nil"/>
              <w:right w:val="nil"/>
            </w:tcBorders>
            <w:shd w:val="clear" w:color="auto" w:fill="auto"/>
            <w:noWrap/>
            <w:vAlign w:val="bottom"/>
            <w:hideMark/>
          </w:tcPr>
          <w:p w14:paraId="5FA5FAC4" w14:textId="77777777" w:rsidR="00664B2C" w:rsidRPr="00F2332C" w:rsidRDefault="00664B2C" w:rsidP="003F4710">
            <w:pPr>
              <w:spacing w:after="0" w:line="240" w:lineRule="auto"/>
              <w:rPr>
                <w:sz w:val="16"/>
              </w:rPr>
            </w:pPr>
          </w:p>
        </w:tc>
        <w:tc>
          <w:tcPr>
            <w:tcW w:w="728" w:type="dxa"/>
            <w:tcBorders>
              <w:top w:val="nil"/>
              <w:left w:val="nil"/>
              <w:bottom w:val="nil"/>
              <w:right w:val="nil"/>
            </w:tcBorders>
            <w:shd w:val="clear" w:color="auto" w:fill="auto"/>
            <w:noWrap/>
            <w:vAlign w:val="bottom"/>
            <w:hideMark/>
          </w:tcPr>
          <w:p w14:paraId="7D921574" w14:textId="77777777" w:rsidR="00664B2C" w:rsidRPr="00F2332C" w:rsidRDefault="00664B2C" w:rsidP="003F4710">
            <w:pPr>
              <w:spacing w:after="0" w:line="240" w:lineRule="auto"/>
              <w:rPr>
                <w:sz w:val="16"/>
              </w:rPr>
            </w:pPr>
          </w:p>
        </w:tc>
      </w:tr>
      <w:tr w:rsidR="00664B2C" w:rsidRPr="00F2332C" w14:paraId="01906458" w14:textId="77777777" w:rsidTr="00F2332C">
        <w:trPr>
          <w:trHeight w:val="255"/>
        </w:trPr>
        <w:tc>
          <w:tcPr>
            <w:tcW w:w="2249" w:type="dxa"/>
            <w:tcBorders>
              <w:top w:val="nil"/>
              <w:left w:val="nil"/>
              <w:bottom w:val="nil"/>
              <w:right w:val="nil"/>
            </w:tcBorders>
            <w:shd w:val="clear" w:color="auto" w:fill="auto"/>
            <w:noWrap/>
            <w:vAlign w:val="bottom"/>
            <w:hideMark/>
          </w:tcPr>
          <w:p w14:paraId="1416D664" w14:textId="77777777" w:rsidR="00664B2C" w:rsidRPr="00F2332C" w:rsidRDefault="00664B2C" w:rsidP="003F4710">
            <w:pPr>
              <w:spacing w:after="0" w:line="240" w:lineRule="auto"/>
              <w:rPr>
                <w:sz w:val="16"/>
              </w:rPr>
            </w:pPr>
            <w:r w:rsidRPr="00F2332C">
              <w:rPr>
                <w:sz w:val="16"/>
              </w:rPr>
              <w:t>Definitions</w:t>
            </w:r>
          </w:p>
        </w:tc>
        <w:tc>
          <w:tcPr>
            <w:tcW w:w="1323" w:type="dxa"/>
            <w:tcBorders>
              <w:top w:val="nil"/>
              <w:left w:val="nil"/>
              <w:bottom w:val="nil"/>
              <w:right w:val="nil"/>
            </w:tcBorders>
            <w:shd w:val="clear" w:color="auto" w:fill="auto"/>
            <w:noWrap/>
            <w:vAlign w:val="bottom"/>
            <w:hideMark/>
          </w:tcPr>
          <w:p w14:paraId="4B2B76DF" w14:textId="77777777" w:rsidR="00664B2C" w:rsidRPr="00F2332C" w:rsidRDefault="00664B2C" w:rsidP="003F4710">
            <w:pPr>
              <w:spacing w:after="0" w:line="240" w:lineRule="auto"/>
              <w:rPr>
                <w:sz w:val="16"/>
              </w:rPr>
            </w:pPr>
          </w:p>
        </w:tc>
        <w:tc>
          <w:tcPr>
            <w:tcW w:w="2368" w:type="dxa"/>
            <w:tcBorders>
              <w:top w:val="nil"/>
              <w:left w:val="nil"/>
              <w:bottom w:val="nil"/>
              <w:right w:val="nil"/>
            </w:tcBorders>
            <w:shd w:val="clear" w:color="auto" w:fill="auto"/>
            <w:noWrap/>
            <w:vAlign w:val="bottom"/>
            <w:hideMark/>
          </w:tcPr>
          <w:p w14:paraId="5D7C19DC" w14:textId="77777777" w:rsidR="00664B2C" w:rsidRPr="00F2332C" w:rsidRDefault="00664B2C" w:rsidP="003F4710">
            <w:pPr>
              <w:spacing w:after="0" w:line="240" w:lineRule="auto"/>
              <w:rPr>
                <w:sz w:val="16"/>
              </w:rPr>
            </w:pPr>
          </w:p>
        </w:tc>
        <w:tc>
          <w:tcPr>
            <w:tcW w:w="1921" w:type="dxa"/>
            <w:tcBorders>
              <w:top w:val="nil"/>
              <w:left w:val="nil"/>
              <w:bottom w:val="nil"/>
              <w:right w:val="nil"/>
            </w:tcBorders>
            <w:shd w:val="clear" w:color="auto" w:fill="auto"/>
            <w:noWrap/>
            <w:vAlign w:val="bottom"/>
            <w:hideMark/>
          </w:tcPr>
          <w:p w14:paraId="7CF8E662" w14:textId="77777777" w:rsidR="00664B2C" w:rsidRPr="00F2332C" w:rsidRDefault="00664B2C" w:rsidP="003F4710">
            <w:pPr>
              <w:spacing w:after="0" w:line="240" w:lineRule="auto"/>
              <w:rPr>
                <w:sz w:val="16"/>
              </w:rPr>
            </w:pPr>
          </w:p>
        </w:tc>
        <w:tc>
          <w:tcPr>
            <w:tcW w:w="1491" w:type="dxa"/>
            <w:tcBorders>
              <w:top w:val="nil"/>
              <w:left w:val="nil"/>
              <w:bottom w:val="nil"/>
              <w:right w:val="nil"/>
            </w:tcBorders>
            <w:shd w:val="clear" w:color="auto" w:fill="auto"/>
            <w:noWrap/>
            <w:vAlign w:val="bottom"/>
            <w:hideMark/>
          </w:tcPr>
          <w:p w14:paraId="73AB3928" w14:textId="77777777" w:rsidR="00664B2C" w:rsidRPr="00F2332C" w:rsidRDefault="00664B2C" w:rsidP="003F4710">
            <w:pPr>
              <w:spacing w:after="0" w:line="240" w:lineRule="auto"/>
              <w:rPr>
                <w:sz w:val="16"/>
              </w:rPr>
            </w:pPr>
          </w:p>
        </w:tc>
        <w:tc>
          <w:tcPr>
            <w:tcW w:w="728" w:type="dxa"/>
            <w:tcBorders>
              <w:top w:val="nil"/>
              <w:left w:val="nil"/>
              <w:bottom w:val="nil"/>
              <w:right w:val="nil"/>
            </w:tcBorders>
            <w:shd w:val="clear" w:color="auto" w:fill="auto"/>
            <w:noWrap/>
            <w:vAlign w:val="bottom"/>
            <w:hideMark/>
          </w:tcPr>
          <w:p w14:paraId="0ABCA19B" w14:textId="77777777" w:rsidR="00664B2C" w:rsidRPr="00F2332C" w:rsidRDefault="00664B2C" w:rsidP="003F4710">
            <w:pPr>
              <w:spacing w:after="0" w:line="240" w:lineRule="auto"/>
              <w:rPr>
                <w:sz w:val="16"/>
              </w:rPr>
            </w:pPr>
          </w:p>
        </w:tc>
      </w:tr>
      <w:tr w:rsidR="00664B2C" w:rsidRPr="00F2332C" w14:paraId="7A441AC4" w14:textId="77777777" w:rsidTr="00F2332C">
        <w:trPr>
          <w:trHeight w:val="255"/>
        </w:trPr>
        <w:tc>
          <w:tcPr>
            <w:tcW w:w="2249" w:type="dxa"/>
            <w:tcBorders>
              <w:top w:val="nil"/>
              <w:left w:val="nil"/>
              <w:bottom w:val="nil"/>
              <w:right w:val="nil"/>
            </w:tcBorders>
            <w:shd w:val="clear" w:color="auto" w:fill="auto"/>
            <w:noWrap/>
            <w:vAlign w:val="bottom"/>
            <w:hideMark/>
          </w:tcPr>
          <w:p w14:paraId="1B663DD1" w14:textId="77777777" w:rsidR="00664B2C" w:rsidRPr="00F2332C" w:rsidRDefault="00664B2C" w:rsidP="003F4710">
            <w:pPr>
              <w:spacing w:after="0" w:line="240" w:lineRule="auto"/>
              <w:rPr>
                <w:sz w:val="16"/>
              </w:rPr>
            </w:pPr>
            <w:r w:rsidRPr="00F2332C">
              <w:rPr>
                <w:sz w:val="16"/>
              </w:rPr>
              <w:t>Precision</w:t>
            </w:r>
          </w:p>
        </w:tc>
        <w:tc>
          <w:tcPr>
            <w:tcW w:w="1323" w:type="dxa"/>
            <w:tcBorders>
              <w:top w:val="nil"/>
              <w:left w:val="nil"/>
              <w:bottom w:val="nil"/>
              <w:right w:val="nil"/>
            </w:tcBorders>
            <w:shd w:val="clear" w:color="auto" w:fill="auto"/>
            <w:noWrap/>
            <w:vAlign w:val="bottom"/>
            <w:hideMark/>
          </w:tcPr>
          <w:p w14:paraId="3C5E3718" w14:textId="77777777" w:rsidR="00664B2C" w:rsidRPr="00F2332C" w:rsidRDefault="00664B2C" w:rsidP="003F4710">
            <w:pPr>
              <w:spacing w:after="0" w:line="240" w:lineRule="auto"/>
              <w:rPr>
                <w:sz w:val="16"/>
              </w:rPr>
            </w:pPr>
            <w:r w:rsidRPr="00F2332C">
              <w:rPr>
                <w:sz w:val="16"/>
              </w:rPr>
              <w:t>a/(a+c)</w:t>
            </w:r>
          </w:p>
        </w:tc>
        <w:tc>
          <w:tcPr>
            <w:tcW w:w="4289" w:type="dxa"/>
            <w:gridSpan w:val="2"/>
            <w:tcBorders>
              <w:top w:val="nil"/>
              <w:left w:val="nil"/>
              <w:bottom w:val="nil"/>
              <w:right w:val="nil"/>
            </w:tcBorders>
            <w:shd w:val="clear" w:color="auto" w:fill="auto"/>
            <w:noWrap/>
            <w:vAlign w:val="bottom"/>
            <w:hideMark/>
          </w:tcPr>
          <w:p w14:paraId="05747398" w14:textId="77777777" w:rsidR="00664B2C" w:rsidRPr="00F2332C" w:rsidRDefault="00664B2C" w:rsidP="003F4710">
            <w:pPr>
              <w:spacing w:after="0" w:line="240" w:lineRule="auto"/>
              <w:rPr>
                <w:sz w:val="16"/>
              </w:rPr>
            </w:pPr>
            <w:r w:rsidRPr="00F2332C">
              <w:rPr>
                <w:sz w:val="16"/>
              </w:rPr>
              <w:t>proportion of positive cases predicted correctly</w:t>
            </w:r>
          </w:p>
        </w:tc>
        <w:tc>
          <w:tcPr>
            <w:tcW w:w="1491" w:type="dxa"/>
            <w:tcBorders>
              <w:top w:val="nil"/>
              <w:left w:val="nil"/>
              <w:bottom w:val="nil"/>
              <w:right w:val="nil"/>
            </w:tcBorders>
            <w:shd w:val="clear" w:color="auto" w:fill="auto"/>
            <w:noWrap/>
            <w:vAlign w:val="bottom"/>
            <w:hideMark/>
          </w:tcPr>
          <w:p w14:paraId="5F833E2C" w14:textId="77777777" w:rsidR="00664B2C" w:rsidRPr="00F2332C" w:rsidRDefault="00664B2C" w:rsidP="003F4710">
            <w:pPr>
              <w:spacing w:after="0" w:line="240" w:lineRule="auto"/>
              <w:rPr>
                <w:sz w:val="16"/>
              </w:rPr>
            </w:pPr>
          </w:p>
        </w:tc>
        <w:tc>
          <w:tcPr>
            <w:tcW w:w="728" w:type="dxa"/>
            <w:tcBorders>
              <w:top w:val="nil"/>
              <w:left w:val="nil"/>
              <w:bottom w:val="nil"/>
              <w:right w:val="nil"/>
            </w:tcBorders>
            <w:shd w:val="clear" w:color="auto" w:fill="auto"/>
            <w:noWrap/>
            <w:vAlign w:val="bottom"/>
            <w:hideMark/>
          </w:tcPr>
          <w:p w14:paraId="48F5016A" w14:textId="77777777" w:rsidR="00664B2C" w:rsidRPr="00F2332C" w:rsidRDefault="00664B2C" w:rsidP="003F4710">
            <w:pPr>
              <w:spacing w:after="0" w:line="240" w:lineRule="auto"/>
              <w:rPr>
                <w:sz w:val="16"/>
              </w:rPr>
            </w:pPr>
          </w:p>
        </w:tc>
      </w:tr>
      <w:tr w:rsidR="00664B2C" w:rsidRPr="00F2332C" w14:paraId="3179EC64" w14:textId="77777777" w:rsidTr="00F2332C">
        <w:trPr>
          <w:trHeight w:val="255"/>
        </w:trPr>
        <w:tc>
          <w:tcPr>
            <w:tcW w:w="2249" w:type="dxa"/>
            <w:tcBorders>
              <w:top w:val="nil"/>
              <w:left w:val="nil"/>
              <w:bottom w:val="nil"/>
              <w:right w:val="nil"/>
            </w:tcBorders>
            <w:shd w:val="clear" w:color="auto" w:fill="auto"/>
            <w:noWrap/>
            <w:vAlign w:val="bottom"/>
            <w:hideMark/>
          </w:tcPr>
          <w:p w14:paraId="21C3DA8D" w14:textId="77777777" w:rsidR="00664B2C" w:rsidRPr="00F2332C" w:rsidRDefault="00664B2C" w:rsidP="003F4710">
            <w:pPr>
              <w:spacing w:after="0" w:line="240" w:lineRule="auto"/>
              <w:rPr>
                <w:sz w:val="16"/>
              </w:rPr>
            </w:pPr>
            <w:r w:rsidRPr="00F2332C">
              <w:rPr>
                <w:sz w:val="16"/>
              </w:rPr>
              <w:t>Negative Predictive Value</w:t>
            </w:r>
          </w:p>
        </w:tc>
        <w:tc>
          <w:tcPr>
            <w:tcW w:w="1323" w:type="dxa"/>
            <w:tcBorders>
              <w:top w:val="nil"/>
              <w:left w:val="nil"/>
              <w:bottom w:val="nil"/>
              <w:right w:val="nil"/>
            </w:tcBorders>
            <w:shd w:val="clear" w:color="auto" w:fill="auto"/>
            <w:noWrap/>
            <w:vAlign w:val="bottom"/>
            <w:hideMark/>
          </w:tcPr>
          <w:p w14:paraId="71A404BF" w14:textId="77777777" w:rsidR="00664B2C" w:rsidRPr="00F2332C" w:rsidRDefault="00664B2C" w:rsidP="003F4710">
            <w:pPr>
              <w:spacing w:after="0" w:line="240" w:lineRule="auto"/>
              <w:rPr>
                <w:sz w:val="16"/>
              </w:rPr>
            </w:pPr>
            <w:r w:rsidRPr="00F2332C">
              <w:rPr>
                <w:sz w:val="16"/>
              </w:rPr>
              <w:t>d/(b+d)</w:t>
            </w:r>
          </w:p>
        </w:tc>
        <w:tc>
          <w:tcPr>
            <w:tcW w:w="4289" w:type="dxa"/>
            <w:gridSpan w:val="2"/>
            <w:tcBorders>
              <w:top w:val="nil"/>
              <w:left w:val="nil"/>
              <w:bottom w:val="nil"/>
              <w:right w:val="nil"/>
            </w:tcBorders>
            <w:shd w:val="clear" w:color="auto" w:fill="auto"/>
            <w:noWrap/>
            <w:vAlign w:val="bottom"/>
            <w:hideMark/>
          </w:tcPr>
          <w:p w14:paraId="3C571610" w14:textId="77777777" w:rsidR="00664B2C" w:rsidRPr="00F2332C" w:rsidRDefault="00664B2C" w:rsidP="003F4710">
            <w:pPr>
              <w:spacing w:after="0" w:line="240" w:lineRule="auto"/>
              <w:rPr>
                <w:sz w:val="16"/>
              </w:rPr>
            </w:pPr>
            <w:r w:rsidRPr="00F2332C">
              <w:rPr>
                <w:sz w:val="16"/>
              </w:rPr>
              <w:t>proportion of negative cases predicted correctly</w:t>
            </w:r>
          </w:p>
        </w:tc>
        <w:tc>
          <w:tcPr>
            <w:tcW w:w="1491" w:type="dxa"/>
            <w:tcBorders>
              <w:top w:val="nil"/>
              <w:left w:val="nil"/>
              <w:bottom w:val="nil"/>
              <w:right w:val="nil"/>
            </w:tcBorders>
            <w:shd w:val="clear" w:color="auto" w:fill="auto"/>
            <w:noWrap/>
            <w:vAlign w:val="bottom"/>
            <w:hideMark/>
          </w:tcPr>
          <w:p w14:paraId="73F63542" w14:textId="77777777" w:rsidR="00664B2C" w:rsidRPr="00F2332C" w:rsidRDefault="00664B2C" w:rsidP="003F4710">
            <w:pPr>
              <w:spacing w:after="0" w:line="240" w:lineRule="auto"/>
              <w:rPr>
                <w:sz w:val="16"/>
              </w:rPr>
            </w:pPr>
          </w:p>
        </w:tc>
        <w:tc>
          <w:tcPr>
            <w:tcW w:w="728" w:type="dxa"/>
            <w:tcBorders>
              <w:top w:val="nil"/>
              <w:left w:val="nil"/>
              <w:bottom w:val="nil"/>
              <w:right w:val="nil"/>
            </w:tcBorders>
            <w:shd w:val="clear" w:color="auto" w:fill="auto"/>
            <w:noWrap/>
            <w:vAlign w:val="bottom"/>
            <w:hideMark/>
          </w:tcPr>
          <w:p w14:paraId="47660FD3" w14:textId="77777777" w:rsidR="00664B2C" w:rsidRPr="00F2332C" w:rsidRDefault="00664B2C" w:rsidP="003F4710">
            <w:pPr>
              <w:spacing w:after="0" w:line="240" w:lineRule="auto"/>
              <w:rPr>
                <w:sz w:val="16"/>
              </w:rPr>
            </w:pPr>
          </w:p>
        </w:tc>
      </w:tr>
      <w:tr w:rsidR="00664B2C" w:rsidRPr="00F2332C" w14:paraId="15806968" w14:textId="77777777" w:rsidTr="00F2332C">
        <w:trPr>
          <w:trHeight w:val="255"/>
        </w:trPr>
        <w:tc>
          <w:tcPr>
            <w:tcW w:w="2249" w:type="dxa"/>
            <w:tcBorders>
              <w:top w:val="nil"/>
              <w:left w:val="nil"/>
              <w:bottom w:val="nil"/>
              <w:right w:val="nil"/>
            </w:tcBorders>
            <w:shd w:val="clear" w:color="auto" w:fill="auto"/>
            <w:noWrap/>
            <w:vAlign w:val="bottom"/>
            <w:hideMark/>
          </w:tcPr>
          <w:p w14:paraId="2D6E90E5" w14:textId="77777777" w:rsidR="00664B2C" w:rsidRPr="00F2332C" w:rsidRDefault="00664B2C" w:rsidP="003F4710">
            <w:pPr>
              <w:spacing w:after="0" w:line="240" w:lineRule="auto"/>
              <w:rPr>
                <w:sz w:val="16"/>
              </w:rPr>
            </w:pPr>
            <w:r w:rsidRPr="00F2332C">
              <w:rPr>
                <w:sz w:val="16"/>
              </w:rPr>
              <w:t>Recall</w:t>
            </w:r>
          </w:p>
        </w:tc>
        <w:tc>
          <w:tcPr>
            <w:tcW w:w="1323" w:type="dxa"/>
            <w:tcBorders>
              <w:top w:val="nil"/>
              <w:left w:val="nil"/>
              <w:bottom w:val="nil"/>
              <w:right w:val="nil"/>
            </w:tcBorders>
            <w:shd w:val="clear" w:color="auto" w:fill="auto"/>
            <w:noWrap/>
            <w:vAlign w:val="bottom"/>
            <w:hideMark/>
          </w:tcPr>
          <w:p w14:paraId="05B96F7F" w14:textId="77777777" w:rsidR="00664B2C" w:rsidRPr="00F2332C" w:rsidRDefault="00664B2C" w:rsidP="003F4710">
            <w:pPr>
              <w:spacing w:after="0" w:line="240" w:lineRule="auto"/>
              <w:rPr>
                <w:sz w:val="16"/>
              </w:rPr>
            </w:pPr>
            <w:r w:rsidRPr="00F2332C">
              <w:rPr>
                <w:sz w:val="16"/>
              </w:rPr>
              <w:t>a/(a+b)</w:t>
            </w:r>
          </w:p>
        </w:tc>
        <w:tc>
          <w:tcPr>
            <w:tcW w:w="4289" w:type="dxa"/>
            <w:gridSpan w:val="2"/>
            <w:tcBorders>
              <w:top w:val="nil"/>
              <w:left w:val="nil"/>
              <w:bottom w:val="nil"/>
              <w:right w:val="nil"/>
            </w:tcBorders>
            <w:shd w:val="clear" w:color="auto" w:fill="auto"/>
            <w:noWrap/>
            <w:vAlign w:val="bottom"/>
            <w:hideMark/>
          </w:tcPr>
          <w:p w14:paraId="35F7077F" w14:textId="77777777" w:rsidR="00664B2C" w:rsidRPr="00F2332C" w:rsidRDefault="00664B2C" w:rsidP="003F4710">
            <w:pPr>
              <w:spacing w:after="0" w:line="240" w:lineRule="auto"/>
              <w:rPr>
                <w:sz w:val="16"/>
              </w:rPr>
            </w:pPr>
            <w:r w:rsidRPr="00F2332C">
              <w:rPr>
                <w:sz w:val="16"/>
              </w:rPr>
              <w:t>proportion of actual positives correct</w:t>
            </w:r>
          </w:p>
        </w:tc>
        <w:tc>
          <w:tcPr>
            <w:tcW w:w="1491" w:type="dxa"/>
            <w:tcBorders>
              <w:top w:val="nil"/>
              <w:left w:val="nil"/>
              <w:bottom w:val="nil"/>
              <w:right w:val="nil"/>
            </w:tcBorders>
            <w:shd w:val="clear" w:color="auto" w:fill="auto"/>
            <w:noWrap/>
            <w:vAlign w:val="bottom"/>
            <w:hideMark/>
          </w:tcPr>
          <w:p w14:paraId="60E75AFE" w14:textId="77777777" w:rsidR="00664B2C" w:rsidRPr="00F2332C" w:rsidRDefault="00664B2C" w:rsidP="003F4710">
            <w:pPr>
              <w:spacing w:after="0" w:line="240" w:lineRule="auto"/>
              <w:rPr>
                <w:sz w:val="16"/>
              </w:rPr>
            </w:pPr>
          </w:p>
        </w:tc>
        <w:tc>
          <w:tcPr>
            <w:tcW w:w="728" w:type="dxa"/>
            <w:tcBorders>
              <w:top w:val="nil"/>
              <w:left w:val="nil"/>
              <w:bottom w:val="nil"/>
              <w:right w:val="nil"/>
            </w:tcBorders>
            <w:shd w:val="clear" w:color="auto" w:fill="auto"/>
            <w:noWrap/>
            <w:vAlign w:val="bottom"/>
            <w:hideMark/>
          </w:tcPr>
          <w:p w14:paraId="269AA388" w14:textId="77777777" w:rsidR="00664B2C" w:rsidRPr="00F2332C" w:rsidRDefault="00664B2C" w:rsidP="003F4710">
            <w:pPr>
              <w:spacing w:after="0" w:line="240" w:lineRule="auto"/>
              <w:rPr>
                <w:sz w:val="16"/>
              </w:rPr>
            </w:pPr>
          </w:p>
        </w:tc>
      </w:tr>
      <w:tr w:rsidR="00664B2C" w:rsidRPr="00F2332C" w14:paraId="78A81E5F" w14:textId="77777777" w:rsidTr="00F2332C">
        <w:trPr>
          <w:trHeight w:val="255"/>
        </w:trPr>
        <w:tc>
          <w:tcPr>
            <w:tcW w:w="2249" w:type="dxa"/>
            <w:tcBorders>
              <w:top w:val="nil"/>
              <w:left w:val="nil"/>
              <w:bottom w:val="nil"/>
              <w:right w:val="nil"/>
            </w:tcBorders>
            <w:shd w:val="clear" w:color="auto" w:fill="auto"/>
            <w:noWrap/>
            <w:vAlign w:val="bottom"/>
            <w:hideMark/>
          </w:tcPr>
          <w:p w14:paraId="7A587BD1" w14:textId="77777777" w:rsidR="00664B2C" w:rsidRPr="00F2332C" w:rsidRDefault="00664B2C" w:rsidP="003F4710">
            <w:pPr>
              <w:spacing w:after="0" w:line="240" w:lineRule="auto"/>
              <w:rPr>
                <w:sz w:val="16"/>
              </w:rPr>
            </w:pPr>
            <w:r w:rsidRPr="00F2332C">
              <w:rPr>
                <w:sz w:val="16"/>
              </w:rPr>
              <w:t>Specificity</w:t>
            </w:r>
          </w:p>
        </w:tc>
        <w:tc>
          <w:tcPr>
            <w:tcW w:w="1323" w:type="dxa"/>
            <w:tcBorders>
              <w:top w:val="nil"/>
              <w:left w:val="nil"/>
              <w:bottom w:val="nil"/>
              <w:right w:val="nil"/>
            </w:tcBorders>
            <w:shd w:val="clear" w:color="auto" w:fill="auto"/>
            <w:noWrap/>
            <w:vAlign w:val="bottom"/>
            <w:hideMark/>
          </w:tcPr>
          <w:p w14:paraId="2F92F43E" w14:textId="77777777" w:rsidR="00664B2C" w:rsidRPr="00F2332C" w:rsidRDefault="00664B2C" w:rsidP="003F4710">
            <w:pPr>
              <w:spacing w:after="0" w:line="240" w:lineRule="auto"/>
              <w:rPr>
                <w:sz w:val="16"/>
              </w:rPr>
            </w:pPr>
            <w:r w:rsidRPr="00F2332C">
              <w:rPr>
                <w:sz w:val="16"/>
              </w:rPr>
              <w:t>d/(c+d)</w:t>
            </w:r>
          </w:p>
        </w:tc>
        <w:tc>
          <w:tcPr>
            <w:tcW w:w="4289" w:type="dxa"/>
            <w:gridSpan w:val="2"/>
            <w:tcBorders>
              <w:top w:val="nil"/>
              <w:left w:val="nil"/>
              <w:bottom w:val="nil"/>
              <w:right w:val="nil"/>
            </w:tcBorders>
            <w:shd w:val="clear" w:color="auto" w:fill="auto"/>
            <w:noWrap/>
            <w:vAlign w:val="bottom"/>
            <w:hideMark/>
          </w:tcPr>
          <w:p w14:paraId="33B0B6FB" w14:textId="77777777" w:rsidR="00664B2C" w:rsidRPr="00F2332C" w:rsidRDefault="00664B2C" w:rsidP="003F4710">
            <w:pPr>
              <w:spacing w:after="0" w:line="240" w:lineRule="auto"/>
              <w:rPr>
                <w:sz w:val="16"/>
              </w:rPr>
            </w:pPr>
            <w:r w:rsidRPr="00F2332C">
              <w:rPr>
                <w:sz w:val="16"/>
              </w:rPr>
              <w:t>proportion of actual negative correct</w:t>
            </w:r>
          </w:p>
        </w:tc>
        <w:tc>
          <w:tcPr>
            <w:tcW w:w="1491" w:type="dxa"/>
            <w:tcBorders>
              <w:top w:val="nil"/>
              <w:left w:val="nil"/>
              <w:bottom w:val="nil"/>
              <w:right w:val="nil"/>
            </w:tcBorders>
            <w:shd w:val="clear" w:color="auto" w:fill="auto"/>
            <w:noWrap/>
            <w:vAlign w:val="bottom"/>
            <w:hideMark/>
          </w:tcPr>
          <w:p w14:paraId="1D688777" w14:textId="77777777" w:rsidR="00664B2C" w:rsidRPr="00F2332C" w:rsidRDefault="00664B2C" w:rsidP="003F4710">
            <w:pPr>
              <w:spacing w:after="0" w:line="240" w:lineRule="auto"/>
              <w:rPr>
                <w:sz w:val="16"/>
              </w:rPr>
            </w:pPr>
          </w:p>
        </w:tc>
        <w:tc>
          <w:tcPr>
            <w:tcW w:w="728" w:type="dxa"/>
            <w:tcBorders>
              <w:top w:val="nil"/>
              <w:left w:val="nil"/>
              <w:bottom w:val="nil"/>
              <w:right w:val="nil"/>
            </w:tcBorders>
            <w:shd w:val="clear" w:color="auto" w:fill="auto"/>
            <w:noWrap/>
            <w:vAlign w:val="bottom"/>
            <w:hideMark/>
          </w:tcPr>
          <w:p w14:paraId="4E219042" w14:textId="77777777" w:rsidR="00664B2C" w:rsidRPr="00F2332C" w:rsidRDefault="00664B2C" w:rsidP="003F4710">
            <w:pPr>
              <w:spacing w:after="0" w:line="240" w:lineRule="auto"/>
              <w:rPr>
                <w:sz w:val="16"/>
              </w:rPr>
            </w:pPr>
          </w:p>
        </w:tc>
      </w:tr>
      <w:tr w:rsidR="00664B2C" w:rsidRPr="00F2332C" w14:paraId="0095EB2A" w14:textId="77777777" w:rsidTr="00F2332C">
        <w:trPr>
          <w:trHeight w:val="540"/>
        </w:trPr>
        <w:tc>
          <w:tcPr>
            <w:tcW w:w="2249" w:type="dxa"/>
            <w:tcBorders>
              <w:top w:val="nil"/>
              <w:left w:val="nil"/>
              <w:bottom w:val="nil"/>
              <w:right w:val="nil"/>
            </w:tcBorders>
            <w:shd w:val="clear" w:color="auto" w:fill="auto"/>
            <w:noWrap/>
            <w:vAlign w:val="bottom"/>
            <w:hideMark/>
          </w:tcPr>
          <w:p w14:paraId="64A22004" w14:textId="77777777" w:rsidR="00664B2C" w:rsidRPr="00F2332C" w:rsidRDefault="00664B2C" w:rsidP="003F4710">
            <w:pPr>
              <w:spacing w:after="0" w:line="240" w:lineRule="auto"/>
              <w:rPr>
                <w:sz w:val="16"/>
              </w:rPr>
            </w:pPr>
            <w:r w:rsidRPr="00F2332C">
              <w:rPr>
                <w:sz w:val="16"/>
              </w:rPr>
              <w:t>False Positive Rate (FPR)</w:t>
            </w:r>
          </w:p>
        </w:tc>
        <w:tc>
          <w:tcPr>
            <w:tcW w:w="1323" w:type="dxa"/>
            <w:tcBorders>
              <w:top w:val="nil"/>
              <w:left w:val="nil"/>
              <w:bottom w:val="nil"/>
              <w:right w:val="nil"/>
            </w:tcBorders>
            <w:shd w:val="clear" w:color="auto" w:fill="auto"/>
            <w:noWrap/>
            <w:vAlign w:val="bottom"/>
            <w:hideMark/>
          </w:tcPr>
          <w:p w14:paraId="3AB31CE2" w14:textId="77777777" w:rsidR="00664B2C" w:rsidRPr="00F2332C" w:rsidRDefault="00664B2C" w:rsidP="003F4710">
            <w:pPr>
              <w:spacing w:after="0" w:line="240" w:lineRule="auto"/>
              <w:rPr>
                <w:sz w:val="16"/>
              </w:rPr>
            </w:pPr>
            <w:r w:rsidRPr="00F2332C">
              <w:rPr>
                <w:sz w:val="16"/>
              </w:rPr>
              <w:t>c/(c+d)</w:t>
            </w:r>
          </w:p>
        </w:tc>
        <w:tc>
          <w:tcPr>
            <w:tcW w:w="4289" w:type="dxa"/>
            <w:gridSpan w:val="2"/>
            <w:tcBorders>
              <w:top w:val="nil"/>
              <w:left w:val="nil"/>
              <w:bottom w:val="nil"/>
              <w:right w:val="nil"/>
            </w:tcBorders>
            <w:shd w:val="clear" w:color="auto" w:fill="auto"/>
            <w:vAlign w:val="bottom"/>
            <w:hideMark/>
          </w:tcPr>
          <w:p w14:paraId="0467E55E" w14:textId="77777777" w:rsidR="00664B2C" w:rsidRPr="00F2332C" w:rsidRDefault="00664B2C" w:rsidP="003F4710">
            <w:pPr>
              <w:spacing w:after="0" w:line="240" w:lineRule="auto"/>
              <w:rPr>
                <w:sz w:val="16"/>
              </w:rPr>
            </w:pPr>
            <w:r w:rsidRPr="00F2332C">
              <w:rPr>
                <w:sz w:val="16"/>
              </w:rPr>
              <w:t>misclassify negative in positive class,</w:t>
            </w:r>
            <w:r w:rsidRPr="00F2332C">
              <w:rPr>
                <w:sz w:val="16"/>
              </w:rPr>
              <w:br/>
              <w:t>e.g. nfp classified as fp</w:t>
            </w:r>
          </w:p>
        </w:tc>
        <w:tc>
          <w:tcPr>
            <w:tcW w:w="1491" w:type="dxa"/>
            <w:tcBorders>
              <w:top w:val="nil"/>
              <w:left w:val="nil"/>
              <w:bottom w:val="nil"/>
              <w:right w:val="nil"/>
            </w:tcBorders>
            <w:shd w:val="clear" w:color="auto" w:fill="auto"/>
            <w:noWrap/>
            <w:vAlign w:val="bottom"/>
            <w:hideMark/>
          </w:tcPr>
          <w:p w14:paraId="20D703C5" w14:textId="77777777" w:rsidR="00664B2C" w:rsidRPr="00F2332C" w:rsidRDefault="00664B2C" w:rsidP="003F4710">
            <w:pPr>
              <w:spacing w:after="0" w:line="240" w:lineRule="auto"/>
              <w:rPr>
                <w:sz w:val="16"/>
              </w:rPr>
            </w:pPr>
          </w:p>
        </w:tc>
        <w:tc>
          <w:tcPr>
            <w:tcW w:w="728" w:type="dxa"/>
            <w:tcBorders>
              <w:top w:val="nil"/>
              <w:left w:val="nil"/>
              <w:bottom w:val="nil"/>
              <w:right w:val="nil"/>
            </w:tcBorders>
            <w:shd w:val="clear" w:color="auto" w:fill="auto"/>
            <w:noWrap/>
            <w:vAlign w:val="bottom"/>
            <w:hideMark/>
          </w:tcPr>
          <w:p w14:paraId="73B84E04" w14:textId="77777777" w:rsidR="00664B2C" w:rsidRPr="00F2332C" w:rsidRDefault="00664B2C" w:rsidP="003F4710">
            <w:pPr>
              <w:spacing w:after="0" w:line="240" w:lineRule="auto"/>
              <w:rPr>
                <w:sz w:val="16"/>
              </w:rPr>
            </w:pPr>
          </w:p>
        </w:tc>
      </w:tr>
      <w:tr w:rsidR="00664B2C" w:rsidRPr="00F2332C" w14:paraId="5066756F" w14:textId="77777777" w:rsidTr="00F2332C">
        <w:trPr>
          <w:trHeight w:val="555"/>
        </w:trPr>
        <w:tc>
          <w:tcPr>
            <w:tcW w:w="2249" w:type="dxa"/>
            <w:tcBorders>
              <w:top w:val="nil"/>
              <w:left w:val="nil"/>
              <w:bottom w:val="nil"/>
              <w:right w:val="nil"/>
            </w:tcBorders>
            <w:shd w:val="clear" w:color="auto" w:fill="auto"/>
            <w:noWrap/>
            <w:vAlign w:val="bottom"/>
            <w:hideMark/>
          </w:tcPr>
          <w:p w14:paraId="126B598A" w14:textId="77777777" w:rsidR="00664B2C" w:rsidRPr="00F2332C" w:rsidRDefault="00664B2C" w:rsidP="003F4710">
            <w:pPr>
              <w:spacing w:after="0" w:line="240" w:lineRule="auto"/>
              <w:rPr>
                <w:sz w:val="16"/>
              </w:rPr>
            </w:pPr>
            <w:r w:rsidRPr="00F2332C">
              <w:rPr>
                <w:sz w:val="16"/>
              </w:rPr>
              <w:t>False Negative Rate (FNR)</w:t>
            </w:r>
          </w:p>
        </w:tc>
        <w:tc>
          <w:tcPr>
            <w:tcW w:w="1323" w:type="dxa"/>
            <w:tcBorders>
              <w:top w:val="nil"/>
              <w:left w:val="nil"/>
              <w:bottom w:val="nil"/>
              <w:right w:val="nil"/>
            </w:tcBorders>
            <w:shd w:val="clear" w:color="auto" w:fill="auto"/>
            <w:noWrap/>
            <w:vAlign w:val="bottom"/>
            <w:hideMark/>
          </w:tcPr>
          <w:p w14:paraId="3B56CE36" w14:textId="77777777" w:rsidR="00664B2C" w:rsidRPr="00F2332C" w:rsidRDefault="00664B2C" w:rsidP="003F4710">
            <w:pPr>
              <w:spacing w:after="0" w:line="240" w:lineRule="auto"/>
              <w:rPr>
                <w:sz w:val="16"/>
              </w:rPr>
            </w:pPr>
            <w:r w:rsidRPr="00F2332C">
              <w:rPr>
                <w:sz w:val="16"/>
              </w:rPr>
              <w:t>b/(a+b)</w:t>
            </w:r>
          </w:p>
        </w:tc>
        <w:tc>
          <w:tcPr>
            <w:tcW w:w="4289" w:type="dxa"/>
            <w:gridSpan w:val="2"/>
            <w:tcBorders>
              <w:top w:val="nil"/>
              <w:left w:val="nil"/>
              <w:bottom w:val="nil"/>
              <w:right w:val="nil"/>
            </w:tcBorders>
            <w:shd w:val="clear" w:color="auto" w:fill="auto"/>
            <w:vAlign w:val="bottom"/>
            <w:hideMark/>
          </w:tcPr>
          <w:p w14:paraId="0C31D31C" w14:textId="77777777" w:rsidR="00664B2C" w:rsidRPr="00F2332C" w:rsidRDefault="00664B2C" w:rsidP="003F4710">
            <w:pPr>
              <w:spacing w:after="0" w:line="240" w:lineRule="auto"/>
              <w:rPr>
                <w:sz w:val="16"/>
              </w:rPr>
            </w:pPr>
            <w:r w:rsidRPr="00F2332C">
              <w:rPr>
                <w:sz w:val="16"/>
              </w:rPr>
              <w:t>misclassify positive in negative class,</w:t>
            </w:r>
            <w:r w:rsidRPr="00F2332C">
              <w:rPr>
                <w:sz w:val="16"/>
              </w:rPr>
              <w:br/>
              <w:t>e.g. fp classified as nfp</w:t>
            </w:r>
          </w:p>
        </w:tc>
        <w:tc>
          <w:tcPr>
            <w:tcW w:w="1491" w:type="dxa"/>
            <w:tcBorders>
              <w:top w:val="nil"/>
              <w:left w:val="nil"/>
              <w:bottom w:val="nil"/>
              <w:right w:val="nil"/>
            </w:tcBorders>
            <w:shd w:val="clear" w:color="auto" w:fill="auto"/>
            <w:noWrap/>
            <w:vAlign w:val="bottom"/>
            <w:hideMark/>
          </w:tcPr>
          <w:p w14:paraId="6E7CA11A" w14:textId="77777777" w:rsidR="00664B2C" w:rsidRPr="00F2332C" w:rsidRDefault="00664B2C" w:rsidP="003F4710">
            <w:pPr>
              <w:spacing w:after="0" w:line="240" w:lineRule="auto"/>
              <w:rPr>
                <w:sz w:val="16"/>
              </w:rPr>
            </w:pPr>
          </w:p>
        </w:tc>
        <w:tc>
          <w:tcPr>
            <w:tcW w:w="728" w:type="dxa"/>
            <w:tcBorders>
              <w:top w:val="nil"/>
              <w:left w:val="nil"/>
              <w:bottom w:val="nil"/>
              <w:right w:val="nil"/>
            </w:tcBorders>
            <w:shd w:val="clear" w:color="auto" w:fill="auto"/>
            <w:noWrap/>
            <w:vAlign w:val="bottom"/>
            <w:hideMark/>
          </w:tcPr>
          <w:p w14:paraId="3E3D4AAC" w14:textId="77777777" w:rsidR="00664B2C" w:rsidRPr="00F2332C" w:rsidRDefault="00664B2C" w:rsidP="003F4710">
            <w:pPr>
              <w:spacing w:after="0" w:line="240" w:lineRule="auto"/>
              <w:rPr>
                <w:sz w:val="16"/>
              </w:rPr>
            </w:pPr>
          </w:p>
        </w:tc>
      </w:tr>
      <w:tr w:rsidR="00664B2C" w:rsidRPr="00F2332C" w14:paraId="76E717C8" w14:textId="77777777" w:rsidTr="00F2332C">
        <w:trPr>
          <w:trHeight w:val="255"/>
        </w:trPr>
        <w:tc>
          <w:tcPr>
            <w:tcW w:w="2249" w:type="dxa"/>
            <w:tcBorders>
              <w:top w:val="nil"/>
              <w:left w:val="nil"/>
              <w:bottom w:val="nil"/>
              <w:right w:val="nil"/>
            </w:tcBorders>
            <w:shd w:val="clear" w:color="auto" w:fill="auto"/>
            <w:noWrap/>
            <w:vAlign w:val="bottom"/>
            <w:hideMark/>
          </w:tcPr>
          <w:p w14:paraId="05B41212" w14:textId="77777777" w:rsidR="00664B2C" w:rsidRPr="00F2332C" w:rsidRDefault="00664B2C" w:rsidP="003F4710">
            <w:pPr>
              <w:spacing w:after="0" w:line="240" w:lineRule="auto"/>
              <w:rPr>
                <w:sz w:val="16"/>
              </w:rPr>
            </w:pPr>
            <w:r w:rsidRPr="00F2332C">
              <w:rPr>
                <w:sz w:val="16"/>
              </w:rPr>
              <w:t xml:space="preserve">Error Rate </w:t>
            </w:r>
          </w:p>
        </w:tc>
        <w:tc>
          <w:tcPr>
            <w:tcW w:w="1323" w:type="dxa"/>
            <w:tcBorders>
              <w:top w:val="nil"/>
              <w:left w:val="nil"/>
              <w:bottom w:val="nil"/>
              <w:right w:val="nil"/>
            </w:tcBorders>
            <w:shd w:val="clear" w:color="auto" w:fill="auto"/>
            <w:noWrap/>
            <w:vAlign w:val="bottom"/>
            <w:hideMark/>
          </w:tcPr>
          <w:p w14:paraId="682601D8" w14:textId="77777777" w:rsidR="00664B2C" w:rsidRPr="00F2332C" w:rsidRDefault="00664B2C" w:rsidP="003F4710">
            <w:pPr>
              <w:spacing w:after="0" w:line="240" w:lineRule="auto"/>
              <w:rPr>
                <w:sz w:val="16"/>
              </w:rPr>
            </w:pPr>
            <w:r w:rsidRPr="00F2332C">
              <w:rPr>
                <w:sz w:val="16"/>
              </w:rPr>
              <w:t>(c+b)/(a+b+c+d)</w:t>
            </w:r>
          </w:p>
        </w:tc>
        <w:tc>
          <w:tcPr>
            <w:tcW w:w="4289" w:type="dxa"/>
            <w:gridSpan w:val="2"/>
            <w:tcBorders>
              <w:top w:val="nil"/>
              <w:left w:val="nil"/>
              <w:bottom w:val="nil"/>
              <w:right w:val="nil"/>
            </w:tcBorders>
            <w:shd w:val="clear" w:color="auto" w:fill="auto"/>
            <w:noWrap/>
            <w:vAlign w:val="bottom"/>
            <w:hideMark/>
          </w:tcPr>
          <w:p w14:paraId="1521BC59" w14:textId="77777777" w:rsidR="00664B2C" w:rsidRPr="00F2332C" w:rsidRDefault="00664B2C" w:rsidP="003F4710">
            <w:pPr>
              <w:spacing w:after="0" w:line="240" w:lineRule="auto"/>
              <w:rPr>
                <w:sz w:val="16"/>
              </w:rPr>
            </w:pPr>
            <w:r w:rsidRPr="00F2332C">
              <w:rPr>
                <w:sz w:val="16"/>
              </w:rPr>
              <w:t>proportion of total number of incorrect predictions</w:t>
            </w:r>
          </w:p>
        </w:tc>
        <w:tc>
          <w:tcPr>
            <w:tcW w:w="1491" w:type="dxa"/>
            <w:tcBorders>
              <w:top w:val="nil"/>
              <w:left w:val="nil"/>
              <w:bottom w:val="nil"/>
              <w:right w:val="nil"/>
            </w:tcBorders>
            <w:shd w:val="clear" w:color="auto" w:fill="auto"/>
            <w:noWrap/>
            <w:vAlign w:val="bottom"/>
            <w:hideMark/>
          </w:tcPr>
          <w:p w14:paraId="4A4365FE" w14:textId="77777777" w:rsidR="00664B2C" w:rsidRPr="00F2332C" w:rsidRDefault="00664B2C" w:rsidP="003F4710">
            <w:pPr>
              <w:spacing w:after="0" w:line="240" w:lineRule="auto"/>
              <w:rPr>
                <w:sz w:val="16"/>
              </w:rPr>
            </w:pPr>
          </w:p>
        </w:tc>
        <w:tc>
          <w:tcPr>
            <w:tcW w:w="728" w:type="dxa"/>
            <w:tcBorders>
              <w:top w:val="nil"/>
              <w:left w:val="nil"/>
              <w:bottom w:val="nil"/>
              <w:right w:val="nil"/>
            </w:tcBorders>
            <w:shd w:val="clear" w:color="auto" w:fill="auto"/>
            <w:noWrap/>
            <w:vAlign w:val="bottom"/>
            <w:hideMark/>
          </w:tcPr>
          <w:p w14:paraId="16AC9BF1" w14:textId="77777777" w:rsidR="00664B2C" w:rsidRPr="00F2332C" w:rsidRDefault="00664B2C" w:rsidP="003F4710">
            <w:pPr>
              <w:spacing w:after="0" w:line="240" w:lineRule="auto"/>
              <w:rPr>
                <w:sz w:val="16"/>
              </w:rPr>
            </w:pPr>
          </w:p>
        </w:tc>
      </w:tr>
      <w:tr w:rsidR="00664B2C" w:rsidRPr="00F2332C" w14:paraId="43B01BB8" w14:textId="77777777" w:rsidTr="00F2332C">
        <w:trPr>
          <w:trHeight w:val="255"/>
        </w:trPr>
        <w:tc>
          <w:tcPr>
            <w:tcW w:w="2249" w:type="dxa"/>
            <w:tcBorders>
              <w:top w:val="nil"/>
              <w:left w:val="nil"/>
              <w:bottom w:val="nil"/>
              <w:right w:val="nil"/>
            </w:tcBorders>
            <w:shd w:val="clear" w:color="auto" w:fill="auto"/>
            <w:noWrap/>
            <w:vAlign w:val="bottom"/>
            <w:hideMark/>
          </w:tcPr>
          <w:p w14:paraId="1A884C71" w14:textId="77777777" w:rsidR="00664B2C" w:rsidRPr="00F2332C" w:rsidRDefault="00664B2C" w:rsidP="003F4710">
            <w:pPr>
              <w:spacing w:after="0" w:line="240" w:lineRule="auto"/>
              <w:rPr>
                <w:sz w:val="16"/>
              </w:rPr>
            </w:pPr>
            <w:r w:rsidRPr="00F2332C">
              <w:rPr>
                <w:sz w:val="16"/>
              </w:rPr>
              <w:t xml:space="preserve">Accuracy </w:t>
            </w:r>
          </w:p>
        </w:tc>
        <w:tc>
          <w:tcPr>
            <w:tcW w:w="1323" w:type="dxa"/>
            <w:tcBorders>
              <w:top w:val="nil"/>
              <w:left w:val="nil"/>
              <w:bottom w:val="nil"/>
              <w:right w:val="nil"/>
            </w:tcBorders>
            <w:shd w:val="clear" w:color="auto" w:fill="auto"/>
            <w:noWrap/>
            <w:vAlign w:val="bottom"/>
            <w:hideMark/>
          </w:tcPr>
          <w:p w14:paraId="79E95D65" w14:textId="77777777" w:rsidR="00664B2C" w:rsidRPr="00F2332C" w:rsidRDefault="00664B2C" w:rsidP="003F4710">
            <w:pPr>
              <w:spacing w:after="0" w:line="240" w:lineRule="auto"/>
              <w:rPr>
                <w:sz w:val="16"/>
              </w:rPr>
            </w:pPr>
            <w:r w:rsidRPr="00F2332C">
              <w:rPr>
                <w:sz w:val="16"/>
              </w:rPr>
              <w:t>(a+d)/(a+b+c+d)</w:t>
            </w:r>
          </w:p>
        </w:tc>
        <w:tc>
          <w:tcPr>
            <w:tcW w:w="4289" w:type="dxa"/>
            <w:gridSpan w:val="2"/>
            <w:tcBorders>
              <w:top w:val="nil"/>
              <w:left w:val="nil"/>
              <w:bottom w:val="nil"/>
              <w:right w:val="nil"/>
            </w:tcBorders>
            <w:shd w:val="clear" w:color="auto" w:fill="auto"/>
            <w:noWrap/>
            <w:vAlign w:val="bottom"/>
            <w:hideMark/>
          </w:tcPr>
          <w:p w14:paraId="08B0DD70" w14:textId="77777777" w:rsidR="00664B2C" w:rsidRPr="00F2332C" w:rsidRDefault="00664B2C" w:rsidP="003F4710">
            <w:pPr>
              <w:spacing w:after="0" w:line="240" w:lineRule="auto"/>
              <w:rPr>
                <w:sz w:val="16"/>
              </w:rPr>
            </w:pPr>
            <w:r w:rsidRPr="00F2332C">
              <w:rPr>
                <w:sz w:val="16"/>
              </w:rPr>
              <w:t>proportion of total number of correct predictions</w:t>
            </w:r>
          </w:p>
        </w:tc>
        <w:tc>
          <w:tcPr>
            <w:tcW w:w="1491" w:type="dxa"/>
            <w:tcBorders>
              <w:top w:val="nil"/>
              <w:left w:val="nil"/>
              <w:bottom w:val="nil"/>
              <w:right w:val="nil"/>
            </w:tcBorders>
            <w:shd w:val="clear" w:color="auto" w:fill="auto"/>
            <w:noWrap/>
            <w:vAlign w:val="bottom"/>
            <w:hideMark/>
          </w:tcPr>
          <w:p w14:paraId="042BBAFA" w14:textId="77777777" w:rsidR="00664B2C" w:rsidRPr="00F2332C" w:rsidRDefault="00664B2C" w:rsidP="003F4710">
            <w:pPr>
              <w:spacing w:after="0" w:line="240" w:lineRule="auto"/>
              <w:rPr>
                <w:sz w:val="16"/>
              </w:rPr>
            </w:pPr>
          </w:p>
        </w:tc>
        <w:tc>
          <w:tcPr>
            <w:tcW w:w="728" w:type="dxa"/>
            <w:tcBorders>
              <w:top w:val="nil"/>
              <w:left w:val="nil"/>
              <w:bottom w:val="nil"/>
              <w:right w:val="nil"/>
            </w:tcBorders>
            <w:shd w:val="clear" w:color="auto" w:fill="auto"/>
            <w:noWrap/>
            <w:vAlign w:val="bottom"/>
            <w:hideMark/>
          </w:tcPr>
          <w:p w14:paraId="1CB0BF85" w14:textId="77777777" w:rsidR="00664B2C" w:rsidRPr="00F2332C" w:rsidRDefault="00664B2C" w:rsidP="003F4710">
            <w:pPr>
              <w:spacing w:after="0" w:line="240" w:lineRule="auto"/>
              <w:rPr>
                <w:sz w:val="16"/>
              </w:rPr>
            </w:pPr>
          </w:p>
        </w:tc>
      </w:tr>
      <w:tr w:rsidR="00664B2C" w:rsidRPr="00F2332C" w14:paraId="5A17E987" w14:textId="77777777" w:rsidTr="00F2332C">
        <w:trPr>
          <w:trHeight w:val="255"/>
        </w:trPr>
        <w:tc>
          <w:tcPr>
            <w:tcW w:w="2249" w:type="dxa"/>
            <w:tcBorders>
              <w:top w:val="nil"/>
              <w:left w:val="nil"/>
              <w:bottom w:val="nil"/>
              <w:right w:val="nil"/>
            </w:tcBorders>
            <w:shd w:val="clear" w:color="auto" w:fill="auto"/>
            <w:noWrap/>
            <w:vAlign w:val="bottom"/>
            <w:hideMark/>
          </w:tcPr>
          <w:p w14:paraId="562449D8" w14:textId="77777777" w:rsidR="00664B2C" w:rsidRPr="00F2332C" w:rsidRDefault="00664B2C" w:rsidP="003F4710">
            <w:pPr>
              <w:spacing w:after="0" w:line="240" w:lineRule="auto"/>
              <w:jc w:val="right"/>
              <w:rPr>
                <w:sz w:val="16"/>
              </w:rPr>
            </w:pPr>
            <w:r w:rsidRPr="00F2332C">
              <w:rPr>
                <w:sz w:val="16"/>
              </w:rPr>
              <w:t>or</w:t>
            </w:r>
          </w:p>
        </w:tc>
        <w:tc>
          <w:tcPr>
            <w:tcW w:w="1323" w:type="dxa"/>
            <w:tcBorders>
              <w:top w:val="nil"/>
              <w:left w:val="nil"/>
              <w:bottom w:val="nil"/>
              <w:right w:val="nil"/>
            </w:tcBorders>
            <w:shd w:val="clear" w:color="auto" w:fill="auto"/>
            <w:noWrap/>
            <w:vAlign w:val="bottom"/>
            <w:hideMark/>
          </w:tcPr>
          <w:p w14:paraId="4931C1CE" w14:textId="77777777" w:rsidR="00664B2C" w:rsidRPr="00F2332C" w:rsidRDefault="00664B2C" w:rsidP="003F4710">
            <w:pPr>
              <w:spacing w:after="0" w:line="240" w:lineRule="auto"/>
              <w:rPr>
                <w:sz w:val="16"/>
              </w:rPr>
            </w:pPr>
            <w:r w:rsidRPr="00F2332C">
              <w:rPr>
                <w:sz w:val="16"/>
              </w:rPr>
              <w:t>(1-Error Rate)</w:t>
            </w:r>
          </w:p>
        </w:tc>
        <w:tc>
          <w:tcPr>
            <w:tcW w:w="2368" w:type="dxa"/>
            <w:tcBorders>
              <w:top w:val="nil"/>
              <w:left w:val="nil"/>
              <w:bottom w:val="nil"/>
              <w:right w:val="nil"/>
            </w:tcBorders>
            <w:shd w:val="clear" w:color="auto" w:fill="auto"/>
            <w:noWrap/>
            <w:vAlign w:val="bottom"/>
            <w:hideMark/>
          </w:tcPr>
          <w:p w14:paraId="14E4C99D" w14:textId="77777777" w:rsidR="00664B2C" w:rsidRPr="00F2332C" w:rsidRDefault="00664B2C" w:rsidP="003F4710">
            <w:pPr>
              <w:spacing w:after="0" w:line="240" w:lineRule="auto"/>
              <w:rPr>
                <w:sz w:val="16"/>
              </w:rPr>
            </w:pPr>
          </w:p>
        </w:tc>
        <w:tc>
          <w:tcPr>
            <w:tcW w:w="1921" w:type="dxa"/>
            <w:tcBorders>
              <w:top w:val="nil"/>
              <w:left w:val="nil"/>
              <w:bottom w:val="nil"/>
              <w:right w:val="nil"/>
            </w:tcBorders>
            <w:shd w:val="clear" w:color="auto" w:fill="auto"/>
            <w:noWrap/>
            <w:vAlign w:val="bottom"/>
            <w:hideMark/>
          </w:tcPr>
          <w:p w14:paraId="28175458" w14:textId="77777777" w:rsidR="00664B2C" w:rsidRPr="00F2332C" w:rsidRDefault="00664B2C" w:rsidP="003F4710">
            <w:pPr>
              <w:spacing w:after="0" w:line="240" w:lineRule="auto"/>
              <w:rPr>
                <w:sz w:val="16"/>
              </w:rPr>
            </w:pPr>
          </w:p>
        </w:tc>
        <w:tc>
          <w:tcPr>
            <w:tcW w:w="1491" w:type="dxa"/>
            <w:tcBorders>
              <w:top w:val="nil"/>
              <w:left w:val="nil"/>
              <w:bottom w:val="nil"/>
              <w:right w:val="nil"/>
            </w:tcBorders>
            <w:shd w:val="clear" w:color="auto" w:fill="auto"/>
            <w:noWrap/>
            <w:vAlign w:val="bottom"/>
            <w:hideMark/>
          </w:tcPr>
          <w:p w14:paraId="220B7250" w14:textId="77777777" w:rsidR="00664B2C" w:rsidRPr="00F2332C" w:rsidRDefault="00664B2C" w:rsidP="003F4710">
            <w:pPr>
              <w:spacing w:after="0" w:line="240" w:lineRule="auto"/>
              <w:rPr>
                <w:sz w:val="16"/>
              </w:rPr>
            </w:pPr>
          </w:p>
        </w:tc>
        <w:tc>
          <w:tcPr>
            <w:tcW w:w="728" w:type="dxa"/>
            <w:tcBorders>
              <w:top w:val="nil"/>
              <w:left w:val="nil"/>
              <w:bottom w:val="nil"/>
              <w:right w:val="nil"/>
            </w:tcBorders>
            <w:shd w:val="clear" w:color="auto" w:fill="auto"/>
            <w:noWrap/>
            <w:vAlign w:val="bottom"/>
            <w:hideMark/>
          </w:tcPr>
          <w:p w14:paraId="2C2D1F56" w14:textId="77777777" w:rsidR="00664B2C" w:rsidRPr="00F2332C" w:rsidRDefault="00664B2C" w:rsidP="003F4710">
            <w:pPr>
              <w:spacing w:after="0" w:line="240" w:lineRule="auto"/>
              <w:rPr>
                <w:sz w:val="16"/>
              </w:rPr>
            </w:pPr>
          </w:p>
        </w:tc>
      </w:tr>
    </w:tbl>
    <w:p w14:paraId="22601A16" w14:textId="77777777" w:rsidR="00591965" w:rsidRDefault="00591965" w:rsidP="007F59BB">
      <w:pPr>
        <w:spacing w:after="0" w:line="240" w:lineRule="auto"/>
        <w:jc w:val="both"/>
      </w:pPr>
    </w:p>
    <w:p w14:paraId="414F1EDA" w14:textId="5D3A7CC0" w:rsidR="001B314B" w:rsidRPr="00591965" w:rsidRDefault="001B314B" w:rsidP="00591965">
      <w:pPr>
        <w:pStyle w:val="Heading1"/>
      </w:pPr>
      <w:r w:rsidRPr="00591965">
        <w:t>Models</w:t>
      </w:r>
      <w:r w:rsidR="00AC07BF" w:rsidRPr="00591965">
        <w:t xml:space="preserve"> &amp; Results</w:t>
      </w:r>
    </w:p>
    <w:p w14:paraId="1CF8DC8A" w14:textId="04F4BEE3" w:rsidR="00266CCD" w:rsidRDefault="00266CCD" w:rsidP="00591965">
      <w:pPr>
        <w:pStyle w:val="Heading2"/>
      </w:pPr>
      <w:r>
        <w:t>Part 1</w:t>
      </w:r>
    </w:p>
    <w:p w14:paraId="1E2EC81B" w14:textId="77777777" w:rsidR="00266CCD" w:rsidRPr="00591965" w:rsidRDefault="00266CCD" w:rsidP="00266CCD">
      <w:pPr>
        <w:spacing w:after="0" w:line="240" w:lineRule="auto"/>
      </w:pPr>
      <w:r w:rsidRPr="00591965">
        <w:t>Build a pruned decision tree classification model using J48 (C4.5) using the fit data set and 10-fold cross validation.  Follow by validating model with test dataset.</w:t>
      </w:r>
    </w:p>
    <w:p w14:paraId="03BF7779" w14:textId="77777777" w:rsidR="00266CCD" w:rsidRPr="00591965" w:rsidRDefault="00266CCD" w:rsidP="00266CCD">
      <w:pPr>
        <w:spacing w:after="0" w:line="240" w:lineRule="auto"/>
      </w:pPr>
    </w:p>
    <w:p w14:paraId="63571141" w14:textId="19BE3052" w:rsidR="00266CCD" w:rsidRPr="009547C1" w:rsidRDefault="00266CCD" w:rsidP="00591965">
      <w:pPr>
        <w:pStyle w:val="Heading3"/>
      </w:pPr>
      <w:r w:rsidRPr="009547C1">
        <w:t>F</w:t>
      </w:r>
      <w:r w:rsidR="007F59BB">
        <w:t>it</w:t>
      </w:r>
      <w:r w:rsidRPr="009547C1">
        <w:t xml:space="preserve"> </w:t>
      </w:r>
      <w:r w:rsidR="004B798F">
        <w:t>D</w:t>
      </w:r>
      <w:r w:rsidRPr="009547C1">
        <w:t>ata</w:t>
      </w:r>
    </w:p>
    <w:p w14:paraId="1E3DE293" w14:textId="77777777" w:rsidR="00266CCD" w:rsidRPr="00591965" w:rsidRDefault="00266CCD" w:rsidP="00591965">
      <w:pPr>
        <w:pStyle w:val="Heading4"/>
      </w:pPr>
      <w:r w:rsidRPr="00591965">
        <w:t>Misclassification error rates (%)</w:t>
      </w:r>
    </w:p>
    <w:p w14:paraId="4729F3D3" w14:textId="44F209BF" w:rsidR="00266CCD" w:rsidRPr="00591965" w:rsidRDefault="00266CCD" w:rsidP="00591965">
      <w:pPr>
        <w:pStyle w:val="ListParagraph"/>
        <w:numPr>
          <w:ilvl w:val="0"/>
          <w:numId w:val="11"/>
        </w:numPr>
        <w:spacing w:after="0" w:line="240" w:lineRule="auto"/>
      </w:pPr>
      <w:r w:rsidRPr="00591965">
        <w:t xml:space="preserve">Type I (FPR): </w:t>
      </w:r>
      <w:r w:rsidR="004B798F" w:rsidRPr="00591965">
        <w:t>20</w:t>
      </w:r>
      <w:r w:rsidRPr="00591965">
        <w:t>%</w:t>
      </w:r>
    </w:p>
    <w:p w14:paraId="1EB6C584" w14:textId="30438BBF" w:rsidR="00AC07BF" w:rsidRPr="00591965" w:rsidRDefault="00266CCD" w:rsidP="00591965">
      <w:pPr>
        <w:pStyle w:val="ListParagraph"/>
        <w:numPr>
          <w:ilvl w:val="0"/>
          <w:numId w:val="11"/>
        </w:numPr>
        <w:spacing w:after="0" w:line="240" w:lineRule="auto"/>
      </w:pPr>
      <w:r w:rsidRPr="00591965">
        <w:t xml:space="preserve">Type II (FNR): </w:t>
      </w:r>
      <w:r w:rsidR="004B798F" w:rsidRPr="00591965">
        <w:t>9</w:t>
      </w:r>
      <w:r w:rsidRPr="00591965">
        <w:t>%</w:t>
      </w:r>
    </w:p>
    <w:p w14:paraId="2A54D9CE" w14:textId="77777777" w:rsidR="00BC3458" w:rsidRPr="00591965" w:rsidRDefault="00BC3458" w:rsidP="00591965">
      <w:pPr>
        <w:spacing w:after="0" w:line="240" w:lineRule="auto"/>
      </w:pPr>
    </w:p>
    <w:p w14:paraId="4E2D05C7" w14:textId="55D88B08" w:rsidR="00BC3458" w:rsidRPr="00591965" w:rsidRDefault="00AC07BF" w:rsidP="00591965">
      <w:pPr>
        <w:pStyle w:val="Heading4"/>
      </w:pPr>
      <w:r w:rsidRPr="00591965">
        <w:t xml:space="preserve">Confusion Matrix </w:t>
      </w:r>
    </w:p>
    <w:p w14:paraId="2ACD09FB" w14:textId="45828323" w:rsidR="00065384" w:rsidRPr="00591965" w:rsidRDefault="00065384" w:rsidP="007F59BB">
      <w:pPr>
        <w:spacing w:after="0" w:line="240" w:lineRule="auto"/>
        <w:ind w:left="720"/>
      </w:pPr>
      <w:r w:rsidRPr="00591965">
        <w:t>[Predicted Class]</w:t>
      </w:r>
    </w:p>
    <w:p w14:paraId="19B27166" w14:textId="67799B90" w:rsidR="00AC07BF" w:rsidRPr="00591965" w:rsidRDefault="00AC07BF" w:rsidP="007F59BB">
      <w:pPr>
        <w:spacing w:after="0" w:line="240" w:lineRule="auto"/>
        <w:ind w:left="720"/>
      </w:pPr>
      <w:r w:rsidRPr="00591965">
        <w:t>a</w:t>
      </w:r>
      <w:r w:rsidR="00065384" w:rsidRPr="00591965">
        <w:t>(nfp)</w:t>
      </w:r>
      <w:r w:rsidR="00065384" w:rsidRPr="00591965">
        <w:tab/>
      </w:r>
      <w:r w:rsidRPr="00591965">
        <w:t>b</w:t>
      </w:r>
      <w:r w:rsidR="00065384" w:rsidRPr="00591965">
        <w:t>(fp)</w:t>
      </w:r>
    </w:p>
    <w:p w14:paraId="3F51C445" w14:textId="79BF95BD" w:rsidR="00065384" w:rsidRPr="00591965" w:rsidRDefault="00065384" w:rsidP="007F59BB">
      <w:pPr>
        <w:spacing w:after="0" w:line="240" w:lineRule="auto"/>
        <w:ind w:left="720"/>
      </w:pPr>
      <w:r w:rsidRPr="00591965">
        <w:t>---------------------</w:t>
      </w:r>
    </w:p>
    <w:p w14:paraId="1785C840" w14:textId="4B95D2F6" w:rsidR="00065384" w:rsidRPr="00591965" w:rsidRDefault="00AC07BF" w:rsidP="007F59BB">
      <w:pPr>
        <w:spacing w:after="0" w:line="240" w:lineRule="auto"/>
        <w:ind w:left="720"/>
      </w:pPr>
      <w:r w:rsidRPr="00591965">
        <w:t>121</w:t>
      </w:r>
      <w:r w:rsidR="007F59BB">
        <w:t xml:space="preserve">  </w:t>
      </w:r>
      <w:r w:rsidR="007F59BB">
        <w:tab/>
      </w:r>
      <w:r w:rsidR="00065384" w:rsidRPr="00591965">
        <w:tab/>
      </w:r>
      <w:r w:rsidRPr="00591965">
        <w:t>12 |   a = nfp</w:t>
      </w:r>
      <w:r w:rsidR="00065384" w:rsidRPr="00591965">
        <w:t xml:space="preserve"> (Positive Class)</w:t>
      </w:r>
      <w:r w:rsidR="00065384" w:rsidRPr="00591965">
        <w:tab/>
        <w:t>[Actual Class]</w:t>
      </w:r>
    </w:p>
    <w:p w14:paraId="66C8016D" w14:textId="4870A2D6" w:rsidR="00AC07BF" w:rsidRPr="00591965" w:rsidRDefault="00AC07BF" w:rsidP="007F59BB">
      <w:pPr>
        <w:spacing w:after="0" w:line="240" w:lineRule="auto"/>
        <w:ind w:left="720"/>
      </w:pPr>
      <w:r w:rsidRPr="00591965">
        <w:t>11</w:t>
      </w:r>
      <w:r w:rsidR="00065384" w:rsidRPr="00591965">
        <w:tab/>
      </w:r>
      <w:r w:rsidR="00065384" w:rsidRPr="00591965">
        <w:tab/>
      </w:r>
      <w:r w:rsidRPr="00591965">
        <w:t>44 |   b = fp</w:t>
      </w:r>
      <w:r w:rsidR="00065384" w:rsidRPr="00591965">
        <w:t xml:space="preserve"> (Negative Class)</w:t>
      </w:r>
    </w:p>
    <w:p w14:paraId="2423D851" w14:textId="77777777" w:rsidR="004B798F" w:rsidRPr="00591965" w:rsidRDefault="004B798F" w:rsidP="00591965">
      <w:pPr>
        <w:spacing w:after="0" w:line="240" w:lineRule="auto"/>
      </w:pPr>
    </w:p>
    <w:p w14:paraId="6C227C5C" w14:textId="30A432B9" w:rsidR="00065384" w:rsidRPr="00591965" w:rsidRDefault="00065384" w:rsidP="00591965">
      <w:pPr>
        <w:pStyle w:val="Heading4"/>
      </w:pPr>
      <w:r w:rsidRPr="00591965">
        <w:t>Performance Measurements</w:t>
      </w:r>
    </w:p>
    <w:tbl>
      <w:tblPr>
        <w:tblStyle w:val="TableGrid"/>
        <w:tblW w:w="0" w:type="auto"/>
        <w:tblInd w:w="-5" w:type="dxa"/>
        <w:tblLook w:val="04A0" w:firstRow="1" w:lastRow="0" w:firstColumn="1" w:lastColumn="0" w:noHBand="0" w:noVBand="1"/>
      </w:tblPr>
      <w:tblGrid>
        <w:gridCol w:w="4135"/>
        <w:gridCol w:w="4135"/>
      </w:tblGrid>
      <w:tr w:rsidR="00552AC1" w:rsidRPr="00591965" w14:paraId="37B9BE6B" w14:textId="77777777" w:rsidTr="00591965">
        <w:tc>
          <w:tcPr>
            <w:tcW w:w="4135" w:type="dxa"/>
          </w:tcPr>
          <w:p w14:paraId="34F46F2E" w14:textId="52F47720" w:rsidR="00552AC1" w:rsidRPr="00591965" w:rsidRDefault="00552AC1" w:rsidP="00591965">
            <w:r w:rsidRPr="00591965">
              <w:t xml:space="preserve">Specificity </w:t>
            </w:r>
          </w:p>
        </w:tc>
        <w:tc>
          <w:tcPr>
            <w:tcW w:w="4135" w:type="dxa"/>
          </w:tcPr>
          <w:p w14:paraId="2059FFDF" w14:textId="3DB47B16" w:rsidR="00552AC1" w:rsidRPr="00591965" w:rsidRDefault="00552AC1" w:rsidP="00591965">
            <w:r w:rsidRPr="00591965">
              <w:t>.8</w:t>
            </w:r>
          </w:p>
        </w:tc>
      </w:tr>
      <w:tr w:rsidR="00552AC1" w:rsidRPr="00591965" w14:paraId="5AC5D2BA" w14:textId="77777777" w:rsidTr="00591965">
        <w:tc>
          <w:tcPr>
            <w:tcW w:w="4135" w:type="dxa"/>
          </w:tcPr>
          <w:p w14:paraId="6BCACF62" w14:textId="56291527" w:rsidR="00552AC1" w:rsidRPr="00591965" w:rsidRDefault="00552AC1" w:rsidP="00591965">
            <w:r w:rsidRPr="00591965">
              <w:t>Recall</w:t>
            </w:r>
          </w:p>
        </w:tc>
        <w:tc>
          <w:tcPr>
            <w:tcW w:w="4135" w:type="dxa"/>
          </w:tcPr>
          <w:p w14:paraId="5E82CB80" w14:textId="074B802E" w:rsidR="00552AC1" w:rsidRPr="00591965" w:rsidRDefault="00552AC1" w:rsidP="00591965">
            <w:r w:rsidRPr="00591965">
              <w:t>.91</w:t>
            </w:r>
          </w:p>
        </w:tc>
      </w:tr>
      <w:tr w:rsidR="00552AC1" w:rsidRPr="00591965" w14:paraId="75CAB731" w14:textId="77777777" w:rsidTr="00591965">
        <w:tc>
          <w:tcPr>
            <w:tcW w:w="4135" w:type="dxa"/>
          </w:tcPr>
          <w:p w14:paraId="7232129E" w14:textId="6649B993" w:rsidR="00552AC1" w:rsidRPr="00591965" w:rsidRDefault="00552AC1" w:rsidP="00591965">
            <w:r w:rsidRPr="00591965">
              <w:t>Precision</w:t>
            </w:r>
          </w:p>
        </w:tc>
        <w:tc>
          <w:tcPr>
            <w:tcW w:w="4135" w:type="dxa"/>
          </w:tcPr>
          <w:p w14:paraId="06012A91" w14:textId="35612BBF" w:rsidR="00552AC1" w:rsidRPr="00591965" w:rsidRDefault="00552AC1" w:rsidP="00591965">
            <w:r w:rsidRPr="00591965">
              <w:t>.917</w:t>
            </w:r>
          </w:p>
        </w:tc>
      </w:tr>
      <w:tr w:rsidR="00552AC1" w:rsidRPr="00591965" w14:paraId="36EB977F" w14:textId="77777777" w:rsidTr="00591965">
        <w:tc>
          <w:tcPr>
            <w:tcW w:w="4135" w:type="dxa"/>
          </w:tcPr>
          <w:p w14:paraId="7CE2CDAE" w14:textId="6BD81514" w:rsidR="00552AC1" w:rsidRPr="00591965" w:rsidRDefault="00552AC1" w:rsidP="00591965">
            <w:r w:rsidRPr="00591965">
              <w:t>Negative Predicted Value</w:t>
            </w:r>
          </w:p>
        </w:tc>
        <w:tc>
          <w:tcPr>
            <w:tcW w:w="4135" w:type="dxa"/>
          </w:tcPr>
          <w:p w14:paraId="23F98838" w14:textId="16CE7BF2" w:rsidR="00552AC1" w:rsidRPr="00591965" w:rsidRDefault="004B798F" w:rsidP="00591965">
            <w:r w:rsidRPr="00591965">
              <w:t>.786</w:t>
            </w:r>
          </w:p>
        </w:tc>
      </w:tr>
      <w:tr w:rsidR="00552AC1" w:rsidRPr="00591965" w14:paraId="28EBCAC7" w14:textId="77777777" w:rsidTr="00591965">
        <w:tc>
          <w:tcPr>
            <w:tcW w:w="4135" w:type="dxa"/>
          </w:tcPr>
          <w:p w14:paraId="071FC419" w14:textId="5BAD802C" w:rsidR="00552AC1" w:rsidRPr="00591965" w:rsidRDefault="00552AC1" w:rsidP="00591965">
            <w:r w:rsidRPr="00591965">
              <w:lastRenderedPageBreak/>
              <w:t>False Negative Rate</w:t>
            </w:r>
          </w:p>
        </w:tc>
        <w:tc>
          <w:tcPr>
            <w:tcW w:w="4135" w:type="dxa"/>
          </w:tcPr>
          <w:p w14:paraId="68B2A834" w14:textId="2A1B0502" w:rsidR="00552AC1" w:rsidRPr="00591965" w:rsidRDefault="00552AC1" w:rsidP="00591965">
            <w:r w:rsidRPr="00591965">
              <w:t>.09</w:t>
            </w:r>
          </w:p>
        </w:tc>
      </w:tr>
      <w:tr w:rsidR="00552AC1" w:rsidRPr="00591965" w14:paraId="0E6454B7" w14:textId="77777777" w:rsidTr="00591965">
        <w:tc>
          <w:tcPr>
            <w:tcW w:w="4135" w:type="dxa"/>
          </w:tcPr>
          <w:p w14:paraId="78CEFFBE" w14:textId="699BDC37" w:rsidR="00552AC1" w:rsidRPr="00591965" w:rsidRDefault="00552AC1" w:rsidP="00591965">
            <w:r w:rsidRPr="00591965">
              <w:t>False Positive Rate</w:t>
            </w:r>
          </w:p>
        </w:tc>
        <w:tc>
          <w:tcPr>
            <w:tcW w:w="4135" w:type="dxa"/>
          </w:tcPr>
          <w:p w14:paraId="383618DB" w14:textId="1B5C168E" w:rsidR="00552AC1" w:rsidRPr="00591965" w:rsidRDefault="00552AC1" w:rsidP="00591965">
            <w:r w:rsidRPr="00591965">
              <w:t>.200</w:t>
            </w:r>
          </w:p>
        </w:tc>
      </w:tr>
      <w:tr w:rsidR="00552AC1" w:rsidRPr="00591965" w14:paraId="3A6F74DA" w14:textId="77777777" w:rsidTr="00591965">
        <w:tc>
          <w:tcPr>
            <w:tcW w:w="4135" w:type="dxa"/>
          </w:tcPr>
          <w:p w14:paraId="3A12AB13" w14:textId="36DA00A1" w:rsidR="00552AC1" w:rsidRPr="00591965" w:rsidRDefault="00552AC1" w:rsidP="00591965">
            <w:r w:rsidRPr="00591965">
              <w:t>Error Rate</w:t>
            </w:r>
          </w:p>
        </w:tc>
        <w:tc>
          <w:tcPr>
            <w:tcW w:w="4135" w:type="dxa"/>
          </w:tcPr>
          <w:p w14:paraId="7939D363" w14:textId="65F6847B" w:rsidR="00552AC1" w:rsidRPr="00591965" w:rsidRDefault="004B798F" w:rsidP="00591965">
            <w:r w:rsidRPr="00591965">
              <w:t>.122</w:t>
            </w:r>
          </w:p>
        </w:tc>
      </w:tr>
      <w:tr w:rsidR="00552AC1" w:rsidRPr="00591965" w14:paraId="547E7EEF" w14:textId="77777777" w:rsidTr="00591965">
        <w:tc>
          <w:tcPr>
            <w:tcW w:w="4135" w:type="dxa"/>
          </w:tcPr>
          <w:p w14:paraId="60E29AA5" w14:textId="6456FF6C" w:rsidR="00552AC1" w:rsidRPr="00591965" w:rsidRDefault="00552AC1" w:rsidP="00591965">
            <w:r w:rsidRPr="00591965">
              <w:t>Accuracy</w:t>
            </w:r>
          </w:p>
        </w:tc>
        <w:tc>
          <w:tcPr>
            <w:tcW w:w="4135" w:type="dxa"/>
          </w:tcPr>
          <w:p w14:paraId="7053A8C5" w14:textId="364D0057" w:rsidR="00552AC1" w:rsidRPr="00591965" w:rsidRDefault="004B798F" w:rsidP="00591965">
            <w:r w:rsidRPr="00591965">
              <w:t>.878</w:t>
            </w:r>
          </w:p>
        </w:tc>
      </w:tr>
    </w:tbl>
    <w:p w14:paraId="3263DDF2" w14:textId="77777777" w:rsidR="00552AC1" w:rsidRPr="00591965" w:rsidRDefault="00552AC1" w:rsidP="00591965">
      <w:pPr>
        <w:spacing w:after="0" w:line="240" w:lineRule="auto"/>
      </w:pPr>
    </w:p>
    <w:p w14:paraId="4CC72E1B" w14:textId="0D266B11" w:rsidR="00065384" w:rsidRPr="00591965" w:rsidRDefault="004B798F" w:rsidP="00591965">
      <w:pPr>
        <w:pStyle w:val="Heading4"/>
      </w:pPr>
      <w:r w:rsidRPr="00591965">
        <w:t>Plot of Tree</w:t>
      </w:r>
    </w:p>
    <w:p w14:paraId="15455C47" w14:textId="5E889B7B" w:rsidR="00065384" w:rsidRPr="00591965" w:rsidRDefault="004B798F" w:rsidP="00591965">
      <w:pPr>
        <w:spacing w:after="0" w:line="240" w:lineRule="auto"/>
      </w:pPr>
      <w:r w:rsidRPr="00591965">
        <w:drawing>
          <wp:inline distT="0" distB="0" distL="0" distR="0" wp14:anchorId="39C1ACF4" wp14:editId="01284445">
            <wp:extent cx="4869180" cy="2877810"/>
            <wp:effectExtent l="0" t="0" r="762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E480E5.tmp"/>
                    <pic:cNvPicPr/>
                  </pic:nvPicPr>
                  <pic:blipFill>
                    <a:blip r:embed="rId6">
                      <a:extLst>
                        <a:ext uri="{28A0092B-C50C-407E-A947-70E740481C1C}">
                          <a14:useLocalDpi xmlns:a14="http://schemas.microsoft.com/office/drawing/2010/main" val="0"/>
                        </a:ext>
                      </a:extLst>
                    </a:blip>
                    <a:stretch>
                      <a:fillRect/>
                    </a:stretch>
                  </pic:blipFill>
                  <pic:spPr>
                    <a:xfrm>
                      <a:off x="0" y="0"/>
                      <a:ext cx="4904892" cy="2898917"/>
                    </a:xfrm>
                    <a:prstGeom prst="rect">
                      <a:avLst/>
                    </a:prstGeom>
                  </pic:spPr>
                </pic:pic>
              </a:graphicData>
            </a:graphic>
          </wp:inline>
        </w:drawing>
      </w:r>
    </w:p>
    <w:p w14:paraId="3FA5C47A" w14:textId="77777777" w:rsidR="00AC07BF" w:rsidRDefault="00AC07BF" w:rsidP="00AC07BF">
      <w:pPr>
        <w:widowControl w:val="0"/>
        <w:suppressAutoHyphens/>
        <w:spacing w:after="0" w:line="240" w:lineRule="auto"/>
        <w:rPr>
          <w:rFonts w:ascii="Century" w:hAnsi="Century" w:cs="Arial"/>
          <w:bCs/>
        </w:rPr>
      </w:pPr>
    </w:p>
    <w:p w14:paraId="3DBC72C3" w14:textId="6A4793C8" w:rsidR="00AC07BF" w:rsidRDefault="007F59BB" w:rsidP="00591965">
      <w:pPr>
        <w:pStyle w:val="Heading3"/>
      </w:pPr>
      <w:r>
        <w:t>Test Data</w:t>
      </w:r>
    </w:p>
    <w:p w14:paraId="2B54AE9E" w14:textId="77777777" w:rsidR="00AC07BF" w:rsidRPr="00591965" w:rsidRDefault="00AC07BF" w:rsidP="007F59BB">
      <w:pPr>
        <w:pStyle w:val="Heading4"/>
      </w:pPr>
      <w:r w:rsidRPr="00591965">
        <w:t>Misclassification error rates (%)</w:t>
      </w:r>
    </w:p>
    <w:p w14:paraId="6ABBAC14" w14:textId="19446663" w:rsidR="00AC07BF" w:rsidRPr="00591965" w:rsidRDefault="00AC07BF" w:rsidP="007F59BB">
      <w:pPr>
        <w:pStyle w:val="ListParagraph"/>
        <w:numPr>
          <w:ilvl w:val="0"/>
          <w:numId w:val="12"/>
        </w:numPr>
        <w:spacing w:after="0" w:line="240" w:lineRule="auto"/>
      </w:pPr>
      <w:r w:rsidRPr="00591965">
        <w:t xml:space="preserve">Type I (FPR): </w:t>
      </w:r>
      <w:r w:rsidR="002952A9" w:rsidRPr="00591965">
        <w:t>32.1</w:t>
      </w:r>
      <w:r w:rsidRPr="00591965">
        <w:t>%</w:t>
      </w:r>
    </w:p>
    <w:p w14:paraId="4F1087AA" w14:textId="00CFAC90" w:rsidR="004B798F" w:rsidRPr="00591965" w:rsidRDefault="00AC07BF" w:rsidP="007F59BB">
      <w:pPr>
        <w:pStyle w:val="ListParagraph"/>
        <w:numPr>
          <w:ilvl w:val="0"/>
          <w:numId w:val="12"/>
        </w:numPr>
        <w:spacing w:after="0" w:line="240" w:lineRule="auto"/>
      </w:pPr>
      <w:r w:rsidRPr="00591965">
        <w:t xml:space="preserve">Type II (FNR): </w:t>
      </w:r>
      <w:r w:rsidR="002952A9" w:rsidRPr="00591965">
        <w:t>7.6</w:t>
      </w:r>
      <w:r w:rsidRPr="00591965">
        <w:t>%</w:t>
      </w:r>
    </w:p>
    <w:p w14:paraId="3A1BCB35" w14:textId="77777777" w:rsidR="00BC3458" w:rsidRPr="00591965" w:rsidRDefault="00BC3458" w:rsidP="00591965">
      <w:pPr>
        <w:spacing w:after="0" w:line="240" w:lineRule="auto"/>
      </w:pPr>
    </w:p>
    <w:p w14:paraId="68928CFE" w14:textId="2D4DD53A" w:rsidR="007F59BB" w:rsidRPr="007F59BB" w:rsidRDefault="004B798F" w:rsidP="007F59BB">
      <w:pPr>
        <w:pStyle w:val="Heading4"/>
      </w:pPr>
      <w:r w:rsidRPr="00591965">
        <w:t xml:space="preserve">Confusion Matrix </w:t>
      </w:r>
    </w:p>
    <w:p w14:paraId="0AB33C82" w14:textId="77777777" w:rsidR="004B798F" w:rsidRPr="00591965" w:rsidRDefault="004B798F" w:rsidP="007F59BB">
      <w:pPr>
        <w:spacing w:after="0" w:line="240" w:lineRule="auto"/>
        <w:ind w:left="720"/>
      </w:pPr>
      <w:r w:rsidRPr="00591965">
        <w:t>[Predicted Class]</w:t>
      </w:r>
    </w:p>
    <w:p w14:paraId="1924FADB" w14:textId="77777777" w:rsidR="004B798F" w:rsidRPr="00591965" w:rsidRDefault="004B798F" w:rsidP="007F59BB">
      <w:pPr>
        <w:spacing w:after="0" w:line="240" w:lineRule="auto"/>
        <w:ind w:left="720"/>
      </w:pPr>
      <w:r w:rsidRPr="00591965">
        <w:t>a(nfp)</w:t>
      </w:r>
      <w:r w:rsidRPr="00591965">
        <w:tab/>
        <w:t>b(fp)</w:t>
      </w:r>
    </w:p>
    <w:p w14:paraId="3AB85CCE" w14:textId="77777777" w:rsidR="004B798F" w:rsidRPr="00591965" w:rsidRDefault="004B798F" w:rsidP="007F59BB">
      <w:pPr>
        <w:spacing w:after="0" w:line="240" w:lineRule="auto"/>
        <w:ind w:left="720"/>
      </w:pPr>
      <w:r w:rsidRPr="00591965">
        <w:t>---------------------</w:t>
      </w:r>
    </w:p>
    <w:p w14:paraId="4DCD1BFC" w14:textId="1DE2684C" w:rsidR="004B798F" w:rsidRPr="00591965" w:rsidRDefault="002952A9" w:rsidP="007F59BB">
      <w:pPr>
        <w:spacing w:after="0" w:line="240" w:lineRule="auto"/>
        <w:ind w:left="720"/>
      </w:pPr>
      <w:r w:rsidRPr="00591965">
        <w:t>61</w:t>
      </w:r>
      <w:r w:rsidRPr="00591965">
        <w:tab/>
      </w:r>
      <w:r w:rsidRPr="00591965">
        <w:tab/>
        <w:t xml:space="preserve">5   </w:t>
      </w:r>
      <w:r w:rsidR="004B798F" w:rsidRPr="00591965">
        <w:t>|   a = nfp (Positive Class)</w:t>
      </w:r>
      <w:r w:rsidR="004B798F" w:rsidRPr="00591965">
        <w:tab/>
        <w:t>[Actual Class]</w:t>
      </w:r>
    </w:p>
    <w:p w14:paraId="50B76185" w14:textId="53DB87DE" w:rsidR="004B798F" w:rsidRPr="00591965" w:rsidRDefault="002952A9" w:rsidP="007F59BB">
      <w:pPr>
        <w:spacing w:after="0" w:line="240" w:lineRule="auto"/>
        <w:ind w:left="720"/>
      </w:pPr>
      <w:r w:rsidRPr="00591965">
        <w:t>9</w:t>
      </w:r>
      <w:r w:rsidR="004B798F" w:rsidRPr="00591965">
        <w:tab/>
      </w:r>
      <w:r w:rsidR="004B798F" w:rsidRPr="00591965">
        <w:tab/>
      </w:r>
      <w:r w:rsidRPr="00591965">
        <w:t>19</w:t>
      </w:r>
      <w:r w:rsidR="004B798F" w:rsidRPr="00591965">
        <w:t xml:space="preserve"> |   b = fp (Negative Class)</w:t>
      </w:r>
    </w:p>
    <w:p w14:paraId="5B1470AB" w14:textId="77777777" w:rsidR="004B798F" w:rsidRPr="00591965" w:rsidRDefault="004B798F" w:rsidP="00591965">
      <w:pPr>
        <w:spacing w:after="0" w:line="240" w:lineRule="auto"/>
      </w:pPr>
    </w:p>
    <w:p w14:paraId="26251664" w14:textId="508483A9" w:rsidR="004B798F" w:rsidRPr="00591965" w:rsidRDefault="004B798F" w:rsidP="007F59BB">
      <w:pPr>
        <w:pStyle w:val="Heading4"/>
      </w:pPr>
      <w:r w:rsidRPr="00591965">
        <w:t>Performance Measurements</w:t>
      </w:r>
    </w:p>
    <w:tbl>
      <w:tblPr>
        <w:tblStyle w:val="TableGrid"/>
        <w:tblW w:w="0" w:type="auto"/>
        <w:tblInd w:w="-5" w:type="dxa"/>
        <w:tblLook w:val="04A0" w:firstRow="1" w:lastRow="0" w:firstColumn="1" w:lastColumn="0" w:noHBand="0" w:noVBand="1"/>
      </w:tblPr>
      <w:tblGrid>
        <w:gridCol w:w="4135"/>
        <w:gridCol w:w="4135"/>
      </w:tblGrid>
      <w:tr w:rsidR="004B798F" w:rsidRPr="00591965" w14:paraId="1775A418" w14:textId="77777777" w:rsidTr="00591965">
        <w:tc>
          <w:tcPr>
            <w:tcW w:w="4135" w:type="dxa"/>
          </w:tcPr>
          <w:p w14:paraId="77D8C374" w14:textId="77777777" w:rsidR="004B798F" w:rsidRPr="00591965" w:rsidRDefault="004B798F" w:rsidP="00591965">
            <w:r w:rsidRPr="00591965">
              <w:t xml:space="preserve">Specificity </w:t>
            </w:r>
          </w:p>
        </w:tc>
        <w:tc>
          <w:tcPr>
            <w:tcW w:w="4135" w:type="dxa"/>
          </w:tcPr>
          <w:p w14:paraId="51CF4422" w14:textId="768B85DC" w:rsidR="004B798F" w:rsidRPr="00591965" w:rsidRDefault="002952A9" w:rsidP="00591965">
            <w:r w:rsidRPr="00591965">
              <w:t>.679</w:t>
            </w:r>
          </w:p>
        </w:tc>
      </w:tr>
      <w:tr w:rsidR="004B798F" w:rsidRPr="00591965" w14:paraId="1F59FCE2" w14:textId="77777777" w:rsidTr="00591965">
        <w:tc>
          <w:tcPr>
            <w:tcW w:w="4135" w:type="dxa"/>
          </w:tcPr>
          <w:p w14:paraId="1724FB19" w14:textId="77777777" w:rsidR="004B798F" w:rsidRPr="00591965" w:rsidRDefault="004B798F" w:rsidP="00591965">
            <w:r w:rsidRPr="00591965">
              <w:t>Recall</w:t>
            </w:r>
          </w:p>
        </w:tc>
        <w:tc>
          <w:tcPr>
            <w:tcW w:w="4135" w:type="dxa"/>
          </w:tcPr>
          <w:p w14:paraId="00C1A169" w14:textId="7C30F76A" w:rsidR="004B798F" w:rsidRPr="00591965" w:rsidRDefault="002952A9" w:rsidP="00591965">
            <w:r w:rsidRPr="00591965">
              <w:t>.924</w:t>
            </w:r>
          </w:p>
        </w:tc>
      </w:tr>
      <w:tr w:rsidR="004B798F" w:rsidRPr="00591965" w14:paraId="7C414AD0" w14:textId="77777777" w:rsidTr="00591965">
        <w:tc>
          <w:tcPr>
            <w:tcW w:w="4135" w:type="dxa"/>
          </w:tcPr>
          <w:p w14:paraId="5A47255F" w14:textId="77777777" w:rsidR="004B798F" w:rsidRPr="00591965" w:rsidRDefault="004B798F" w:rsidP="00591965">
            <w:r w:rsidRPr="00591965">
              <w:t>Precision</w:t>
            </w:r>
          </w:p>
        </w:tc>
        <w:tc>
          <w:tcPr>
            <w:tcW w:w="4135" w:type="dxa"/>
          </w:tcPr>
          <w:p w14:paraId="7671867C" w14:textId="2B844D36" w:rsidR="004B798F" w:rsidRPr="00591965" w:rsidRDefault="002952A9" w:rsidP="00591965">
            <w:r w:rsidRPr="00591965">
              <w:t>.871</w:t>
            </w:r>
          </w:p>
        </w:tc>
      </w:tr>
      <w:tr w:rsidR="004B798F" w:rsidRPr="00591965" w14:paraId="7ADC1046" w14:textId="77777777" w:rsidTr="00591965">
        <w:tc>
          <w:tcPr>
            <w:tcW w:w="4135" w:type="dxa"/>
          </w:tcPr>
          <w:p w14:paraId="6FE012DB" w14:textId="77777777" w:rsidR="004B798F" w:rsidRPr="00591965" w:rsidRDefault="004B798F" w:rsidP="00591965">
            <w:r w:rsidRPr="00591965">
              <w:t>Negative Predicted Value</w:t>
            </w:r>
          </w:p>
        </w:tc>
        <w:tc>
          <w:tcPr>
            <w:tcW w:w="4135" w:type="dxa"/>
          </w:tcPr>
          <w:p w14:paraId="02406129" w14:textId="6C038175" w:rsidR="004B798F" w:rsidRPr="00591965" w:rsidRDefault="004B798F" w:rsidP="00591965">
            <w:r w:rsidRPr="00591965">
              <w:t>.</w:t>
            </w:r>
            <w:r w:rsidR="002952A9" w:rsidRPr="00591965">
              <w:t>792</w:t>
            </w:r>
          </w:p>
        </w:tc>
      </w:tr>
      <w:tr w:rsidR="004B798F" w:rsidRPr="00591965" w14:paraId="61A8E8D5" w14:textId="77777777" w:rsidTr="00591965">
        <w:tc>
          <w:tcPr>
            <w:tcW w:w="4135" w:type="dxa"/>
          </w:tcPr>
          <w:p w14:paraId="676937FA" w14:textId="77777777" w:rsidR="004B798F" w:rsidRPr="00591965" w:rsidRDefault="004B798F" w:rsidP="00591965">
            <w:r w:rsidRPr="00591965">
              <w:t>False Negative Rate</w:t>
            </w:r>
          </w:p>
        </w:tc>
        <w:tc>
          <w:tcPr>
            <w:tcW w:w="4135" w:type="dxa"/>
          </w:tcPr>
          <w:p w14:paraId="4A956DFA" w14:textId="3C772072" w:rsidR="004B798F" w:rsidRPr="00591965" w:rsidRDefault="004B798F" w:rsidP="00591965">
            <w:r w:rsidRPr="00591965">
              <w:t>.</w:t>
            </w:r>
            <w:r w:rsidR="002952A9" w:rsidRPr="00591965">
              <w:t>076</w:t>
            </w:r>
          </w:p>
        </w:tc>
      </w:tr>
      <w:tr w:rsidR="004B798F" w:rsidRPr="00591965" w14:paraId="130961AC" w14:textId="77777777" w:rsidTr="00591965">
        <w:tc>
          <w:tcPr>
            <w:tcW w:w="4135" w:type="dxa"/>
          </w:tcPr>
          <w:p w14:paraId="27F92B7E" w14:textId="77777777" w:rsidR="004B798F" w:rsidRPr="00591965" w:rsidRDefault="004B798F" w:rsidP="00591965">
            <w:r w:rsidRPr="00591965">
              <w:t>False Positive Rate</w:t>
            </w:r>
          </w:p>
        </w:tc>
        <w:tc>
          <w:tcPr>
            <w:tcW w:w="4135" w:type="dxa"/>
          </w:tcPr>
          <w:p w14:paraId="1D063AC5" w14:textId="0CBFE854" w:rsidR="004B798F" w:rsidRPr="00591965" w:rsidRDefault="004B798F" w:rsidP="00591965">
            <w:r w:rsidRPr="00591965">
              <w:t>.</w:t>
            </w:r>
            <w:r w:rsidR="002952A9" w:rsidRPr="00591965">
              <w:t>321</w:t>
            </w:r>
          </w:p>
        </w:tc>
      </w:tr>
      <w:tr w:rsidR="004B798F" w:rsidRPr="00591965" w14:paraId="3A13E80D" w14:textId="77777777" w:rsidTr="00591965">
        <w:tc>
          <w:tcPr>
            <w:tcW w:w="4135" w:type="dxa"/>
          </w:tcPr>
          <w:p w14:paraId="69F4CF9C" w14:textId="77777777" w:rsidR="004B798F" w:rsidRPr="00591965" w:rsidRDefault="004B798F" w:rsidP="00591965">
            <w:r w:rsidRPr="00591965">
              <w:t>Error Rate</w:t>
            </w:r>
          </w:p>
        </w:tc>
        <w:tc>
          <w:tcPr>
            <w:tcW w:w="4135" w:type="dxa"/>
          </w:tcPr>
          <w:p w14:paraId="6FCD827D" w14:textId="449F1829" w:rsidR="004B798F" w:rsidRPr="00591965" w:rsidRDefault="004B798F" w:rsidP="00591965">
            <w:r w:rsidRPr="00591965">
              <w:t>.</w:t>
            </w:r>
            <w:r w:rsidR="002952A9" w:rsidRPr="00591965">
              <w:t>149</w:t>
            </w:r>
          </w:p>
        </w:tc>
      </w:tr>
      <w:tr w:rsidR="004B798F" w:rsidRPr="00591965" w14:paraId="6472CEBF" w14:textId="77777777" w:rsidTr="00591965">
        <w:tc>
          <w:tcPr>
            <w:tcW w:w="4135" w:type="dxa"/>
          </w:tcPr>
          <w:p w14:paraId="28BA1144" w14:textId="77777777" w:rsidR="004B798F" w:rsidRPr="00591965" w:rsidRDefault="004B798F" w:rsidP="00591965">
            <w:r w:rsidRPr="00591965">
              <w:t>Accuracy</w:t>
            </w:r>
          </w:p>
        </w:tc>
        <w:tc>
          <w:tcPr>
            <w:tcW w:w="4135" w:type="dxa"/>
          </w:tcPr>
          <w:p w14:paraId="05352FAE" w14:textId="43F4D3A7" w:rsidR="004B798F" w:rsidRPr="00591965" w:rsidRDefault="004B798F" w:rsidP="00591965">
            <w:r w:rsidRPr="00591965">
              <w:t>.8</w:t>
            </w:r>
            <w:r w:rsidR="002952A9" w:rsidRPr="00591965">
              <w:t>51</w:t>
            </w:r>
          </w:p>
        </w:tc>
      </w:tr>
    </w:tbl>
    <w:p w14:paraId="3B0F8E21" w14:textId="77777777" w:rsidR="004B798F" w:rsidRPr="004B798F" w:rsidRDefault="004B798F" w:rsidP="004B798F">
      <w:pPr>
        <w:widowControl w:val="0"/>
        <w:suppressAutoHyphens/>
        <w:spacing w:after="0" w:line="240" w:lineRule="auto"/>
        <w:rPr>
          <w:rFonts w:ascii="Century" w:hAnsi="Century" w:cs="Arial"/>
          <w:bCs/>
        </w:rPr>
      </w:pPr>
    </w:p>
    <w:p w14:paraId="6521F8D9" w14:textId="66CC8C0A" w:rsidR="00AC07BF" w:rsidRDefault="00603128" w:rsidP="005835A7">
      <w:pPr>
        <w:pStyle w:val="Heading3"/>
      </w:pPr>
      <w:r>
        <w:lastRenderedPageBreak/>
        <w:t xml:space="preserve">Part1: Performance </w:t>
      </w:r>
      <w:r w:rsidR="00AC07BF">
        <w:t>Analysis</w:t>
      </w:r>
    </w:p>
    <w:p w14:paraId="0664DD52" w14:textId="42416689" w:rsidR="00AC07BF" w:rsidRDefault="00603128" w:rsidP="00591965">
      <w:pPr>
        <w:spacing w:after="0" w:line="240" w:lineRule="auto"/>
      </w:pPr>
      <w:r w:rsidRPr="00591965">
        <w:t>The fitted, pruned decision tree model is accurate but unbalanced between the FPR and FNR since it has a high FNR.</w:t>
      </w:r>
      <w:r w:rsidR="00AC07BF" w:rsidRPr="00591965">
        <w:t xml:space="preserve"> Validation with the test dataset continues this trend and</w:t>
      </w:r>
      <w:r w:rsidRPr="00591965">
        <w:t xml:space="preserve"> shows</w:t>
      </w:r>
      <w:r w:rsidR="00AC07BF" w:rsidRPr="00591965">
        <w:t xml:space="preserve"> worse results.  Additional pruning and/or cost adjustments should be made </w:t>
      </w:r>
      <w:r w:rsidRPr="00591965">
        <w:t>to</w:t>
      </w:r>
      <w:r w:rsidR="00AC07BF" w:rsidRPr="00591965">
        <w:t xml:space="preserve"> produce a smaller tree with less classification errors.</w:t>
      </w:r>
    </w:p>
    <w:p w14:paraId="62075E13" w14:textId="77777777" w:rsidR="00591965" w:rsidRPr="00591965" w:rsidRDefault="00591965" w:rsidP="00591965">
      <w:pPr>
        <w:spacing w:after="0" w:line="240" w:lineRule="auto"/>
      </w:pPr>
    </w:p>
    <w:p w14:paraId="6F23B115" w14:textId="1436E704" w:rsidR="00603128" w:rsidRDefault="00603128" w:rsidP="005835A7">
      <w:pPr>
        <w:pStyle w:val="Heading3"/>
      </w:pPr>
      <w:r>
        <w:t>Part1: Data Analysis</w:t>
      </w:r>
    </w:p>
    <w:p w14:paraId="788CE7EF" w14:textId="3E80E6F2" w:rsidR="00066E22" w:rsidRPr="00591965" w:rsidRDefault="00603128" w:rsidP="00591965">
      <w:pPr>
        <w:spacing w:after="0" w:line="240" w:lineRule="auto"/>
      </w:pPr>
      <w:r w:rsidRPr="00591965">
        <w:t>Let</w:t>
      </w:r>
      <w:r w:rsidR="00066E22" w:rsidRPr="00591965">
        <w:t>’</w:t>
      </w:r>
      <w:r w:rsidRPr="00591965">
        <w:t xml:space="preserve">s interpret the data from our tree and see what it is telling us. The “NUMUANDS” attribute was selected as the root node. This means this attribute as the root provided the decision tree with the most information gain. The number of unique operands, or the number of </w:t>
      </w:r>
      <w:r w:rsidR="00066E22" w:rsidRPr="00591965">
        <w:t>unique values to perform operations on would make sense as the attribute that would provide the most amount of information. This attribute would define the amount of operations and the likelihood that one of the unique values can lead to a fault. It then stands to reason that the complexity measurement “VG” and executable lines of code “ELOC” are branches stemming from the amount of unique values to computer. The greater the amount of unique values to compute the greater the complexity gets and then the “VG” would increase. The next insight the tree is providing is that when there are low amounts of unique values to compute the executable lines of code “ELOC” is an important attribute to classify the non-fault prone and the fault prone instances.</w:t>
      </w:r>
    </w:p>
    <w:p w14:paraId="7228AF46" w14:textId="77777777" w:rsidR="00066E22" w:rsidRPr="00066E22" w:rsidRDefault="00066E22" w:rsidP="007F59BB">
      <w:pPr>
        <w:pStyle w:val="Heading2"/>
      </w:pPr>
    </w:p>
    <w:p w14:paraId="7E4AC539" w14:textId="430D6041" w:rsidR="002952A9" w:rsidRDefault="002952A9" w:rsidP="007F59BB">
      <w:pPr>
        <w:pStyle w:val="Heading2"/>
      </w:pPr>
      <w:r>
        <w:t>Part 2</w:t>
      </w:r>
    </w:p>
    <w:p w14:paraId="50188FF1" w14:textId="6CC89EF1" w:rsidR="00591965" w:rsidRDefault="002952A9" w:rsidP="007F59BB">
      <w:pPr>
        <w:spacing w:after="0" w:line="240" w:lineRule="auto"/>
      </w:pPr>
      <w:r w:rsidRPr="00591965">
        <w:t xml:space="preserve">Rebuild the model as an unpruned decision tree in the same way as Part 1 and repeat all the steps. </w:t>
      </w:r>
    </w:p>
    <w:p w14:paraId="67866628" w14:textId="77777777" w:rsidR="007F59BB" w:rsidRDefault="007F59BB" w:rsidP="007F59BB">
      <w:pPr>
        <w:pStyle w:val="Heading3"/>
      </w:pPr>
    </w:p>
    <w:p w14:paraId="050F302F" w14:textId="4FB0E39B" w:rsidR="003F4710" w:rsidRDefault="003F4710" w:rsidP="007F59BB">
      <w:pPr>
        <w:pStyle w:val="Heading3"/>
      </w:pPr>
      <w:r w:rsidRPr="009547C1">
        <w:t>FIT data</w:t>
      </w:r>
    </w:p>
    <w:p w14:paraId="6FA9F30F" w14:textId="77777777" w:rsidR="003F4710" w:rsidRPr="00591965" w:rsidRDefault="003F4710" w:rsidP="007F59BB">
      <w:pPr>
        <w:pStyle w:val="Heading4"/>
      </w:pPr>
      <w:r w:rsidRPr="00591965">
        <w:t>Misclassification error rates (%)</w:t>
      </w:r>
    </w:p>
    <w:p w14:paraId="65DE7D65" w14:textId="77777777" w:rsidR="003F4710" w:rsidRPr="00591965" w:rsidRDefault="003F4710" w:rsidP="007F59BB">
      <w:pPr>
        <w:pStyle w:val="ListParagraph"/>
        <w:numPr>
          <w:ilvl w:val="0"/>
          <w:numId w:val="14"/>
        </w:numPr>
        <w:spacing w:after="0" w:line="240" w:lineRule="auto"/>
      </w:pPr>
      <w:r w:rsidRPr="00591965">
        <w:t>Type I (FPR): 20%</w:t>
      </w:r>
    </w:p>
    <w:p w14:paraId="2BB23BB9" w14:textId="6E6055E1" w:rsidR="003F4710" w:rsidRPr="00591965" w:rsidRDefault="003F4710" w:rsidP="007F59BB">
      <w:pPr>
        <w:pStyle w:val="ListParagraph"/>
        <w:numPr>
          <w:ilvl w:val="0"/>
          <w:numId w:val="14"/>
        </w:numPr>
        <w:spacing w:after="0" w:line="240" w:lineRule="auto"/>
      </w:pPr>
      <w:r w:rsidRPr="00591965">
        <w:t>Type II (FNR): 9%</w:t>
      </w:r>
    </w:p>
    <w:p w14:paraId="00CB8A69" w14:textId="77777777" w:rsidR="003F4710" w:rsidRPr="00591965" w:rsidRDefault="003F4710" w:rsidP="00591965">
      <w:pPr>
        <w:spacing w:after="0" w:line="240" w:lineRule="auto"/>
      </w:pPr>
    </w:p>
    <w:p w14:paraId="7017DA68" w14:textId="77777777" w:rsidR="003F4710" w:rsidRPr="00591965" w:rsidRDefault="003F4710" w:rsidP="007F59BB">
      <w:pPr>
        <w:pStyle w:val="Heading4"/>
      </w:pPr>
      <w:r w:rsidRPr="00591965">
        <w:t xml:space="preserve">Confusion Matrix </w:t>
      </w:r>
    </w:p>
    <w:p w14:paraId="5E22BCBE" w14:textId="77777777" w:rsidR="003F4710" w:rsidRPr="00591965" w:rsidRDefault="003F4710" w:rsidP="007F59BB">
      <w:pPr>
        <w:spacing w:after="0" w:line="240" w:lineRule="auto"/>
        <w:ind w:left="720"/>
      </w:pPr>
    </w:p>
    <w:p w14:paraId="75AFB3B1" w14:textId="77777777" w:rsidR="003F4710" w:rsidRPr="00591965" w:rsidRDefault="003F4710" w:rsidP="007F59BB">
      <w:pPr>
        <w:spacing w:after="0" w:line="240" w:lineRule="auto"/>
        <w:ind w:left="720"/>
      </w:pPr>
      <w:r w:rsidRPr="00591965">
        <w:t>[Predicted Class]</w:t>
      </w:r>
    </w:p>
    <w:p w14:paraId="708D7200" w14:textId="77777777" w:rsidR="003F4710" w:rsidRPr="00591965" w:rsidRDefault="003F4710" w:rsidP="007F59BB">
      <w:pPr>
        <w:spacing w:after="0" w:line="240" w:lineRule="auto"/>
        <w:ind w:left="720"/>
      </w:pPr>
      <w:r w:rsidRPr="00591965">
        <w:t>a(nfp)</w:t>
      </w:r>
      <w:r w:rsidRPr="00591965">
        <w:tab/>
        <w:t>b(fp)</w:t>
      </w:r>
    </w:p>
    <w:p w14:paraId="7D5B6EFF" w14:textId="77777777" w:rsidR="003F4710" w:rsidRPr="00591965" w:rsidRDefault="003F4710" w:rsidP="007F59BB">
      <w:pPr>
        <w:spacing w:after="0" w:line="240" w:lineRule="auto"/>
        <w:ind w:left="720"/>
      </w:pPr>
      <w:r w:rsidRPr="00591965">
        <w:t>---------------------</w:t>
      </w:r>
    </w:p>
    <w:p w14:paraId="37BE165D" w14:textId="17D5CE14" w:rsidR="003F4710" w:rsidRPr="00591965" w:rsidRDefault="003F4710" w:rsidP="007F59BB">
      <w:pPr>
        <w:spacing w:after="0" w:line="240" w:lineRule="auto"/>
        <w:ind w:left="720"/>
      </w:pPr>
      <w:r w:rsidRPr="00591965">
        <w:t>121</w:t>
      </w:r>
      <w:r w:rsidR="007F59BB">
        <w:tab/>
      </w:r>
      <w:r w:rsidRPr="00591965">
        <w:tab/>
        <w:t>12 |   a = nfp (Positive Class)</w:t>
      </w:r>
      <w:r w:rsidRPr="00591965">
        <w:tab/>
        <w:t>[Actual Class]</w:t>
      </w:r>
    </w:p>
    <w:p w14:paraId="126CACA7" w14:textId="77777777" w:rsidR="003F4710" w:rsidRPr="00591965" w:rsidRDefault="003F4710" w:rsidP="007F59BB">
      <w:pPr>
        <w:spacing w:after="0" w:line="240" w:lineRule="auto"/>
        <w:ind w:left="720"/>
      </w:pPr>
      <w:r w:rsidRPr="00591965">
        <w:t>11</w:t>
      </w:r>
      <w:r w:rsidRPr="00591965">
        <w:tab/>
      </w:r>
      <w:r w:rsidRPr="00591965">
        <w:tab/>
        <w:t>44 |   b = fp (Negative Class)</w:t>
      </w:r>
    </w:p>
    <w:p w14:paraId="6E28455A" w14:textId="77777777" w:rsidR="003F4710" w:rsidRPr="00591965" w:rsidRDefault="003F4710" w:rsidP="00591965">
      <w:pPr>
        <w:spacing w:after="0" w:line="240" w:lineRule="auto"/>
      </w:pPr>
    </w:p>
    <w:p w14:paraId="19F980DD" w14:textId="77777777" w:rsidR="003F4710" w:rsidRPr="00591965" w:rsidRDefault="003F4710" w:rsidP="007F59BB">
      <w:pPr>
        <w:pStyle w:val="Heading4"/>
      </w:pPr>
      <w:r w:rsidRPr="00591965">
        <w:t>Performance Measurements:</w:t>
      </w:r>
    </w:p>
    <w:tbl>
      <w:tblPr>
        <w:tblStyle w:val="TableGrid"/>
        <w:tblW w:w="0" w:type="auto"/>
        <w:tblInd w:w="-5" w:type="dxa"/>
        <w:tblLook w:val="04A0" w:firstRow="1" w:lastRow="0" w:firstColumn="1" w:lastColumn="0" w:noHBand="0" w:noVBand="1"/>
      </w:tblPr>
      <w:tblGrid>
        <w:gridCol w:w="4135"/>
        <w:gridCol w:w="4135"/>
      </w:tblGrid>
      <w:tr w:rsidR="003F4710" w:rsidRPr="00591965" w14:paraId="3BE297B4" w14:textId="77777777" w:rsidTr="007F59BB">
        <w:tc>
          <w:tcPr>
            <w:tcW w:w="4135" w:type="dxa"/>
          </w:tcPr>
          <w:p w14:paraId="13D158CF" w14:textId="77777777" w:rsidR="003F4710" w:rsidRPr="00591965" w:rsidRDefault="003F4710" w:rsidP="00591965">
            <w:r w:rsidRPr="00591965">
              <w:t xml:space="preserve">Specificity </w:t>
            </w:r>
          </w:p>
        </w:tc>
        <w:tc>
          <w:tcPr>
            <w:tcW w:w="4135" w:type="dxa"/>
          </w:tcPr>
          <w:p w14:paraId="6148AB5A" w14:textId="77777777" w:rsidR="003F4710" w:rsidRPr="00591965" w:rsidRDefault="003F4710" w:rsidP="00591965">
            <w:r w:rsidRPr="00591965">
              <w:t>.8</w:t>
            </w:r>
          </w:p>
        </w:tc>
      </w:tr>
      <w:tr w:rsidR="003F4710" w:rsidRPr="00591965" w14:paraId="19466BD1" w14:textId="77777777" w:rsidTr="007F59BB">
        <w:tc>
          <w:tcPr>
            <w:tcW w:w="4135" w:type="dxa"/>
          </w:tcPr>
          <w:p w14:paraId="7EE29F77" w14:textId="77777777" w:rsidR="003F4710" w:rsidRPr="00591965" w:rsidRDefault="003F4710" w:rsidP="00591965">
            <w:r w:rsidRPr="00591965">
              <w:t>Recall</w:t>
            </w:r>
          </w:p>
        </w:tc>
        <w:tc>
          <w:tcPr>
            <w:tcW w:w="4135" w:type="dxa"/>
          </w:tcPr>
          <w:p w14:paraId="570C9895" w14:textId="77777777" w:rsidR="003F4710" w:rsidRPr="00591965" w:rsidRDefault="003F4710" w:rsidP="00591965">
            <w:r w:rsidRPr="00591965">
              <w:t>.91</w:t>
            </w:r>
          </w:p>
        </w:tc>
      </w:tr>
      <w:tr w:rsidR="003F4710" w:rsidRPr="00591965" w14:paraId="00DF6944" w14:textId="77777777" w:rsidTr="007F59BB">
        <w:tc>
          <w:tcPr>
            <w:tcW w:w="4135" w:type="dxa"/>
          </w:tcPr>
          <w:p w14:paraId="3DA2E2AE" w14:textId="77777777" w:rsidR="003F4710" w:rsidRPr="00591965" w:rsidRDefault="003F4710" w:rsidP="00591965">
            <w:r w:rsidRPr="00591965">
              <w:t>Precision</w:t>
            </w:r>
          </w:p>
        </w:tc>
        <w:tc>
          <w:tcPr>
            <w:tcW w:w="4135" w:type="dxa"/>
          </w:tcPr>
          <w:p w14:paraId="2CDEF811" w14:textId="77777777" w:rsidR="003F4710" w:rsidRPr="00591965" w:rsidRDefault="003F4710" w:rsidP="00591965">
            <w:r w:rsidRPr="00591965">
              <w:t>.917</w:t>
            </w:r>
          </w:p>
        </w:tc>
      </w:tr>
      <w:tr w:rsidR="003F4710" w:rsidRPr="00591965" w14:paraId="70B71503" w14:textId="77777777" w:rsidTr="007F59BB">
        <w:tc>
          <w:tcPr>
            <w:tcW w:w="4135" w:type="dxa"/>
          </w:tcPr>
          <w:p w14:paraId="15D5F4F3" w14:textId="77777777" w:rsidR="003F4710" w:rsidRPr="00591965" w:rsidRDefault="003F4710" w:rsidP="00591965">
            <w:r w:rsidRPr="00591965">
              <w:t>Negative Predicted Value</w:t>
            </w:r>
          </w:p>
        </w:tc>
        <w:tc>
          <w:tcPr>
            <w:tcW w:w="4135" w:type="dxa"/>
          </w:tcPr>
          <w:p w14:paraId="4C22DE4D" w14:textId="77777777" w:rsidR="003F4710" w:rsidRPr="00591965" w:rsidRDefault="003F4710" w:rsidP="00591965">
            <w:r w:rsidRPr="00591965">
              <w:t>.786</w:t>
            </w:r>
          </w:p>
        </w:tc>
      </w:tr>
      <w:tr w:rsidR="003F4710" w:rsidRPr="00591965" w14:paraId="4414B7AA" w14:textId="77777777" w:rsidTr="007F59BB">
        <w:tc>
          <w:tcPr>
            <w:tcW w:w="4135" w:type="dxa"/>
          </w:tcPr>
          <w:p w14:paraId="3AADFEF0" w14:textId="77777777" w:rsidR="003F4710" w:rsidRPr="00591965" w:rsidRDefault="003F4710" w:rsidP="00591965">
            <w:r w:rsidRPr="00591965">
              <w:t>False Negative Rate</w:t>
            </w:r>
          </w:p>
        </w:tc>
        <w:tc>
          <w:tcPr>
            <w:tcW w:w="4135" w:type="dxa"/>
          </w:tcPr>
          <w:p w14:paraId="401A17ED" w14:textId="77777777" w:rsidR="003F4710" w:rsidRPr="00591965" w:rsidRDefault="003F4710" w:rsidP="00591965">
            <w:r w:rsidRPr="00591965">
              <w:t>.09</w:t>
            </w:r>
          </w:p>
        </w:tc>
      </w:tr>
      <w:tr w:rsidR="003F4710" w:rsidRPr="00591965" w14:paraId="50CF04D7" w14:textId="77777777" w:rsidTr="007F59BB">
        <w:tc>
          <w:tcPr>
            <w:tcW w:w="4135" w:type="dxa"/>
          </w:tcPr>
          <w:p w14:paraId="69D6C30E" w14:textId="77777777" w:rsidR="003F4710" w:rsidRPr="00591965" w:rsidRDefault="003F4710" w:rsidP="00591965">
            <w:r w:rsidRPr="00591965">
              <w:t>False Positive Rate</w:t>
            </w:r>
          </w:p>
        </w:tc>
        <w:tc>
          <w:tcPr>
            <w:tcW w:w="4135" w:type="dxa"/>
          </w:tcPr>
          <w:p w14:paraId="6F05E92B" w14:textId="77777777" w:rsidR="003F4710" w:rsidRPr="00591965" w:rsidRDefault="003F4710" w:rsidP="00591965">
            <w:r w:rsidRPr="00591965">
              <w:t>.200</w:t>
            </w:r>
          </w:p>
        </w:tc>
      </w:tr>
      <w:tr w:rsidR="003F4710" w:rsidRPr="00591965" w14:paraId="3EB1BEF3" w14:textId="77777777" w:rsidTr="007F59BB">
        <w:tc>
          <w:tcPr>
            <w:tcW w:w="4135" w:type="dxa"/>
          </w:tcPr>
          <w:p w14:paraId="30F98D70" w14:textId="77777777" w:rsidR="003F4710" w:rsidRPr="00591965" w:rsidRDefault="003F4710" w:rsidP="00591965">
            <w:r w:rsidRPr="00591965">
              <w:t>Error Rate</w:t>
            </w:r>
          </w:p>
        </w:tc>
        <w:tc>
          <w:tcPr>
            <w:tcW w:w="4135" w:type="dxa"/>
          </w:tcPr>
          <w:p w14:paraId="70B3D9A7" w14:textId="77777777" w:rsidR="003F4710" w:rsidRPr="00591965" w:rsidRDefault="003F4710" w:rsidP="00591965">
            <w:r w:rsidRPr="00591965">
              <w:t>.122</w:t>
            </w:r>
          </w:p>
        </w:tc>
      </w:tr>
      <w:tr w:rsidR="003F4710" w:rsidRPr="00591965" w14:paraId="256F3A95" w14:textId="77777777" w:rsidTr="007F59BB">
        <w:tc>
          <w:tcPr>
            <w:tcW w:w="4135" w:type="dxa"/>
          </w:tcPr>
          <w:p w14:paraId="43F73DAE" w14:textId="77777777" w:rsidR="003F4710" w:rsidRPr="00591965" w:rsidRDefault="003F4710" w:rsidP="00591965">
            <w:r w:rsidRPr="00591965">
              <w:t>Accuracy</w:t>
            </w:r>
          </w:p>
        </w:tc>
        <w:tc>
          <w:tcPr>
            <w:tcW w:w="4135" w:type="dxa"/>
          </w:tcPr>
          <w:p w14:paraId="7F060809" w14:textId="77777777" w:rsidR="003F4710" w:rsidRPr="00591965" w:rsidRDefault="003F4710" w:rsidP="00591965">
            <w:r w:rsidRPr="00591965">
              <w:t>.878</w:t>
            </w:r>
          </w:p>
        </w:tc>
      </w:tr>
    </w:tbl>
    <w:p w14:paraId="37271C9A" w14:textId="77777777" w:rsidR="003F4710" w:rsidRPr="00591965" w:rsidRDefault="003F4710" w:rsidP="00591965">
      <w:pPr>
        <w:spacing w:after="0" w:line="240" w:lineRule="auto"/>
      </w:pPr>
    </w:p>
    <w:p w14:paraId="72811BCE" w14:textId="77777777" w:rsidR="003F4710" w:rsidRPr="00591965" w:rsidRDefault="003F4710" w:rsidP="007F59BB">
      <w:pPr>
        <w:pStyle w:val="Heading4"/>
      </w:pPr>
      <w:r w:rsidRPr="00591965">
        <w:lastRenderedPageBreak/>
        <w:t>Plot of Tree:</w:t>
      </w:r>
    </w:p>
    <w:p w14:paraId="749219DE" w14:textId="48428113" w:rsidR="003F4710" w:rsidRPr="00591965" w:rsidRDefault="003F4710" w:rsidP="00591965">
      <w:pPr>
        <w:spacing w:after="0" w:line="240" w:lineRule="auto"/>
      </w:pPr>
      <w:r w:rsidRPr="00591965">
        <w:drawing>
          <wp:inline distT="0" distB="0" distL="0" distR="0" wp14:anchorId="3A5E9357" wp14:editId="137C226C">
            <wp:extent cx="5135880" cy="3027206"/>
            <wp:effectExtent l="0" t="0" r="7620" b="1905"/>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E4BE25.tmp"/>
                    <pic:cNvPicPr/>
                  </pic:nvPicPr>
                  <pic:blipFill>
                    <a:blip r:embed="rId7">
                      <a:extLst>
                        <a:ext uri="{28A0092B-C50C-407E-A947-70E740481C1C}">
                          <a14:useLocalDpi xmlns:a14="http://schemas.microsoft.com/office/drawing/2010/main" val="0"/>
                        </a:ext>
                      </a:extLst>
                    </a:blip>
                    <a:stretch>
                      <a:fillRect/>
                    </a:stretch>
                  </pic:blipFill>
                  <pic:spPr>
                    <a:xfrm>
                      <a:off x="0" y="0"/>
                      <a:ext cx="5150196" cy="3035644"/>
                    </a:xfrm>
                    <a:prstGeom prst="rect">
                      <a:avLst/>
                    </a:prstGeom>
                  </pic:spPr>
                </pic:pic>
              </a:graphicData>
            </a:graphic>
          </wp:inline>
        </w:drawing>
      </w:r>
    </w:p>
    <w:p w14:paraId="23F75BA7" w14:textId="77777777" w:rsidR="003F4710" w:rsidRDefault="003F4710" w:rsidP="003F4710">
      <w:pPr>
        <w:widowControl w:val="0"/>
        <w:suppressAutoHyphens/>
        <w:spacing w:after="0" w:line="240" w:lineRule="auto"/>
        <w:rPr>
          <w:rFonts w:ascii="Century" w:hAnsi="Century" w:cs="Arial"/>
          <w:bCs/>
        </w:rPr>
      </w:pPr>
    </w:p>
    <w:p w14:paraId="6383CED6" w14:textId="042D2DFC" w:rsidR="003F4710" w:rsidRDefault="003F4710" w:rsidP="007F59BB">
      <w:pPr>
        <w:pStyle w:val="Heading3"/>
      </w:pPr>
      <w:r w:rsidRPr="009547C1">
        <w:t>T</w:t>
      </w:r>
      <w:r w:rsidR="007F59BB">
        <w:t>est</w:t>
      </w:r>
      <w:r w:rsidRPr="009547C1">
        <w:t xml:space="preserve"> </w:t>
      </w:r>
      <w:r w:rsidR="007F59BB">
        <w:t>D</w:t>
      </w:r>
      <w:r w:rsidRPr="009547C1">
        <w:t>ata</w:t>
      </w:r>
    </w:p>
    <w:p w14:paraId="52A2D849" w14:textId="77777777" w:rsidR="003F4710" w:rsidRPr="00591965" w:rsidRDefault="003F4710" w:rsidP="007F59BB">
      <w:pPr>
        <w:pStyle w:val="Heading4"/>
      </w:pPr>
      <w:r w:rsidRPr="00591965">
        <w:t>Misclassification error rates (%)</w:t>
      </w:r>
    </w:p>
    <w:p w14:paraId="4C503B9D" w14:textId="3FE1396E" w:rsidR="003F4710" w:rsidRPr="00591965" w:rsidRDefault="003F4710" w:rsidP="007F59BB">
      <w:pPr>
        <w:pStyle w:val="ListParagraph"/>
        <w:numPr>
          <w:ilvl w:val="0"/>
          <w:numId w:val="15"/>
        </w:numPr>
        <w:spacing w:after="0" w:line="240" w:lineRule="auto"/>
      </w:pPr>
      <w:r w:rsidRPr="00591965">
        <w:t>Type I (FPR): 28.6%</w:t>
      </w:r>
    </w:p>
    <w:p w14:paraId="3D0BE0BC" w14:textId="77777777" w:rsidR="003F4710" w:rsidRPr="00591965" w:rsidRDefault="003F4710" w:rsidP="007F59BB">
      <w:pPr>
        <w:pStyle w:val="ListParagraph"/>
        <w:numPr>
          <w:ilvl w:val="0"/>
          <w:numId w:val="15"/>
        </w:numPr>
        <w:spacing w:after="0" w:line="240" w:lineRule="auto"/>
      </w:pPr>
      <w:r w:rsidRPr="00591965">
        <w:t>Type II (FNR): 7.6%</w:t>
      </w:r>
    </w:p>
    <w:p w14:paraId="0BB958F4" w14:textId="77777777" w:rsidR="003F4710" w:rsidRPr="00591965" w:rsidRDefault="003F4710" w:rsidP="00591965">
      <w:pPr>
        <w:spacing w:after="0" w:line="240" w:lineRule="auto"/>
      </w:pPr>
    </w:p>
    <w:p w14:paraId="403FF0E4" w14:textId="70093797" w:rsidR="007F59BB" w:rsidRPr="007F59BB" w:rsidRDefault="003F4710" w:rsidP="007F59BB">
      <w:pPr>
        <w:pStyle w:val="Heading4"/>
      </w:pPr>
      <w:r w:rsidRPr="00591965">
        <w:t xml:space="preserve">Confusion Matrix </w:t>
      </w:r>
    </w:p>
    <w:p w14:paraId="76F96E98" w14:textId="77777777" w:rsidR="003F4710" w:rsidRPr="00591965" w:rsidRDefault="003F4710" w:rsidP="007F59BB">
      <w:pPr>
        <w:spacing w:after="0" w:line="240" w:lineRule="auto"/>
        <w:ind w:left="720"/>
      </w:pPr>
      <w:r w:rsidRPr="00591965">
        <w:t>[Predicted Class]</w:t>
      </w:r>
    </w:p>
    <w:p w14:paraId="5A14B554" w14:textId="77777777" w:rsidR="003F4710" w:rsidRPr="00591965" w:rsidRDefault="003F4710" w:rsidP="007F59BB">
      <w:pPr>
        <w:spacing w:after="0" w:line="240" w:lineRule="auto"/>
        <w:ind w:left="720"/>
      </w:pPr>
      <w:r w:rsidRPr="00591965">
        <w:t>a(nfp)</w:t>
      </w:r>
      <w:r w:rsidRPr="00591965">
        <w:tab/>
        <w:t>b(fp)</w:t>
      </w:r>
    </w:p>
    <w:p w14:paraId="677D37F2" w14:textId="77777777" w:rsidR="003F4710" w:rsidRPr="00591965" w:rsidRDefault="003F4710" w:rsidP="007F59BB">
      <w:pPr>
        <w:spacing w:after="0" w:line="240" w:lineRule="auto"/>
        <w:ind w:left="720"/>
      </w:pPr>
      <w:r w:rsidRPr="00591965">
        <w:t>---------------------</w:t>
      </w:r>
    </w:p>
    <w:p w14:paraId="49D83659" w14:textId="77777777" w:rsidR="003F4710" w:rsidRPr="00591965" w:rsidRDefault="003F4710" w:rsidP="007F59BB">
      <w:pPr>
        <w:spacing w:after="0" w:line="240" w:lineRule="auto"/>
        <w:ind w:left="720"/>
      </w:pPr>
      <w:r w:rsidRPr="00591965">
        <w:t>61</w:t>
      </w:r>
      <w:r w:rsidRPr="00591965">
        <w:tab/>
      </w:r>
      <w:r w:rsidRPr="00591965">
        <w:tab/>
        <w:t>5   |   a = nfp (Positive Class)</w:t>
      </w:r>
      <w:r w:rsidRPr="00591965">
        <w:tab/>
        <w:t>[Actual Class]</w:t>
      </w:r>
    </w:p>
    <w:p w14:paraId="06A9E2B5" w14:textId="76424179" w:rsidR="003F4710" w:rsidRPr="00591965" w:rsidRDefault="003F4710" w:rsidP="007F59BB">
      <w:pPr>
        <w:spacing w:after="0" w:line="240" w:lineRule="auto"/>
        <w:ind w:left="720"/>
      </w:pPr>
      <w:r w:rsidRPr="00591965">
        <w:t>8</w:t>
      </w:r>
      <w:r w:rsidRPr="00591965">
        <w:tab/>
      </w:r>
      <w:r w:rsidRPr="00591965">
        <w:tab/>
        <w:t>20 |   b = fp (Negative Class)</w:t>
      </w:r>
    </w:p>
    <w:p w14:paraId="3E6ADC39" w14:textId="77777777" w:rsidR="003F4710" w:rsidRPr="00591965" w:rsidRDefault="003F4710" w:rsidP="00591965">
      <w:pPr>
        <w:spacing w:after="0" w:line="240" w:lineRule="auto"/>
      </w:pPr>
    </w:p>
    <w:p w14:paraId="248F3F77" w14:textId="63830F48" w:rsidR="003F4710" w:rsidRPr="00591965" w:rsidRDefault="003F4710" w:rsidP="007F59BB">
      <w:pPr>
        <w:pStyle w:val="Heading4"/>
      </w:pPr>
      <w:r w:rsidRPr="00591965">
        <w:t>Performance Measurements</w:t>
      </w:r>
    </w:p>
    <w:tbl>
      <w:tblPr>
        <w:tblStyle w:val="TableGrid"/>
        <w:tblW w:w="0" w:type="auto"/>
        <w:tblInd w:w="-5" w:type="dxa"/>
        <w:tblLook w:val="04A0" w:firstRow="1" w:lastRow="0" w:firstColumn="1" w:lastColumn="0" w:noHBand="0" w:noVBand="1"/>
      </w:tblPr>
      <w:tblGrid>
        <w:gridCol w:w="4135"/>
        <w:gridCol w:w="4135"/>
      </w:tblGrid>
      <w:tr w:rsidR="003F4710" w:rsidRPr="00591965" w14:paraId="0753C01C" w14:textId="77777777" w:rsidTr="00591965">
        <w:tc>
          <w:tcPr>
            <w:tcW w:w="4135" w:type="dxa"/>
          </w:tcPr>
          <w:p w14:paraId="26827A05" w14:textId="77777777" w:rsidR="003F4710" w:rsidRPr="00591965" w:rsidRDefault="003F4710" w:rsidP="00591965">
            <w:r w:rsidRPr="00591965">
              <w:t xml:space="preserve">Specificity </w:t>
            </w:r>
          </w:p>
        </w:tc>
        <w:tc>
          <w:tcPr>
            <w:tcW w:w="4135" w:type="dxa"/>
          </w:tcPr>
          <w:p w14:paraId="768FD7B9" w14:textId="541B1330" w:rsidR="003F4710" w:rsidRPr="00591965" w:rsidRDefault="003F4710" w:rsidP="00591965">
            <w:r w:rsidRPr="00591965">
              <w:t>.714</w:t>
            </w:r>
          </w:p>
        </w:tc>
      </w:tr>
      <w:tr w:rsidR="003F4710" w:rsidRPr="00591965" w14:paraId="798482B3" w14:textId="77777777" w:rsidTr="00591965">
        <w:tc>
          <w:tcPr>
            <w:tcW w:w="4135" w:type="dxa"/>
          </w:tcPr>
          <w:p w14:paraId="32FD94DD" w14:textId="77777777" w:rsidR="003F4710" w:rsidRPr="00591965" w:rsidRDefault="003F4710" w:rsidP="00591965">
            <w:r w:rsidRPr="00591965">
              <w:t>Recall</w:t>
            </w:r>
          </w:p>
        </w:tc>
        <w:tc>
          <w:tcPr>
            <w:tcW w:w="4135" w:type="dxa"/>
          </w:tcPr>
          <w:p w14:paraId="4544BFF2" w14:textId="2BB6E25C" w:rsidR="003F4710" w:rsidRPr="00591965" w:rsidRDefault="003F4710" w:rsidP="00591965">
            <w:r w:rsidRPr="00591965">
              <w:t>.924</w:t>
            </w:r>
          </w:p>
        </w:tc>
      </w:tr>
      <w:tr w:rsidR="003F4710" w:rsidRPr="00591965" w14:paraId="3B2DACB8" w14:textId="77777777" w:rsidTr="00591965">
        <w:tc>
          <w:tcPr>
            <w:tcW w:w="4135" w:type="dxa"/>
          </w:tcPr>
          <w:p w14:paraId="6B96FA6C" w14:textId="77777777" w:rsidR="003F4710" w:rsidRPr="00591965" w:rsidRDefault="003F4710" w:rsidP="00591965">
            <w:r w:rsidRPr="00591965">
              <w:t>Precision</w:t>
            </w:r>
          </w:p>
        </w:tc>
        <w:tc>
          <w:tcPr>
            <w:tcW w:w="4135" w:type="dxa"/>
          </w:tcPr>
          <w:p w14:paraId="1A11E292" w14:textId="1C53468C" w:rsidR="003F4710" w:rsidRPr="00591965" w:rsidRDefault="003F4710" w:rsidP="00591965">
            <w:r w:rsidRPr="00591965">
              <w:t>.884</w:t>
            </w:r>
          </w:p>
        </w:tc>
      </w:tr>
      <w:tr w:rsidR="003F4710" w:rsidRPr="00591965" w14:paraId="660D3F4F" w14:textId="77777777" w:rsidTr="00591965">
        <w:tc>
          <w:tcPr>
            <w:tcW w:w="4135" w:type="dxa"/>
          </w:tcPr>
          <w:p w14:paraId="6247D2BA" w14:textId="77777777" w:rsidR="003F4710" w:rsidRPr="00591965" w:rsidRDefault="003F4710" w:rsidP="00591965">
            <w:r w:rsidRPr="00591965">
              <w:t>Negative Predicted Value</w:t>
            </w:r>
          </w:p>
        </w:tc>
        <w:tc>
          <w:tcPr>
            <w:tcW w:w="4135" w:type="dxa"/>
          </w:tcPr>
          <w:p w14:paraId="786C1923" w14:textId="73660B3C" w:rsidR="003F4710" w:rsidRPr="00591965" w:rsidRDefault="003F4710" w:rsidP="00591965">
            <w:r w:rsidRPr="00591965">
              <w:t>.800</w:t>
            </w:r>
          </w:p>
        </w:tc>
      </w:tr>
      <w:tr w:rsidR="003F4710" w:rsidRPr="00591965" w14:paraId="61B64F6D" w14:textId="77777777" w:rsidTr="00591965">
        <w:tc>
          <w:tcPr>
            <w:tcW w:w="4135" w:type="dxa"/>
          </w:tcPr>
          <w:p w14:paraId="2542B39C" w14:textId="77777777" w:rsidR="003F4710" w:rsidRPr="00591965" w:rsidRDefault="003F4710" w:rsidP="00591965">
            <w:r w:rsidRPr="00591965">
              <w:t>False Negative Rate</w:t>
            </w:r>
          </w:p>
        </w:tc>
        <w:tc>
          <w:tcPr>
            <w:tcW w:w="4135" w:type="dxa"/>
          </w:tcPr>
          <w:p w14:paraId="0AF12F75" w14:textId="572CE0B1" w:rsidR="003F4710" w:rsidRPr="00591965" w:rsidRDefault="003F4710" w:rsidP="00591965">
            <w:r w:rsidRPr="00591965">
              <w:t>.286</w:t>
            </w:r>
          </w:p>
        </w:tc>
      </w:tr>
      <w:tr w:rsidR="003F4710" w:rsidRPr="00591965" w14:paraId="1D1BBFB9" w14:textId="77777777" w:rsidTr="00591965">
        <w:tc>
          <w:tcPr>
            <w:tcW w:w="4135" w:type="dxa"/>
          </w:tcPr>
          <w:p w14:paraId="2A120415" w14:textId="77777777" w:rsidR="003F4710" w:rsidRPr="00591965" w:rsidRDefault="003F4710" w:rsidP="00591965">
            <w:r w:rsidRPr="00591965">
              <w:t>False Positive Rate</w:t>
            </w:r>
          </w:p>
        </w:tc>
        <w:tc>
          <w:tcPr>
            <w:tcW w:w="4135" w:type="dxa"/>
          </w:tcPr>
          <w:p w14:paraId="10335A4C" w14:textId="16B0D7CF" w:rsidR="003F4710" w:rsidRPr="00591965" w:rsidRDefault="003F4710" w:rsidP="00591965">
            <w:r w:rsidRPr="00591965">
              <w:t>.076</w:t>
            </w:r>
          </w:p>
        </w:tc>
      </w:tr>
      <w:tr w:rsidR="003F4710" w:rsidRPr="00591965" w14:paraId="45B02FAF" w14:textId="77777777" w:rsidTr="00591965">
        <w:tc>
          <w:tcPr>
            <w:tcW w:w="4135" w:type="dxa"/>
          </w:tcPr>
          <w:p w14:paraId="4C96D2D4" w14:textId="77777777" w:rsidR="003F4710" w:rsidRPr="00591965" w:rsidRDefault="003F4710" w:rsidP="00591965">
            <w:r w:rsidRPr="00591965">
              <w:t>Error Rate</w:t>
            </w:r>
          </w:p>
        </w:tc>
        <w:tc>
          <w:tcPr>
            <w:tcW w:w="4135" w:type="dxa"/>
          </w:tcPr>
          <w:p w14:paraId="5122F8D0" w14:textId="4F27DCBE" w:rsidR="003F4710" w:rsidRPr="00591965" w:rsidRDefault="003F4710" w:rsidP="00591965">
            <w:r w:rsidRPr="00591965">
              <w:t>.138</w:t>
            </w:r>
          </w:p>
        </w:tc>
      </w:tr>
      <w:tr w:rsidR="003F4710" w:rsidRPr="00591965" w14:paraId="7E37B815" w14:textId="77777777" w:rsidTr="00591965">
        <w:tc>
          <w:tcPr>
            <w:tcW w:w="4135" w:type="dxa"/>
          </w:tcPr>
          <w:p w14:paraId="13222A8A" w14:textId="77777777" w:rsidR="003F4710" w:rsidRPr="00591965" w:rsidRDefault="003F4710" w:rsidP="00591965">
            <w:r w:rsidRPr="00591965">
              <w:t>Accuracy</w:t>
            </w:r>
          </w:p>
        </w:tc>
        <w:tc>
          <w:tcPr>
            <w:tcW w:w="4135" w:type="dxa"/>
          </w:tcPr>
          <w:p w14:paraId="20C69B12" w14:textId="47B5DAB1" w:rsidR="003F4710" w:rsidRPr="00591965" w:rsidRDefault="003F4710" w:rsidP="00591965">
            <w:r w:rsidRPr="00591965">
              <w:t>.862</w:t>
            </w:r>
          </w:p>
        </w:tc>
      </w:tr>
    </w:tbl>
    <w:p w14:paraId="6DC15EFB" w14:textId="77777777" w:rsidR="00BC3458" w:rsidRPr="00591965" w:rsidRDefault="00BC3458" w:rsidP="00591965">
      <w:pPr>
        <w:spacing w:after="0" w:line="240" w:lineRule="auto"/>
      </w:pPr>
    </w:p>
    <w:p w14:paraId="376711D0" w14:textId="60A9CA7A" w:rsidR="008B0A3F" w:rsidRPr="00591965" w:rsidRDefault="008B0A3F" w:rsidP="005835A7">
      <w:pPr>
        <w:pStyle w:val="Heading3"/>
      </w:pPr>
      <w:r>
        <w:t xml:space="preserve">Part2: Performance </w:t>
      </w:r>
      <w:r w:rsidR="00BC3458" w:rsidRPr="00591965">
        <w:t>Analysis</w:t>
      </w:r>
      <w:r w:rsidRPr="00591965">
        <w:t xml:space="preserve"> - </w:t>
      </w:r>
      <w:r w:rsidR="002952A9" w:rsidRPr="00591965">
        <w:t>Pruned and Unpruned Tree Comparison</w:t>
      </w:r>
    </w:p>
    <w:p w14:paraId="2AC0067C" w14:textId="02B44B69" w:rsidR="002952A9" w:rsidRPr="00591965" w:rsidRDefault="008B0A3F" w:rsidP="00591965">
      <w:pPr>
        <w:spacing w:after="0" w:line="240" w:lineRule="auto"/>
      </w:pPr>
      <w:r w:rsidRPr="00591965">
        <w:t>The pruning process that the J48 algorithm uses was removed. By setting the “unpruned” value to TRUE in the Weka options.</w:t>
      </w:r>
      <w:r w:rsidR="002952A9" w:rsidRPr="00591965">
        <w:t xml:space="preserve"> </w:t>
      </w:r>
      <w:r w:rsidRPr="00591965">
        <w:t>The unpruned tree is larger , so it is more prone to overfitting, and it is the same performance as the pruned tree.</w:t>
      </w:r>
      <w:r w:rsidR="002952A9" w:rsidRPr="00591965">
        <w:t xml:space="preserve"> The pruned tree removed the NUMUORS nodes from under the </w:t>
      </w:r>
      <w:r w:rsidR="002952A9" w:rsidRPr="00591965">
        <w:lastRenderedPageBreak/>
        <w:t xml:space="preserve">NUMUANDS node having all the values ending at the fp leaf under the LOC node.  This shifted 18 correct classifications from the unpruned NUMUORS fp leaf node to the pruned fp LOC leaf node.  The NUMUORS sub-tree was removed in the pruned tree. The below is a side-by-side comparison of the trees showing the pruned nodes in red for the unpruned tree.  Where those values were assigned in the pruned tree is shown in green.  </w:t>
      </w:r>
      <w:r w:rsidRPr="00591965">
        <w:t>Note that the overall delta between the two models is 0.</w:t>
      </w:r>
    </w:p>
    <w:p w14:paraId="3D050229" w14:textId="77777777" w:rsidR="002952A9" w:rsidRPr="00591965" w:rsidRDefault="002952A9" w:rsidP="00591965">
      <w:pPr>
        <w:spacing w:after="0" w:line="240" w:lineRule="auto"/>
      </w:pPr>
    </w:p>
    <w:tbl>
      <w:tblPr>
        <w:tblW w:w="6689"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57"/>
        <w:gridCol w:w="2832"/>
        <w:gridCol w:w="1100"/>
      </w:tblGrid>
      <w:tr w:rsidR="002952A9" w:rsidRPr="00D12E3C" w14:paraId="5CD2FC4F" w14:textId="77777777" w:rsidTr="00BC3458">
        <w:trPr>
          <w:trHeight w:val="255"/>
          <w:jc w:val="center"/>
        </w:trPr>
        <w:tc>
          <w:tcPr>
            <w:tcW w:w="2757" w:type="dxa"/>
            <w:shd w:val="clear" w:color="auto" w:fill="auto"/>
            <w:noWrap/>
            <w:vAlign w:val="bottom"/>
            <w:hideMark/>
          </w:tcPr>
          <w:p w14:paraId="23C5941F"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J48 pruned tree (Part 1)</w:t>
            </w:r>
          </w:p>
        </w:tc>
        <w:tc>
          <w:tcPr>
            <w:tcW w:w="2832" w:type="dxa"/>
            <w:shd w:val="clear" w:color="auto" w:fill="auto"/>
            <w:noWrap/>
            <w:vAlign w:val="bottom"/>
            <w:hideMark/>
          </w:tcPr>
          <w:p w14:paraId="6DD03144"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J48 unpruned tree (Part 2)</w:t>
            </w:r>
          </w:p>
        </w:tc>
        <w:tc>
          <w:tcPr>
            <w:tcW w:w="1100" w:type="dxa"/>
            <w:shd w:val="clear" w:color="auto" w:fill="auto"/>
            <w:noWrap/>
            <w:vAlign w:val="bottom"/>
            <w:hideMark/>
          </w:tcPr>
          <w:p w14:paraId="66FEECE5"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42E61106" w14:textId="77777777" w:rsidTr="00BC3458">
        <w:trPr>
          <w:trHeight w:val="255"/>
          <w:jc w:val="center"/>
        </w:trPr>
        <w:tc>
          <w:tcPr>
            <w:tcW w:w="2757" w:type="dxa"/>
            <w:shd w:val="clear" w:color="auto" w:fill="auto"/>
            <w:noWrap/>
            <w:vAlign w:val="bottom"/>
            <w:hideMark/>
          </w:tcPr>
          <w:p w14:paraId="25264ADA"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w:t>
            </w:r>
          </w:p>
        </w:tc>
        <w:tc>
          <w:tcPr>
            <w:tcW w:w="2832" w:type="dxa"/>
            <w:shd w:val="clear" w:color="auto" w:fill="auto"/>
            <w:noWrap/>
            <w:vAlign w:val="bottom"/>
            <w:hideMark/>
          </w:tcPr>
          <w:p w14:paraId="4912531A"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w:t>
            </w:r>
          </w:p>
        </w:tc>
        <w:tc>
          <w:tcPr>
            <w:tcW w:w="1100" w:type="dxa"/>
            <w:shd w:val="clear" w:color="auto" w:fill="auto"/>
            <w:noWrap/>
            <w:vAlign w:val="bottom"/>
            <w:hideMark/>
          </w:tcPr>
          <w:p w14:paraId="5F0AF857"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1273BF0B" w14:textId="77777777" w:rsidTr="00BC3458">
        <w:trPr>
          <w:trHeight w:val="255"/>
          <w:jc w:val="center"/>
        </w:trPr>
        <w:tc>
          <w:tcPr>
            <w:tcW w:w="2757" w:type="dxa"/>
            <w:shd w:val="clear" w:color="auto" w:fill="auto"/>
            <w:noWrap/>
            <w:vAlign w:val="bottom"/>
            <w:hideMark/>
          </w:tcPr>
          <w:p w14:paraId="0F27F0D8"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(188, 6)</w:t>
            </w:r>
          </w:p>
        </w:tc>
        <w:tc>
          <w:tcPr>
            <w:tcW w:w="2832" w:type="dxa"/>
            <w:shd w:val="clear" w:color="auto" w:fill="auto"/>
            <w:noWrap/>
            <w:vAlign w:val="bottom"/>
            <w:hideMark/>
          </w:tcPr>
          <w:p w14:paraId="0A4F43E5"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(188, 6)</w:t>
            </w:r>
          </w:p>
        </w:tc>
        <w:tc>
          <w:tcPr>
            <w:tcW w:w="1100" w:type="dxa"/>
            <w:shd w:val="clear" w:color="auto" w:fill="auto"/>
            <w:noWrap/>
            <w:vAlign w:val="bottom"/>
            <w:hideMark/>
          </w:tcPr>
          <w:p w14:paraId="1DEC6F3A"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delta: (0, 0)</w:t>
            </w:r>
          </w:p>
        </w:tc>
      </w:tr>
      <w:tr w:rsidR="002952A9" w:rsidRPr="00D12E3C" w14:paraId="2DFD7CC5" w14:textId="77777777" w:rsidTr="00BC3458">
        <w:trPr>
          <w:trHeight w:val="255"/>
          <w:jc w:val="center"/>
        </w:trPr>
        <w:tc>
          <w:tcPr>
            <w:tcW w:w="2757" w:type="dxa"/>
            <w:shd w:val="clear" w:color="auto" w:fill="auto"/>
            <w:noWrap/>
            <w:vAlign w:val="bottom"/>
            <w:hideMark/>
          </w:tcPr>
          <w:p w14:paraId="7D74BA98"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NUMUANDS &lt;= 115</w:t>
            </w:r>
          </w:p>
        </w:tc>
        <w:tc>
          <w:tcPr>
            <w:tcW w:w="2832" w:type="dxa"/>
            <w:shd w:val="clear" w:color="auto" w:fill="auto"/>
            <w:noWrap/>
            <w:vAlign w:val="bottom"/>
            <w:hideMark/>
          </w:tcPr>
          <w:p w14:paraId="022762DE"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NUMUANDS &lt;= 115</w:t>
            </w:r>
          </w:p>
        </w:tc>
        <w:tc>
          <w:tcPr>
            <w:tcW w:w="1100" w:type="dxa"/>
            <w:shd w:val="clear" w:color="auto" w:fill="auto"/>
            <w:noWrap/>
            <w:vAlign w:val="bottom"/>
            <w:hideMark/>
          </w:tcPr>
          <w:p w14:paraId="3C0885B0"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30926848" w14:textId="77777777" w:rsidTr="00BC3458">
        <w:trPr>
          <w:trHeight w:val="255"/>
          <w:jc w:val="center"/>
        </w:trPr>
        <w:tc>
          <w:tcPr>
            <w:tcW w:w="2757" w:type="dxa"/>
            <w:shd w:val="clear" w:color="auto" w:fill="auto"/>
            <w:noWrap/>
            <w:vAlign w:val="bottom"/>
            <w:hideMark/>
          </w:tcPr>
          <w:p w14:paraId="70A85526"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ELOC &lt;= 50: nfp (106.0/2.0)</w:t>
            </w:r>
          </w:p>
        </w:tc>
        <w:tc>
          <w:tcPr>
            <w:tcW w:w="2832" w:type="dxa"/>
            <w:shd w:val="clear" w:color="auto" w:fill="auto"/>
            <w:noWrap/>
            <w:vAlign w:val="bottom"/>
            <w:hideMark/>
          </w:tcPr>
          <w:p w14:paraId="04D78CDE"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ELOC &lt;= 50: nfp (106.0/2.0)</w:t>
            </w:r>
          </w:p>
        </w:tc>
        <w:tc>
          <w:tcPr>
            <w:tcW w:w="1100" w:type="dxa"/>
            <w:shd w:val="clear" w:color="auto" w:fill="auto"/>
            <w:noWrap/>
            <w:vAlign w:val="bottom"/>
            <w:hideMark/>
          </w:tcPr>
          <w:p w14:paraId="5C43D014"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2022796D" w14:textId="77777777" w:rsidTr="00BC3458">
        <w:trPr>
          <w:trHeight w:val="255"/>
          <w:jc w:val="center"/>
        </w:trPr>
        <w:tc>
          <w:tcPr>
            <w:tcW w:w="2757" w:type="dxa"/>
            <w:shd w:val="clear" w:color="auto" w:fill="auto"/>
            <w:noWrap/>
            <w:vAlign w:val="bottom"/>
            <w:hideMark/>
          </w:tcPr>
          <w:p w14:paraId="7BB763E6"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ELOC &gt; 50</w:t>
            </w:r>
          </w:p>
        </w:tc>
        <w:tc>
          <w:tcPr>
            <w:tcW w:w="2832" w:type="dxa"/>
            <w:shd w:val="clear" w:color="auto" w:fill="auto"/>
            <w:noWrap/>
            <w:vAlign w:val="bottom"/>
            <w:hideMark/>
          </w:tcPr>
          <w:p w14:paraId="45807547"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ELOC &gt; 50</w:t>
            </w:r>
          </w:p>
        </w:tc>
        <w:tc>
          <w:tcPr>
            <w:tcW w:w="1100" w:type="dxa"/>
            <w:shd w:val="clear" w:color="auto" w:fill="auto"/>
            <w:noWrap/>
            <w:vAlign w:val="bottom"/>
            <w:hideMark/>
          </w:tcPr>
          <w:p w14:paraId="6C1FEF0B"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5D97ECD8" w14:textId="77777777" w:rsidTr="00BC3458">
        <w:trPr>
          <w:trHeight w:val="255"/>
          <w:jc w:val="center"/>
        </w:trPr>
        <w:tc>
          <w:tcPr>
            <w:tcW w:w="2757" w:type="dxa"/>
            <w:shd w:val="clear" w:color="auto" w:fill="auto"/>
            <w:noWrap/>
            <w:vAlign w:val="bottom"/>
            <w:hideMark/>
          </w:tcPr>
          <w:p w14:paraId="65990AF6"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ELOC &lt;= 105</w:t>
            </w:r>
          </w:p>
        </w:tc>
        <w:tc>
          <w:tcPr>
            <w:tcW w:w="2832" w:type="dxa"/>
            <w:shd w:val="clear" w:color="auto" w:fill="auto"/>
            <w:noWrap/>
            <w:vAlign w:val="bottom"/>
            <w:hideMark/>
          </w:tcPr>
          <w:p w14:paraId="3B465A55"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ELOC &lt;= 105</w:t>
            </w:r>
          </w:p>
        </w:tc>
        <w:tc>
          <w:tcPr>
            <w:tcW w:w="1100" w:type="dxa"/>
            <w:shd w:val="clear" w:color="auto" w:fill="auto"/>
            <w:noWrap/>
            <w:vAlign w:val="bottom"/>
            <w:hideMark/>
          </w:tcPr>
          <w:p w14:paraId="150435FD"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68ED10D0" w14:textId="77777777" w:rsidTr="00BC3458">
        <w:trPr>
          <w:trHeight w:val="255"/>
          <w:jc w:val="center"/>
        </w:trPr>
        <w:tc>
          <w:tcPr>
            <w:tcW w:w="2757" w:type="dxa"/>
            <w:shd w:val="clear" w:color="auto" w:fill="auto"/>
            <w:noWrap/>
            <w:vAlign w:val="bottom"/>
            <w:hideMark/>
          </w:tcPr>
          <w:p w14:paraId="286614AE"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   NLOGIC &lt;= 0: nfp (12.0)</w:t>
            </w:r>
          </w:p>
        </w:tc>
        <w:tc>
          <w:tcPr>
            <w:tcW w:w="2832" w:type="dxa"/>
            <w:shd w:val="clear" w:color="auto" w:fill="auto"/>
            <w:noWrap/>
            <w:vAlign w:val="bottom"/>
            <w:hideMark/>
          </w:tcPr>
          <w:p w14:paraId="6F341480"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   NLOGIC &lt;= 0: nfp (12.0)</w:t>
            </w:r>
          </w:p>
        </w:tc>
        <w:tc>
          <w:tcPr>
            <w:tcW w:w="1100" w:type="dxa"/>
            <w:shd w:val="clear" w:color="auto" w:fill="auto"/>
            <w:noWrap/>
            <w:vAlign w:val="bottom"/>
            <w:hideMark/>
          </w:tcPr>
          <w:p w14:paraId="3C0362AB"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20463F0A" w14:textId="77777777" w:rsidTr="00BC3458">
        <w:trPr>
          <w:trHeight w:val="255"/>
          <w:jc w:val="center"/>
        </w:trPr>
        <w:tc>
          <w:tcPr>
            <w:tcW w:w="2757" w:type="dxa"/>
            <w:shd w:val="clear" w:color="auto" w:fill="auto"/>
            <w:noWrap/>
            <w:vAlign w:val="bottom"/>
            <w:hideMark/>
          </w:tcPr>
          <w:p w14:paraId="69AADB78"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   NLOGIC &gt; 0</w:t>
            </w:r>
          </w:p>
        </w:tc>
        <w:tc>
          <w:tcPr>
            <w:tcW w:w="2832" w:type="dxa"/>
            <w:shd w:val="clear" w:color="auto" w:fill="auto"/>
            <w:noWrap/>
            <w:vAlign w:val="bottom"/>
            <w:hideMark/>
          </w:tcPr>
          <w:p w14:paraId="5AB2779D"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   NLOGIC &gt; 0</w:t>
            </w:r>
          </w:p>
        </w:tc>
        <w:tc>
          <w:tcPr>
            <w:tcW w:w="1100" w:type="dxa"/>
            <w:shd w:val="clear" w:color="auto" w:fill="auto"/>
            <w:noWrap/>
            <w:vAlign w:val="bottom"/>
            <w:hideMark/>
          </w:tcPr>
          <w:p w14:paraId="0BA3A6E4"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2F442EA1" w14:textId="77777777" w:rsidTr="00BC3458">
        <w:trPr>
          <w:trHeight w:val="255"/>
          <w:jc w:val="center"/>
        </w:trPr>
        <w:tc>
          <w:tcPr>
            <w:tcW w:w="2757" w:type="dxa"/>
            <w:shd w:val="clear" w:color="auto" w:fill="auto"/>
            <w:noWrap/>
            <w:vAlign w:val="bottom"/>
            <w:hideMark/>
          </w:tcPr>
          <w:p w14:paraId="41ED1DAD"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   |   ELOC &lt;= 54: fp (6.0/1.0)</w:t>
            </w:r>
          </w:p>
        </w:tc>
        <w:tc>
          <w:tcPr>
            <w:tcW w:w="2832" w:type="dxa"/>
            <w:shd w:val="clear" w:color="auto" w:fill="auto"/>
            <w:noWrap/>
            <w:vAlign w:val="bottom"/>
            <w:hideMark/>
          </w:tcPr>
          <w:p w14:paraId="409854C8"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   |   ELOC &lt;= 54: fp (6.0/1.0)</w:t>
            </w:r>
          </w:p>
        </w:tc>
        <w:tc>
          <w:tcPr>
            <w:tcW w:w="1100" w:type="dxa"/>
            <w:shd w:val="clear" w:color="auto" w:fill="auto"/>
            <w:noWrap/>
            <w:vAlign w:val="bottom"/>
            <w:hideMark/>
          </w:tcPr>
          <w:p w14:paraId="2EF95BD1"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1364DAF0" w14:textId="77777777" w:rsidTr="00BC3458">
        <w:trPr>
          <w:trHeight w:val="255"/>
          <w:jc w:val="center"/>
        </w:trPr>
        <w:tc>
          <w:tcPr>
            <w:tcW w:w="2757" w:type="dxa"/>
            <w:shd w:val="clear" w:color="auto" w:fill="auto"/>
            <w:noWrap/>
            <w:vAlign w:val="bottom"/>
            <w:hideMark/>
          </w:tcPr>
          <w:p w14:paraId="65BD97D3"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   |   ELOC &gt; 54: nfp (5.0)</w:t>
            </w:r>
          </w:p>
        </w:tc>
        <w:tc>
          <w:tcPr>
            <w:tcW w:w="2832" w:type="dxa"/>
            <w:shd w:val="clear" w:color="auto" w:fill="auto"/>
            <w:noWrap/>
            <w:vAlign w:val="bottom"/>
            <w:hideMark/>
          </w:tcPr>
          <w:p w14:paraId="3576627A"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   |   ELOC &gt; 54: nfp (5.0)</w:t>
            </w:r>
          </w:p>
        </w:tc>
        <w:tc>
          <w:tcPr>
            <w:tcW w:w="1100" w:type="dxa"/>
            <w:shd w:val="clear" w:color="auto" w:fill="auto"/>
            <w:noWrap/>
            <w:vAlign w:val="bottom"/>
            <w:hideMark/>
          </w:tcPr>
          <w:p w14:paraId="19ACC095"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78E3AE70" w14:textId="77777777" w:rsidTr="00BC3458">
        <w:trPr>
          <w:trHeight w:val="255"/>
          <w:jc w:val="center"/>
        </w:trPr>
        <w:tc>
          <w:tcPr>
            <w:tcW w:w="2757" w:type="dxa"/>
            <w:shd w:val="clear" w:color="auto" w:fill="auto"/>
            <w:noWrap/>
            <w:vAlign w:val="bottom"/>
            <w:hideMark/>
          </w:tcPr>
          <w:p w14:paraId="1F2FF59E"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ELOC &gt; 105: fp (5.0)</w:t>
            </w:r>
          </w:p>
        </w:tc>
        <w:tc>
          <w:tcPr>
            <w:tcW w:w="2832" w:type="dxa"/>
            <w:shd w:val="clear" w:color="auto" w:fill="auto"/>
            <w:noWrap/>
            <w:vAlign w:val="bottom"/>
            <w:hideMark/>
          </w:tcPr>
          <w:p w14:paraId="0DEE6C5E"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ELOC &gt; 105: fp (5.0)</w:t>
            </w:r>
          </w:p>
        </w:tc>
        <w:tc>
          <w:tcPr>
            <w:tcW w:w="1100" w:type="dxa"/>
            <w:shd w:val="clear" w:color="auto" w:fill="auto"/>
            <w:noWrap/>
            <w:vAlign w:val="bottom"/>
            <w:hideMark/>
          </w:tcPr>
          <w:p w14:paraId="0EC00DF2"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6059ACBE" w14:textId="77777777" w:rsidTr="00BC3458">
        <w:trPr>
          <w:trHeight w:val="255"/>
          <w:jc w:val="center"/>
        </w:trPr>
        <w:tc>
          <w:tcPr>
            <w:tcW w:w="2757" w:type="dxa"/>
            <w:shd w:val="clear" w:color="auto" w:fill="auto"/>
            <w:noWrap/>
            <w:vAlign w:val="bottom"/>
            <w:hideMark/>
          </w:tcPr>
          <w:p w14:paraId="51A8015D"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NUMUANDS &gt; 115</w:t>
            </w:r>
          </w:p>
        </w:tc>
        <w:tc>
          <w:tcPr>
            <w:tcW w:w="2832" w:type="dxa"/>
            <w:shd w:val="clear" w:color="auto" w:fill="auto"/>
            <w:noWrap/>
            <w:vAlign w:val="bottom"/>
            <w:hideMark/>
          </w:tcPr>
          <w:p w14:paraId="35491E3C"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NUMUANDS &gt; 115</w:t>
            </w:r>
          </w:p>
        </w:tc>
        <w:tc>
          <w:tcPr>
            <w:tcW w:w="1100" w:type="dxa"/>
            <w:shd w:val="clear" w:color="auto" w:fill="auto"/>
            <w:noWrap/>
            <w:vAlign w:val="bottom"/>
            <w:hideMark/>
          </w:tcPr>
          <w:p w14:paraId="5119A848"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07689C72" w14:textId="77777777" w:rsidTr="00BC3458">
        <w:trPr>
          <w:trHeight w:val="255"/>
          <w:jc w:val="center"/>
        </w:trPr>
        <w:tc>
          <w:tcPr>
            <w:tcW w:w="2757" w:type="dxa"/>
            <w:shd w:val="clear" w:color="auto" w:fill="auto"/>
            <w:noWrap/>
            <w:vAlign w:val="bottom"/>
            <w:hideMark/>
          </w:tcPr>
          <w:p w14:paraId="6B44E603" w14:textId="77777777" w:rsidR="002952A9" w:rsidRPr="00D12E3C" w:rsidRDefault="002952A9" w:rsidP="003F4710">
            <w:pPr>
              <w:spacing w:after="0" w:line="240" w:lineRule="auto"/>
              <w:rPr>
                <w:rFonts w:ascii="Arial" w:eastAsia="Times New Roman" w:hAnsi="Arial" w:cs="Arial"/>
                <w:color w:val="000000"/>
                <w:sz w:val="16"/>
                <w:szCs w:val="20"/>
              </w:rPr>
            </w:pPr>
          </w:p>
        </w:tc>
        <w:tc>
          <w:tcPr>
            <w:tcW w:w="2832" w:type="dxa"/>
            <w:shd w:val="clear" w:color="auto" w:fill="auto"/>
            <w:noWrap/>
            <w:vAlign w:val="bottom"/>
            <w:hideMark/>
          </w:tcPr>
          <w:p w14:paraId="4D38FDFF" w14:textId="77777777" w:rsidR="002952A9" w:rsidRPr="00D12E3C" w:rsidRDefault="002952A9" w:rsidP="003F4710">
            <w:pPr>
              <w:spacing w:after="0" w:line="240" w:lineRule="auto"/>
              <w:rPr>
                <w:rFonts w:ascii="Arial" w:eastAsia="Times New Roman" w:hAnsi="Arial" w:cs="Arial"/>
                <w:b/>
                <w:color w:val="FF0000"/>
                <w:sz w:val="16"/>
                <w:szCs w:val="20"/>
              </w:rPr>
            </w:pPr>
            <w:r w:rsidRPr="00D12E3C">
              <w:rPr>
                <w:rFonts w:ascii="Arial" w:eastAsia="Times New Roman" w:hAnsi="Arial" w:cs="Arial"/>
                <w:b/>
                <w:color w:val="FF0000"/>
                <w:sz w:val="16"/>
                <w:szCs w:val="20"/>
              </w:rPr>
              <w:t>|   NUMUORS &lt;= 42</w:t>
            </w:r>
          </w:p>
        </w:tc>
        <w:tc>
          <w:tcPr>
            <w:tcW w:w="1100" w:type="dxa"/>
            <w:shd w:val="clear" w:color="auto" w:fill="auto"/>
            <w:noWrap/>
            <w:vAlign w:val="bottom"/>
            <w:hideMark/>
          </w:tcPr>
          <w:p w14:paraId="1E74F1B0"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183D54AF" w14:textId="77777777" w:rsidTr="00BC3458">
        <w:trPr>
          <w:trHeight w:val="255"/>
          <w:jc w:val="center"/>
        </w:trPr>
        <w:tc>
          <w:tcPr>
            <w:tcW w:w="2757" w:type="dxa"/>
            <w:shd w:val="clear" w:color="auto" w:fill="auto"/>
            <w:noWrap/>
            <w:vAlign w:val="bottom"/>
            <w:hideMark/>
          </w:tcPr>
          <w:p w14:paraId="53467B08"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VG &lt;= 29: fp (16.0)</w:t>
            </w:r>
          </w:p>
        </w:tc>
        <w:tc>
          <w:tcPr>
            <w:tcW w:w="2832" w:type="dxa"/>
            <w:shd w:val="clear" w:color="auto" w:fill="auto"/>
            <w:noWrap/>
            <w:vAlign w:val="bottom"/>
            <w:hideMark/>
          </w:tcPr>
          <w:p w14:paraId="51EAD5E5"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VG &lt;= 29: fp (16.0)</w:t>
            </w:r>
          </w:p>
        </w:tc>
        <w:tc>
          <w:tcPr>
            <w:tcW w:w="1100" w:type="dxa"/>
            <w:shd w:val="clear" w:color="auto" w:fill="auto"/>
            <w:noWrap/>
            <w:vAlign w:val="bottom"/>
            <w:hideMark/>
          </w:tcPr>
          <w:p w14:paraId="391C92ED"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6DCF83CD" w14:textId="77777777" w:rsidTr="00BC3458">
        <w:trPr>
          <w:trHeight w:val="255"/>
          <w:jc w:val="center"/>
        </w:trPr>
        <w:tc>
          <w:tcPr>
            <w:tcW w:w="2757" w:type="dxa"/>
            <w:shd w:val="clear" w:color="auto" w:fill="auto"/>
            <w:noWrap/>
            <w:vAlign w:val="bottom"/>
            <w:hideMark/>
          </w:tcPr>
          <w:p w14:paraId="03E6751A"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VG &gt; 29</w:t>
            </w:r>
          </w:p>
        </w:tc>
        <w:tc>
          <w:tcPr>
            <w:tcW w:w="2832" w:type="dxa"/>
            <w:shd w:val="clear" w:color="auto" w:fill="auto"/>
            <w:noWrap/>
            <w:vAlign w:val="bottom"/>
            <w:hideMark/>
          </w:tcPr>
          <w:p w14:paraId="3B270A69"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VG &gt; 29</w:t>
            </w:r>
          </w:p>
        </w:tc>
        <w:tc>
          <w:tcPr>
            <w:tcW w:w="1100" w:type="dxa"/>
            <w:shd w:val="clear" w:color="auto" w:fill="auto"/>
            <w:noWrap/>
            <w:vAlign w:val="bottom"/>
            <w:hideMark/>
          </w:tcPr>
          <w:p w14:paraId="63C73F2D"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27CF5A36" w14:textId="77777777" w:rsidTr="00BC3458">
        <w:trPr>
          <w:trHeight w:val="255"/>
          <w:jc w:val="center"/>
        </w:trPr>
        <w:tc>
          <w:tcPr>
            <w:tcW w:w="2757" w:type="dxa"/>
            <w:shd w:val="clear" w:color="auto" w:fill="auto"/>
            <w:noWrap/>
            <w:vAlign w:val="bottom"/>
            <w:hideMark/>
          </w:tcPr>
          <w:p w14:paraId="4D00433D"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LOC &lt;= 1158: nfp (10.0/1.0)</w:t>
            </w:r>
          </w:p>
        </w:tc>
        <w:tc>
          <w:tcPr>
            <w:tcW w:w="2832" w:type="dxa"/>
            <w:shd w:val="clear" w:color="auto" w:fill="auto"/>
            <w:noWrap/>
            <w:vAlign w:val="bottom"/>
            <w:hideMark/>
          </w:tcPr>
          <w:p w14:paraId="1E204711"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   LOC &lt;= 1158: nfp (10.0/1.0)</w:t>
            </w:r>
          </w:p>
        </w:tc>
        <w:tc>
          <w:tcPr>
            <w:tcW w:w="1100" w:type="dxa"/>
            <w:shd w:val="clear" w:color="auto" w:fill="auto"/>
            <w:noWrap/>
            <w:vAlign w:val="bottom"/>
            <w:hideMark/>
          </w:tcPr>
          <w:p w14:paraId="57530ABA"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1DF7B885" w14:textId="77777777" w:rsidTr="00BC3458">
        <w:trPr>
          <w:trHeight w:val="255"/>
          <w:jc w:val="center"/>
        </w:trPr>
        <w:tc>
          <w:tcPr>
            <w:tcW w:w="2757" w:type="dxa"/>
            <w:shd w:val="clear" w:color="auto" w:fill="auto"/>
            <w:noWrap/>
            <w:vAlign w:val="bottom"/>
            <w:hideMark/>
          </w:tcPr>
          <w:p w14:paraId="58C49EE2" w14:textId="77777777" w:rsidR="002952A9" w:rsidRPr="00D12E3C" w:rsidRDefault="002952A9" w:rsidP="003F4710">
            <w:pPr>
              <w:spacing w:after="0" w:line="240" w:lineRule="auto"/>
              <w:rPr>
                <w:rFonts w:ascii="Arial" w:eastAsia="Times New Roman" w:hAnsi="Arial" w:cs="Arial"/>
                <w:b/>
                <w:color w:val="00B050"/>
                <w:sz w:val="16"/>
                <w:szCs w:val="20"/>
              </w:rPr>
            </w:pPr>
            <w:r w:rsidRPr="00D12E3C">
              <w:rPr>
                <w:rFonts w:ascii="Arial" w:eastAsia="Times New Roman" w:hAnsi="Arial" w:cs="Arial"/>
                <w:b/>
                <w:color w:val="00B050"/>
                <w:sz w:val="16"/>
                <w:szCs w:val="20"/>
              </w:rPr>
              <w:t>|   |   LOC &gt; 1158: fp (28.0/2.0)</w:t>
            </w:r>
          </w:p>
        </w:tc>
        <w:tc>
          <w:tcPr>
            <w:tcW w:w="2832" w:type="dxa"/>
            <w:shd w:val="clear" w:color="auto" w:fill="auto"/>
            <w:noWrap/>
            <w:vAlign w:val="bottom"/>
            <w:hideMark/>
          </w:tcPr>
          <w:p w14:paraId="0A103911"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   LOC &gt; 1158: fp (10.0/2.0)</w:t>
            </w:r>
          </w:p>
        </w:tc>
        <w:tc>
          <w:tcPr>
            <w:tcW w:w="1100" w:type="dxa"/>
            <w:shd w:val="clear" w:color="auto" w:fill="auto"/>
            <w:noWrap/>
            <w:vAlign w:val="bottom"/>
            <w:hideMark/>
          </w:tcPr>
          <w:p w14:paraId="2B6A0969"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65467CB2" w14:textId="77777777" w:rsidTr="00BC3458">
        <w:trPr>
          <w:trHeight w:val="255"/>
          <w:jc w:val="center"/>
        </w:trPr>
        <w:tc>
          <w:tcPr>
            <w:tcW w:w="2757" w:type="dxa"/>
            <w:shd w:val="clear" w:color="auto" w:fill="auto"/>
            <w:noWrap/>
            <w:vAlign w:val="bottom"/>
            <w:hideMark/>
          </w:tcPr>
          <w:p w14:paraId="436E82B5" w14:textId="77777777" w:rsidR="002952A9" w:rsidRPr="00D12E3C" w:rsidRDefault="002952A9" w:rsidP="003F4710">
            <w:pPr>
              <w:spacing w:after="0" w:line="240" w:lineRule="auto"/>
              <w:rPr>
                <w:rFonts w:ascii="Arial" w:eastAsia="Times New Roman" w:hAnsi="Arial" w:cs="Arial"/>
                <w:color w:val="000000"/>
                <w:sz w:val="16"/>
                <w:szCs w:val="20"/>
              </w:rPr>
            </w:pPr>
          </w:p>
        </w:tc>
        <w:tc>
          <w:tcPr>
            <w:tcW w:w="2832" w:type="dxa"/>
            <w:shd w:val="clear" w:color="auto" w:fill="auto"/>
            <w:noWrap/>
            <w:vAlign w:val="bottom"/>
            <w:hideMark/>
          </w:tcPr>
          <w:p w14:paraId="01994308" w14:textId="77777777" w:rsidR="002952A9" w:rsidRPr="00D12E3C" w:rsidRDefault="002952A9" w:rsidP="003F4710">
            <w:pPr>
              <w:spacing w:after="0" w:line="240" w:lineRule="auto"/>
              <w:rPr>
                <w:rFonts w:ascii="Arial" w:eastAsia="Times New Roman" w:hAnsi="Arial" w:cs="Arial"/>
                <w:b/>
                <w:color w:val="FF0000"/>
                <w:sz w:val="16"/>
                <w:szCs w:val="20"/>
              </w:rPr>
            </w:pPr>
            <w:r w:rsidRPr="00D12E3C">
              <w:rPr>
                <w:rFonts w:ascii="Arial" w:eastAsia="Times New Roman" w:hAnsi="Arial" w:cs="Arial"/>
                <w:b/>
                <w:color w:val="FF0000"/>
                <w:sz w:val="16"/>
                <w:szCs w:val="20"/>
              </w:rPr>
              <w:t>|   NUMUORS &gt; 42: fp (18.0)</w:t>
            </w:r>
          </w:p>
        </w:tc>
        <w:tc>
          <w:tcPr>
            <w:tcW w:w="1100" w:type="dxa"/>
            <w:shd w:val="clear" w:color="auto" w:fill="auto"/>
            <w:noWrap/>
            <w:vAlign w:val="bottom"/>
            <w:hideMark/>
          </w:tcPr>
          <w:p w14:paraId="6FAD453F"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4593C156" w14:textId="77777777" w:rsidTr="00BC3458">
        <w:trPr>
          <w:trHeight w:val="255"/>
          <w:jc w:val="center"/>
        </w:trPr>
        <w:tc>
          <w:tcPr>
            <w:tcW w:w="2757" w:type="dxa"/>
            <w:shd w:val="clear" w:color="auto" w:fill="auto"/>
            <w:noWrap/>
            <w:vAlign w:val="bottom"/>
            <w:hideMark/>
          </w:tcPr>
          <w:p w14:paraId="5C2A92F4" w14:textId="77777777" w:rsidR="002952A9" w:rsidRPr="00D12E3C" w:rsidRDefault="002952A9" w:rsidP="003F4710">
            <w:pPr>
              <w:spacing w:after="0" w:line="240" w:lineRule="auto"/>
              <w:rPr>
                <w:rFonts w:ascii="Arial" w:eastAsia="Times New Roman" w:hAnsi="Arial" w:cs="Arial"/>
                <w:color w:val="000000"/>
                <w:sz w:val="16"/>
                <w:szCs w:val="20"/>
              </w:rPr>
            </w:pPr>
          </w:p>
        </w:tc>
        <w:tc>
          <w:tcPr>
            <w:tcW w:w="2832" w:type="dxa"/>
            <w:shd w:val="clear" w:color="auto" w:fill="auto"/>
            <w:noWrap/>
            <w:vAlign w:val="bottom"/>
            <w:hideMark/>
          </w:tcPr>
          <w:p w14:paraId="68546FC2" w14:textId="77777777" w:rsidR="002952A9" w:rsidRPr="00D12E3C" w:rsidRDefault="002952A9" w:rsidP="003F4710">
            <w:pPr>
              <w:spacing w:after="0" w:line="240" w:lineRule="auto"/>
              <w:rPr>
                <w:rFonts w:ascii="Arial" w:eastAsia="Times New Roman" w:hAnsi="Arial" w:cs="Arial"/>
                <w:color w:val="000000"/>
                <w:sz w:val="16"/>
                <w:szCs w:val="20"/>
              </w:rPr>
            </w:pPr>
          </w:p>
        </w:tc>
        <w:tc>
          <w:tcPr>
            <w:tcW w:w="1100" w:type="dxa"/>
            <w:shd w:val="clear" w:color="auto" w:fill="auto"/>
            <w:noWrap/>
            <w:vAlign w:val="bottom"/>
            <w:hideMark/>
          </w:tcPr>
          <w:p w14:paraId="0A504C82"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38820E9A" w14:textId="77777777" w:rsidTr="00BC3458">
        <w:trPr>
          <w:trHeight w:val="255"/>
          <w:jc w:val="center"/>
        </w:trPr>
        <w:tc>
          <w:tcPr>
            <w:tcW w:w="2757" w:type="dxa"/>
            <w:shd w:val="clear" w:color="auto" w:fill="auto"/>
            <w:noWrap/>
            <w:vAlign w:val="bottom"/>
            <w:hideMark/>
          </w:tcPr>
          <w:p w14:paraId="506CDD3A"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xml:space="preserve">Number of Leaves: 8 </w:t>
            </w:r>
          </w:p>
        </w:tc>
        <w:tc>
          <w:tcPr>
            <w:tcW w:w="2832" w:type="dxa"/>
            <w:shd w:val="clear" w:color="auto" w:fill="auto"/>
            <w:noWrap/>
            <w:vAlign w:val="bottom"/>
            <w:hideMark/>
          </w:tcPr>
          <w:p w14:paraId="7B6FE3DE"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xml:space="preserve">Number of Leaves: 9 </w:t>
            </w:r>
          </w:p>
        </w:tc>
        <w:tc>
          <w:tcPr>
            <w:tcW w:w="1100" w:type="dxa"/>
            <w:shd w:val="clear" w:color="auto" w:fill="auto"/>
            <w:noWrap/>
            <w:vAlign w:val="bottom"/>
            <w:hideMark/>
          </w:tcPr>
          <w:p w14:paraId="0E85A7C6"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48E0A223" w14:textId="77777777" w:rsidTr="00BC3458">
        <w:trPr>
          <w:trHeight w:val="255"/>
          <w:jc w:val="center"/>
        </w:trPr>
        <w:tc>
          <w:tcPr>
            <w:tcW w:w="2757" w:type="dxa"/>
            <w:shd w:val="clear" w:color="auto" w:fill="auto"/>
            <w:noWrap/>
            <w:vAlign w:val="bottom"/>
            <w:hideMark/>
          </w:tcPr>
          <w:p w14:paraId="70770235"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xml:space="preserve">Size of the tree: 15 </w:t>
            </w:r>
          </w:p>
        </w:tc>
        <w:tc>
          <w:tcPr>
            <w:tcW w:w="2832" w:type="dxa"/>
            <w:shd w:val="clear" w:color="auto" w:fill="auto"/>
            <w:noWrap/>
            <w:vAlign w:val="bottom"/>
            <w:hideMark/>
          </w:tcPr>
          <w:p w14:paraId="209CAA69"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Size of the tree: 17</w:t>
            </w:r>
          </w:p>
        </w:tc>
        <w:tc>
          <w:tcPr>
            <w:tcW w:w="1100" w:type="dxa"/>
            <w:shd w:val="clear" w:color="auto" w:fill="auto"/>
            <w:noWrap/>
            <w:vAlign w:val="bottom"/>
            <w:hideMark/>
          </w:tcPr>
          <w:p w14:paraId="35423B10" w14:textId="77777777" w:rsidR="002952A9" w:rsidRPr="00D12E3C" w:rsidRDefault="002952A9" w:rsidP="003F4710">
            <w:pPr>
              <w:spacing w:after="0" w:line="240" w:lineRule="auto"/>
              <w:rPr>
                <w:rFonts w:ascii="Arial" w:eastAsia="Times New Roman" w:hAnsi="Arial" w:cs="Arial"/>
                <w:color w:val="000000"/>
                <w:sz w:val="16"/>
                <w:szCs w:val="20"/>
              </w:rPr>
            </w:pPr>
          </w:p>
        </w:tc>
      </w:tr>
    </w:tbl>
    <w:p w14:paraId="0094C8FA" w14:textId="77777777" w:rsidR="005835A7" w:rsidRDefault="005835A7" w:rsidP="005835A7">
      <w:pPr>
        <w:pStyle w:val="Heading3"/>
      </w:pPr>
    </w:p>
    <w:p w14:paraId="0B279BD4" w14:textId="332A809D" w:rsidR="008B0A3F" w:rsidRPr="005835A7" w:rsidRDefault="008B0A3F" w:rsidP="005835A7">
      <w:pPr>
        <w:pStyle w:val="Heading3"/>
      </w:pPr>
      <w:r w:rsidRPr="005835A7">
        <w:t>Part2: Data Analysis</w:t>
      </w:r>
    </w:p>
    <w:p w14:paraId="7820D2DA" w14:textId="781E7975" w:rsidR="008B0A3F" w:rsidRPr="008B0A3F" w:rsidRDefault="008B0A3F" w:rsidP="008B0A3F">
      <w:r>
        <w:t>The pruned and unpruned trees have one distinction the NUMUORS node. This node is the number of unique operators attribute. The tree is indicating the number of unique operators may not be significant if all in determining the fault prone or non</w:t>
      </w:r>
      <w:r w:rsidR="00762120">
        <w:t>-</w:t>
      </w:r>
      <w:r>
        <w:t xml:space="preserve">fault prone class. </w:t>
      </w:r>
      <w:r w:rsidR="00762120">
        <w:t xml:space="preserve">The use of different operations could be ubiquitous so that its well distributed among many programs. This would remove its ability to provide any new information or any actionable bias. </w:t>
      </w:r>
    </w:p>
    <w:p w14:paraId="6CB903EF" w14:textId="77777777" w:rsidR="002952A9" w:rsidRPr="002952A9" w:rsidRDefault="002952A9" w:rsidP="002952A9">
      <w:pPr>
        <w:spacing w:after="0" w:line="240" w:lineRule="auto"/>
        <w:rPr>
          <w:rFonts w:ascii="Century" w:hAnsi="Century" w:cs="Arial"/>
          <w:bCs/>
        </w:rPr>
      </w:pPr>
    </w:p>
    <w:p w14:paraId="5D9F99F2" w14:textId="46C982CC" w:rsidR="00BC3458" w:rsidRDefault="00BC3458" w:rsidP="005835A7">
      <w:pPr>
        <w:pStyle w:val="Heading2"/>
      </w:pPr>
      <w:r>
        <w:t>Part 3</w:t>
      </w:r>
    </w:p>
    <w:p w14:paraId="1DA0963F" w14:textId="77777777" w:rsidR="00BC3458" w:rsidRPr="005835A7" w:rsidRDefault="00BC3458" w:rsidP="00BC3458">
      <w:pPr>
        <w:spacing w:line="240" w:lineRule="auto"/>
      </w:pPr>
      <w:r w:rsidRPr="005835A7">
        <w:t>Set the confidence factor (C) from 0.25 to 0.01 and rebuild the model in the same way as the initial tree in Part 1 and repeat all the steps.</w:t>
      </w:r>
    </w:p>
    <w:p w14:paraId="34B0C222" w14:textId="77777777" w:rsidR="00BC3458" w:rsidRPr="005835A7" w:rsidRDefault="00BC3458" w:rsidP="005835A7">
      <w:pPr>
        <w:pStyle w:val="Heading3"/>
      </w:pPr>
      <w:r w:rsidRPr="005835A7">
        <w:t>FIT data</w:t>
      </w:r>
    </w:p>
    <w:p w14:paraId="7C14649F" w14:textId="77777777" w:rsidR="00BC3458" w:rsidRPr="005835A7" w:rsidRDefault="00BC3458" w:rsidP="005835A7">
      <w:pPr>
        <w:widowControl w:val="0"/>
        <w:suppressAutoHyphens/>
        <w:spacing w:after="0" w:line="240" w:lineRule="auto"/>
      </w:pPr>
      <w:r w:rsidRPr="005835A7">
        <w:t>Misclassification error rates (%)</w:t>
      </w:r>
    </w:p>
    <w:p w14:paraId="35651289" w14:textId="63635F85" w:rsidR="00BC3458" w:rsidRPr="005835A7" w:rsidRDefault="00BC3458" w:rsidP="00BC3458">
      <w:pPr>
        <w:pStyle w:val="ListParagraph"/>
        <w:widowControl w:val="0"/>
        <w:numPr>
          <w:ilvl w:val="1"/>
          <w:numId w:val="8"/>
        </w:numPr>
        <w:suppressAutoHyphens/>
        <w:spacing w:after="0" w:line="240" w:lineRule="auto"/>
      </w:pPr>
      <w:r w:rsidRPr="005835A7">
        <w:t xml:space="preserve">Type I (FPR): </w:t>
      </w:r>
      <w:r w:rsidR="00762120" w:rsidRPr="005835A7">
        <w:t>27.3</w:t>
      </w:r>
      <w:r w:rsidRPr="005835A7">
        <w:t>%</w:t>
      </w:r>
    </w:p>
    <w:p w14:paraId="0184E578" w14:textId="0D9F3573" w:rsidR="00BC3458" w:rsidRPr="005835A7" w:rsidRDefault="00BC3458" w:rsidP="00BC3458">
      <w:pPr>
        <w:pStyle w:val="ListParagraph"/>
        <w:widowControl w:val="0"/>
        <w:numPr>
          <w:ilvl w:val="1"/>
          <w:numId w:val="8"/>
        </w:numPr>
        <w:suppressAutoHyphens/>
        <w:spacing w:after="0" w:line="240" w:lineRule="auto"/>
      </w:pPr>
      <w:r w:rsidRPr="005835A7">
        <w:t xml:space="preserve">Type II (FNR): </w:t>
      </w:r>
      <w:r w:rsidR="00762120" w:rsidRPr="005835A7">
        <w:t>9</w:t>
      </w:r>
      <w:r w:rsidRPr="005835A7">
        <w:t>.</w:t>
      </w:r>
      <w:r w:rsidR="00762120" w:rsidRPr="005835A7">
        <w:t>8</w:t>
      </w:r>
      <w:r w:rsidRPr="005835A7">
        <w:t>%</w:t>
      </w:r>
    </w:p>
    <w:p w14:paraId="2FD23A72" w14:textId="77777777" w:rsidR="00762120" w:rsidRPr="005835A7" w:rsidRDefault="00762120" w:rsidP="00762120">
      <w:pPr>
        <w:pStyle w:val="ListParagraph"/>
        <w:widowControl w:val="0"/>
        <w:suppressAutoHyphens/>
        <w:spacing w:after="0" w:line="240" w:lineRule="auto"/>
        <w:ind w:left="1080"/>
      </w:pPr>
    </w:p>
    <w:p w14:paraId="76615108" w14:textId="77777777" w:rsidR="00762120" w:rsidRPr="005835A7" w:rsidRDefault="00762120" w:rsidP="00762120">
      <w:pPr>
        <w:pStyle w:val="ListParagraph"/>
        <w:widowControl w:val="0"/>
        <w:numPr>
          <w:ilvl w:val="0"/>
          <w:numId w:val="2"/>
        </w:numPr>
        <w:suppressAutoHyphens/>
        <w:spacing w:after="0" w:line="240" w:lineRule="auto"/>
      </w:pPr>
      <w:r w:rsidRPr="005835A7">
        <w:t xml:space="preserve">Confusion Matrix </w:t>
      </w:r>
    </w:p>
    <w:p w14:paraId="0E6E8EA7" w14:textId="77777777" w:rsidR="00762120" w:rsidRPr="005835A7" w:rsidRDefault="00762120" w:rsidP="00762120">
      <w:pPr>
        <w:pStyle w:val="ListParagraph"/>
        <w:widowControl w:val="0"/>
        <w:suppressAutoHyphens/>
        <w:spacing w:after="0" w:line="240" w:lineRule="auto"/>
        <w:ind w:left="360"/>
      </w:pPr>
    </w:p>
    <w:p w14:paraId="42636220" w14:textId="77777777" w:rsidR="00762120" w:rsidRPr="005835A7" w:rsidRDefault="00762120" w:rsidP="00762120">
      <w:pPr>
        <w:widowControl w:val="0"/>
        <w:suppressAutoHyphens/>
        <w:spacing w:after="0" w:line="240" w:lineRule="auto"/>
        <w:ind w:left="360"/>
      </w:pPr>
      <w:r w:rsidRPr="005835A7">
        <w:lastRenderedPageBreak/>
        <w:t>[Predicted Class]</w:t>
      </w:r>
    </w:p>
    <w:p w14:paraId="79B84E12" w14:textId="77777777" w:rsidR="00762120" w:rsidRPr="005835A7" w:rsidRDefault="00762120" w:rsidP="00762120">
      <w:pPr>
        <w:widowControl w:val="0"/>
        <w:suppressAutoHyphens/>
        <w:spacing w:after="0" w:line="240" w:lineRule="auto"/>
        <w:ind w:firstLine="360"/>
      </w:pPr>
      <w:r w:rsidRPr="005835A7">
        <w:t>a(nfp)</w:t>
      </w:r>
      <w:r w:rsidRPr="005835A7">
        <w:tab/>
        <w:t>b(fp)</w:t>
      </w:r>
    </w:p>
    <w:p w14:paraId="2E9810AF" w14:textId="77777777" w:rsidR="00762120" w:rsidRPr="005835A7" w:rsidRDefault="00762120" w:rsidP="00762120">
      <w:pPr>
        <w:widowControl w:val="0"/>
        <w:suppressAutoHyphens/>
        <w:spacing w:after="0" w:line="240" w:lineRule="auto"/>
        <w:ind w:firstLine="360"/>
      </w:pPr>
      <w:r w:rsidRPr="005835A7">
        <w:t>---------------------</w:t>
      </w:r>
    </w:p>
    <w:p w14:paraId="1AC4E510" w14:textId="026A44F4" w:rsidR="00762120" w:rsidRPr="005835A7" w:rsidRDefault="00762120" w:rsidP="00762120">
      <w:pPr>
        <w:widowControl w:val="0"/>
        <w:suppressAutoHyphens/>
        <w:spacing w:after="0" w:line="240" w:lineRule="auto"/>
        <w:ind w:firstLine="360"/>
      </w:pPr>
      <w:r w:rsidRPr="005835A7">
        <w:t>120</w:t>
      </w:r>
      <w:r w:rsidRPr="005835A7">
        <w:tab/>
        <w:t>13 |   a = nfp (Positive Class)</w:t>
      </w:r>
      <w:r w:rsidRPr="005835A7">
        <w:tab/>
        <w:t>[Actual Class]</w:t>
      </w:r>
    </w:p>
    <w:p w14:paraId="0E946856" w14:textId="7457821A" w:rsidR="00762120" w:rsidRPr="005835A7" w:rsidRDefault="00762120" w:rsidP="00762120">
      <w:pPr>
        <w:widowControl w:val="0"/>
        <w:suppressAutoHyphens/>
        <w:spacing w:after="0" w:line="240" w:lineRule="auto"/>
        <w:ind w:firstLine="360"/>
      </w:pPr>
      <w:r w:rsidRPr="005835A7">
        <w:t>15</w:t>
      </w:r>
      <w:r w:rsidRPr="005835A7">
        <w:tab/>
      </w:r>
      <w:r w:rsidRPr="005835A7">
        <w:tab/>
        <w:t>40 |   b = fp (Negative Class)</w:t>
      </w:r>
    </w:p>
    <w:p w14:paraId="6E7376B1" w14:textId="77777777" w:rsidR="00762120" w:rsidRPr="005835A7" w:rsidRDefault="00762120" w:rsidP="00762120">
      <w:pPr>
        <w:widowControl w:val="0"/>
        <w:suppressAutoHyphens/>
        <w:spacing w:after="0" w:line="240" w:lineRule="auto"/>
        <w:ind w:firstLine="360"/>
      </w:pPr>
    </w:p>
    <w:p w14:paraId="5E9D6121" w14:textId="77777777" w:rsidR="00762120" w:rsidRPr="005835A7" w:rsidRDefault="00762120" w:rsidP="00762120">
      <w:pPr>
        <w:pStyle w:val="ListParagraph"/>
        <w:widowControl w:val="0"/>
        <w:numPr>
          <w:ilvl w:val="0"/>
          <w:numId w:val="2"/>
        </w:numPr>
        <w:suppressAutoHyphens/>
        <w:spacing w:after="0" w:line="240" w:lineRule="auto"/>
      </w:pPr>
      <w:r w:rsidRPr="005835A7">
        <w:t>Performance Measurements:</w:t>
      </w:r>
    </w:p>
    <w:tbl>
      <w:tblPr>
        <w:tblStyle w:val="TableGrid"/>
        <w:tblW w:w="0" w:type="auto"/>
        <w:tblInd w:w="1080" w:type="dxa"/>
        <w:tblLook w:val="04A0" w:firstRow="1" w:lastRow="0" w:firstColumn="1" w:lastColumn="0" w:noHBand="0" w:noVBand="1"/>
      </w:tblPr>
      <w:tblGrid>
        <w:gridCol w:w="4135"/>
        <w:gridCol w:w="4135"/>
      </w:tblGrid>
      <w:tr w:rsidR="00762120" w:rsidRPr="005835A7" w14:paraId="503AB4C7" w14:textId="77777777" w:rsidTr="004952C1">
        <w:tc>
          <w:tcPr>
            <w:tcW w:w="4135" w:type="dxa"/>
          </w:tcPr>
          <w:p w14:paraId="56A42081" w14:textId="77777777" w:rsidR="00762120" w:rsidRPr="005835A7" w:rsidRDefault="00762120" w:rsidP="004952C1">
            <w:pPr>
              <w:pStyle w:val="ListParagraph"/>
              <w:widowControl w:val="0"/>
              <w:numPr>
                <w:ilvl w:val="1"/>
                <w:numId w:val="2"/>
              </w:numPr>
              <w:suppressAutoHyphens/>
              <w:ind w:left="0" w:firstLine="0"/>
            </w:pPr>
            <w:r w:rsidRPr="005835A7">
              <w:t xml:space="preserve">Specificity </w:t>
            </w:r>
          </w:p>
        </w:tc>
        <w:tc>
          <w:tcPr>
            <w:tcW w:w="4135" w:type="dxa"/>
          </w:tcPr>
          <w:p w14:paraId="717FD5D1" w14:textId="7151431A" w:rsidR="00762120" w:rsidRPr="005835A7" w:rsidRDefault="00762120" w:rsidP="004952C1">
            <w:pPr>
              <w:widowControl w:val="0"/>
              <w:suppressAutoHyphens/>
            </w:pPr>
            <w:r w:rsidRPr="005835A7">
              <w:t>.727</w:t>
            </w:r>
          </w:p>
        </w:tc>
      </w:tr>
      <w:tr w:rsidR="00762120" w:rsidRPr="005835A7" w14:paraId="2A4CD199" w14:textId="77777777" w:rsidTr="004952C1">
        <w:tc>
          <w:tcPr>
            <w:tcW w:w="4135" w:type="dxa"/>
          </w:tcPr>
          <w:p w14:paraId="773607E3" w14:textId="77777777" w:rsidR="00762120" w:rsidRPr="005835A7" w:rsidRDefault="00762120" w:rsidP="004952C1">
            <w:pPr>
              <w:pStyle w:val="ListParagraph"/>
              <w:widowControl w:val="0"/>
              <w:numPr>
                <w:ilvl w:val="1"/>
                <w:numId w:val="2"/>
              </w:numPr>
              <w:suppressAutoHyphens/>
              <w:ind w:left="0" w:firstLine="0"/>
            </w:pPr>
            <w:r w:rsidRPr="005835A7">
              <w:t>Recall</w:t>
            </w:r>
          </w:p>
        </w:tc>
        <w:tc>
          <w:tcPr>
            <w:tcW w:w="4135" w:type="dxa"/>
          </w:tcPr>
          <w:p w14:paraId="6ED9883F" w14:textId="0A607571" w:rsidR="00762120" w:rsidRPr="005835A7" w:rsidRDefault="00762120" w:rsidP="004952C1">
            <w:pPr>
              <w:widowControl w:val="0"/>
              <w:suppressAutoHyphens/>
            </w:pPr>
            <w:r w:rsidRPr="005835A7">
              <w:t>.902</w:t>
            </w:r>
          </w:p>
        </w:tc>
      </w:tr>
      <w:tr w:rsidR="00762120" w:rsidRPr="005835A7" w14:paraId="59B386AA" w14:textId="77777777" w:rsidTr="004952C1">
        <w:tc>
          <w:tcPr>
            <w:tcW w:w="4135" w:type="dxa"/>
          </w:tcPr>
          <w:p w14:paraId="6011A608" w14:textId="77777777" w:rsidR="00762120" w:rsidRPr="005835A7" w:rsidRDefault="00762120" w:rsidP="004952C1">
            <w:pPr>
              <w:pStyle w:val="ListParagraph"/>
              <w:widowControl w:val="0"/>
              <w:numPr>
                <w:ilvl w:val="1"/>
                <w:numId w:val="2"/>
              </w:numPr>
              <w:suppressAutoHyphens/>
              <w:ind w:left="0" w:firstLine="0"/>
            </w:pPr>
            <w:r w:rsidRPr="005835A7">
              <w:t>Precision</w:t>
            </w:r>
          </w:p>
        </w:tc>
        <w:tc>
          <w:tcPr>
            <w:tcW w:w="4135" w:type="dxa"/>
          </w:tcPr>
          <w:p w14:paraId="201B7DBD" w14:textId="394C6B15" w:rsidR="00762120" w:rsidRPr="005835A7" w:rsidRDefault="00762120" w:rsidP="004952C1">
            <w:pPr>
              <w:widowControl w:val="0"/>
              <w:suppressAutoHyphens/>
            </w:pPr>
            <w:r w:rsidRPr="005835A7">
              <w:t>.889</w:t>
            </w:r>
          </w:p>
        </w:tc>
      </w:tr>
      <w:tr w:rsidR="00762120" w:rsidRPr="005835A7" w14:paraId="0EF51EF5" w14:textId="77777777" w:rsidTr="004952C1">
        <w:tc>
          <w:tcPr>
            <w:tcW w:w="4135" w:type="dxa"/>
          </w:tcPr>
          <w:p w14:paraId="5741FAC7" w14:textId="77777777" w:rsidR="00762120" w:rsidRPr="005835A7" w:rsidRDefault="00762120" w:rsidP="004952C1">
            <w:pPr>
              <w:pStyle w:val="ListParagraph"/>
              <w:widowControl w:val="0"/>
              <w:numPr>
                <w:ilvl w:val="1"/>
                <w:numId w:val="2"/>
              </w:numPr>
              <w:suppressAutoHyphens/>
              <w:ind w:left="0" w:firstLine="0"/>
            </w:pPr>
            <w:r w:rsidRPr="005835A7">
              <w:t>Negative Predicted Value</w:t>
            </w:r>
          </w:p>
        </w:tc>
        <w:tc>
          <w:tcPr>
            <w:tcW w:w="4135" w:type="dxa"/>
          </w:tcPr>
          <w:p w14:paraId="193E8806" w14:textId="0CB89E6B" w:rsidR="00762120" w:rsidRPr="005835A7" w:rsidRDefault="00762120" w:rsidP="004952C1">
            <w:pPr>
              <w:widowControl w:val="0"/>
              <w:suppressAutoHyphens/>
            </w:pPr>
            <w:r w:rsidRPr="005835A7">
              <w:t>.755</w:t>
            </w:r>
          </w:p>
        </w:tc>
      </w:tr>
      <w:tr w:rsidR="00762120" w:rsidRPr="005835A7" w14:paraId="5148032A" w14:textId="77777777" w:rsidTr="004952C1">
        <w:tc>
          <w:tcPr>
            <w:tcW w:w="4135" w:type="dxa"/>
          </w:tcPr>
          <w:p w14:paraId="6CB14922" w14:textId="77777777" w:rsidR="00762120" w:rsidRPr="005835A7" w:rsidRDefault="00762120" w:rsidP="004952C1">
            <w:pPr>
              <w:pStyle w:val="ListParagraph"/>
              <w:widowControl w:val="0"/>
              <w:numPr>
                <w:ilvl w:val="1"/>
                <w:numId w:val="2"/>
              </w:numPr>
              <w:suppressAutoHyphens/>
              <w:ind w:left="0" w:firstLine="0"/>
            </w:pPr>
            <w:r w:rsidRPr="005835A7">
              <w:t>False Negative Rate</w:t>
            </w:r>
          </w:p>
        </w:tc>
        <w:tc>
          <w:tcPr>
            <w:tcW w:w="4135" w:type="dxa"/>
          </w:tcPr>
          <w:p w14:paraId="684F9D07" w14:textId="21A21D41" w:rsidR="00762120" w:rsidRPr="005835A7" w:rsidRDefault="00762120" w:rsidP="004952C1">
            <w:pPr>
              <w:widowControl w:val="0"/>
              <w:suppressAutoHyphens/>
            </w:pPr>
            <w:r w:rsidRPr="005835A7">
              <w:t>.098</w:t>
            </w:r>
          </w:p>
        </w:tc>
      </w:tr>
      <w:tr w:rsidR="00762120" w:rsidRPr="005835A7" w14:paraId="6C122E0B" w14:textId="77777777" w:rsidTr="004952C1">
        <w:tc>
          <w:tcPr>
            <w:tcW w:w="4135" w:type="dxa"/>
          </w:tcPr>
          <w:p w14:paraId="52AE3221" w14:textId="77777777" w:rsidR="00762120" w:rsidRPr="005835A7" w:rsidRDefault="00762120" w:rsidP="004952C1">
            <w:pPr>
              <w:pStyle w:val="ListParagraph"/>
              <w:widowControl w:val="0"/>
              <w:numPr>
                <w:ilvl w:val="1"/>
                <w:numId w:val="2"/>
              </w:numPr>
              <w:suppressAutoHyphens/>
              <w:ind w:left="0" w:firstLine="0"/>
            </w:pPr>
            <w:r w:rsidRPr="005835A7">
              <w:t>False Positive Rate</w:t>
            </w:r>
          </w:p>
        </w:tc>
        <w:tc>
          <w:tcPr>
            <w:tcW w:w="4135" w:type="dxa"/>
          </w:tcPr>
          <w:p w14:paraId="7FC60DF3" w14:textId="5E6AF344" w:rsidR="00762120" w:rsidRPr="005835A7" w:rsidRDefault="00762120" w:rsidP="004952C1">
            <w:pPr>
              <w:widowControl w:val="0"/>
              <w:suppressAutoHyphens/>
            </w:pPr>
            <w:r w:rsidRPr="005835A7">
              <w:t>.273</w:t>
            </w:r>
          </w:p>
        </w:tc>
      </w:tr>
      <w:tr w:rsidR="00762120" w:rsidRPr="005835A7" w14:paraId="71AC1176" w14:textId="77777777" w:rsidTr="004952C1">
        <w:tc>
          <w:tcPr>
            <w:tcW w:w="4135" w:type="dxa"/>
          </w:tcPr>
          <w:p w14:paraId="107D4520" w14:textId="77777777" w:rsidR="00762120" w:rsidRPr="005835A7" w:rsidRDefault="00762120" w:rsidP="004952C1">
            <w:pPr>
              <w:pStyle w:val="ListParagraph"/>
              <w:widowControl w:val="0"/>
              <w:numPr>
                <w:ilvl w:val="1"/>
                <w:numId w:val="2"/>
              </w:numPr>
              <w:suppressAutoHyphens/>
              <w:ind w:left="0" w:firstLine="0"/>
            </w:pPr>
            <w:r w:rsidRPr="005835A7">
              <w:t>Error Rate</w:t>
            </w:r>
          </w:p>
        </w:tc>
        <w:tc>
          <w:tcPr>
            <w:tcW w:w="4135" w:type="dxa"/>
          </w:tcPr>
          <w:p w14:paraId="30D18A1C" w14:textId="21416C26" w:rsidR="00762120" w:rsidRPr="005835A7" w:rsidRDefault="00762120" w:rsidP="004952C1">
            <w:pPr>
              <w:widowControl w:val="0"/>
              <w:suppressAutoHyphens/>
            </w:pPr>
            <w:r w:rsidRPr="005835A7">
              <w:t>.149</w:t>
            </w:r>
          </w:p>
        </w:tc>
      </w:tr>
      <w:tr w:rsidR="00762120" w:rsidRPr="005835A7" w14:paraId="3A64FC5A" w14:textId="77777777" w:rsidTr="004952C1">
        <w:tc>
          <w:tcPr>
            <w:tcW w:w="4135" w:type="dxa"/>
          </w:tcPr>
          <w:p w14:paraId="7126CC08" w14:textId="77777777" w:rsidR="00762120" w:rsidRPr="005835A7" w:rsidRDefault="00762120" w:rsidP="004952C1">
            <w:pPr>
              <w:pStyle w:val="ListParagraph"/>
              <w:widowControl w:val="0"/>
              <w:numPr>
                <w:ilvl w:val="1"/>
                <w:numId w:val="2"/>
              </w:numPr>
              <w:suppressAutoHyphens/>
              <w:ind w:left="0" w:firstLine="0"/>
            </w:pPr>
            <w:r w:rsidRPr="005835A7">
              <w:t>Accuracy</w:t>
            </w:r>
          </w:p>
        </w:tc>
        <w:tc>
          <w:tcPr>
            <w:tcW w:w="4135" w:type="dxa"/>
          </w:tcPr>
          <w:p w14:paraId="786E4BF5" w14:textId="26F4D36D" w:rsidR="00762120" w:rsidRPr="005835A7" w:rsidRDefault="00762120" w:rsidP="004952C1">
            <w:pPr>
              <w:widowControl w:val="0"/>
              <w:suppressAutoHyphens/>
            </w:pPr>
            <w:r w:rsidRPr="005835A7">
              <w:t>.851</w:t>
            </w:r>
          </w:p>
        </w:tc>
      </w:tr>
    </w:tbl>
    <w:p w14:paraId="4F31D665" w14:textId="77777777" w:rsidR="00762120" w:rsidRPr="005835A7" w:rsidRDefault="00762120" w:rsidP="00762120">
      <w:pPr>
        <w:widowControl w:val="0"/>
        <w:suppressAutoHyphens/>
        <w:spacing w:after="0" w:line="240" w:lineRule="auto"/>
      </w:pPr>
    </w:p>
    <w:p w14:paraId="45FAC864" w14:textId="77777777" w:rsidR="00762120" w:rsidRPr="005835A7" w:rsidRDefault="00762120" w:rsidP="00762120">
      <w:pPr>
        <w:pStyle w:val="ListParagraph"/>
        <w:widowControl w:val="0"/>
        <w:numPr>
          <w:ilvl w:val="0"/>
          <w:numId w:val="2"/>
        </w:numPr>
        <w:suppressAutoHyphens/>
        <w:spacing w:after="0" w:line="240" w:lineRule="auto"/>
      </w:pPr>
      <w:r w:rsidRPr="005835A7">
        <w:t>Plot of Tree:</w:t>
      </w:r>
    </w:p>
    <w:p w14:paraId="40E68D27" w14:textId="32647CB6" w:rsidR="00762120" w:rsidRPr="005835A7" w:rsidRDefault="00762120" w:rsidP="00762120">
      <w:pPr>
        <w:pStyle w:val="ListParagraph"/>
        <w:widowControl w:val="0"/>
        <w:numPr>
          <w:ilvl w:val="1"/>
          <w:numId w:val="2"/>
        </w:numPr>
        <w:suppressAutoHyphens/>
        <w:spacing w:after="0" w:line="240" w:lineRule="auto"/>
      </w:pPr>
      <w:r w:rsidRPr="005835A7">
        <w:t>Nodes = 3</w:t>
      </w:r>
    </w:p>
    <w:p w14:paraId="67C1EF6D" w14:textId="45945ADE" w:rsidR="00762120" w:rsidRPr="005835A7" w:rsidRDefault="00762120" w:rsidP="00762120">
      <w:pPr>
        <w:pStyle w:val="ListParagraph"/>
        <w:widowControl w:val="0"/>
        <w:numPr>
          <w:ilvl w:val="1"/>
          <w:numId w:val="2"/>
        </w:numPr>
        <w:suppressAutoHyphens/>
        <w:spacing w:after="0" w:line="240" w:lineRule="auto"/>
      </w:pPr>
      <w:r w:rsidRPr="005835A7">
        <w:t>Leaves = 4</w:t>
      </w:r>
    </w:p>
    <w:p w14:paraId="160B15C5" w14:textId="195FD624" w:rsidR="00762120" w:rsidRPr="005835A7" w:rsidRDefault="00762120" w:rsidP="00762120">
      <w:pPr>
        <w:pStyle w:val="ListParagraph"/>
        <w:widowControl w:val="0"/>
        <w:suppressAutoHyphens/>
        <w:spacing w:after="0" w:line="240" w:lineRule="auto"/>
        <w:ind w:left="360"/>
      </w:pPr>
    </w:p>
    <w:p w14:paraId="424EF2FE" w14:textId="77DAF33F" w:rsidR="00762120" w:rsidRPr="005835A7" w:rsidRDefault="00762120" w:rsidP="00762120">
      <w:pPr>
        <w:widowControl w:val="0"/>
        <w:suppressAutoHyphens/>
        <w:spacing w:after="0" w:line="240" w:lineRule="auto"/>
      </w:pPr>
      <w:r w:rsidRPr="005835A7">
        <w:drawing>
          <wp:inline distT="0" distB="0" distL="0" distR="0" wp14:anchorId="25B2AAFA" wp14:editId="3E6C2C1D">
            <wp:extent cx="4846320" cy="2487881"/>
            <wp:effectExtent l="0" t="0" r="0" b="8255"/>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E461CA.tmp"/>
                    <pic:cNvPicPr/>
                  </pic:nvPicPr>
                  <pic:blipFill>
                    <a:blip r:embed="rId8">
                      <a:extLst>
                        <a:ext uri="{28A0092B-C50C-407E-A947-70E740481C1C}">
                          <a14:useLocalDpi xmlns:a14="http://schemas.microsoft.com/office/drawing/2010/main" val="0"/>
                        </a:ext>
                      </a:extLst>
                    </a:blip>
                    <a:stretch>
                      <a:fillRect/>
                    </a:stretch>
                  </pic:blipFill>
                  <pic:spPr>
                    <a:xfrm>
                      <a:off x="0" y="0"/>
                      <a:ext cx="4877078" cy="2503671"/>
                    </a:xfrm>
                    <a:prstGeom prst="rect">
                      <a:avLst/>
                    </a:prstGeom>
                  </pic:spPr>
                </pic:pic>
              </a:graphicData>
            </a:graphic>
          </wp:inline>
        </w:drawing>
      </w:r>
    </w:p>
    <w:p w14:paraId="69CCDE9A" w14:textId="77777777" w:rsidR="00762120" w:rsidRPr="005835A7" w:rsidRDefault="00762120" w:rsidP="00762120">
      <w:pPr>
        <w:pStyle w:val="Heading4"/>
        <w:rPr>
          <w:rFonts w:asciiTheme="minorHAnsi" w:eastAsiaTheme="minorHAnsi" w:hAnsiTheme="minorHAnsi" w:cstheme="minorBidi"/>
          <w:i w:val="0"/>
          <w:iCs w:val="0"/>
          <w:color w:val="auto"/>
        </w:rPr>
      </w:pPr>
      <w:r w:rsidRPr="005835A7">
        <w:rPr>
          <w:rFonts w:asciiTheme="minorHAnsi" w:eastAsiaTheme="minorHAnsi" w:hAnsiTheme="minorHAnsi" w:cstheme="minorBidi"/>
          <w:i w:val="0"/>
          <w:iCs w:val="0"/>
          <w:color w:val="auto"/>
        </w:rPr>
        <w:t>TEST data</w:t>
      </w:r>
    </w:p>
    <w:p w14:paraId="73849C19" w14:textId="77777777" w:rsidR="00762120" w:rsidRPr="005835A7" w:rsidRDefault="00762120" w:rsidP="00762120">
      <w:pPr>
        <w:pStyle w:val="ListParagraph"/>
        <w:widowControl w:val="0"/>
        <w:numPr>
          <w:ilvl w:val="0"/>
          <w:numId w:val="2"/>
        </w:numPr>
        <w:suppressAutoHyphens/>
        <w:spacing w:after="0" w:line="240" w:lineRule="auto"/>
      </w:pPr>
      <w:r w:rsidRPr="005835A7">
        <w:t>Misclassification error rates (%)</w:t>
      </w:r>
    </w:p>
    <w:p w14:paraId="41656956" w14:textId="0D81642D" w:rsidR="00762120" w:rsidRPr="005835A7" w:rsidRDefault="00762120" w:rsidP="00762120">
      <w:pPr>
        <w:pStyle w:val="ListParagraph"/>
        <w:widowControl w:val="0"/>
        <w:numPr>
          <w:ilvl w:val="1"/>
          <w:numId w:val="3"/>
        </w:numPr>
        <w:suppressAutoHyphens/>
        <w:spacing w:after="0" w:line="240" w:lineRule="auto"/>
      </w:pPr>
      <w:r w:rsidRPr="005835A7">
        <w:t>Type I (FPR): 39.3%</w:t>
      </w:r>
    </w:p>
    <w:p w14:paraId="6A86E4A0" w14:textId="69954912" w:rsidR="00762120" w:rsidRPr="005835A7" w:rsidRDefault="00762120" w:rsidP="00762120">
      <w:pPr>
        <w:pStyle w:val="ListParagraph"/>
        <w:widowControl w:val="0"/>
        <w:numPr>
          <w:ilvl w:val="1"/>
          <w:numId w:val="3"/>
        </w:numPr>
        <w:suppressAutoHyphens/>
        <w:spacing w:after="0" w:line="240" w:lineRule="auto"/>
      </w:pPr>
      <w:r w:rsidRPr="005835A7">
        <w:t>Type II (FNR): 6.1%</w:t>
      </w:r>
    </w:p>
    <w:p w14:paraId="53FDCCE7" w14:textId="77777777" w:rsidR="00762120" w:rsidRPr="005835A7" w:rsidRDefault="00762120" w:rsidP="00762120">
      <w:pPr>
        <w:pStyle w:val="ListParagraph"/>
        <w:widowControl w:val="0"/>
        <w:suppressAutoHyphens/>
        <w:spacing w:after="0" w:line="240" w:lineRule="auto"/>
        <w:ind w:left="1080"/>
      </w:pPr>
    </w:p>
    <w:p w14:paraId="4AAAA0A5" w14:textId="77777777" w:rsidR="00762120" w:rsidRPr="005835A7" w:rsidRDefault="00762120" w:rsidP="00762120">
      <w:pPr>
        <w:pStyle w:val="ListParagraph"/>
        <w:widowControl w:val="0"/>
        <w:numPr>
          <w:ilvl w:val="0"/>
          <w:numId w:val="2"/>
        </w:numPr>
        <w:suppressAutoHyphens/>
        <w:spacing w:after="0" w:line="240" w:lineRule="auto"/>
      </w:pPr>
      <w:r w:rsidRPr="005835A7">
        <w:t xml:space="preserve">Confusion Matrix </w:t>
      </w:r>
    </w:p>
    <w:p w14:paraId="0EE1B4E8" w14:textId="77777777" w:rsidR="00762120" w:rsidRPr="005835A7" w:rsidRDefault="00762120" w:rsidP="00762120">
      <w:pPr>
        <w:pStyle w:val="ListParagraph"/>
        <w:widowControl w:val="0"/>
        <w:suppressAutoHyphens/>
        <w:spacing w:after="0" w:line="240" w:lineRule="auto"/>
        <w:ind w:left="360"/>
      </w:pPr>
    </w:p>
    <w:p w14:paraId="03E5EF64" w14:textId="77777777" w:rsidR="00762120" w:rsidRPr="005835A7" w:rsidRDefault="00762120" w:rsidP="00762120">
      <w:pPr>
        <w:widowControl w:val="0"/>
        <w:suppressAutoHyphens/>
        <w:spacing w:after="0" w:line="240" w:lineRule="auto"/>
        <w:ind w:left="360"/>
      </w:pPr>
      <w:r w:rsidRPr="005835A7">
        <w:t>[Predicted Class]</w:t>
      </w:r>
    </w:p>
    <w:p w14:paraId="271D9144" w14:textId="77777777" w:rsidR="00762120" w:rsidRPr="005835A7" w:rsidRDefault="00762120" w:rsidP="00762120">
      <w:pPr>
        <w:widowControl w:val="0"/>
        <w:suppressAutoHyphens/>
        <w:spacing w:after="0" w:line="240" w:lineRule="auto"/>
        <w:ind w:firstLine="360"/>
      </w:pPr>
      <w:r w:rsidRPr="005835A7">
        <w:t>a(nfp)</w:t>
      </w:r>
      <w:r w:rsidRPr="005835A7">
        <w:tab/>
        <w:t>b(fp)</w:t>
      </w:r>
    </w:p>
    <w:p w14:paraId="345AB18D" w14:textId="77777777" w:rsidR="00762120" w:rsidRPr="005835A7" w:rsidRDefault="00762120" w:rsidP="00762120">
      <w:pPr>
        <w:widowControl w:val="0"/>
        <w:suppressAutoHyphens/>
        <w:spacing w:after="0" w:line="240" w:lineRule="auto"/>
        <w:ind w:firstLine="360"/>
      </w:pPr>
      <w:r w:rsidRPr="005835A7">
        <w:t>---------------------</w:t>
      </w:r>
    </w:p>
    <w:p w14:paraId="165A2B84" w14:textId="3EE59AE8" w:rsidR="00762120" w:rsidRPr="005835A7" w:rsidRDefault="00762120" w:rsidP="00762120">
      <w:pPr>
        <w:widowControl w:val="0"/>
        <w:suppressAutoHyphens/>
        <w:spacing w:after="0" w:line="240" w:lineRule="auto"/>
        <w:ind w:firstLine="360"/>
      </w:pPr>
      <w:r w:rsidRPr="005835A7">
        <w:t>62</w:t>
      </w:r>
      <w:r w:rsidRPr="005835A7">
        <w:tab/>
      </w:r>
      <w:r w:rsidRPr="005835A7">
        <w:tab/>
        <w:t>4   |   a = nfp (Positive Class)</w:t>
      </w:r>
      <w:r w:rsidRPr="005835A7">
        <w:tab/>
        <w:t>[Actual Class]</w:t>
      </w:r>
    </w:p>
    <w:p w14:paraId="1C4430C3" w14:textId="34E7426B" w:rsidR="00762120" w:rsidRPr="005835A7" w:rsidRDefault="00762120" w:rsidP="00762120">
      <w:pPr>
        <w:widowControl w:val="0"/>
        <w:suppressAutoHyphens/>
        <w:spacing w:after="0" w:line="240" w:lineRule="auto"/>
        <w:ind w:firstLine="360"/>
      </w:pPr>
      <w:r w:rsidRPr="005835A7">
        <w:t>11</w:t>
      </w:r>
      <w:r w:rsidRPr="005835A7">
        <w:tab/>
      </w:r>
      <w:r w:rsidRPr="005835A7">
        <w:tab/>
        <w:t>17 |   b = fp (Negative Class)</w:t>
      </w:r>
    </w:p>
    <w:p w14:paraId="7F0F5917" w14:textId="77777777" w:rsidR="00762120" w:rsidRPr="005835A7" w:rsidRDefault="00762120" w:rsidP="00762120">
      <w:pPr>
        <w:widowControl w:val="0"/>
        <w:suppressAutoHyphens/>
        <w:spacing w:after="0" w:line="240" w:lineRule="auto"/>
        <w:ind w:firstLine="360"/>
      </w:pPr>
    </w:p>
    <w:p w14:paraId="0AD9C6AA" w14:textId="77777777" w:rsidR="00762120" w:rsidRPr="005835A7" w:rsidRDefault="00762120" w:rsidP="00762120">
      <w:pPr>
        <w:pStyle w:val="ListParagraph"/>
        <w:widowControl w:val="0"/>
        <w:numPr>
          <w:ilvl w:val="0"/>
          <w:numId w:val="2"/>
        </w:numPr>
        <w:suppressAutoHyphens/>
        <w:spacing w:after="0" w:line="240" w:lineRule="auto"/>
      </w:pPr>
      <w:r w:rsidRPr="005835A7">
        <w:lastRenderedPageBreak/>
        <w:t>Performance Measurements:</w:t>
      </w:r>
    </w:p>
    <w:tbl>
      <w:tblPr>
        <w:tblStyle w:val="TableGrid"/>
        <w:tblW w:w="0" w:type="auto"/>
        <w:tblInd w:w="-5" w:type="dxa"/>
        <w:tblLook w:val="04A0" w:firstRow="1" w:lastRow="0" w:firstColumn="1" w:lastColumn="0" w:noHBand="0" w:noVBand="1"/>
      </w:tblPr>
      <w:tblGrid>
        <w:gridCol w:w="4135"/>
        <w:gridCol w:w="4135"/>
      </w:tblGrid>
      <w:tr w:rsidR="00762120" w:rsidRPr="005835A7" w14:paraId="25E580DA" w14:textId="77777777" w:rsidTr="005835A7">
        <w:tc>
          <w:tcPr>
            <w:tcW w:w="4135" w:type="dxa"/>
          </w:tcPr>
          <w:p w14:paraId="5FA70C3F" w14:textId="77777777" w:rsidR="00762120" w:rsidRPr="005835A7" w:rsidRDefault="00762120" w:rsidP="004952C1">
            <w:pPr>
              <w:pStyle w:val="ListParagraph"/>
              <w:widowControl w:val="0"/>
              <w:numPr>
                <w:ilvl w:val="1"/>
                <w:numId w:val="2"/>
              </w:numPr>
              <w:suppressAutoHyphens/>
              <w:ind w:left="0" w:firstLine="0"/>
            </w:pPr>
            <w:r w:rsidRPr="005835A7">
              <w:t xml:space="preserve">Specificity </w:t>
            </w:r>
          </w:p>
        </w:tc>
        <w:tc>
          <w:tcPr>
            <w:tcW w:w="4135" w:type="dxa"/>
          </w:tcPr>
          <w:p w14:paraId="268DB856" w14:textId="5C23336C" w:rsidR="00762120" w:rsidRPr="005835A7" w:rsidRDefault="00762120" w:rsidP="004952C1">
            <w:pPr>
              <w:widowControl w:val="0"/>
              <w:suppressAutoHyphens/>
            </w:pPr>
            <w:r w:rsidRPr="005835A7">
              <w:t>.607</w:t>
            </w:r>
          </w:p>
        </w:tc>
      </w:tr>
      <w:tr w:rsidR="00762120" w:rsidRPr="005835A7" w14:paraId="51F3F656" w14:textId="77777777" w:rsidTr="005835A7">
        <w:tc>
          <w:tcPr>
            <w:tcW w:w="4135" w:type="dxa"/>
          </w:tcPr>
          <w:p w14:paraId="708CFB37" w14:textId="77777777" w:rsidR="00762120" w:rsidRPr="005835A7" w:rsidRDefault="00762120" w:rsidP="004952C1">
            <w:pPr>
              <w:pStyle w:val="ListParagraph"/>
              <w:widowControl w:val="0"/>
              <w:numPr>
                <w:ilvl w:val="1"/>
                <w:numId w:val="2"/>
              </w:numPr>
              <w:suppressAutoHyphens/>
              <w:ind w:left="0" w:firstLine="0"/>
            </w:pPr>
            <w:r w:rsidRPr="005835A7">
              <w:t>Recall</w:t>
            </w:r>
          </w:p>
        </w:tc>
        <w:tc>
          <w:tcPr>
            <w:tcW w:w="4135" w:type="dxa"/>
          </w:tcPr>
          <w:p w14:paraId="6B8E6CE1" w14:textId="6D11F9B8" w:rsidR="00762120" w:rsidRPr="005835A7" w:rsidRDefault="00762120" w:rsidP="004952C1">
            <w:pPr>
              <w:widowControl w:val="0"/>
              <w:suppressAutoHyphens/>
            </w:pPr>
            <w:r w:rsidRPr="005835A7">
              <w:t>.939</w:t>
            </w:r>
          </w:p>
        </w:tc>
      </w:tr>
      <w:tr w:rsidR="00762120" w:rsidRPr="005835A7" w14:paraId="39F8B7B0" w14:textId="77777777" w:rsidTr="005835A7">
        <w:tc>
          <w:tcPr>
            <w:tcW w:w="4135" w:type="dxa"/>
          </w:tcPr>
          <w:p w14:paraId="173E3229" w14:textId="77777777" w:rsidR="00762120" w:rsidRPr="005835A7" w:rsidRDefault="00762120" w:rsidP="004952C1">
            <w:pPr>
              <w:pStyle w:val="ListParagraph"/>
              <w:widowControl w:val="0"/>
              <w:numPr>
                <w:ilvl w:val="1"/>
                <w:numId w:val="2"/>
              </w:numPr>
              <w:suppressAutoHyphens/>
              <w:ind w:left="0" w:firstLine="0"/>
            </w:pPr>
            <w:r w:rsidRPr="005835A7">
              <w:t>Precision</w:t>
            </w:r>
          </w:p>
        </w:tc>
        <w:tc>
          <w:tcPr>
            <w:tcW w:w="4135" w:type="dxa"/>
          </w:tcPr>
          <w:p w14:paraId="48171E78" w14:textId="0FE85496" w:rsidR="00762120" w:rsidRPr="005835A7" w:rsidRDefault="00762120" w:rsidP="004952C1">
            <w:pPr>
              <w:widowControl w:val="0"/>
              <w:suppressAutoHyphens/>
            </w:pPr>
            <w:r w:rsidRPr="005835A7">
              <w:t>.849</w:t>
            </w:r>
          </w:p>
        </w:tc>
      </w:tr>
      <w:tr w:rsidR="00762120" w:rsidRPr="005835A7" w14:paraId="560CF2A1" w14:textId="77777777" w:rsidTr="005835A7">
        <w:tc>
          <w:tcPr>
            <w:tcW w:w="4135" w:type="dxa"/>
          </w:tcPr>
          <w:p w14:paraId="15ABA977" w14:textId="77777777" w:rsidR="00762120" w:rsidRPr="005835A7" w:rsidRDefault="00762120" w:rsidP="004952C1">
            <w:pPr>
              <w:pStyle w:val="ListParagraph"/>
              <w:widowControl w:val="0"/>
              <w:numPr>
                <w:ilvl w:val="1"/>
                <w:numId w:val="2"/>
              </w:numPr>
              <w:suppressAutoHyphens/>
              <w:ind w:left="0" w:firstLine="0"/>
            </w:pPr>
            <w:r w:rsidRPr="005835A7">
              <w:t>Negative Predicted Value</w:t>
            </w:r>
          </w:p>
        </w:tc>
        <w:tc>
          <w:tcPr>
            <w:tcW w:w="4135" w:type="dxa"/>
          </w:tcPr>
          <w:p w14:paraId="7590FB7D" w14:textId="7E878814" w:rsidR="00762120" w:rsidRPr="005835A7" w:rsidRDefault="00762120" w:rsidP="004952C1">
            <w:pPr>
              <w:widowControl w:val="0"/>
              <w:suppressAutoHyphens/>
            </w:pPr>
            <w:r w:rsidRPr="005835A7">
              <w:t>.810</w:t>
            </w:r>
          </w:p>
        </w:tc>
      </w:tr>
      <w:tr w:rsidR="00762120" w:rsidRPr="005835A7" w14:paraId="1491D226" w14:textId="77777777" w:rsidTr="005835A7">
        <w:tc>
          <w:tcPr>
            <w:tcW w:w="4135" w:type="dxa"/>
          </w:tcPr>
          <w:p w14:paraId="49C4ED05" w14:textId="77777777" w:rsidR="00762120" w:rsidRPr="005835A7" w:rsidRDefault="00762120" w:rsidP="004952C1">
            <w:pPr>
              <w:pStyle w:val="ListParagraph"/>
              <w:widowControl w:val="0"/>
              <w:numPr>
                <w:ilvl w:val="1"/>
                <w:numId w:val="2"/>
              </w:numPr>
              <w:suppressAutoHyphens/>
              <w:ind w:left="0" w:firstLine="0"/>
            </w:pPr>
            <w:r w:rsidRPr="005835A7">
              <w:t>False Negative Rate</w:t>
            </w:r>
          </w:p>
        </w:tc>
        <w:tc>
          <w:tcPr>
            <w:tcW w:w="4135" w:type="dxa"/>
          </w:tcPr>
          <w:p w14:paraId="22C5AD30" w14:textId="246720B0" w:rsidR="00762120" w:rsidRPr="005835A7" w:rsidRDefault="00762120" w:rsidP="004952C1">
            <w:pPr>
              <w:widowControl w:val="0"/>
              <w:suppressAutoHyphens/>
            </w:pPr>
            <w:r w:rsidRPr="005835A7">
              <w:t>.</w:t>
            </w:r>
            <w:r w:rsidR="00CA4034" w:rsidRPr="005835A7">
              <w:t>061</w:t>
            </w:r>
          </w:p>
        </w:tc>
      </w:tr>
      <w:tr w:rsidR="00762120" w:rsidRPr="005835A7" w14:paraId="13BF57EC" w14:textId="77777777" w:rsidTr="005835A7">
        <w:tc>
          <w:tcPr>
            <w:tcW w:w="4135" w:type="dxa"/>
          </w:tcPr>
          <w:p w14:paraId="3937A8C3" w14:textId="77777777" w:rsidR="00762120" w:rsidRPr="005835A7" w:rsidRDefault="00762120" w:rsidP="004952C1">
            <w:pPr>
              <w:pStyle w:val="ListParagraph"/>
              <w:widowControl w:val="0"/>
              <w:numPr>
                <w:ilvl w:val="1"/>
                <w:numId w:val="2"/>
              </w:numPr>
              <w:suppressAutoHyphens/>
              <w:ind w:left="0" w:firstLine="0"/>
            </w:pPr>
            <w:r w:rsidRPr="005835A7">
              <w:t>False Positive Rate</w:t>
            </w:r>
          </w:p>
        </w:tc>
        <w:tc>
          <w:tcPr>
            <w:tcW w:w="4135" w:type="dxa"/>
          </w:tcPr>
          <w:p w14:paraId="27521A15" w14:textId="1E036B7C" w:rsidR="00762120" w:rsidRPr="005835A7" w:rsidRDefault="00762120" w:rsidP="004952C1">
            <w:pPr>
              <w:widowControl w:val="0"/>
              <w:suppressAutoHyphens/>
            </w:pPr>
            <w:r w:rsidRPr="005835A7">
              <w:t>.</w:t>
            </w:r>
            <w:r w:rsidR="00CA4034" w:rsidRPr="005835A7">
              <w:t>393</w:t>
            </w:r>
          </w:p>
        </w:tc>
      </w:tr>
      <w:tr w:rsidR="00762120" w:rsidRPr="005835A7" w14:paraId="0AD15DCE" w14:textId="77777777" w:rsidTr="005835A7">
        <w:tc>
          <w:tcPr>
            <w:tcW w:w="4135" w:type="dxa"/>
          </w:tcPr>
          <w:p w14:paraId="2E9CA65E" w14:textId="77777777" w:rsidR="00762120" w:rsidRPr="005835A7" w:rsidRDefault="00762120" w:rsidP="004952C1">
            <w:pPr>
              <w:pStyle w:val="ListParagraph"/>
              <w:widowControl w:val="0"/>
              <w:numPr>
                <w:ilvl w:val="1"/>
                <w:numId w:val="2"/>
              </w:numPr>
              <w:suppressAutoHyphens/>
              <w:ind w:left="0" w:firstLine="0"/>
            </w:pPr>
            <w:r w:rsidRPr="005835A7">
              <w:t>Error Rate</w:t>
            </w:r>
          </w:p>
        </w:tc>
        <w:tc>
          <w:tcPr>
            <w:tcW w:w="4135" w:type="dxa"/>
          </w:tcPr>
          <w:p w14:paraId="4AA72F60" w14:textId="63480C0E" w:rsidR="00762120" w:rsidRPr="005835A7" w:rsidRDefault="00762120" w:rsidP="004952C1">
            <w:pPr>
              <w:widowControl w:val="0"/>
              <w:suppressAutoHyphens/>
            </w:pPr>
            <w:r w:rsidRPr="005835A7">
              <w:t>.1</w:t>
            </w:r>
            <w:r w:rsidR="00CA4034" w:rsidRPr="005835A7">
              <w:t>50</w:t>
            </w:r>
          </w:p>
        </w:tc>
      </w:tr>
      <w:tr w:rsidR="00762120" w:rsidRPr="005835A7" w14:paraId="466AA84B" w14:textId="77777777" w:rsidTr="005835A7">
        <w:tc>
          <w:tcPr>
            <w:tcW w:w="4135" w:type="dxa"/>
          </w:tcPr>
          <w:p w14:paraId="1D0858D7" w14:textId="77777777" w:rsidR="00762120" w:rsidRPr="005835A7" w:rsidRDefault="00762120" w:rsidP="004952C1">
            <w:pPr>
              <w:pStyle w:val="ListParagraph"/>
              <w:widowControl w:val="0"/>
              <w:numPr>
                <w:ilvl w:val="1"/>
                <w:numId w:val="2"/>
              </w:numPr>
              <w:suppressAutoHyphens/>
              <w:ind w:left="0" w:firstLine="0"/>
            </w:pPr>
            <w:r w:rsidRPr="005835A7">
              <w:t>Accuracy</w:t>
            </w:r>
          </w:p>
        </w:tc>
        <w:tc>
          <w:tcPr>
            <w:tcW w:w="4135" w:type="dxa"/>
          </w:tcPr>
          <w:p w14:paraId="64450200" w14:textId="44BF62F3" w:rsidR="00762120" w:rsidRPr="005835A7" w:rsidRDefault="00762120" w:rsidP="004952C1">
            <w:pPr>
              <w:widowControl w:val="0"/>
              <w:suppressAutoHyphens/>
            </w:pPr>
            <w:r w:rsidRPr="005835A7">
              <w:t>.8</w:t>
            </w:r>
            <w:r w:rsidR="00CA4034" w:rsidRPr="005835A7">
              <w:t>40</w:t>
            </w:r>
          </w:p>
        </w:tc>
      </w:tr>
    </w:tbl>
    <w:p w14:paraId="04C72D7A" w14:textId="2E540617" w:rsidR="00762120" w:rsidRDefault="00762120" w:rsidP="00762120">
      <w:pPr>
        <w:pStyle w:val="ListParagraph"/>
        <w:widowControl w:val="0"/>
        <w:suppressAutoHyphens/>
        <w:spacing w:after="0" w:line="240" w:lineRule="auto"/>
        <w:ind w:left="360"/>
        <w:rPr>
          <w:rFonts w:ascii="Century" w:hAnsi="Century" w:cs="Arial"/>
          <w:bCs/>
        </w:rPr>
      </w:pPr>
    </w:p>
    <w:p w14:paraId="319AE177" w14:textId="6BDAA494" w:rsidR="00BC3458" w:rsidRPr="004952C1" w:rsidRDefault="00CA4034" w:rsidP="005835A7">
      <w:pPr>
        <w:pStyle w:val="Heading3"/>
      </w:pPr>
      <w:r>
        <w:t>Part</w:t>
      </w:r>
      <w:r w:rsidR="005835A7">
        <w:t xml:space="preserve"> </w:t>
      </w:r>
      <w:r>
        <w:t xml:space="preserve">3: Performance </w:t>
      </w:r>
      <w:r w:rsidRPr="008B0A3F">
        <w:t>Analysis</w:t>
      </w:r>
      <w:r w:rsidR="004952C1">
        <w:t xml:space="preserve"> – Confidence Factor Adjustments</w:t>
      </w:r>
    </w:p>
    <w:p w14:paraId="77179946" w14:textId="358CD268" w:rsidR="00BC3458" w:rsidRDefault="00CA4034" w:rsidP="005835A7">
      <w:pPr>
        <w:widowControl w:val="0"/>
        <w:suppressAutoHyphens/>
        <w:spacing w:after="0" w:line="240" w:lineRule="auto"/>
      </w:pPr>
      <w:r w:rsidRPr="005835A7">
        <w:t xml:space="preserve">By decreasing the confidence factor the tree can lower its performance but also trim any nodes that only give marginal improvement. A smaller tree allows for a more robust model since it is not overfitted to rare or unique constraints that would decrease its performance in the face of a more generalized datasets. We do not want to build a model that conforms to the fit data provided but a general model that can handle any new data well. The size has dropped by trimming the entire NUMUANDS &lt;= 115 decision path. The changes </w:t>
      </w:r>
      <w:r w:rsidR="004952C1" w:rsidRPr="005835A7">
        <w:t xml:space="preserve">to the confidence factor from .25 to .01 has </w:t>
      </w:r>
      <w:r w:rsidRPr="005835A7">
        <w:t>seem to have dropped the model accuracy in training from 8</w:t>
      </w:r>
      <w:r w:rsidR="004952C1" w:rsidRPr="005835A7">
        <w:t>6</w:t>
      </w:r>
      <w:r w:rsidRPr="005835A7">
        <w:t>% to 8</w:t>
      </w:r>
      <w:r w:rsidR="004952C1" w:rsidRPr="005835A7">
        <w:t>4</w:t>
      </w:r>
      <w:r w:rsidRPr="005835A7">
        <w:t>%</w:t>
      </w:r>
      <w:r w:rsidR="004952C1" w:rsidRPr="005835A7">
        <w:t xml:space="preserve"> respectively</w:t>
      </w:r>
      <w:r w:rsidRPr="005835A7">
        <w:t>.</w:t>
      </w:r>
      <w:r w:rsidR="004952C1" w:rsidRPr="005835A7">
        <w:t xml:space="preserve"> The validation of each model with the test data shows a ~1% delta in accuracy between the two trees. With such a small difference in accuracy and the improved model the confidence value of .01 is a much better setting for the decision tree classification. In review, when the confidence is low in the training data set a lower confidence factor can increase the error estimates per node, and increase the uncertainty in the nodes classification error and then finally resulting in that node being pruned. </w:t>
      </w:r>
    </w:p>
    <w:p w14:paraId="7670A7DC" w14:textId="77777777" w:rsidR="005835A7" w:rsidRPr="005835A7" w:rsidRDefault="005835A7" w:rsidP="005835A7">
      <w:pPr>
        <w:widowControl w:val="0"/>
        <w:suppressAutoHyphens/>
        <w:spacing w:after="0" w:line="240" w:lineRule="auto"/>
      </w:pPr>
    </w:p>
    <w:p w14:paraId="2B52C9AA" w14:textId="3DE8AB7D" w:rsidR="004952C1" w:rsidRDefault="004952C1" w:rsidP="005835A7">
      <w:pPr>
        <w:pStyle w:val="Heading3"/>
        <w:rPr>
          <w:bCs/>
        </w:rPr>
      </w:pPr>
      <w:r>
        <w:t>Part</w:t>
      </w:r>
      <w:r w:rsidR="005835A7">
        <w:t xml:space="preserve"> </w:t>
      </w:r>
      <w:r>
        <w:t xml:space="preserve">3: Data </w:t>
      </w:r>
      <w:r w:rsidRPr="008B0A3F">
        <w:rPr>
          <w:bCs/>
        </w:rPr>
        <w:t>Analysis</w:t>
      </w:r>
    </w:p>
    <w:p w14:paraId="5D1BB6A9" w14:textId="1B579E01" w:rsidR="004952C1" w:rsidRPr="00F2332C" w:rsidRDefault="00F2332C" w:rsidP="00F2332C">
      <w:r>
        <w:t>Looking at the more robust model we can see the weight of the executable lines of code in our assessment of the classification.  Notice that the fault prone instances are insignificant on the branch that was trimmed. This makes overall sense since the complexity of these programs is not large and the “VG” attribute is the most intuitive way to show that with more complexity comes more chances for faults to occur. The number of executable lines of code may show faults due to fatigue or human error which would make sense is less likely to occur than faults during comprehension or doing mental acrobatics.</w:t>
      </w:r>
    </w:p>
    <w:p w14:paraId="2FD16C66" w14:textId="5BFC7B9D" w:rsidR="00BC3458" w:rsidRDefault="00BC3458" w:rsidP="005835A7">
      <w:pPr>
        <w:pStyle w:val="Heading2"/>
      </w:pPr>
      <w:r>
        <w:t>Part 4</w:t>
      </w:r>
    </w:p>
    <w:p w14:paraId="3990B690" w14:textId="77777777" w:rsidR="00BC3458" w:rsidRPr="005835A7" w:rsidRDefault="00BC3458" w:rsidP="00BC3458">
      <w:pPr>
        <w:spacing w:after="0" w:line="240" w:lineRule="auto"/>
      </w:pPr>
      <w:r w:rsidRPr="005835A7">
        <w:t xml:space="preserve">Use the cost sensitive classifier combined with J48 (C4.5) to determine the optimal cost ratio by setting the cost of a Type I error to one and varying the cost of the Type II error. </w:t>
      </w:r>
    </w:p>
    <w:p w14:paraId="7FB884CE" w14:textId="77777777" w:rsidR="00BC3458" w:rsidRPr="005835A7" w:rsidRDefault="00BC3458" w:rsidP="00BC3458">
      <w:pPr>
        <w:spacing w:after="0" w:line="240" w:lineRule="auto"/>
      </w:pPr>
    </w:p>
    <w:p w14:paraId="64CBD283" w14:textId="77777777" w:rsidR="00BC3458" w:rsidRPr="005835A7" w:rsidRDefault="00BC3458" w:rsidP="00BC3458">
      <w:pPr>
        <w:pStyle w:val="ListParagraph"/>
        <w:widowControl w:val="0"/>
        <w:numPr>
          <w:ilvl w:val="0"/>
          <w:numId w:val="10"/>
        </w:numPr>
        <w:suppressAutoHyphens/>
        <w:spacing w:after="0" w:line="240" w:lineRule="auto"/>
      </w:pPr>
      <w:r w:rsidRPr="005835A7">
        <w:t>Observe the trends in the misclassification rates. What happens when the cost of a Type II error decreases/increases?  Evaluate all the models on the fit and test datasets (with the same assumptions as in Part 1).</w:t>
      </w:r>
    </w:p>
    <w:p w14:paraId="7A57D935" w14:textId="77777777" w:rsidR="00BC3458" w:rsidRPr="005835A7" w:rsidRDefault="00BC3458" w:rsidP="00BC3458">
      <w:pPr>
        <w:spacing w:after="0" w:line="240" w:lineRule="auto"/>
      </w:pPr>
    </w:p>
    <w:p w14:paraId="2911D3E0" w14:textId="77777777" w:rsidR="005835A7" w:rsidRDefault="00BC3458" w:rsidP="00BC3458">
      <w:pPr>
        <w:spacing w:after="0" w:line="240" w:lineRule="auto"/>
        <w:ind w:left="360"/>
      </w:pPr>
      <w:r w:rsidRPr="005835A7">
        <w:t xml:space="preserve">The Type II error was adjusted while keeping the Type I error fixed at one.  The use of one for both the Type I and Type II errors gives the same results as the training and validation runs in Part 1.  The adjustment of the Type II error cost pushes the model farther away from or closer to balancing the FPR and FNR percentages. </w:t>
      </w:r>
    </w:p>
    <w:p w14:paraId="1734BC7E" w14:textId="4A4E8A7F" w:rsidR="00BC3458" w:rsidRPr="005835A7" w:rsidRDefault="00BC3458" w:rsidP="00BC3458">
      <w:pPr>
        <w:spacing w:after="0" w:line="240" w:lineRule="auto"/>
        <w:ind w:left="360"/>
      </w:pPr>
      <w:r w:rsidRPr="005835A7">
        <w:lastRenderedPageBreak/>
        <w:t xml:space="preserve">The table and line graph </w:t>
      </w:r>
      <w:r w:rsidR="00B913D1">
        <w:t>show</w:t>
      </w:r>
      <w:r w:rsidRPr="005835A7">
        <w:t xml:space="preserve"> the results of adjusting the Type II error cost for both model training</w:t>
      </w:r>
      <w:r w:rsidR="00B913D1">
        <w:t xml:space="preserve"> (fit data)</w:t>
      </w:r>
      <w:r w:rsidRPr="005835A7">
        <w:t xml:space="preserve"> and validation</w:t>
      </w:r>
      <w:r w:rsidR="00B913D1">
        <w:t>(test data)</w:t>
      </w:r>
      <w:r w:rsidRPr="005835A7">
        <w:t xml:space="preserve">.  Going above a cost of 1 increases the Type II error rate while decreasing the Type I error; going below a cost of 1 decreases the Type II error while increasing the Type I error.  This makes sense giving the symmetric relationship between FNR and FPR .  The </w:t>
      </w:r>
      <w:r w:rsidR="005835A7">
        <w:t>most balanced value</w:t>
      </w:r>
      <w:r w:rsidRPr="005835A7">
        <w:t xml:space="preserve"> was found to be where the Type II error cost equaled 0.5 creating the best balance of FPR and FNR while keeping the FNR low.  </w:t>
      </w:r>
      <w:r w:rsidR="00B913D1">
        <w:t xml:space="preserve">Given the choice of the 0.5 Type II error cost, running the same error cost values on the validation training datasets showed that this 0.5 value is the most balanced between FPR and FNR.  Model accuracy and error rate at </w:t>
      </w:r>
      <w:r w:rsidR="00B913D1" w:rsidRPr="0047361A">
        <w:rPr>
          <w:i/>
        </w:rPr>
        <w:t>c</w:t>
      </w:r>
      <w:r w:rsidR="00B913D1">
        <w:rPr>
          <w:i/>
        </w:rPr>
        <w:t xml:space="preserve"> </w:t>
      </w:r>
      <w:r w:rsidR="00B913D1" w:rsidRPr="00850205">
        <w:t>=</w:t>
      </w:r>
      <w:r w:rsidR="00B913D1">
        <w:t xml:space="preserve"> </w:t>
      </w:r>
      <w:r w:rsidR="00B913D1" w:rsidRPr="00850205">
        <w:t>0.5</w:t>
      </w:r>
      <w:r w:rsidR="00B913D1">
        <w:t xml:space="preserve"> was higher than most of the other cost values for the validation which may be chance due to the test dataset.</w:t>
      </w:r>
    </w:p>
    <w:p w14:paraId="5D2FF986" w14:textId="77777777" w:rsidR="00BC3458" w:rsidRDefault="00BC3458" w:rsidP="00BC3458">
      <w:pPr>
        <w:spacing w:after="0" w:line="240" w:lineRule="auto"/>
        <w:rPr>
          <w:rFonts w:ascii="Century" w:hAnsi="Century" w:cs="Arial"/>
          <w:bCs/>
        </w:rPr>
      </w:pPr>
    </w:p>
    <w:tbl>
      <w:tblPr>
        <w:tblStyle w:val="PlainTable3"/>
        <w:tblW w:w="9715" w:type="dxa"/>
        <w:tblLook w:val="04A0" w:firstRow="1" w:lastRow="0" w:firstColumn="1" w:lastColumn="0" w:noHBand="0" w:noVBand="1"/>
      </w:tblPr>
      <w:tblGrid>
        <w:gridCol w:w="1540"/>
        <w:gridCol w:w="970"/>
        <w:gridCol w:w="970"/>
        <w:gridCol w:w="973"/>
        <w:gridCol w:w="970"/>
        <w:gridCol w:w="970"/>
        <w:gridCol w:w="970"/>
        <w:gridCol w:w="1161"/>
        <w:gridCol w:w="1191"/>
      </w:tblGrid>
      <w:tr w:rsidR="00BC3458" w:rsidRPr="00485FB9" w14:paraId="239C8781" w14:textId="77777777" w:rsidTr="00B913D1">
        <w:trPr>
          <w:cnfStyle w:val="100000000000" w:firstRow="1" w:lastRow="0" w:firstColumn="0" w:lastColumn="0" w:oddVBand="0" w:evenVBand="0" w:oddHBand="0" w:evenHBand="0" w:firstRowFirstColumn="0" w:firstRowLastColumn="0" w:lastRowFirstColumn="0" w:lastRowLastColumn="0"/>
          <w:trHeight w:val="221"/>
        </w:trPr>
        <w:tc>
          <w:tcPr>
            <w:cnfStyle w:val="001000000100" w:firstRow="0" w:lastRow="0" w:firstColumn="1" w:lastColumn="0" w:oddVBand="0" w:evenVBand="0" w:oddHBand="0" w:evenHBand="0" w:firstRowFirstColumn="1" w:firstRowLastColumn="0" w:lastRowFirstColumn="0" w:lastRowLastColumn="0"/>
            <w:tcW w:w="1540" w:type="dxa"/>
            <w:noWrap/>
            <w:hideMark/>
          </w:tcPr>
          <w:p w14:paraId="14847C06" w14:textId="77777777" w:rsidR="00BC3458" w:rsidRPr="00485FB9" w:rsidRDefault="00BC3458" w:rsidP="00B913D1">
            <w:pPr>
              <w:pStyle w:val="NoSpacing"/>
            </w:pPr>
          </w:p>
        </w:tc>
        <w:tc>
          <w:tcPr>
            <w:tcW w:w="2913" w:type="dxa"/>
            <w:gridSpan w:val="3"/>
            <w:noWrap/>
            <w:hideMark/>
          </w:tcPr>
          <w:p w14:paraId="3996ACB3" w14:textId="77777777" w:rsidR="00BC3458" w:rsidRPr="00485FB9" w:rsidRDefault="00BC3458" w:rsidP="00B913D1">
            <w:pPr>
              <w:pStyle w:val="NoSpacing"/>
              <w:cnfStyle w:val="100000000000" w:firstRow="1" w:lastRow="0" w:firstColumn="0" w:lastColumn="0" w:oddVBand="0" w:evenVBand="0" w:oddHBand="0" w:evenHBand="0" w:firstRowFirstColumn="0" w:firstRowLastColumn="0" w:lastRowFirstColumn="0" w:lastRowLastColumn="0"/>
            </w:pPr>
            <w:r w:rsidRPr="00485FB9">
              <w:t>Model Fit Data</w:t>
            </w:r>
          </w:p>
        </w:tc>
        <w:tc>
          <w:tcPr>
            <w:tcW w:w="5262" w:type="dxa"/>
            <w:gridSpan w:val="5"/>
            <w:noWrap/>
            <w:hideMark/>
          </w:tcPr>
          <w:p w14:paraId="646C238B" w14:textId="77777777" w:rsidR="00BC3458" w:rsidRPr="00485FB9" w:rsidRDefault="00BC3458" w:rsidP="00B913D1">
            <w:pPr>
              <w:pStyle w:val="NoSpacing"/>
              <w:cnfStyle w:val="100000000000" w:firstRow="1" w:lastRow="0" w:firstColumn="0" w:lastColumn="0" w:oddVBand="0" w:evenVBand="0" w:oddHBand="0" w:evenHBand="0" w:firstRowFirstColumn="0" w:firstRowLastColumn="0" w:lastRowFirstColumn="0" w:lastRowLastColumn="0"/>
            </w:pPr>
            <w:r w:rsidRPr="00485FB9">
              <w:t>Model Test Data</w:t>
            </w:r>
          </w:p>
        </w:tc>
      </w:tr>
      <w:tr w:rsidR="00BC3458" w:rsidRPr="00485FB9" w14:paraId="648007E9" w14:textId="77777777" w:rsidTr="00B913D1">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40" w:type="dxa"/>
            <w:hideMark/>
          </w:tcPr>
          <w:p w14:paraId="47072AF1" w14:textId="46290E1E" w:rsidR="00BC3458" w:rsidRPr="00485FB9" w:rsidRDefault="00BC3458" w:rsidP="00B913D1">
            <w:pPr>
              <w:pStyle w:val="NoSpacing"/>
            </w:pPr>
            <w:r w:rsidRPr="00485FB9">
              <w:t>Type II Error</w:t>
            </w:r>
            <w:r w:rsidRPr="00485FB9">
              <w:br/>
              <w:t>cost adj</w:t>
            </w:r>
            <w:r w:rsidR="00B913D1" w:rsidRPr="00B913D1">
              <w:rPr>
                <w:vertAlign w:val="superscript"/>
              </w:rPr>
              <w:t>3</w:t>
            </w:r>
          </w:p>
        </w:tc>
        <w:tc>
          <w:tcPr>
            <w:tcW w:w="970" w:type="dxa"/>
            <w:noWrap/>
            <w:hideMark/>
          </w:tcPr>
          <w:p w14:paraId="79073989" w14:textId="5A0FA63B" w:rsidR="00BC3458" w:rsidRPr="00B913D1" w:rsidRDefault="00BC3458" w:rsidP="00B913D1">
            <w:pPr>
              <w:pStyle w:val="NoSpacing"/>
              <w:cnfStyle w:val="000000100000" w:firstRow="0" w:lastRow="0" w:firstColumn="0" w:lastColumn="0" w:oddVBand="0" w:evenVBand="0" w:oddHBand="1" w:evenHBand="0" w:firstRowFirstColumn="0" w:firstRowLastColumn="0" w:lastRowFirstColumn="0" w:lastRowLastColumn="0"/>
              <w:rPr>
                <w:vertAlign w:val="superscript"/>
              </w:rPr>
            </w:pPr>
            <w:r w:rsidRPr="00485FB9">
              <w:t>FPR</w:t>
            </w:r>
            <w:r w:rsidR="00B913D1" w:rsidRPr="00B913D1">
              <w:rPr>
                <w:vertAlign w:val="superscript"/>
              </w:rPr>
              <w:t>1</w:t>
            </w:r>
          </w:p>
        </w:tc>
        <w:tc>
          <w:tcPr>
            <w:tcW w:w="970" w:type="dxa"/>
            <w:noWrap/>
            <w:hideMark/>
          </w:tcPr>
          <w:p w14:paraId="253742BE" w14:textId="47583AA3" w:rsidR="00BC3458" w:rsidRPr="00B913D1" w:rsidRDefault="00BC3458" w:rsidP="00B913D1">
            <w:pPr>
              <w:pStyle w:val="NoSpacing"/>
              <w:cnfStyle w:val="000000100000" w:firstRow="0" w:lastRow="0" w:firstColumn="0" w:lastColumn="0" w:oddVBand="0" w:evenVBand="0" w:oddHBand="1" w:evenHBand="0" w:firstRowFirstColumn="0" w:firstRowLastColumn="0" w:lastRowFirstColumn="0" w:lastRowLastColumn="0"/>
              <w:rPr>
                <w:vertAlign w:val="superscript"/>
              </w:rPr>
            </w:pPr>
            <w:r w:rsidRPr="00485FB9">
              <w:t>FNR</w:t>
            </w:r>
            <w:r w:rsidR="00B913D1" w:rsidRPr="00B913D1">
              <w:rPr>
                <w:vertAlign w:val="superscript"/>
              </w:rPr>
              <w:t>2</w:t>
            </w:r>
          </w:p>
        </w:tc>
        <w:tc>
          <w:tcPr>
            <w:tcW w:w="973" w:type="dxa"/>
            <w:noWrap/>
            <w:hideMark/>
          </w:tcPr>
          <w:p w14:paraId="5408442B"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RMSE</w:t>
            </w:r>
          </w:p>
        </w:tc>
        <w:tc>
          <w:tcPr>
            <w:tcW w:w="970" w:type="dxa"/>
            <w:noWrap/>
            <w:hideMark/>
          </w:tcPr>
          <w:p w14:paraId="5C2C1AF5" w14:textId="6DAE3A95"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FPR</w:t>
            </w:r>
            <w:r w:rsidR="00B913D1" w:rsidRPr="00B913D1">
              <w:rPr>
                <w:vertAlign w:val="superscript"/>
              </w:rPr>
              <w:t>1</w:t>
            </w:r>
          </w:p>
        </w:tc>
        <w:tc>
          <w:tcPr>
            <w:tcW w:w="970" w:type="dxa"/>
            <w:noWrap/>
            <w:hideMark/>
          </w:tcPr>
          <w:p w14:paraId="23131414" w14:textId="383E710F"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FNR</w:t>
            </w:r>
            <w:r w:rsidR="00B913D1" w:rsidRPr="00B913D1">
              <w:rPr>
                <w:vertAlign w:val="superscript"/>
              </w:rPr>
              <w:t>2</w:t>
            </w:r>
          </w:p>
        </w:tc>
        <w:tc>
          <w:tcPr>
            <w:tcW w:w="970" w:type="dxa"/>
            <w:noWrap/>
            <w:hideMark/>
          </w:tcPr>
          <w:p w14:paraId="2DF60C66"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RMSE</w:t>
            </w:r>
          </w:p>
        </w:tc>
        <w:tc>
          <w:tcPr>
            <w:tcW w:w="1161" w:type="dxa"/>
            <w:noWrap/>
            <w:hideMark/>
          </w:tcPr>
          <w:p w14:paraId="53466352"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Accuracy</w:t>
            </w:r>
          </w:p>
        </w:tc>
        <w:tc>
          <w:tcPr>
            <w:tcW w:w="1191" w:type="dxa"/>
            <w:noWrap/>
            <w:hideMark/>
          </w:tcPr>
          <w:p w14:paraId="4E5D1874"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Error Rate</w:t>
            </w:r>
          </w:p>
        </w:tc>
      </w:tr>
      <w:tr w:rsidR="00BC3458" w:rsidRPr="00485FB9" w14:paraId="0F18196C" w14:textId="77777777" w:rsidTr="00B913D1">
        <w:trPr>
          <w:trHeight w:val="210"/>
        </w:trPr>
        <w:tc>
          <w:tcPr>
            <w:cnfStyle w:val="001000000000" w:firstRow="0" w:lastRow="0" w:firstColumn="1" w:lastColumn="0" w:oddVBand="0" w:evenVBand="0" w:oddHBand="0" w:evenHBand="0" w:firstRowFirstColumn="0" w:firstRowLastColumn="0" w:lastRowFirstColumn="0" w:lastRowLastColumn="0"/>
            <w:tcW w:w="1540" w:type="dxa"/>
            <w:noWrap/>
            <w:hideMark/>
          </w:tcPr>
          <w:p w14:paraId="1EBC5375" w14:textId="77777777" w:rsidR="00BC3458" w:rsidRPr="00485FB9" w:rsidRDefault="00BC3458" w:rsidP="00B913D1">
            <w:pPr>
              <w:pStyle w:val="NoSpacing"/>
              <w:rPr>
                <w:color w:val="6666FF"/>
              </w:rPr>
            </w:pPr>
            <w:r w:rsidRPr="00485FB9">
              <w:rPr>
                <w:color w:val="6666FF"/>
              </w:rPr>
              <w:t>1</w:t>
            </w:r>
          </w:p>
        </w:tc>
        <w:tc>
          <w:tcPr>
            <w:tcW w:w="970" w:type="dxa"/>
            <w:noWrap/>
            <w:hideMark/>
          </w:tcPr>
          <w:p w14:paraId="39DA72DD"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rPr>
                <w:color w:val="6666FF"/>
              </w:rPr>
            </w:pPr>
            <w:r w:rsidRPr="00485FB9">
              <w:rPr>
                <w:color w:val="6666FF"/>
              </w:rPr>
              <w:t>0.09023</w:t>
            </w:r>
          </w:p>
        </w:tc>
        <w:tc>
          <w:tcPr>
            <w:tcW w:w="970" w:type="dxa"/>
            <w:noWrap/>
            <w:hideMark/>
          </w:tcPr>
          <w:p w14:paraId="0C756D71"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rPr>
                <w:color w:val="6666FF"/>
              </w:rPr>
            </w:pPr>
            <w:r w:rsidRPr="00485FB9">
              <w:rPr>
                <w:color w:val="6666FF"/>
              </w:rPr>
              <w:t>0.20000</w:t>
            </w:r>
          </w:p>
        </w:tc>
        <w:tc>
          <w:tcPr>
            <w:tcW w:w="973" w:type="dxa"/>
            <w:noWrap/>
            <w:hideMark/>
          </w:tcPr>
          <w:p w14:paraId="0FF443C6"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rPr>
                <w:color w:val="6666FF"/>
              </w:rPr>
            </w:pPr>
            <w:r w:rsidRPr="00485FB9">
              <w:rPr>
                <w:color w:val="6666FF"/>
              </w:rPr>
              <w:t>0.33436</w:t>
            </w:r>
          </w:p>
        </w:tc>
        <w:tc>
          <w:tcPr>
            <w:tcW w:w="970" w:type="dxa"/>
            <w:noWrap/>
            <w:hideMark/>
          </w:tcPr>
          <w:p w14:paraId="28D8AD7E"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rPr>
                <w:color w:val="6666FF"/>
              </w:rPr>
            </w:pPr>
            <w:r w:rsidRPr="00485FB9">
              <w:rPr>
                <w:color w:val="6666FF"/>
              </w:rPr>
              <w:t>0.07576</w:t>
            </w:r>
          </w:p>
        </w:tc>
        <w:tc>
          <w:tcPr>
            <w:tcW w:w="970" w:type="dxa"/>
            <w:noWrap/>
            <w:hideMark/>
          </w:tcPr>
          <w:p w14:paraId="1B8474D8"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rPr>
                <w:color w:val="6666FF"/>
              </w:rPr>
            </w:pPr>
            <w:r w:rsidRPr="00485FB9">
              <w:rPr>
                <w:color w:val="6666FF"/>
              </w:rPr>
              <w:t>0.32143</w:t>
            </w:r>
          </w:p>
        </w:tc>
        <w:tc>
          <w:tcPr>
            <w:tcW w:w="970" w:type="dxa"/>
            <w:noWrap/>
            <w:hideMark/>
          </w:tcPr>
          <w:p w14:paraId="4383538B"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rPr>
                <w:color w:val="6666FF"/>
              </w:rPr>
            </w:pPr>
            <w:r w:rsidRPr="00485FB9">
              <w:rPr>
                <w:color w:val="6666FF"/>
              </w:rPr>
              <w:t>0.36477</w:t>
            </w:r>
          </w:p>
        </w:tc>
        <w:tc>
          <w:tcPr>
            <w:tcW w:w="1161" w:type="dxa"/>
            <w:noWrap/>
            <w:hideMark/>
          </w:tcPr>
          <w:p w14:paraId="2028C381"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rPr>
                <w:color w:val="6666FF"/>
              </w:rPr>
            </w:pPr>
            <w:r w:rsidRPr="00485FB9">
              <w:rPr>
                <w:color w:val="6666FF"/>
              </w:rPr>
              <w:t>0.85110</w:t>
            </w:r>
          </w:p>
        </w:tc>
        <w:tc>
          <w:tcPr>
            <w:tcW w:w="1191" w:type="dxa"/>
            <w:noWrap/>
            <w:hideMark/>
          </w:tcPr>
          <w:p w14:paraId="56E0F4B1"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rPr>
                <w:color w:val="6666FF"/>
              </w:rPr>
            </w:pPr>
            <w:r w:rsidRPr="00485FB9">
              <w:rPr>
                <w:color w:val="6666FF"/>
              </w:rPr>
              <w:t>0.14890</w:t>
            </w:r>
          </w:p>
        </w:tc>
      </w:tr>
      <w:tr w:rsidR="00BC3458" w:rsidRPr="00485FB9" w14:paraId="15039616" w14:textId="77777777" w:rsidTr="00B913D1">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540" w:type="dxa"/>
            <w:noWrap/>
            <w:hideMark/>
          </w:tcPr>
          <w:p w14:paraId="2A940606" w14:textId="77777777" w:rsidR="00BC3458" w:rsidRPr="00485FB9" w:rsidRDefault="00BC3458" w:rsidP="00B913D1">
            <w:pPr>
              <w:pStyle w:val="NoSpacing"/>
            </w:pPr>
            <w:r w:rsidRPr="00485FB9">
              <w:t>5</w:t>
            </w:r>
          </w:p>
        </w:tc>
        <w:tc>
          <w:tcPr>
            <w:tcW w:w="970" w:type="dxa"/>
            <w:noWrap/>
            <w:hideMark/>
          </w:tcPr>
          <w:p w14:paraId="0BB7DA17"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0.03008</w:t>
            </w:r>
          </w:p>
        </w:tc>
        <w:tc>
          <w:tcPr>
            <w:tcW w:w="970" w:type="dxa"/>
            <w:noWrap/>
            <w:hideMark/>
          </w:tcPr>
          <w:p w14:paraId="273669E4"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0.56364</w:t>
            </w:r>
          </w:p>
        </w:tc>
        <w:tc>
          <w:tcPr>
            <w:tcW w:w="973" w:type="dxa"/>
            <w:noWrap/>
            <w:hideMark/>
          </w:tcPr>
          <w:p w14:paraId="6D8918E1"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0.39968</w:t>
            </w:r>
          </w:p>
        </w:tc>
        <w:tc>
          <w:tcPr>
            <w:tcW w:w="970" w:type="dxa"/>
            <w:noWrap/>
            <w:hideMark/>
          </w:tcPr>
          <w:p w14:paraId="3F8C73C3"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0.00000</w:t>
            </w:r>
          </w:p>
        </w:tc>
        <w:tc>
          <w:tcPr>
            <w:tcW w:w="970" w:type="dxa"/>
            <w:noWrap/>
            <w:hideMark/>
          </w:tcPr>
          <w:p w14:paraId="0A41DBC8"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0.78571</w:t>
            </w:r>
          </w:p>
        </w:tc>
        <w:tc>
          <w:tcPr>
            <w:tcW w:w="970" w:type="dxa"/>
            <w:noWrap/>
            <w:hideMark/>
          </w:tcPr>
          <w:p w14:paraId="1B993644"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0.38902</w:t>
            </w:r>
          </w:p>
        </w:tc>
        <w:tc>
          <w:tcPr>
            <w:tcW w:w="1161" w:type="dxa"/>
            <w:noWrap/>
            <w:hideMark/>
          </w:tcPr>
          <w:p w14:paraId="5FC3816E"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0.76600</w:t>
            </w:r>
          </w:p>
        </w:tc>
        <w:tc>
          <w:tcPr>
            <w:tcW w:w="1191" w:type="dxa"/>
            <w:noWrap/>
            <w:hideMark/>
          </w:tcPr>
          <w:p w14:paraId="6A4931AC"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0.23400</w:t>
            </w:r>
          </w:p>
        </w:tc>
      </w:tr>
      <w:tr w:rsidR="00BC3458" w:rsidRPr="00485FB9" w14:paraId="7DE2BB04" w14:textId="77777777" w:rsidTr="00B913D1">
        <w:trPr>
          <w:trHeight w:val="210"/>
        </w:trPr>
        <w:tc>
          <w:tcPr>
            <w:cnfStyle w:val="001000000000" w:firstRow="0" w:lastRow="0" w:firstColumn="1" w:lastColumn="0" w:oddVBand="0" w:evenVBand="0" w:oddHBand="0" w:evenHBand="0" w:firstRowFirstColumn="0" w:firstRowLastColumn="0" w:lastRowFirstColumn="0" w:lastRowLastColumn="0"/>
            <w:tcW w:w="1540" w:type="dxa"/>
            <w:noWrap/>
            <w:hideMark/>
          </w:tcPr>
          <w:p w14:paraId="45A19479" w14:textId="77777777" w:rsidR="00BC3458" w:rsidRPr="00485FB9" w:rsidRDefault="00BC3458" w:rsidP="00B913D1">
            <w:pPr>
              <w:pStyle w:val="NoSpacing"/>
            </w:pPr>
            <w:r w:rsidRPr="00485FB9">
              <w:t>0.9</w:t>
            </w:r>
          </w:p>
        </w:tc>
        <w:tc>
          <w:tcPr>
            <w:tcW w:w="970" w:type="dxa"/>
            <w:noWrap/>
            <w:hideMark/>
          </w:tcPr>
          <w:p w14:paraId="62C9AE90"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0.10526</w:t>
            </w:r>
          </w:p>
        </w:tc>
        <w:tc>
          <w:tcPr>
            <w:tcW w:w="970" w:type="dxa"/>
            <w:noWrap/>
            <w:hideMark/>
          </w:tcPr>
          <w:p w14:paraId="6E3AA486"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0.16364</w:t>
            </w:r>
          </w:p>
        </w:tc>
        <w:tc>
          <w:tcPr>
            <w:tcW w:w="973" w:type="dxa"/>
            <w:noWrap/>
            <w:hideMark/>
          </w:tcPr>
          <w:p w14:paraId="5AC69D31"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0.32848</w:t>
            </w:r>
          </w:p>
        </w:tc>
        <w:tc>
          <w:tcPr>
            <w:tcW w:w="970" w:type="dxa"/>
            <w:noWrap/>
            <w:hideMark/>
          </w:tcPr>
          <w:p w14:paraId="10894C07"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0.07576</w:t>
            </w:r>
          </w:p>
        </w:tc>
        <w:tc>
          <w:tcPr>
            <w:tcW w:w="970" w:type="dxa"/>
            <w:noWrap/>
            <w:hideMark/>
          </w:tcPr>
          <w:p w14:paraId="7E36593E"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0.32143</w:t>
            </w:r>
          </w:p>
        </w:tc>
        <w:tc>
          <w:tcPr>
            <w:tcW w:w="970" w:type="dxa"/>
            <w:noWrap/>
            <w:hideMark/>
          </w:tcPr>
          <w:p w14:paraId="060AA247"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0.36399</w:t>
            </w:r>
          </w:p>
        </w:tc>
        <w:tc>
          <w:tcPr>
            <w:tcW w:w="1161" w:type="dxa"/>
            <w:noWrap/>
            <w:hideMark/>
          </w:tcPr>
          <w:p w14:paraId="61002FEB"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0.85110</w:t>
            </w:r>
          </w:p>
        </w:tc>
        <w:tc>
          <w:tcPr>
            <w:tcW w:w="1191" w:type="dxa"/>
            <w:noWrap/>
            <w:hideMark/>
          </w:tcPr>
          <w:p w14:paraId="5F3B3811"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0.14890</w:t>
            </w:r>
          </w:p>
        </w:tc>
      </w:tr>
      <w:tr w:rsidR="00BC3458" w:rsidRPr="00485FB9" w14:paraId="316B00A4" w14:textId="77777777" w:rsidTr="00B913D1">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540" w:type="dxa"/>
            <w:noWrap/>
            <w:hideMark/>
          </w:tcPr>
          <w:p w14:paraId="7E2D764B" w14:textId="77777777" w:rsidR="00BC3458" w:rsidRPr="00485FB9" w:rsidRDefault="00BC3458" w:rsidP="00B913D1">
            <w:pPr>
              <w:pStyle w:val="NoSpacing"/>
            </w:pPr>
            <w:r w:rsidRPr="00485FB9">
              <w:t>0.8</w:t>
            </w:r>
          </w:p>
        </w:tc>
        <w:tc>
          <w:tcPr>
            <w:tcW w:w="970" w:type="dxa"/>
            <w:noWrap/>
            <w:hideMark/>
          </w:tcPr>
          <w:p w14:paraId="3120268A"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0.11278</w:t>
            </w:r>
          </w:p>
        </w:tc>
        <w:tc>
          <w:tcPr>
            <w:tcW w:w="970" w:type="dxa"/>
            <w:noWrap/>
            <w:hideMark/>
          </w:tcPr>
          <w:p w14:paraId="39734962"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0.16364</w:t>
            </w:r>
          </w:p>
        </w:tc>
        <w:tc>
          <w:tcPr>
            <w:tcW w:w="973" w:type="dxa"/>
            <w:noWrap/>
            <w:hideMark/>
          </w:tcPr>
          <w:p w14:paraId="16D318DC"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0.33362</w:t>
            </w:r>
          </w:p>
        </w:tc>
        <w:tc>
          <w:tcPr>
            <w:tcW w:w="970" w:type="dxa"/>
            <w:noWrap/>
            <w:hideMark/>
          </w:tcPr>
          <w:p w14:paraId="3B6D64BF"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0.07576</w:t>
            </w:r>
          </w:p>
        </w:tc>
        <w:tc>
          <w:tcPr>
            <w:tcW w:w="970" w:type="dxa"/>
            <w:noWrap/>
            <w:hideMark/>
          </w:tcPr>
          <w:p w14:paraId="6EBECF65"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0.28571</w:t>
            </w:r>
          </w:p>
        </w:tc>
        <w:tc>
          <w:tcPr>
            <w:tcW w:w="970" w:type="dxa"/>
            <w:noWrap/>
            <w:hideMark/>
          </w:tcPr>
          <w:p w14:paraId="292757FE"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0.34739</w:t>
            </w:r>
          </w:p>
        </w:tc>
        <w:tc>
          <w:tcPr>
            <w:tcW w:w="1161" w:type="dxa"/>
            <w:noWrap/>
            <w:hideMark/>
          </w:tcPr>
          <w:p w14:paraId="65678051"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0.86170</w:t>
            </w:r>
          </w:p>
        </w:tc>
        <w:tc>
          <w:tcPr>
            <w:tcW w:w="1191" w:type="dxa"/>
            <w:noWrap/>
            <w:hideMark/>
          </w:tcPr>
          <w:p w14:paraId="4EB2837C"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0.13830</w:t>
            </w:r>
          </w:p>
        </w:tc>
      </w:tr>
      <w:tr w:rsidR="00BC3458" w:rsidRPr="00485FB9" w14:paraId="4A03CFAD" w14:textId="77777777" w:rsidTr="00B913D1">
        <w:trPr>
          <w:trHeight w:val="210"/>
        </w:trPr>
        <w:tc>
          <w:tcPr>
            <w:cnfStyle w:val="001000000000" w:firstRow="0" w:lastRow="0" w:firstColumn="1" w:lastColumn="0" w:oddVBand="0" w:evenVBand="0" w:oddHBand="0" w:evenHBand="0" w:firstRowFirstColumn="0" w:firstRowLastColumn="0" w:lastRowFirstColumn="0" w:lastRowLastColumn="0"/>
            <w:tcW w:w="1540" w:type="dxa"/>
            <w:noWrap/>
            <w:hideMark/>
          </w:tcPr>
          <w:p w14:paraId="71047030" w14:textId="77777777" w:rsidR="00BC3458" w:rsidRPr="00485FB9" w:rsidRDefault="00BC3458" w:rsidP="00B913D1">
            <w:pPr>
              <w:pStyle w:val="NoSpacing"/>
            </w:pPr>
            <w:r w:rsidRPr="00485FB9">
              <w:t>0.7</w:t>
            </w:r>
          </w:p>
        </w:tc>
        <w:tc>
          <w:tcPr>
            <w:tcW w:w="970" w:type="dxa"/>
            <w:noWrap/>
            <w:hideMark/>
          </w:tcPr>
          <w:p w14:paraId="5250CEC2"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0.12782</w:t>
            </w:r>
          </w:p>
        </w:tc>
        <w:tc>
          <w:tcPr>
            <w:tcW w:w="970" w:type="dxa"/>
            <w:noWrap/>
            <w:hideMark/>
          </w:tcPr>
          <w:p w14:paraId="0118C2EB"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0.14545</w:t>
            </w:r>
          </w:p>
        </w:tc>
        <w:tc>
          <w:tcPr>
            <w:tcW w:w="973" w:type="dxa"/>
            <w:noWrap/>
            <w:hideMark/>
          </w:tcPr>
          <w:p w14:paraId="2DFA6E10"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0.34038</w:t>
            </w:r>
          </w:p>
        </w:tc>
        <w:tc>
          <w:tcPr>
            <w:tcW w:w="970" w:type="dxa"/>
            <w:noWrap/>
            <w:hideMark/>
          </w:tcPr>
          <w:p w14:paraId="7B5D3A98"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0.09091</w:t>
            </w:r>
          </w:p>
        </w:tc>
        <w:tc>
          <w:tcPr>
            <w:tcW w:w="970" w:type="dxa"/>
            <w:noWrap/>
            <w:hideMark/>
          </w:tcPr>
          <w:p w14:paraId="429DDC4E"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0.28571</w:t>
            </w:r>
          </w:p>
        </w:tc>
        <w:tc>
          <w:tcPr>
            <w:tcW w:w="970" w:type="dxa"/>
            <w:noWrap/>
            <w:hideMark/>
          </w:tcPr>
          <w:p w14:paraId="3D1980F7"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0.35826</w:t>
            </w:r>
          </w:p>
        </w:tc>
        <w:tc>
          <w:tcPr>
            <w:tcW w:w="1161" w:type="dxa"/>
            <w:noWrap/>
            <w:hideMark/>
          </w:tcPr>
          <w:p w14:paraId="16755B66"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0.85110</w:t>
            </w:r>
          </w:p>
        </w:tc>
        <w:tc>
          <w:tcPr>
            <w:tcW w:w="1191" w:type="dxa"/>
            <w:noWrap/>
            <w:hideMark/>
          </w:tcPr>
          <w:p w14:paraId="2F401F76"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0.14890</w:t>
            </w:r>
          </w:p>
        </w:tc>
      </w:tr>
      <w:tr w:rsidR="00BC3458" w:rsidRPr="00485FB9" w14:paraId="46A8147A" w14:textId="77777777" w:rsidTr="00B913D1">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540" w:type="dxa"/>
            <w:noWrap/>
            <w:hideMark/>
          </w:tcPr>
          <w:p w14:paraId="0F430993" w14:textId="77777777" w:rsidR="00BC3458" w:rsidRPr="00485FB9" w:rsidRDefault="00BC3458" w:rsidP="00B913D1">
            <w:pPr>
              <w:pStyle w:val="NoSpacing"/>
            </w:pPr>
            <w:r w:rsidRPr="00485FB9">
              <w:t>0.6</w:t>
            </w:r>
          </w:p>
        </w:tc>
        <w:tc>
          <w:tcPr>
            <w:tcW w:w="970" w:type="dxa"/>
            <w:noWrap/>
            <w:hideMark/>
          </w:tcPr>
          <w:p w14:paraId="19D30B32"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0.13534</w:t>
            </w:r>
          </w:p>
        </w:tc>
        <w:tc>
          <w:tcPr>
            <w:tcW w:w="970" w:type="dxa"/>
            <w:noWrap/>
            <w:hideMark/>
          </w:tcPr>
          <w:p w14:paraId="506138E2"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0.12727</w:t>
            </w:r>
          </w:p>
        </w:tc>
        <w:tc>
          <w:tcPr>
            <w:tcW w:w="973" w:type="dxa"/>
            <w:noWrap/>
            <w:hideMark/>
          </w:tcPr>
          <w:p w14:paraId="3CD00706"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0.33004</w:t>
            </w:r>
          </w:p>
        </w:tc>
        <w:tc>
          <w:tcPr>
            <w:tcW w:w="970" w:type="dxa"/>
            <w:noWrap/>
            <w:hideMark/>
          </w:tcPr>
          <w:p w14:paraId="13AA519E"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0.09091</w:t>
            </w:r>
          </w:p>
        </w:tc>
        <w:tc>
          <w:tcPr>
            <w:tcW w:w="970" w:type="dxa"/>
            <w:noWrap/>
            <w:hideMark/>
          </w:tcPr>
          <w:p w14:paraId="0809C51C"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0.28571</w:t>
            </w:r>
          </w:p>
        </w:tc>
        <w:tc>
          <w:tcPr>
            <w:tcW w:w="970" w:type="dxa"/>
            <w:noWrap/>
            <w:hideMark/>
          </w:tcPr>
          <w:p w14:paraId="79DB8B2D"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0.35695</w:t>
            </w:r>
          </w:p>
        </w:tc>
        <w:tc>
          <w:tcPr>
            <w:tcW w:w="1161" w:type="dxa"/>
            <w:noWrap/>
            <w:hideMark/>
          </w:tcPr>
          <w:p w14:paraId="76772C8A"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0.85110</w:t>
            </w:r>
          </w:p>
        </w:tc>
        <w:tc>
          <w:tcPr>
            <w:tcW w:w="1191" w:type="dxa"/>
            <w:noWrap/>
            <w:hideMark/>
          </w:tcPr>
          <w:p w14:paraId="54F49940"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0.14890</w:t>
            </w:r>
          </w:p>
        </w:tc>
      </w:tr>
      <w:tr w:rsidR="00BC3458" w:rsidRPr="00485FB9" w14:paraId="4DCCB0A7" w14:textId="77777777" w:rsidTr="00B913D1">
        <w:trPr>
          <w:trHeight w:val="221"/>
        </w:trPr>
        <w:tc>
          <w:tcPr>
            <w:cnfStyle w:val="001000000000" w:firstRow="0" w:lastRow="0" w:firstColumn="1" w:lastColumn="0" w:oddVBand="0" w:evenVBand="0" w:oddHBand="0" w:evenHBand="0" w:firstRowFirstColumn="0" w:firstRowLastColumn="0" w:lastRowFirstColumn="0" w:lastRowLastColumn="0"/>
            <w:tcW w:w="1540" w:type="dxa"/>
            <w:shd w:val="clear" w:color="auto" w:fill="FFD966" w:themeFill="accent4" w:themeFillTint="99"/>
            <w:noWrap/>
            <w:hideMark/>
          </w:tcPr>
          <w:p w14:paraId="39265933" w14:textId="77777777" w:rsidR="00BC3458" w:rsidRPr="00485FB9" w:rsidRDefault="00BC3458" w:rsidP="00B913D1">
            <w:pPr>
              <w:pStyle w:val="NoSpacing"/>
            </w:pPr>
            <w:r w:rsidRPr="00485FB9">
              <w:t>0.5</w:t>
            </w:r>
          </w:p>
        </w:tc>
        <w:tc>
          <w:tcPr>
            <w:tcW w:w="970" w:type="dxa"/>
            <w:shd w:val="clear" w:color="auto" w:fill="FFD966" w:themeFill="accent4" w:themeFillTint="99"/>
            <w:noWrap/>
            <w:hideMark/>
          </w:tcPr>
          <w:p w14:paraId="0F38BAF1"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0.12782</w:t>
            </w:r>
          </w:p>
        </w:tc>
        <w:tc>
          <w:tcPr>
            <w:tcW w:w="970" w:type="dxa"/>
            <w:shd w:val="clear" w:color="auto" w:fill="FFD966" w:themeFill="accent4" w:themeFillTint="99"/>
            <w:noWrap/>
            <w:hideMark/>
          </w:tcPr>
          <w:p w14:paraId="0E6878FC"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0.10909</w:t>
            </w:r>
          </w:p>
        </w:tc>
        <w:tc>
          <w:tcPr>
            <w:tcW w:w="973" w:type="dxa"/>
            <w:shd w:val="clear" w:color="auto" w:fill="FFD966" w:themeFill="accent4" w:themeFillTint="99"/>
            <w:noWrap/>
            <w:hideMark/>
          </w:tcPr>
          <w:p w14:paraId="58F60F52"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0.32160</w:t>
            </w:r>
          </w:p>
        </w:tc>
        <w:tc>
          <w:tcPr>
            <w:tcW w:w="970" w:type="dxa"/>
            <w:shd w:val="clear" w:color="auto" w:fill="FFD966" w:themeFill="accent4" w:themeFillTint="99"/>
            <w:noWrap/>
            <w:hideMark/>
          </w:tcPr>
          <w:p w14:paraId="72B6AA55"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0.15152</w:t>
            </w:r>
          </w:p>
        </w:tc>
        <w:tc>
          <w:tcPr>
            <w:tcW w:w="970" w:type="dxa"/>
            <w:shd w:val="clear" w:color="auto" w:fill="FFD966" w:themeFill="accent4" w:themeFillTint="99"/>
            <w:noWrap/>
            <w:hideMark/>
          </w:tcPr>
          <w:p w14:paraId="64B16E25"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0.28571</w:t>
            </w:r>
          </w:p>
        </w:tc>
        <w:tc>
          <w:tcPr>
            <w:tcW w:w="970" w:type="dxa"/>
            <w:shd w:val="clear" w:color="auto" w:fill="FFD966" w:themeFill="accent4" w:themeFillTint="99"/>
            <w:noWrap/>
            <w:hideMark/>
          </w:tcPr>
          <w:p w14:paraId="05DB779B"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0.41413</w:t>
            </w:r>
          </w:p>
        </w:tc>
        <w:tc>
          <w:tcPr>
            <w:tcW w:w="1161" w:type="dxa"/>
            <w:shd w:val="clear" w:color="auto" w:fill="FFD966" w:themeFill="accent4" w:themeFillTint="99"/>
            <w:noWrap/>
            <w:hideMark/>
          </w:tcPr>
          <w:p w14:paraId="4F8839F1"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0.80850</w:t>
            </w:r>
          </w:p>
        </w:tc>
        <w:tc>
          <w:tcPr>
            <w:tcW w:w="1191" w:type="dxa"/>
            <w:shd w:val="clear" w:color="auto" w:fill="FFD966" w:themeFill="accent4" w:themeFillTint="99"/>
            <w:noWrap/>
            <w:hideMark/>
          </w:tcPr>
          <w:p w14:paraId="3823BB14"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0.19150</w:t>
            </w:r>
          </w:p>
        </w:tc>
      </w:tr>
      <w:tr w:rsidR="00BC3458" w:rsidRPr="00485FB9" w14:paraId="50444F2B" w14:textId="77777777" w:rsidTr="00B913D1">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540" w:type="dxa"/>
            <w:noWrap/>
            <w:hideMark/>
          </w:tcPr>
          <w:p w14:paraId="40A1CDF6" w14:textId="77777777" w:rsidR="00BC3458" w:rsidRPr="00485FB9" w:rsidRDefault="00BC3458" w:rsidP="00B913D1">
            <w:pPr>
              <w:pStyle w:val="NoSpacing"/>
            </w:pPr>
            <w:r w:rsidRPr="00485FB9">
              <w:t>0.4</w:t>
            </w:r>
          </w:p>
        </w:tc>
        <w:tc>
          <w:tcPr>
            <w:tcW w:w="970" w:type="dxa"/>
            <w:noWrap/>
            <w:hideMark/>
          </w:tcPr>
          <w:p w14:paraId="1A67214C"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0.12782</w:t>
            </w:r>
          </w:p>
        </w:tc>
        <w:tc>
          <w:tcPr>
            <w:tcW w:w="970" w:type="dxa"/>
            <w:noWrap/>
            <w:hideMark/>
          </w:tcPr>
          <w:p w14:paraId="01752CAA"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0.14545</w:t>
            </w:r>
          </w:p>
        </w:tc>
        <w:tc>
          <w:tcPr>
            <w:tcW w:w="973" w:type="dxa"/>
            <w:noWrap/>
            <w:hideMark/>
          </w:tcPr>
          <w:p w14:paraId="073F3740"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0.34911</w:t>
            </w:r>
          </w:p>
        </w:tc>
        <w:tc>
          <w:tcPr>
            <w:tcW w:w="970" w:type="dxa"/>
            <w:noWrap/>
            <w:hideMark/>
          </w:tcPr>
          <w:p w14:paraId="1F373C4A"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0.12121</w:t>
            </w:r>
          </w:p>
        </w:tc>
        <w:tc>
          <w:tcPr>
            <w:tcW w:w="970" w:type="dxa"/>
            <w:noWrap/>
            <w:hideMark/>
          </w:tcPr>
          <w:p w14:paraId="25109E0A"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0.28571</w:t>
            </w:r>
          </w:p>
        </w:tc>
        <w:tc>
          <w:tcPr>
            <w:tcW w:w="970" w:type="dxa"/>
            <w:noWrap/>
            <w:hideMark/>
          </w:tcPr>
          <w:p w14:paraId="098BBBD7"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0.40139</w:t>
            </w:r>
          </w:p>
        </w:tc>
        <w:tc>
          <w:tcPr>
            <w:tcW w:w="1161" w:type="dxa"/>
            <w:noWrap/>
            <w:hideMark/>
          </w:tcPr>
          <w:p w14:paraId="50B1ECE7"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0.82980</w:t>
            </w:r>
          </w:p>
        </w:tc>
        <w:tc>
          <w:tcPr>
            <w:tcW w:w="1191" w:type="dxa"/>
            <w:noWrap/>
            <w:hideMark/>
          </w:tcPr>
          <w:p w14:paraId="54DA282E"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0.17020</w:t>
            </w:r>
          </w:p>
        </w:tc>
      </w:tr>
      <w:tr w:rsidR="00BC3458" w:rsidRPr="00485FB9" w14:paraId="79D54A6D" w14:textId="77777777" w:rsidTr="00B913D1">
        <w:trPr>
          <w:trHeight w:val="210"/>
        </w:trPr>
        <w:tc>
          <w:tcPr>
            <w:cnfStyle w:val="001000000000" w:firstRow="0" w:lastRow="0" w:firstColumn="1" w:lastColumn="0" w:oddVBand="0" w:evenVBand="0" w:oddHBand="0" w:evenHBand="0" w:firstRowFirstColumn="0" w:firstRowLastColumn="0" w:lastRowFirstColumn="0" w:lastRowLastColumn="0"/>
            <w:tcW w:w="1540" w:type="dxa"/>
            <w:noWrap/>
            <w:hideMark/>
          </w:tcPr>
          <w:p w14:paraId="679DF205" w14:textId="77777777" w:rsidR="00BC3458" w:rsidRPr="00485FB9" w:rsidRDefault="00BC3458" w:rsidP="00B913D1">
            <w:pPr>
              <w:pStyle w:val="NoSpacing"/>
            </w:pPr>
            <w:r w:rsidRPr="00485FB9">
              <w:t>0.3</w:t>
            </w:r>
          </w:p>
        </w:tc>
        <w:tc>
          <w:tcPr>
            <w:tcW w:w="970" w:type="dxa"/>
            <w:noWrap/>
            <w:hideMark/>
          </w:tcPr>
          <w:p w14:paraId="315A9C02"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0.13534</w:t>
            </w:r>
          </w:p>
        </w:tc>
        <w:tc>
          <w:tcPr>
            <w:tcW w:w="970" w:type="dxa"/>
            <w:noWrap/>
            <w:hideMark/>
          </w:tcPr>
          <w:p w14:paraId="7C1FCBAB"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0.14545</w:t>
            </w:r>
          </w:p>
        </w:tc>
        <w:tc>
          <w:tcPr>
            <w:tcW w:w="973" w:type="dxa"/>
            <w:noWrap/>
            <w:hideMark/>
          </w:tcPr>
          <w:p w14:paraId="6AD5623E"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0.35389</w:t>
            </w:r>
          </w:p>
        </w:tc>
        <w:tc>
          <w:tcPr>
            <w:tcW w:w="970" w:type="dxa"/>
            <w:noWrap/>
            <w:hideMark/>
          </w:tcPr>
          <w:p w14:paraId="1726DFEF"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0.12121</w:t>
            </w:r>
          </w:p>
        </w:tc>
        <w:tc>
          <w:tcPr>
            <w:tcW w:w="970" w:type="dxa"/>
            <w:noWrap/>
            <w:hideMark/>
          </w:tcPr>
          <w:p w14:paraId="49698D98"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0.28571</w:t>
            </w:r>
          </w:p>
        </w:tc>
        <w:tc>
          <w:tcPr>
            <w:tcW w:w="970" w:type="dxa"/>
            <w:noWrap/>
            <w:hideMark/>
          </w:tcPr>
          <w:p w14:paraId="7169DBC7"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0.39730</w:t>
            </w:r>
          </w:p>
        </w:tc>
        <w:tc>
          <w:tcPr>
            <w:tcW w:w="1161" w:type="dxa"/>
            <w:noWrap/>
            <w:hideMark/>
          </w:tcPr>
          <w:p w14:paraId="05216027"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0.82980</w:t>
            </w:r>
          </w:p>
        </w:tc>
        <w:tc>
          <w:tcPr>
            <w:tcW w:w="1191" w:type="dxa"/>
            <w:noWrap/>
            <w:hideMark/>
          </w:tcPr>
          <w:p w14:paraId="6C725935"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0.17020</w:t>
            </w:r>
          </w:p>
        </w:tc>
      </w:tr>
      <w:tr w:rsidR="00BC3458" w:rsidRPr="00485FB9" w14:paraId="73521FD5" w14:textId="77777777" w:rsidTr="00B913D1">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4453" w:type="dxa"/>
            <w:gridSpan w:val="4"/>
            <w:noWrap/>
          </w:tcPr>
          <w:p w14:paraId="06952153" w14:textId="2AD866B8" w:rsidR="00BC3458" w:rsidRPr="00951394" w:rsidRDefault="00BC3458" w:rsidP="00B913D1">
            <w:pPr>
              <w:pStyle w:val="NoSpacing"/>
              <w:rPr>
                <w:sz w:val="12"/>
                <w:szCs w:val="16"/>
              </w:rPr>
            </w:pPr>
          </w:p>
        </w:tc>
        <w:tc>
          <w:tcPr>
            <w:tcW w:w="970" w:type="dxa"/>
            <w:noWrap/>
            <w:hideMark/>
          </w:tcPr>
          <w:p w14:paraId="222C2C05"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rPr>
                <w:sz w:val="16"/>
                <w:szCs w:val="16"/>
              </w:rPr>
            </w:pPr>
          </w:p>
        </w:tc>
        <w:tc>
          <w:tcPr>
            <w:tcW w:w="970" w:type="dxa"/>
            <w:noWrap/>
            <w:hideMark/>
          </w:tcPr>
          <w:p w14:paraId="13A17E81"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p>
        </w:tc>
        <w:tc>
          <w:tcPr>
            <w:tcW w:w="970" w:type="dxa"/>
            <w:noWrap/>
            <w:hideMark/>
          </w:tcPr>
          <w:p w14:paraId="357EE7AA"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p>
        </w:tc>
        <w:tc>
          <w:tcPr>
            <w:tcW w:w="1161" w:type="dxa"/>
            <w:noWrap/>
            <w:hideMark/>
          </w:tcPr>
          <w:p w14:paraId="608A4590"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p>
        </w:tc>
        <w:tc>
          <w:tcPr>
            <w:tcW w:w="1191" w:type="dxa"/>
            <w:noWrap/>
            <w:hideMark/>
          </w:tcPr>
          <w:p w14:paraId="339B993A"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p>
        </w:tc>
      </w:tr>
    </w:tbl>
    <w:p w14:paraId="2F9C8F96" w14:textId="0B161BBA" w:rsidR="00B913D1" w:rsidRDefault="00B913D1" w:rsidP="00AC07BF">
      <w:pPr>
        <w:widowControl w:val="0"/>
        <w:suppressAutoHyphens/>
        <w:spacing w:after="0" w:line="240" w:lineRule="auto"/>
        <w:rPr>
          <w:rFonts w:ascii="Century" w:hAnsi="Century" w:cs="Arial"/>
          <w:bCs/>
        </w:rPr>
      </w:pPr>
    </w:p>
    <w:p w14:paraId="1E6F22A3" w14:textId="575C26B2" w:rsidR="00B913D1" w:rsidRPr="00B913D1" w:rsidRDefault="00B913D1" w:rsidP="00B913D1">
      <w:pPr>
        <w:pStyle w:val="NoSpacing"/>
        <w:rPr>
          <w:sz w:val="16"/>
        </w:rPr>
      </w:pPr>
      <w:r w:rsidRPr="00B913D1">
        <w:rPr>
          <w:sz w:val="16"/>
          <w:vertAlign w:val="superscript"/>
        </w:rPr>
        <w:t>1</w:t>
      </w:r>
      <w:r w:rsidRPr="00B913D1">
        <w:rPr>
          <w:sz w:val="16"/>
        </w:rPr>
        <w:t>False Positive Rate (FPR) - Type I error, nfp classified as fp</w:t>
      </w:r>
    </w:p>
    <w:p w14:paraId="28909178" w14:textId="53F4FA6D" w:rsidR="00B913D1" w:rsidRPr="00B913D1" w:rsidRDefault="00B913D1" w:rsidP="00B913D1">
      <w:pPr>
        <w:pStyle w:val="NoSpacing"/>
        <w:rPr>
          <w:sz w:val="16"/>
        </w:rPr>
      </w:pPr>
      <w:r w:rsidRPr="00B913D1">
        <w:rPr>
          <w:sz w:val="16"/>
          <w:vertAlign w:val="superscript"/>
        </w:rPr>
        <w:t>2</w:t>
      </w:r>
      <w:r w:rsidRPr="00B913D1">
        <w:rPr>
          <w:sz w:val="16"/>
        </w:rPr>
        <w:t>False Negative Rate (FNR) - Type II error, fp classified as nfp</w:t>
      </w:r>
    </w:p>
    <w:p w14:paraId="6A327321" w14:textId="17C4358D" w:rsidR="00B913D1" w:rsidRPr="00B913D1" w:rsidRDefault="00B913D1" w:rsidP="00B913D1">
      <w:pPr>
        <w:pStyle w:val="NoSpacing"/>
        <w:rPr>
          <w:sz w:val="16"/>
        </w:rPr>
      </w:pPr>
      <w:r w:rsidRPr="00B913D1">
        <w:rPr>
          <w:sz w:val="16"/>
          <w:vertAlign w:val="superscript"/>
        </w:rPr>
        <w:t>3</w:t>
      </w:r>
      <w:r w:rsidRPr="00B913D1">
        <w:rPr>
          <w:sz w:val="16"/>
        </w:rPr>
        <w:t>Adjusting the Type II cost only with Type I being one</w:t>
      </w:r>
    </w:p>
    <w:p w14:paraId="67A8FEA0" w14:textId="77777777" w:rsidR="00B913D1" w:rsidRDefault="00B913D1" w:rsidP="00AC07BF">
      <w:pPr>
        <w:widowControl w:val="0"/>
        <w:suppressAutoHyphens/>
        <w:spacing w:after="0" w:line="240" w:lineRule="auto"/>
        <w:rPr>
          <w:rFonts w:ascii="Century" w:hAnsi="Century" w:cs="Arial"/>
          <w:bCs/>
        </w:rPr>
      </w:pPr>
    </w:p>
    <w:p w14:paraId="0370B35F" w14:textId="576319C4" w:rsidR="001C552F" w:rsidRDefault="001C552F" w:rsidP="00AC07BF">
      <w:pPr>
        <w:widowControl w:val="0"/>
        <w:suppressAutoHyphens/>
        <w:spacing w:after="0" w:line="240" w:lineRule="auto"/>
        <w:rPr>
          <w:rFonts w:ascii="Century" w:hAnsi="Century" w:cs="Arial"/>
          <w:bCs/>
        </w:rPr>
      </w:pPr>
    </w:p>
    <w:p w14:paraId="0FE0669F" w14:textId="2ECDA340" w:rsidR="001C552F" w:rsidRDefault="001C552F" w:rsidP="001C552F">
      <w:pPr>
        <w:rPr>
          <w:rFonts w:ascii="Century" w:hAnsi="Century" w:cs="Arial"/>
        </w:rPr>
      </w:pPr>
    </w:p>
    <w:p w14:paraId="21FC9EA6" w14:textId="735F1C52" w:rsidR="00B913D1" w:rsidRPr="001C552F" w:rsidRDefault="001C552F" w:rsidP="001C552F">
      <w:pPr>
        <w:tabs>
          <w:tab w:val="left" w:pos="2460"/>
        </w:tabs>
        <w:rPr>
          <w:rFonts w:ascii="Century" w:hAnsi="Century" w:cs="Arial"/>
        </w:rPr>
      </w:pPr>
      <w:r>
        <w:rPr>
          <w:rFonts w:ascii="Century" w:hAnsi="Century" w:cs="Arial"/>
        </w:rPr>
        <w:tab/>
      </w:r>
    </w:p>
    <w:p w14:paraId="22CE6D62" w14:textId="78A87749" w:rsidR="00BC3458" w:rsidRDefault="00BC3458" w:rsidP="00A16390">
      <w:r>
        <w:rPr>
          <w:noProof/>
        </w:rPr>
        <w:lastRenderedPageBreak/>
        <w:drawing>
          <wp:inline distT="0" distB="0" distL="0" distR="0" wp14:anchorId="7F2B99B8" wp14:editId="46B524C0">
            <wp:extent cx="5467350" cy="3457575"/>
            <wp:effectExtent l="0" t="0" r="19050" b="9525"/>
            <wp:docPr id="297" name="Chart 29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1F52247" w14:textId="6430FA3F" w:rsidR="00B913D1" w:rsidRDefault="00B913D1" w:rsidP="00A16390"/>
    <w:p w14:paraId="45FD37DA" w14:textId="1E546E6E" w:rsidR="00B913D1" w:rsidRDefault="00B913D1" w:rsidP="00A16390"/>
    <w:p w14:paraId="281D2956" w14:textId="5FA7C107" w:rsidR="00B913D1" w:rsidRDefault="00B913D1" w:rsidP="001C552F">
      <w:pPr>
        <w:pStyle w:val="Heading1"/>
      </w:pPr>
      <w:r>
        <w:t>Appendix</w:t>
      </w:r>
    </w:p>
    <w:p w14:paraId="41A50063" w14:textId="2F878411" w:rsidR="001C552F" w:rsidRDefault="001C552F" w:rsidP="00A16390">
      <w:r>
        <w:t>Data Conditioning:</w:t>
      </w:r>
    </w:p>
    <w:p w14:paraId="1E3313C6" w14:textId="344AA042" w:rsidR="00B913D1" w:rsidRDefault="001C552F" w:rsidP="00A16390">
      <w:r>
        <w:rPr>
          <w:noProof/>
        </w:rPr>
        <w:drawing>
          <wp:inline distT="0" distB="0" distL="0" distR="0" wp14:anchorId="34D8F569" wp14:editId="7A27B06A">
            <wp:extent cx="5943600" cy="3411855"/>
            <wp:effectExtent l="0" t="0" r="0" b="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E41B6D.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411855"/>
                    </a:xfrm>
                    <a:prstGeom prst="rect">
                      <a:avLst/>
                    </a:prstGeom>
                  </pic:spPr>
                </pic:pic>
              </a:graphicData>
            </a:graphic>
          </wp:inline>
        </w:drawing>
      </w:r>
    </w:p>
    <w:p w14:paraId="6CA42E04" w14:textId="22CE63B6" w:rsidR="001C552F" w:rsidRDefault="001C552F" w:rsidP="00A16390"/>
    <w:sectPr w:rsidR="001C5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24AA"/>
    <w:multiLevelType w:val="hybridMultilevel"/>
    <w:tmpl w:val="AF6C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21DF"/>
    <w:multiLevelType w:val="hybridMultilevel"/>
    <w:tmpl w:val="C7EC1F0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0C1975"/>
    <w:multiLevelType w:val="hybridMultilevel"/>
    <w:tmpl w:val="83E2ED4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475389"/>
    <w:multiLevelType w:val="multilevel"/>
    <w:tmpl w:val="D75441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B7D18"/>
    <w:multiLevelType w:val="hybridMultilevel"/>
    <w:tmpl w:val="4058C5C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A32575E"/>
    <w:multiLevelType w:val="hybridMultilevel"/>
    <w:tmpl w:val="ECD2F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7A1037"/>
    <w:multiLevelType w:val="hybridMultilevel"/>
    <w:tmpl w:val="7AE2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457BC0"/>
    <w:multiLevelType w:val="hybridMultilevel"/>
    <w:tmpl w:val="E850F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BE7527"/>
    <w:multiLevelType w:val="hybridMultilevel"/>
    <w:tmpl w:val="4058C5C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CA02F9"/>
    <w:multiLevelType w:val="hybridMultilevel"/>
    <w:tmpl w:val="7A2E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384CD3"/>
    <w:multiLevelType w:val="hybridMultilevel"/>
    <w:tmpl w:val="C7EC1F0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8C2486A"/>
    <w:multiLevelType w:val="hybridMultilevel"/>
    <w:tmpl w:val="9732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90774D"/>
    <w:multiLevelType w:val="hybridMultilevel"/>
    <w:tmpl w:val="BA12C7F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2F64BC1"/>
    <w:multiLevelType w:val="hybridMultilevel"/>
    <w:tmpl w:val="0666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4575C6"/>
    <w:multiLevelType w:val="hybridMultilevel"/>
    <w:tmpl w:val="1A26AC4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2"/>
  </w:num>
  <w:num w:numId="3">
    <w:abstractNumId w:val="4"/>
  </w:num>
  <w:num w:numId="4">
    <w:abstractNumId w:val="3"/>
  </w:num>
  <w:num w:numId="5">
    <w:abstractNumId w:val="5"/>
  </w:num>
  <w:num w:numId="6">
    <w:abstractNumId w:val="2"/>
  </w:num>
  <w:num w:numId="7">
    <w:abstractNumId w:val="8"/>
  </w:num>
  <w:num w:numId="8">
    <w:abstractNumId w:val="14"/>
  </w:num>
  <w:num w:numId="9">
    <w:abstractNumId w:val="1"/>
  </w:num>
  <w:num w:numId="10">
    <w:abstractNumId w:val="10"/>
  </w:num>
  <w:num w:numId="11">
    <w:abstractNumId w:val="6"/>
  </w:num>
  <w:num w:numId="12">
    <w:abstractNumId w:val="9"/>
  </w:num>
  <w:num w:numId="13">
    <w:abstractNumId w:val="11"/>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D8E"/>
    <w:rsid w:val="00065384"/>
    <w:rsid w:val="00066E22"/>
    <w:rsid w:val="001B314B"/>
    <w:rsid w:val="001C552F"/>
    <w:rsid w:val="00207C7F"/>
    <w:rsid w:val="00266CCD"/>
    <w:rsid w:val="002952A9"/>
    <w:rsid w:val="002C1ED8"/>
    <w:rsid w:val="003F4710"/>
    <w:rsid w:val="004952C1"/>
    <w:rsid w:val="00495F05"/>
    <w:rsid w:val="004B798F"/>
    <w:rsid w:val="0050509F"/>
    <w:rsid w:val="00552AC1"/>
    <w:rsid w:val="005835A7"/>
    <w:rsid w:val="00591965"/>
    <w:rsid w:val="00603128"/>
    <w:rsid w:val="00624CEC"/>
    <w:rsid w:val="00644D8E"/>
    <w:rsid w:val="00664B2C"/>
    <w:rsid w:val="00762120"/>
    <w:rsid w:val="007F59BB"/>
    <w:rsid w:val="008348E0"/>
    <w:rsid w:val="008657C1"/>
    <w:rsid w:val="008864F0"/>
    <w:rsid w:val="008B0A3F"/>
    <w:rsid w:val="009611C2"/>
    <w:rsid w:val="009F15A0"/>
    <w:rsid w:val="00A16390"/>
    <w:rsid w:val="00AC07BF"/>
    <w:rsid w:val="00B32A51"/>
    <w:rsid w:val="00B50BB9"/>
    <w:rsid w:val="00B913D1"/>
    <w:rsid w:val="00BB74FF"/>
    <w:rsid w:val="00BC3458"/>
    <w:rsid w:val="00C754FB"/>
    <w:rsid w:val="00CA4034"/>
    <w:rsid w:val="00CF77E5"/>
    <w:rsid w:val="00E4430B"/>
    <w:rsid w:val="00F2125A"/>
    <w:rsid w:val="00F23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2269D"/>
  <w15:chartTrackingRefBased/>
  <w15:docId w15:val="{3A2A4F2A-B7DD-4F28-B791-AE48D3A7E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7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5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07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79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44D8E"/>
    <w:pPr>
      <w:spacing w:after="200" w:line="240" w:lineRule="auto"/>
    </w:pPr>
    <w:rPr>
      <w:i/>
      <w:iCs/>
      <w:color w:val="44546A" w:themeColor="text2"/>
      <w:sz w:val="18"/>
      <w:szCs w:val="18"/>
    </w:rPr>
  </w:style>
  <w:style w:type="paragraph" w:styleId="ListParagraph">
    <w:name w:val="List Paragraph"/>
    <w:basedOn w:val="Normal"/>
    <w:uiPriority w:val="34"/>
    <w:qFormat/>
    <w:rsid w:val="00A16390"/>
    <w:pPr>
      <w:ind w:left="720"/>
      <w:contextualSpacing/>
    </w:pPr>
  </w:style>
  <w:style w:type="table" w:styleId="TableGrid">
    <w:name w:val="Table Grid"/>
    <w:basedOn w:val="TableNormal"/>
    <w:uiPriority w:val="39"/>
    <w:rsid w:val="00E44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657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57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07B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B798F"/>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7F59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9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9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59BB"/>
    <w:rPr>
      <w:rFonts w:eastAsiaTheme="minorEastAsia"/>
      <w:color w:val="5A5A5A" w:themeColor="text1" w:themeTint="A5"/>
      <w:spacing w:val="15"/>
    </w:rPr>
  </w:style>
  <w:style w:type="table" w:styleId="PlainTable3">
    <w:name w:val="Plain Table 3"/>
    <w:basedOn w:val="TableNormal"/>
    <w:uiPriority w:val="43"/>
    <w:rsid w:val="00B913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B913D1"/>
    <w:pPr>
      <w:spacing w:after="0" w:line="240" w:lineRule="auto"/>
    </w:pPr>
  </w:style>
  <w:style w:type="paragraph" w:styleId="BalloonText">
    <w:name w:val="Balloon Text"/>
    <w:basedOn w:val="Normal"/>
    <w:link w:val="BalloonTextChar"/>
    <w:uiPriority w:val="99"/>
    <w:semiHidden/>
    <w:unhideWhenUsed/>
    <w:rsid w:val="00B32A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A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646444">
      <w:bodyDiv w:val="1"/>
      <w:marLeft w:val="0"/>
      <w:marRight w:val="0"/>
      <w:marTop w:val="0"/>
      <w:marBottom w:val="0"/>
      <w:divBdr>
        <w:top w:val="none" w:sz="0" w:space="0" w:color="auto"/>
        <w:left w:val="none" w:sz="0" w:space="0" w:color="auto"/>
        <w:bottom w:val="none" w:sz="0" w:space="0" w:color="auto"/>
        <w:right w:val="none" w:sz="0" w:space="0" w:color="auto"/>
      </w:divBdr>
    </w:div>
    <w:div w:id="100979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tmp"/><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RAB04MY\Desktop\confusion-matrix-working(excel)%20v1.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part4!$B$2</c:f>
              <c:strCache>
                <c:ptCount val="1"/>
                <c:pt idx="0">
                  <c:v>Fit FPR*</c:v>
                </c:pt>
              </c:strCache>
            </c:strRef>
          </c:tx>
          <c:marker>
            <c:symbol val="none"/>
          </c:marker>
          <c:cat>
            <c:numRef>
              <c:f>part4!$A$3:$A$11</c:f>
              <c:numCache>
                <c:formatCode>General</c:formatCode>
                <c:ptCount val="9"/>
                <c:pt idx="0">
                  <c:v>1</c:v>
                </c:pt>
                <c:pt idx="1">
                  <c:v>5</c:v>
                </c:pt>
                <c:pt idx="2">
                  <c:v>0.9</c:v>
                </c:pt>
                <c:pt idx="3">
                  <c:v>0.8</c:v>
                </c:pt>
                <c:pt idx="4">
                  <c:v>0.7</c:v>
                </c:pt>
                <c:pt idx="5">
                  <c:v>0.6</c:v>
                </c:pt>
                <c:pt idx="6">
                  <c:v>0.5</c:v>
                </c:pt>
                <c:pt idx="7">
                  <c:v>0.4</c:v>
                </c:pt>
                <c:pt idx="8">
                  <c:v>0.3</c:v>
                </c:pt>
              </c:numCache>
            </c:numRef>
          </c:cat>
          <c:val>
            <c:numRef>
              <c:f>part4!$B$3:$B$11</c:f>
              <c:numCache>
                <c:formatCode>0.00000</c:formatCode>
                <c:ptCount val="9"/>
                <c:pt idx="0">
                  <c:v>9.0225563909774403E-2</c:v>
                </c:pt>
                <c:pt idx="1">
                  <c:v>3.00751879699248E-2</c:v>
                </c:pt>
                <c:pt idx="2">
                  <c:v>0.105263157894737</c:v>
                </c:pt>
                <c:pt idx="3">
                  <c:v>0.112781954887218</c:v>
                </c:pt>
                <c:pt idx="4">
                  <c:v>0.12781954887218</c:v>
                </c:pt>
                <c:pt idx="5">
                  <c:v>0.13533834586466201</c:v>
                </c:pt>
                <c:pt idx="6">
                  <c:v>0.12781954887218</c:v>
                </c:pt>
                <c:pt idx="7">
                  <c:v>0.12781954887218</c:v>
                </c:pt>
                <c:pt idx="8">
                  <c:v>0.13533834586466201</c:v>
                </c:pt>
              </c:numCache>
            </c:numRef>
          </c:val>
          <c:smooth val="0"/>
          <c:extLst>
            <c:ext xmlns:c16="http://schemas.microsoft.com/office/drawing/2014/chart" uri="{C3380CC4-5D6E-409C-BE32-E72D297353CC}">
              <c16:uniqueId val="{00000000-733A-4BC4-BB4E-F2B9B927B053}"/>
            </c:ext>
          </c:extLst>
        </c:ser>
        <c:ser>
          <c:idx val="1"/>
          <c:order val="1"/>
          <c:tx>
            <c:strRef>
              <c:f>part4!$C$2</c:f>
              <c:strCache>
                <c:ptCount val="1"/>
                <c:pt idx="0">
                  <c:v>Fit FNR**</c:v>
                </c:pt>
              </c:strCache>
            </c:strRef>
          </c:tx>
          <c:marker>
            <c:symbol val="none"/>
          </c:marker>
          <c:cat>
            <c:numRef>
              <c:f>part4!$A$3:$A$11</c:f>
              <c:numCache>
                <c:formatCode>General</c:formatCode>
                <c:ptCount val="9"/>
                <c:pt idx="0">
                  <c:v>1</c:v>
                </c:pt>
                <c:pt idx="1">
                  <c:v>5</c:v>
                </c:pt>
                <c:pt idx="2">
                  <c:v>0.9</c:v>
                </c:pt>
                <c:pt idx="3">
                  <c:v>0.8</c:v>
                </c:pt>
                <c:pt idx="4">
                  <c:v>0.7</c:v>
                </c:pt>
                <c:pt idx="5">
                  <c:v>0.6</c:v>
                </c:pt>
                <c:pt idx="6">
                  <c:v>0.5</c:v>
                </c:pt>
                <c:pt idx="7">
                  <c:v>0.4</c:v>
                </c:pt>
                <c:pt idx="8">
                  <c:v>0.3</c:v>
                </c:pt>
              </c:numCache>
            </c:numRef>
          </c:cat>
          <c:val>
            <c:numRef>
              <c:f>part4!$C$3:$C$11</c:f>
              <c:numCache>
                <c:formatCode>0.00000</c:formatCode>
                <c:ptCount val="9"/>
                <c:pt idx="0">
                  <c:v>0.2</c:v>
                </c:pt>
                <c:pt idx="1">
                  <c:v>0.56363636363636405</c:v>
                </c:pt>
                <c:pt idx="2">
                  <c:v>0.163636363636364</c:v>
                </c:pt>
                <c:pt idx="3">
                  <c:v>0.163636363636364</c:v>
                </c:pt>
                <c:pt idx="4">
                  <c:v>0.145454545454545</c:v>
                </c:pt>
                <c:pt idx="5">
                  <c:v>0.12727272727272701</c:v>
                </c:pt>
                <c:pt idx="6">
                  <c:v>0.109090909090909</c:v>
                </c:pt>
                <c:pt idx="7">
                  <c:v>0.145454545454545</c:v>
                </c:pt>
                <c:pt idx="8">
                  <c:v>0.145454545454545</c:v>
                </c:pt>
              </c:numCache>
            </c:numRef>
          </c:val>
          <c:smooth val="0"/>
          <c:extLst>
            <c:ext xmlns:c16="http://schemas.microsoft.com/office/drawing/2014/chart" uri="{C3380CC4-5D6E-409C-BE32-E72D297353CC}">
              <c16:uniqueId val="{00000001-733A-4BC4-BB4E-F2B9B927B053}"/>
            </c:ext>
          </c:extLst>
        </c:ser>
        <c:ser>
          <c:idx val="2"/>
          <c:order val="2"/>
          <c:tx>
            <c:strRef>
              <c:f>part4!$D$2</c:f>
              <c:strCache>
                <c:ptCount val="1"/>
                <c:pt idx="0">
                  <c:v>Fit RMSE</c:v>
                </c:pt>
              </c:strCache>
            </c:strRef>
          </c:tx>
          <c:marker>
            <c:symbol val="none"/>
          </c:marker>
          <c:cat>
            <c:numRef>
              <c:f>part4!$A$3:$A$11</c:f>
              <c:numCache>
                <c:formatCode>General</c:formatCode>
                <c:ptCount val="9"/>
                <c:pt idx="0">
                  <c:v>1</c:v>
                </c:pt>
                <c:pt idx="1">
                  <c:v>5</c:v>
                </c:pt>
                <c:pt idx="2">
                  <c:v>0.9</c:v>
                </c:pt>
                <c:pt idx="3">
                  <c:v>0.8</c:v>
                </c:pt>
                <c:pt idx="4">
                  <c:v>0.7</c:v>
                </c:pt>
                <c:pt idx="5">
                  <c:v>0.6</c:v>
                </c:pt>
                <c:pt idx="6">
                  <c:v>0.5</c:v>
                </c:pt>
                <c:pt idx="7">
                  <c:v>0.4</c:v>
                </c:pt>
                <c:pt idx="8">
                  <c:v>0.3</c:v>
                </c:pt>
              </c:numCache>
            </c:numRef>
          </c:cat>
          <c:val>
            <c:numRef>
              <c:f>part4!$D$3:$D$11</c:f>
              <c:numCache>
                <c:formatCode>0.00000</c:formatCode>
                <c:ptCount val="9"/>
                <c:pt idx="0">
                  <c:v>0.33435589789314801</c:v>
                </c:pt>
                <c:pt idx="1">
                  <c:v>0.39968316941497201</c:v>
                </c:pt>
                <c:pt idx="2">
                  <c:v>0.32848261592375499</c:v>
                </c:pt>
                <c:pt idx="3">
                  <c:v>0.33361537992981699</c:v>
                </c:pt>
                <c:pt idx="4">
                  <c:v>0.340378406909014</c:v>
                </c:pt>
                <c:pt idx="5">
                  <c:v>0.33003680737012703</c:v>
                </c:pt>
                <c:pt idx="6">
                  <c:v>0.32159969749310202</c:v>
                </c:pt>
                <c:pt idx="7">
                  <c:v>0.34911179181454699</c:v>
                </c:pt>
                <c:pt idx="8">
                  <c:v>0.353887700270345</c:v>
                </c:pt>
              </c:numCache>
            </c:numRef>
          </c:val>
          <c:smooth val="0"/>
          <c:extLst>
            <c:ext xmlns:c16="http://schemas.microsoft.com/office/drawing/2014/chart" uri="{C3380CC4-5D6E-409C-BE32-E72D297353CC}">
              <c16:uniqueId val="{00000002-733A-4BC4-BB4E-F2B9B927B053}"/>
            </c:ext>
          </c:extLst>
        </c:ser>
        <c:ser>
          <c:idx val="3"/>
          <c:order val="3"/>
          <c:tx>
            <c:strRef>
              <c:f>part4!$E$2</c:f>
              <c:strCache>
                <c:ptCount val="1"/>
                <c:pt idx="0">
                  <c:v>Test FPR*</c:v>
                </c:pt>
              </c:strCache>
            </c:strRef>
          </c:tx>
          <c:marker>
            <c:symbol val="none"/>
          </c:marker>
          <c:cat>
            <c:numRef>
              <c:f>part4!$A$3:$A$11</c:f>
              <c:numCache>
                <c:formatCode>General</c:formatCode>
                <c:ptCount val="9"/>
                <c:pt idx="0">
                  <c:v>1</c:v>
                </c:pt>
                <c:pt idx="1">
                  <c:v>5</c:v>
                </c:pt>
                <c:pt idx="2">
                  <c:v>0.9</c:v>
                </c:pt>
                <c:pt idx="3">
                  <c:v>0.8</c:v>
                </c:pt>
                <c:pt idx="4">
                  <c:v>0.7</c:v>
                </c:pt>
                <c:pt idx="5">
                  <c:v>0.6</c:v>
                </c:pt>
                <c:pt idx="6">
                  <c:v>0.5</c:v>
                </c:pt>
                <c:pt idx="7">
                  <c:v>0.4</c:v>
                </c:pt>
                <c:pt idx="8">
                  <c:v>0.3</c:v>
                </c:pt>
              </c:numCache>
            </c:numRef>
          </c:cat>
          <c:val>
            <c:numRef>
              <c:f>part4!$E$3:$E$11</c:f>
              <c:numCache>
                <c:formatCode>0.00000</c:formatCode>
                <c:ptCount val="9"/>
                <c:pt idx="0">
                  <c:v>7.5757575757575801E-2</c:v>
                </c:pt>
                <c:pt idx="1">
                  <c:v>0</c:v>
                </c:pt>
                <c:pt idx="2">
                  <c:v>7.5757575757575801E-2</c:v>
                </c:pt>
                <c:pt idx="3">
                  <c:v>7.5757575757575801E-2</c:v>
                </c:pt>
                <c:pt idx="4">
                  <c:v>9.0909090909090898E-2</c:v>
                </c:pt>
                <c:pt idx="5">
                  <c:v>9.0909090909090898E-2</c:v>
                </c:pt>
                <c:pt idx="6">
                  <c:v>0.15151515151515199</c:v>
                </c:pt>
                <c:pt idx="7">
                  <c:v>0.12121212121212099</c:v>
                </c:pt>
                <c:pt idx="8">
                  <c:v>0.12121212121212099</c:v>
                </c:pt>
              </c:numCache>
            </c:numRef>
          </c:val>
          <c:smooth val="0"/>
          <c:extLst>
            <c:ext xmlns:c16="http://schemas.microsoft.com/office/drawing/2014/chart" uri="{C3380CC4-5D6E-409C-BE32-E72D297353CC}">
              <c16:uniqueId val="{00000003-733A-4BC4-BB4E-F2B9B927B053}"/>
            </c:ext>
          </c:extLst>
        </c:ser>
        <c:ser>
          <c:idx val="4"/>
          <c:order val="4"/>
          <c:tx>
            <c:strRef>
              <c:f>part4!$F$2</c:f>
              <c:strCache>
                <c:ptCount val="1"/>
                <c:pt idx="0">
                  <c:v>Test FNR**</c:v>
                </c:pt>
              </c:strCache>
            </c:strRef>
          </c:tx>
          <c:marker>
            <c:symbol val="none"/>
          </c:marker>
          <c:cat>
            <c:numRef>
              <c:f>part4!$A$3:$A$11</c:f>
              <c:numCache>
                <c:formatCode>General</c:formatCode>
                <c:ptCount val="9"/>
                <c:pt idx="0">
                  <c:v>1</c:v>
                </c:pt>
                <c:pt idx="1">
                  <c:v>5</c:v>
                </c:pt>
                <c:pt idx="2">
                  <c:v>0.9</c:v>
                </c:pt>
                <c:pt idx="3">
                  <c:v>0.8</c:v>
                </c:pt>
                <c:pt idx="4">
                  <c:v>0.7</c:v>
                </c:pt>
                <c:pt idx="5">
                  <c:v>0.6</c:v>
                </c:pt>
                <c:pt idx="6">
                  <c:v>0.5</c:v>
                </c:pt>
                <c:pt idx="7">
                  <c:v>0.4</c:v>
                </c:pt>
                <c:pt idx="8">
                  <c:v>0.3</c:v>
                </c:pt>
              </c:numCache>
            </c:numRef>
          </c:cat>
          <c:val>
            <c:numRef>
              <c:f>part4!$F$3:$F$11</c:f>
              <c:numCache>
                <c:formatCode>0.00000</c:formatCode>
                <c:ptCount val="9"/>
                <c:pt idx="0">
                  <c:v>0.32142857142857101</c:v>
                </c:pt>
                <c:pt idx="1">
                  <c:v>0.78571428571428603</c:v>
                </c:pt>
                <c:pt idx="2">
                  <c:v>0.32142857142857101</c:v>
                </c:pt>
                <c:pt idx="3">
                  <c:v>0.28571428571428598</c:v>
                </c:pt>
                <c:pt idx="4">
                  <c:v>0.28571428571428598</c:v>
                </c:pt>
                <c:pt idx="5">
                  <c:v>0.28571428571428598</c:v>
                </c:pt>
                <c:pt idx="6">
                  <c:v>0.28571428571428598</c:v>
                </c:pt>
                <c:pt idx="7">
                  <c:v>0.28571428571428598</c:v>
                </c:pt>
                <c:pt idx="8">
                  <c:v>0.28571428571428598</c:v>
                </c:pt>
              </c:numCache>
            </c:numRef>
          </c:val>
          <c:smooth val="0"/>
          <c:extLst>
            <c:ext xmlns:c16="http://schemas.microsoft.com/office/drawing/2014/chart" uri="{C3380CC4-5D6E-409C-BE32-E72D297353CC}">
              <c16:uniqueId val="{00000004-733A-4BC4-BB4E-F2B9B927B053}"/>
            </c:ext>
          </c:extLst>
        </c:ser>
        <c:ser>
          <c:idx val="5"/>
          <c:order val="5"/>
          <c:tx>
            <c:strRef>
              <c:f>part4!$G$2</c:f>
              <c:strCache>
                <c:ptCount val="1"/>
                <c:pt idx="0">
                  <c:v>Test RMSE</c:v>
                </c:pt>
              </c:strCache>
            </c:strRef>
          </c:tx>
          <c:marker>
            <c:symbol val="none"/>
          </c:marker>
          <c:cat>
            <c:numRef>
              <c:f>part4!$A$3:$A$11</c:f>
              <c:numCache>
                <c:formatCode>General</c:formatCode>
                <c:ptCount val="9"/>
                <c:pt idx="0">
                  <c:v>1</c:v>
                </c:pt>
                <c:pt idx="1">
                  <c:v>5</c:v>
                </c:pt>
                <c:pt idx="2">
                  <c:v>0.9</c:v>
                </c:pt>
                <c:pt idx="3">
                  <c:v>0.8</c:v>
                </c:pt>
                <c:pt idx="4">
                  <c:v>0.7</c:v>
                </c:pt>
                <c:pt idx="5">
                  <c:v>0.6</c:v>
                </c:pt>
                <c:pt idx="6">
                  <c:v>0.5</c:v>
                </c:pt>
                <c:pt idx="7">
                  <c:v>0.4</c:v>
                </c:pt>
                <c:pt idx="8">
                  <c:v>0.3</c:v>
                </c:pt>
              </c:numCache>
            </c:numRef>
          </c:cat>
          <c:val>
            <c:numRef>
              <c:f>part4!$G$3:$G$11</c:f>
              <c:numCache>
                <c:formatCode>0.00000</c:formatCode>
                <c:ptCount val="9"/>
                <c:pt idx="0">
                  <c:v>0.36477094364381002</c:v>
                </c:pt>
                <c:pt idx="1">
                  <c:v>0.389021109882775</c:v>
                </c:pt>
                <c:pt idx="2">
                  <c:v>0.36398875766632299</c:v>
                </c:pt>
                <c:pt idx="3">
                  <c:v>0.34739355717175302</c:v>
                </c:pt>
                <c:pt idx="4">
                  <c:v>0.35825827486078898</c:v>
                </c:pt>
                <c:pt idx="5">
                  <c:v>0.35695193684106402</c:v>
                </c:pt>
                <c:pt idx="6">
                  <c:v>0.41412882497645598</c:v>
                </c:pt>
                <c:pt idx="7">
                  <c:v>0.40139120155729802</c:v>
                </c:pt>
                <c:pt idx="8">
                  <c:v>0.39730288793658503</c:v>
                </c:pt>
              </c:numCache>
            </c:numRef>
          </c:val>
          <c:smooth val="0"/>
          <c:extLst>
            <c:ext xmlns:c16="http://schemas.microsoft.com/office/drawing/2014/chart" uri="{C3380CC4-5D6E-409C-BE32-E72D297353CC}">
              <c16:uniqueId val="{00000005-733A-4BC4-BB4E-F2B9B927B053}"/>
            </c:ext>
          </c:extLst>
        </c:ser>
        <c:ser>
          <c:idx val="6"/>
          <c:order val="6"/>
          <c:tx>
            <c:strRef>
              <c:f>part4!$H$2</c:f>
              <c:strCache>
                <c:ptCount val="1"/>
                <c:pt idx="0">
                  <c:v>Test Accuracy</c:v>
                </c:pt>
              </c:strCache>
            </c:strRef>
          </c:tx>
          <c:marker>
            <c:symbol val="none"/>
          </c:marker>
          <c:cat>
            <c:numRef>
              <c:f>part4!$A$3:$A$11</c:f>
              <c:numCache>
                <c:formatCode>General</c:formatCode>
                <c:ptCount val="9"/>
                <c:pt idx="0">
                  <c:v>1</c:v>
                </c:pt>
                <c:pt idx="1">
                  <c:v>5</c:v>
                </c:pt>
                <c:pt idx="2">
                  <c:v>0.9</c:v>
                </c:pt>
                <c:pt idx="3">
                  <c:v>0.8</c:v>
                </c:pt>
                <c:pt idx="4">
                  <c:v>0.7</c:v>
                </c:pt>
                <c:pt idx="5">
                  <c:v>0.6</c:v>
                </c:pt>
                <c:pt idx="6">
                  <c:v>0.5</c:v>
                </c:pt>
                <c:pt idx="7">
                  <c:v>0.4</c:v>
                </c:pt>
                <c:pt idx="8">
                  <c:v>0.3</c:v>
                </c:pt>
              </c:numCache>
            </c:numRef>
          </c:cat>
          <c:val>
            <c:numRef>
              <c:f>part4!$H$3:$H$11</c:f>
              <c:numCache>
                <c:formatCode>0.00000</c:formatCode>
                <c:ptCount val="9"/>
                <c:pt idx="0">
                  <c:v>0.85109999999999997</c:v>
                </c:pt>
                <c:pt idx="1">
                  <c:v>0.76600000000000001</c:v>
                </c:pt>
                <c:pt idx="2">
                  <c:v>0.85109999999999997</c:v>
                </c:pt>
                <c:pt idx="3">
                  <c:v>0.86170000000000002</c:v>
                </c:pt>
                <c:pt idx="4">
                  <c:v>0.85109999999999997</c:v>
                </c:pt>
                <c:pt idx="5">
                  <c:v>0.85109999999999997</c:v>
                </c:pt>
                <c:pt idx="6">
                  <c:v>0.8085</c:v>
                </c:pt>
                <c:pt idx="7">
                  <c:v>0.82979999999999998</c:v>
                </c:pt>
                <c:pt idx="8">
                  <c:v>0.82979999999999998</c:v>
                </c:pt>
              </c:numCache>
            </c:numRef>
          </c:val>
          <c:smooth val="0"/>
          <c:extLst>
            <c:ext xmlns:c16="http://schemas.microsoft.com/office/drawing/2014/chart" uri="{C3380CC4-5D6E-409C-BE32-E72D297353CC}">
              <c16:uniqueId val="{00000006-733A-4BC4-BB4E-F2B9B927B053}"/>
            </c:ext>
          </c:extLst>
        </c:ser>
        <c:ser>
          <c:idx val="7"/>
          <c:order val="7"/>
          <c:tx>
            <c:strRef>
              <c:f>part4!$I$2</c:f>
              <c:strCache>
                <c:ptCount val="1"/>
                <c:pt idx="0">
                  <c:v>Test Error Rate</c:v>
                </c:pt>
              </c:strCache>
            </c:strRef>
          </c:tx>
          <c:marker>
            <c:symbol val="none"/>
          </c:marker>
          <c:cat>
            <c:numRef>
              <c:f>part4!$A$3:$A$11</c:f>
              <c:numCache>
                <c:formatCode>General</c:formatCode>
                <c:ptCount val="9"/>
                <c:pt idx="0">
                  <c:v>1</c:v>
                </c:pt>
                <c:pt idx="1">
                  <c:v>5</c:v>
                </c:pt>
                <c:pt idx="2">
                  <c:v>0.9</c:v>
                </c:pt>
                <c:pt idx="3">
                  <c:v>0.8</c:v>
                </c:pt>
                <c:pt idx="4">
                  <c:v>0.7</c:v>
                </c:pt>
                <c:pt idx="5">
                  <c:v>0.6</c:v>
                </c:pt>
                <c:pt idx="6">
                  <c:v>0.5</c:v>
                </c:pt>
                <c:pt idx="7">
                  <c:v>0.4</c:v>
                </c:pt>
                <c:pt idx="8">
                  <c:v>0.3</c:v>
                </c:pt>
              </c:numCache>
            </c:numRef>
          </c:cat>
          <c:val>
            <c:numRef>
              <c:f>part4!$I$3:$I$11</c:f>
              <c:numCache>
                <c:formatCode>0.00000</c:formatCode>
                <c:ptCount val="9"/>
                <c:pt idx="0">
                  <c:v>0.1489</c:v>
                </c:pt>
                <c:pt idx="1">
                  <c:v>0.23400000000000001</c:v>
                </c:pt>
                <c:pt idx="2">
                  <c:v>0.1489</c:v>
                </c:pt>
                <c:pt idx="3">
                  <c:v>0.13830000000000001</c:v>
                </c:pt>
                <c:pt idx="4">
                  <c:v>0.1489</c:v>
                </c:pt>
                <c:pt idx="5">
                  <c:v>0.1489</c:v>
                </c:pt>
                <c:pt idx="6">
                  <c:v>0.1915</c:v>
                </c:pt>
                <c:pt idx="7">
                  <c:v>0.17019999999999999</c:v>
                </c:pt>
                <c:pt idx="8">
                  <c:v>0.17019999999999999</c:v>
                </c:pt>
              </c:numCache>
            </c:numRef>
          </c:val>
          <c:smooth val="0"/>
          <c:extLst>
            <c:ext xmlns:c16="http://schemas.microsoft.com/office/drawing/2014/chart" uri="{C3380CC4-5D6E-409C-BE32-E72D297353CC}">
              <c16:uniqueId val="{00000007-733A-4BC4-BB4E-F2B9B927B053}"/>
            </c:ext>
          </c:extLst>
        </c:ser>
        <c:dLbls>
          <c:showLegendKey val="0"/>
          <c:showVal val="0"/>
          <c:showCatName val="0"/>
          <c:showSerName val="0"/>
          <c:showPercent val="0"/>
          <c:showBubbleSize val="0"/>
        </c:dLbls>
        <c:smooth val="0"/>
        <c:axId val="352687904"/>
        <c:axId val="352690648"/>
      </c:lineChart>
      <c:catAx>
        <c:axId val="352687904"/>
        <c:scaling>
          <c:orientation val="minMax"/>
        </c:scaling>
        <c:delete val="0"/>
        <c:axPos val="b"/>
        <c:numFmt formatCode="General" sourceLinked="1"/>
        <c:majorTickMark val="out"/>
        <c:minorTickMark val="none"/>
        <c:tickLblPos val="nextTo"/>
        <c:crossAx val="352690648"/>
        <c:crosses val="autoZero"/>
        <c:auto val="1"/>
        <c:lblAlgn val="ctr"/>
        <c:lblOffset val="100"/>
        <c:noMultiLvlLbl val="0"/>
      </c:catAx>
      <c:valAx>
        <c:axId val="352690648"/>
        <c:scaling>
          <c:orientation val="minMax"/>
        </c:scaling>
        <c:delete val="0"/>
        <c:axPos val="l"/>
        <c:majorGridlines/>
        <c:numFmt formatCode="0.00" sourceLinked="0"/>
        <c:majorTickMark val="out"/>
        <c:minorTickMark val="none"/>
        <c:tickLblPos val="nextTo"/>
        <c:crossAx val="35268790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0.55749</cdr:x>
      <cdr:y>0.03857</cdr:y>
    </cdr:from>
    <cdr:to>
      <cdr:x>0.55923</cdr:x>
      <cdr:y>0.90634</cdr:y>
    </cdr:to>
    <cdr:cxnSp macro="">
      <cdr:nvCxnSpPr>
        <cdr:cNvPr id="3" name="Straight Connector 2"/>
        <cdr:cNvCxnSpPr/>
      </cdr:nvCxnSpPr>
      <cdr:spPr>
        <a:xfrm xmlns:a="http://schemas.openxmlformats.org/drawingml/2006/main" flipH="1" flipV="1">
          <a:off x="3048000" y="133351"/>
          <a:ext cx="9525" cy="3000375"/>
        </a:xfrm>
        <a:prstGeom xmlns:a="http://schemas.openxmlformats.org/drawingml/2006/main" prst="line">
          <a:avLst/>
        </a:prstGeom>
        <a:ln xmlns:a="http://schemas.openxmlformats.org/drawingml/2006/main">
          <a:solidFill>
            <a:srgbClr val="00B05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2537</Words>
  <Characters>14462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Lopez</dc:creator>
  <cp:keywords/>
  <dc:description/>
  <cp:lastModifiedBy>Hector Lopez</cp:lastModifiedBy>
  <cp:revision>4</cp:revision>
  <cp:lastPrinted>2018-02-24T04:50:00Z</cp:lastPrinted>
  <dcterms:created xsi:type="dcterms:W3CDTF">2018-02-24T04:49:00Z</dcterms:created>
  <dcterms:modified xsi:type="dcterms:W3CDTF">2018-02-28T01:05:00Z</dcterms:modified>
</cp:coreProperties>
</file>