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74A0" w:rsidRDefault="001474A0">
      <w:pPr>
        <w:rPr>
          <w:b/>
        </w:rPr>
      </w:pPr>
      <w:r>
        <w:rPr>
          <w:b/>
        </w:rPr>
        <w:t>Project Proposal</w:t>
      </w:r>
    </w:p>
    <w:p w:rsidR="001474A0" w:rsidRDefault="001474A0">
      <w:r w:rsidRPr="001474A0">
        <w:t>Hector Lopez</w:t>
      </w:r>
    </w:p>
    <w:p w:rsidR="001474A0" w:rsidRPr="001474A0" w:rsidRDefault="001474A0"/>
    <w:p w:rsidR="00707E6B" w:rsidRPr="001474A0" w:rsidRDefault="00707E6B">
      <w:pPr>
        <w:rPr>
          <w:b/>
        </w:rPr>
      </w:pPr>
      <w:r w:rsidRPr="001474A0">
        <w:rPr>
          <w:b/>
        </w:rPr>
        <w:t>Project Title:</w:t>
      </w:r>
    </w:p>
    <w:p w:rsidR="001474A0" w:rsidRDefault="001474A0"/>
    <w:p w:rsidR="00707E6B" w:rsidRDefault="00707E6B">
      <w:r>
        <w:tab/>
      </w:r>
      <w:r w:rsidR="001474A0">
        <w:t>Analyzing and Adjusting</w:t>
      </w:r>
      <w:r>
        <w:t xml:space="preserve"> Data Quality</w:t>
      </w:r>
      <w:r w:rsidR="001474A0">
        <w:t xml:space="preserve"> </w:t>
      </w:r>
      <w:r>
        <w:t xml:space="preserve">on IoT data </w:t>
      </w:r>
      <w:r w:rsidR="001474A0">
        <w:t>for Wind Sites</w:t>
      </w:r>
    </w:p>
    <w:p w:rsidR="009B6515" w:rsidRDefault="009B6515" w:rsidP="00707E6B"/>
    <w:p w:rsidR="009B6515" w:rsidRPr="009B6515" w:rsidRDefault="009B6515" w:rsidP="00707E6B">
      <w:pPr>
        <w:rPr>
          <w:b/>
        </w:rPr>
      </w:pPr>
      <w:r w:rsidRPr="009B6515">
        <w:rPr>
          <w:b/>
        </w:rPr>
        <w:t>Abstract</w:t>
      </w:r>
    </w:p>
    <w:p w:rsidR="00707E6B" w:rsidRDefault="00313ACC" w:rsidP="00707E6B">
      <w:r>
        <w:t xml:space="preserve">In the Internet of things (IoT), data gathered from a global-scale deployment of smart-things are the base for making intelligent decisions and providing services. This paper focuses on the IoT data from a Wind Site with many Wind Turbines and aims to implement a method for detecting and tracking data quality (DQ) of the IoT data. The paper aims to identify the definitions of the DQ dimensions specific to the domain for Wind Sites. After generating a method to detect data quality a dataset from a live </w:t>
      </w:r>
      <w:r w:rsidR="009B6515">
        <w:t>wind site</w:t>
      </w:r>
      <w:r>
        <w:t xml:space="preserve"> is used to dete</w:t>
      </w:r>
      <w:r w:rsidR="009B6515">
        <w:t xml:space="preserve">rmine the effectiveness of the </w:t>
      </w:r>
      <w:r>
        <w:t xml:space="preserve">DQ </w:t>
      </w:r>
      <w:r w:rsidR="009B6515">
        <w:t>strategy.</w:t>
      </w:r>
      <w:r w:rsidR="001474A0">
        <w:t xml:space="preserve"> Data capture settings are adjusted to understand the tradeoffs between DQ dimensions. Data is also categorized and analyzed in batches to understand the DQ of the captured dataset.</w:t>
      </w:r>
      <w:r w:rsidR="009B6515">
        <w:t xml:space="preserve"> The results explore any improvements or actionable information that can be used </w:t>
      </w:r>
      <w:r w:rsidR="001474A0">
        <w:t>to improve the DQ. In conclusion the possibility of future research and enhancements is presented</w:t>
      </w:r>
      <w:r w:rsidR="009B6515">
        <w:t>.</w:t>
      </w:r>
    </w:p>
    <w:p w:rsidR="009B6515" w:rsidRDefault="009B6515" w:rsidP="00707E6B"/>
    <w:p w:rsidR="009B6515" w:rsidRDefault="009B6515" w:rsidP="009B6515">
      <w:pPr>
        <w:rPr>
          <w:b/>
        </w:rPr>
      </w:pPr>
      <w:r w:rsidRPr="009B6515">
        <w:rPr>
          <w:b/>
        </w:rPr>
        <w:t>Description:</w:t>
      </w:r>
    </w:p>
    <w:p w:rsidR="009B6515" w:rsidRDefault="009B6515" w:rsidP="009B6515">
      <w:pPr>
        <w:rPr>
          <w:b/>
        </w:rPr>
      </w:pPr>
      <w:r w:rsidRPr="009B6515">
        <w:rPr>
          <w:b/>
        </w:rPr>
        <w:t xml:space="preserve"> </w:t>
      </w:r>
    </w:p>
    <w:p w:rsidR="00707E6B" w:rsidRDefault="009B6515" w:rsidP="00707E6B">
      <w:pPr>
        <w:pStyle w:val="ListParagraph"/>
        <w:numPr>
          <w:ilvl w:val="0"/>
          <w:numId w:val="1"/>
        </w:numPr>
      </w:pPr>
      <w:r>
        <w:t>IoT Data Characteristics</w:t>
      </w:r>
    </w:p>
    <w:p w:rsidR="009B6515" w:rsidRDefault="009B6515" w:rsidP="00707E6B">
      <w:pPr>
        <w:pStyle w:val="ListParagraph"/>
        <w:numPr>
          <w:ilvl w:val="0"/>
          <w:numId w:val="1"/>
        </w:numPr>
      </w:pPr>
      <w:r>
        <w:t>Definition of DQ and DQ Dimensions</w:t>
      </w:r>
    </w:p>
    <w:p w:rsidR="009B6515" w:rsidRDefault="009B6515" w:rsidP="00707E6B">
      <w:pPr>
        <w:pStyle w:val="ListParagraph"/>
        <w:numPr>
          <w:ilvl w:val="0"/>
          <w:numId w:val="1"/>
        </w:numPr>
      </w:pPr>
      <w:r>
        <w:t>DQ Dimensions for domain-specific application for Smart Grid</w:t>
      </w:r>
    </w:p>
    <w:p w:rsidR="009B6515" w:rsidRDefault="009B6515" w:rsidP="009B6515">
      <w:pPr>
        <w:pStyle w:val="ListParagraph"/>
        <w:numPr>
          <w:ilvl w:val="0"/>
          <w:numId w:val="1"/>
        </w:numPr>
      </w:pPr>
      <w:r>
        <w:t>Finding overlap of DQ Dimensions for Smart Grid and Applying it to Wind Sites</w:t>
      </w:r>
    </w:p>
    <w:p w:rsidR="009B6515" w:rsidRDefault="009B6515" w:rsidP="009B6515">
      <w:pPr>
        <w:pStyle w:val="ListParagraph"/>
        <w:numPr>
          <w:ilvl w:val="0"/>
          <w:numId w:val="1"/>
        </w:numPr>
      </w:pPr>
      <w:r>
        <w:t>Factor affecting DQ in IoT and their impact</w:t>
      </w:r>
    </w:p>
    <w:p w:rsidR="00573B51" w:rsidRDefault="00573B51" w:rsidP="00573B51">
      <w:pPr>
        <w:pStyle w:val="ListParagraph"/>
        <w:numPr>
          <w:ilvl w:val="1"/>
          <w:numId w:val="1"/>
        </w:numPr>
      </w:pPr>
      <w:r>
        <w:t>Network Bandwidth</w:t>
      </w:r>
    </w:p>
    <w:p w:rsidR="00573B51" w:rsidRDefault="00573B51" w:rsidP="00573B51">
      <w:pPr>
        <w:pStyle w:val="ListParagraph"/>
        <w:numPr>
          <w:ilvl w:val="1"/>
          <w:numId w:val="1"/>
        </w:numPr>
      </w:pPr>
      <w:r>
        <w:t>Remote Location</w:t>
      </w:r>
    </w:p>
    <w:p w:rsidR="00573B51" w:rsidRDefault="00573B51" w:rsidP="00573B51">
      <w:pPr>
        <w:pStyle w:val="ListParagraph"/>
        <w:numPr>
          <w:ilvl w:val="1"/>
          <w:numId w:val="1"/>
        </w:numPr>
      </w:pPr>
      <w:r>
        <w:t>Limited Data Storage</w:t>
      </w:r>
    </w:p>
    <w:p w:rsidR="00573B51" w:rsidRDefault="00573B51" w:rsidP="00573B51">
      <w:pPr>
        <w:pStyle w:val="ListParagraph"/>
        <w:numPr>
          <w:ilvl w:val="1"/>
          <w:numId w:val="1"/>
        </w:numPr>
      </w:pPr>
      <w:r>
        <w:t>Slow Networks</w:t>
      </w:r>
    </w:p>
    <w:p w:rsidR="00573B51" w:rsidRDefault="00573B51" w:rsidP="00573B51">
      <w:pPr>
        <w:pStyle w:val="ListParagraph"/>
        <w:numPr>
          <w:ilvl w:val="1"/>
          <w:numId w:val="1"/>
        </w:numPr>
      </w:pPr>
      <w:r>
        <w:t>Broken Sensors</w:t>
      </w:r>
    </w:p>
    <w:p w:rsidR="00573B51" w:rsidRDefault="00573B51" w:rsidP="00573B51">
      <w:pPr>
        <w:pStyle w:val="ListParagraph"/>
        <w:numPr>
          <w:ilvl w:val="1"/>
          <w:numId w:val="1"/>
        </w:numPr>
      </w:pPr>
      <w:r>
        <w:t>Connectivity</w:t>
      </w:r>
    </w:p>
    <w:p w:rsidR="00573B51" w:rsidRDefault="00573B51" w:rsidP="00573B51">
      <w:pPr>
        <w:pStyle w:val="ListParagraph"/>
        <w:numPr>
          <w:ilvl w:val="1"/>
          <w:numId w:val="1"/>
        </w:numPr>
      </w:pPr>
      <w:r>
        <w:t>Processing Errors</w:t>
      </w:r>
    </w:p>
    <w:p w:rsidR="009B6515" w:rsidRDefault="009B6515" w:rsidP="009B6515">
      <w:pPr>
        <w:pStyle w:val="ListParagraph"/>
        <w:numPr>
          <w:ilvl w:val="0"/>
          <w:numId w:val="1"/>
        </w:numPr>
      </w:pPr>
      <w:r>
        <w:t>DQ Dimensions Trade-offs at Wind Sites</w:t>
      </w:r>
    </w:p>
    <w:p w:rsidR="00573B51" w:rsidRDefault="00573B51" w:rsidP="00573B51">
      <w:pPr>
        <w:pStyle w:val="ListParagraph"/>
        <w:numPr>
          <w:ilvl w:val="1"/>
          <w:numId w:val="1"/>
        </w:numPr>
      </w:pPr>
      <w:r>
        <w:t>Resolution vs. Completeness</w:t>
      </w:r>
    </w:p>
    <w:p w:rsidR="00573B51" w:rsidRDefault="00573B51" w:rsidP="00573B51">
      <w:pPr>
        <w:pStyle w:val="ListParagraph"/>
        <w:numPr>
          <w:ilvl w:val="1"/>
          <w:numId w:val="1"/>
        </w:numPr>
      </w:pPr>
      <w:r>
        <w:t>Timeliness vs. Accuracy</w:t>
      </w:r>
    </w:p>
    <w:p w:rsidR="000148D3" w:rsidRDefault="000148D3" w:rsidP="000148D3">
      <w:pPr>
        <w:pStyle w:val="ListParagraph"/>
        <w:numPr>
          <w:ilvl w:val="0"/>
          <w:numId w:val="1"/>
        </w:numPr>
      </w:pPr>
      <w:r>
        <w:t>Present network and logical architecture of a wind site and its collection strategy of IoT data from SCADA and other RTU devices into a Database on the Cloud</w:t>
      </w:r>
    </w:p>
    <w:p w:rsidR="00391353" w:rsidRDefault="00391353" w:rsidP="00707E6B">
      <w:pPr>
        <w:pStyle w:val="ListParagraph"/>
        <w:numPr>
          <w:ilvl w:val="0"/>
          <w:numId w:val="1"/>
        </w:numPr>
      </w:pPr>
      <w:r>
        <w:t xml:space="preserve">Design DQ Algorithms for Intrinsic Dimensions </w:t>
      </w:r>
    </w:p>
    <w:p w:rsidR="000148D3" w:rsidRDefault="000148D3" w:rsidP="00391353">
      <w:pPr>
        <w:pStyle w:val="ListParagraph"/>
        <w:numPr>
          <w:ilvl w:val="1"/>
          <w:numId w:val="1"/>
        </w:numPr>
      </w:pPr>
      <w:r>
        <w:t xml:space="preserve">Design </w:t>
      </w:r>
      <w:r w:rsidR="00391353">
        <w:t>algorithms</w:t>
      </w:r>
      <w:r>
        <w:t xml:space="preserve"> to analyzes DQ in the identified Dimensions given the “Raw” sensor data and the captured data. i.e.:</w:t>
      </w:r>
    </w:p>
    <w:p w:rsidR="000148D3" w:rsidRDefault="000148D3" w:rsidP="00391353">
      <w:pPr>
        <w:pStyle w:val="ListParagraph"/>
        <w:numPr>
          <w:ilvl w:val="2"/>
          <w:numId w:val="1"/>
        </w:numPr>
      </w:pPr>
      <w:proofErr w:type="gramStart"/>
      <w:r>
        <w:t>Resolution :</w:t>
      </w:r>
      <w:proofErr w:type="gramEnd"/>
      <w:r>
        <w:t xml:space="preserve"> Normalized RMSE between Captured Sensor Data (in the cloud) vs. Raw Sensor Data (from local logs)</w:t>
      </w:r>
    </w:p>
    <w:p w:rsidR="000148D3" w:rsidRDefault="000148D3" w:rsidP="00391353">
      <w:pPr>
        <w:pStyle w:val="ListParagraph"/>
        <w:numPr>
          <w:ilvl w:val="2"/>
          <w:numId w:val="1"/>
        </w:numPr>
      </w:pPr>
      <w:proofErr w:type="gramStart"/>
      <w:r>
        <w:lastRenderedPageBreak/>
        <w:t>Precision :</w:t>
      </w:r>
      <w:proofErr w:type="gramEnd"/>
      <w:r>
        <w:t xml:space="preserve"> Relative Standard Deviation of Captured Sensor Data vs. Raw Sensor Data</w:t>
      </w:r>
    </w:p>
    <w:p w:rsidR="000148D3" w:rsidRDefault="000148D3" w:rsidP="00391353">
      <w:pPr>
        <w:pStyle w:val="ListParagraph"/>
        <w:numPr>
          <w:ilvl w:val="2"/>
          <w:numId w:val="1"/>
        </w:numPr>
      </w:pPr>
      <w:proofErr w:type="gramStart"/>
      <w:r>
        <w:t>Completeness :</w:t>
      </w:r>
      <w:proofErr w:type="gramEnd"/>
      <w:r>
        <w:t xml:space="preserve"> Number of tags captured vs. Number of tags on sensor</w:t>
      </w:r>
    </w:p>
    <w:p w:rsidR="000148D3" w:rsidRDefault="00391353" w:rsidP="00391353">
      <w:pPr>
        <w:pStyle w:val="ListParagraph"/>
        <w:numPr>
          <w:ilvl w:val="1"/>
          <w:numId w:val="1"/>
        </w:numPr>
      </w:pPr>
      <w:r>
        <w:t xml:space="preserve">Using the DQ Analysis </w:t>
      </w:r>
      <w:proofErr w:type="gramStart"/>
      <w:r>
        <w:t>algorithms ,</w:t>
      </w:r>
      <w:proofErr w:type="gramEnd"/>
      <w:r>
        <w:t xml:space="preserve"> rewrite them in terms of the hyperparameters and, </w:t>
      </w:r>
      <w:r w:rsidR="000148D3">
        <w:t xml:space="preserve">Identify what the data quality would be if </w:t>
      </w:r>
      <w:r>
        <w:t xml:space="preserve">the hyperparameters </w:t>
      </w:r>
      <w:r w:rsidR="000148D3">
        <w:t>settings are adjusted in the capturing stage</w:t>
      </w:r>
      <w:r>
        <w:t xml:space="preserve">. </w:t>
      </w:r>
    </w:p>
    <w:p w:rsidR="000148D3" w:rsidRDefault="00391353" w:rsidP="00391353">
      <w:pPr>
        <w:pStyle w:val="ListParagraph"/>
        <w:numPr>
          <w:ilvl w:val="2"/>
          <w:numId w:val="1"/>
        </w:numPr>
      </w:pPr>
      <w:r>
        <w:t>If capturing at lower frequency than sensor data</w:t>
      </w:r>
    </w:p>
    <w:p w:rsidR="00391353" w:rsidRDefault="00391353" w:rsidP="00391353">
      <w:pPr>
        <w:pStyle w:val="ListParagraph"/>
        <w:numPr>
          <w:ilvl w:val="2"/>
          <w:numId w:val="1"/>
        </w:numPr>
      </w:pPr>
      <w:r>
        <w:t>If capturing less data than sensor data</w:t>
      </w:r>
    </w:p>
    <w:p w:rsidR="00391353" w:rsidRDefault="00391353" w:rsidP="00391353">
      <w:pPr>
        <w:pStyle w:val="ListParagraph"/>
        <w:numPr>
          <w:ilvl w:val="2"/>
          <w:numId w:val="1"/>
        </w:numPr>
      </w:pPr>
      <w:r>
        <w:t xml:space="preserve">If data is filtered based on </w:t>
      </w:r>
      <w:proofErr w:type="spellStart"/>
      <w:r>
        <w:t>deadbands</w:t>
      </w:r>
      <w:proofErr w:type="spellEnd"/>
    </w:p>
    <w:p w:rsidR="00391353" w:rsidRDefault="00391353" w:rsidP="00391353">
      <w:pPr>
        <w:pStyle w:val="ListParagraph"/>
        <w:numPr>
          <w:ilvl w:val="0"/>
          <w:numId w:val="1"/>
        </w:numPr>
      </w:pPr>
      <w:r>
        <w:t>Design DQ Algorithms for Contextual Dimensions</w:t>
      </w:r>
    </w:p>
    <w:p w:rsidR="002C3D3D" w:rsidRDefault="002C3D3D" w:rsidP="00391353">
      <w:pPr>
        <w:pStyle w:val="ListParagraph"/>
        <w:numPr>
          <w:ilvl w:val="1"/>
          <w:numId w:val="1"/>
        </w:numPr>
      </w:pPr>
      <w:r>
        <w:t>Understand the contextual features of the data</w:t>
      </w:r>
    </w:p>
    <w:p w:rsidR="00391353" w:rsidRDefault="00391353" w:rsidP="002C3D3D">
      <w:pPr>
        <w:pStyle w:val="ListParagraph"/>
        <w:numPr>
          <w:ilvl w:val="2"/>
          <w:numId w:val="1"/>
        </w:numPr>
      </w:pPr>
      <w:r>
        <w:t>Identify cross-corelated data (i.e. Reactive Power, Active Power, Frequency)</w:t>
      </w:r>
    </w:p>
    <w:p w:rsidR="00391353" w:rsidRDefault="00391353" w:rsidP="002C3D3D">
      <w:pPr>
        <w:pStyle w:val="ListParagraph"/>
        <w:numPr>
          <w:ilvl w:val="2"/>
          <w:numId w:val="1"/>
        </w:numPr>
      </w:pPr>
      <w:r>
        <w:t xml:space="preserve">Identify </w:t>
      </w:r>
      <w:r w:rsidR="002C3D3D">
        <w:t>continuous data (temperature, windspeed, etc.)</w:t>
      </w:r>
    </w:p>
    <w:p w:rsidR="002C3D3D" w:rsidRDefault="002C3D3D" w:rsidP="002C3D3D">
      <w:pPr>
        <w:pStyle w:val="ListParagraph"/>
        <w:numPr>
          <w:ilvl w:val="2"/>
          <w:numId w:val="1"/>
        </w:numPr>
      </w:pPr>
      <w:r>
        <w:t xml:space="preserve">Identify smooth variation data (humidity, </w:t>
      </w:r>
      <w:proofErr w:type="gramStart"/>
      <w:r>
        <w:t>pressure ,</w:t>
      </w:r>
      <w:proofErr w:type="gramEnd"/>
      <w:r>
        <w:t xml:space="preserve"> etc.)</w:t>
      </w:r>
    </w:p>
    <w:p w:rsidR="002C3D3D" w:rsidRDefault="002C3D3D" w:rsidP="002C3D3D">
      <w:pPr>
        <w:pStyle w:val="ListParagraph"/>
        <w:numPr>
          <w:ilvl w:val="2"/>
          <w:numId w:val="1"/>
        </w:numPr>
      </w:pPr>
      <w:r>
        <w:t>Identify periodic data</w:t>
      </w:r>
    </w:p>
    <w:p w:rsidR="002C3D3D" w:rsidRDefault="002C3D3D" w:rsidP="002C3D3D">
      <w:pPr>
        <w:pStyle w:val="ListParagraph"/>
        <w:numPr>
          <w:ilvl w:val="1"/>
          <w:numId w:val="1"/>
        </w:numPr>
      </w:pPr>
      <w:r>
        <w:t>Design algorithms to take advantage of the domain specific data context and provide outlier detection to improve data quality analysis</w:t>
      </w:r>
    </w:p>
    <w:p w:rsidR="002C3D3D" w:rsidRDefault="002C3D3D" w:rsidP="002C3D3D">
      <w:pPr>
        <w:pStyle w:val="ListParagraph"/>
        <w:numPr>
          <w:ilvl w:val="2"/>
          <w:numId w:val="1"/>
        </w:numPr>
      </w:pPr>
      <w:r>
        <w:t>Cross-correlated data should have a correlation</w:t>
      </w:r>
    </w:p>
    <w:p w:rsidR="002C3D3D" w:rsidRDefault="002C3D3D" w:rsidP="002C3D3D">
      <w:pPr>
        <w:pStyle w:val="ListParagraph"/>
        <w:numPr>
          <w:ilvl w:val="2"/>
          <w:numId w:val="1"/>
        </w:numPr>
      </w:pPr>
      <w:r>
        <w:t>Continuous, smooth variation data should not have jumps</w:t>
      </w:r>
    </w:p>
    <w:p w:rsidR="002C3D3D" w:rsidRDefault="002C3D3D" w:rsidP="002C3D3D">
      <w:pPr>
        <w:pStyle w:val="ListParagraph"/>
        <w:numPr>
          <w:ilvl w:val="3"/>
          <w:numId w:val="1"/>
        </w:numPr>
      </w:pPr>
      <w:r>
        <w:t>Detecting sharp slopes inside small windows</w:t>
      </w:r>
    </w:p>
    <w:p w:rsidR="002C3D3D" w:rsidRDefault="002C3D3D" w:rsidP="002C3D3D">
      <w:pPr>
        <w:pStyle w:val="ListParagraph"/>
        <w:numPr>
          <w:ilvl w:val="2"/>
          <w:numId w:val="1"/>
        </w:numPr>
      </w:pPr>
      <w:r>
        <w:t>Periodic data should be able to show periodicity in a given amount of time</w:t>
      </w:r>
    </w:p>
    <w:p w:rsidR="002C3D3D" w:rsidRDefault="002C3D3D" w:rsidP="002C3D3D">
      <w:pPr>
        <w:pStyle w:val="ListParagraph"/>
        <w:numPr>
          <w:ilvl w:val="3"/>
          <w:numId w:val="1"/>
        </w:numPr>
      </w:pPr>
      <w:r>
        <w:t>Using sampling methods for periodicity of high frequency</w:t>
      </w:r>
    </w:p>
    <w:p w:rsidR="002C3D3D" w:rsidRDefault="002C3D3D" w:rsidP="002C3D3D">
      <w:pPr>
        <w:pStyle w:val="ListParagraph"/>
        <w:numPr>
          <w:ilvl w:val="3"/>
          <w:numId w:val="1"/>
        </w:numPr>
      </w:pPr>
      <w:r>
        <w:t>Attemp</w:t>
      </w:r>
      <w:r w:rsidR="000E52E1">
        <w:t>t</w:t>
      </w:r>
      <w:r>
        <w:t xml:space="preserve"> to employ Regression methods to identify periodicity outside of the given dataset (for large periodic data)</w:t>
      </w:r>
    </w:p>
    <w:p w:rsidR="00573B51" w:rsidRDefault="002C3D3D" w:rsidP="002C3D3D">
      <w:pPr>
        <w:pStyle w:val="ListParagraph"/>
        <w:numPr>
          <w:ilvl w:val="0"/>
          <w:numId w:val="1"/>
        </w:numPr>
      </w:pPr>
      <w:r>
        <w:t>Given a capture device setting and a batch of data from IoT Data set analyze the data using the DQ Intrinsic and Contextual Dimension algorithms and determine the overall quality of the data as well as granular quality of the sensor data</w:t>
      </w:r>
    </w:p>
    <w:p w:rsidR="000E52E1" w:rsidRDefault="000E52E1" w:rsidP="000E52E1">
      <w:pPr>
        <w:pStyle w:val="ListParagraph"/>
        <w:numPr>
          <w:ilvl w:val="1"/>
          <w:numId w:val="1"/>
        </w:numPr>
      </w:pPr>
      <w:r>
        <w:t xml:space="preserve">A data capturing device “Data </w:t>
      </w:r>
      <w:proofErr w:type="gramStart"/>
      <w:r>
        <w:t>Logger“</w:t>
      </w:r>
      <w:proofErr w:type="gramEnd"/>
      <w:r>
        <w:t xml:space="preserve">, has settings that can </w:t>
      </w:r>
      <w:proofErr w:type="spellStart"/>
      <w:r>
        <w:t>effect</w:t>
      </w:r>
      <w:proofErr w:type="spellEnd"/>
      <w:r>
        <w:t xml:space="preserve"> the DQ </w:t>
      </w:r>
    </w:p>
    <w:p w:rsidR="000E52E1" w:rsidRDefault="000E52E1" w:rsidP="000E52E1">
      <w:pPr>
        <w:pStyle w:val="ListParagraph"/>
        <w:numPr>
          <w:ilvl w:val="1"/>
          <w:numId w:val="1"/>
        </w:numPr>
      </w:pPr>
      <w:r>
        <w:t>Given the settings determine the effect it has to the sites DQ when capturing the data</w:t>
      </w:r>
    </w:p>
    <w:p w:rsidR="000E52E1" w:rsidRDefault="000E52E1" w:rsidP="000E52E1">
      <w:pPr>
        <w:pStyle w:val="ListParagraph"/>
        <w:numPr>
          <w:ilvl w:val="1"/>
          <w:numId w:val="1"/>
        </w:numPr>
      </w:pPr>
      <w:r>
        <w:t xml:space="preserve">With a large batch of data from the site apply the algorithms to the large dataset to determine its data quality. Does the overall data quality change </w:t>
      </w:r>
      <w:proofErr w:type="gramStart"/>
      <w:r>
        <w:t>based</w:t>
      </w:r>
      <w:proofErr w:type="gramEnd"/>
      <w:r>
        <w:t xml:space="preserve"> on the size of the batch? How much data do I need to stabilize the overall data quality measurement.</w:t>
      </w:r>
    </w:p>
    <w:p w:rsidR="000E52E1" w:rsidRDefault="00573B51" w:rsidP="000E52E1">
      <w:pPr>
        <w:pStyle w:val="ListParagraph"/>
        <w:numPr>
          <w:ilvl w:val="0"/>
          <w:numId w:val="1"/>
        </w:numPr>
      </w:pPr>
      <w:r>
        <w:t>Propose methods to adjust trade-offs</w:t>
      </w:r>
    </w:p>
    <w:p w:rsidR="000E52E1" w:rsidRDefault="000E52E1" w:rsidP="000E52E1">
      <w:pPr>
        <w:pStyle w:val="ListParagraph"/>
        <w:numPr>
          <w:ilvl w:val="1"/>
          <w:numId w:val="1"/>
        </w:numPr>
      </w:pPr>
      <w:r>
        <w:t xml:space="preserve">By how much do I need to adjust the settings in the Data Logger to increase the Data Quality?  </w:t>
      </w:r>
    </w:p>
    <w:p w:rsidR="00707E6B" w:rsidRDefault="00707E6B" w:rsidP="00707E6B">
      <w:pPr>
        <w:pStyle w:val="ListParagraph"/>
        <w:ind w:left="1080"/>
      </w:pPr>
    </w:p>
    <w:p w:rsidR="00707E6B" w:rsidRPr="00FA3882" w:rsidRDefault="00707E6B">
      <w:pPr>
        <w:rPr>
          <w:b/>
        </w:rPr>
      </w:pPr>
      <w:bookmarkStart w:id="0" w:name="_GoBack"/>
      <w:proofErr w:type="gramStart"/>
      <w:r w:rsidRPr="00FA3882">
        <w:rPr>
          <w:b/>
        </w:rPr>
        <w:t>References :</w:t>
      </w:r>
      <w:proofErr w:type="gramEnd"/>
    </w:p>
    <w:bookmarkEnd w:id="0"/>
    <w:p w:rsidR="00707E6B" w:rsidRDefault="00707E6B"/>
    <w:p w:rsidR="00FA3882" w:rsidRDefault="001474A0" w:rsidP="00FA3882">
      <w:pPr>
        <w:ind w:firstLine="720"/>
      </w:pPr>
      <w:r>
        <w:t xml:space="preserve">1. </w:t>
      </w:r>
      <w:proofErr w:type="spellStart"/>
      <w:r>
        <w:t>Aimad</w:t>
      </w:r>
      <w:proofErr w:type="spellEnd"/>
      <w:r>
        <w:t xml:space="preserve"> </w:t>
      </w:r>
      <w:proofErr w:type="spellStart"/>
      <w:r>
        <w:t>Karkouch</w:t>
      </w:r>
      <w:proofErr w:type="spellEnd"/>
      <w:r>
        <w:t xml:space="preserve"> “Data Quality in Internet of Things: A state of the art </w:t>
      </w:r>
      <w:proofErr w:type="spellStart"/>
      <w:r>
        <w:t>servey</w:t>
      </w:r>
      <w:proofErr w:type="spellEnd"/>
      <w:r>
        <w:t>” 2016</w:t>
      </w:r>
    </w:p>
    <w:p w:rsidR="00FA3882" w:rsidRDefault="00FA3882" w:rsidP="00FA3882">
      <w:pPr>
        <w:pStyle w:val="NoSpacing"/>
        <w:ind w:left="720"/>
      </w:pPr>
      <w:r>
        <w:lastRenderedPageBreak/>
        <w:t xml:space="preserve">2. </w:t>
      </w:r>
      <w:bookmarkStart w:id="1" w:name="bau0005"/>
      <w:r w:rsidRPr="00FA3882">
        <w:fldChar w:fldCharType="begin"/>
      </w:r>
      <w:r w:rsidRPr="00FA3882">
        <w:instrText xml:space="preserve"> HYPERLINK "https://www.sciencedirect.com/science/article/pii/S0306437916300072" \l "!" </w:instrText>
      </w:r>
      <w:r w:rsidRPr="00FA3882">
        <w:fldChar w:fldCharType="separate"/>
      </w:r>
      <w:r w:rsidRPr="00FA3882">
        <w:t>Sabrina</w:t>
      </w:r>
      <w:r>
        <w:t xml:space="preserve"> </w:t>
      </w:r>
      <w:proofErr w:type="spellStart"/>
      <w:r w:rsidRPr="00FA3882">
        <w:t>Sicaria</w:t>
      </w:r>
      <w:proofErr w:type="spellEnd"/>
      <w:r w:rsidRPr="00FA3882">
        <w:fldChar w:fldCharType="end"/>
      </w:r>
      <w:bookmarkStart w:id="2" w:name="bau0010"/>
      <w:bookmarkEnd w:id="1"/>
      <w:r>
        <w:t xml:space="preserve">, </w:t>
      </w:r>
      <w:hyperlink r:id="rId5" w:anchor="!" w:history="1">
        <w:r w:rsidRPr="00FA3882">
          <w:t>Alessandra</w:t>
        </w:r>
        <w:r>
          <w:t xml:space="preserve"> </w:t>
        </w:r>
        <w:r w:rsidRPr="00FA3882">
          <w:t>R</w:t>
        </w:r>
      </w:hyperlink>
      <w:bookmarkEnd w:id="2"/>
      <w:r>
        <w:t xml:space="preserve"> “</w:t>
      </w:r>
      <w:r w:rsidRPr="00FA3882">
        <w:t>A secure and quality-aware prototypic</w:t>
      </w:r>
      <w:r>
        <w:t xml:space="preserve">al architecture for </w:t>
      </w:r>
      <w:r w:rsidRPr="00FA3882">
        <w:t>the Internet of Things</w:t>
      </w:r>
      <w:r>
        <w:t>” 2016</w:t>
      </w:r>
    </w:p>
    <w:p w:rsidR="00FA3882" w:rsidRDefault="00FA3882" w:rsidP="001474A0">
      <w:pPr>
        <w:ind w:firstLine="720"/>
      </w:pPr>
    </w:p>
    <w:p w:rsidR="001474A0" w:rsidRDefault="001474A0" w:rsidP="00FA3882">
      <w:pPr>
        <w:ind w:left="720"/>
      </w:pPr>
      <w:r>
        <w:t xml:space="preserve">2. </w:t>
      </w:r>
      <w:r>
        <w:t>Zita</w:t>
      </w:r>
      <w:r w:rsidR="00FA3882">
        <w:t xml:space="preserve"> </w:t>
      </w:r>
      <w:proofErr w:type="spellStart"/>
      <w:proofErr w:type="gramStart"/>
      <w:r>
        <w:t>Vale</w:t>
      </w:r>
      <w:r w:rsidR="00FA3882">
        <w:t>,</w:t>
      </w:r>
      <w:r>
        <w:t>Hugo</w:t>
      </w:r>
      <w:proofErr w:type="spellEnd"/>
      <w:proofErr w:type="gramEnd"/>
      <w:r w:rsidR="00FA3882">
        <w:t xml:space="preserve"> </w:t>
      </w:r>
      <w:proofErr w:type="spellStart"/>
      <w:r>
        <w:t>Morais</w:t>
      </w:r>
      <w:r w:rsidR="00FA3882">
        <w:t>,</w:t>
      </w:r>
      <w:r>
        <w:t>Pedro</w:t>
      </w:r>
      <w:proofErr w:type="spellEnd"/>
      <w:r w:rsidR="00FA3882">
        <w:t xml:space="preserve"> </w:t>
      </w:r>
      <w:proofErr w:type="spellStart"/>
      <w:r>
        <w:t>Faria</w:t>
      </w:r>
      <w:r w:rsidR="00FA3882">
        <w:t>,</w:t>
      </w:r>
      <w:r>
        <w:t>Carlos</w:t>
      </w:r>
      <w:proofErr w:type="spellEnd"/>
      <w:r w:rsidR="00FA3882">
        <w:t xml:space="preserve"> </w:t>
      </w:r>
      <w:r>
        <w:t>Ramos</w:t>
      </w:r>
      <w:r>
        <w:t xml:space="preserve">  Di</w:t>
      </w:r>
      <w:r w:rsidR="00FA3882">
        <w:t xml:space="preserve">stribution system operation </w:t>
      </w:r>
      <w:r>
        <w:t>supported by contex</w:t>
      </w:r>
      <w:r>
        <w:t>tual energy resource management</w:t>
      </w:r>
    </w:p>
    <w:p w:rsidR="00FA3882" w:rsidRDefault="001474A0" w:rsidP="00FA3882">
      <w:pPr>
        <w:ind w:firstLine="720"/>
      </w:pPr>
      <w:r>
        <w:t xml:space="preserve">based on intelligent </w:t>
      </w:r>
      <w:proofErr w:type="gramStart"/>
      <w:r>
        <w:t>SCADA</w:t>
      </w:r>
      <w:r>
        <w:t xml:space="preserve"> ,</w:t>
      </w:r>
      <w:proofErr w:type="gramEnd"/>
      <w:r>
        <w:t xml:space="preserve"> </w:t>
      </w:r>
      <w:r w:rsidR="00FA3882">
        <w:t xml:space="preserve"> </w:t>
      </w:r>
      <w:r>
        <w:t>GECAD – Knowledge E</w:t>
      </w:r>
      <w:r w:rsidR="00FA3882">
        <w:t>ngineering and Decision Support</w:t>
      </w:r>
    </w:p>
    <w:p w:rsidR="001474A0" w:rsidRDefault="001474A0" w:rsidP="00FA3882">
      <w:pPr>
        <w:ind w:left="720"/>
      </w:pPr>
      <w:r>
        <w:t>Research Center, Polytechnic of</w:t>
      </w:r>
      <w:r w:rsidR="00FA3882">
        <w:t xml:space="preserve"> </w:t>
      </w:r>
      <w:r>
        <w:t>Porto (IPP), R. Dr. António Bernardino de Almeida, 431, 4200-072 Porto, Portugal</w:t>
      </w:r>
    </w:p>
    <w:p w:rsidR="00FA3882" w:rsidRDefault="00FA3882" w:rsidP="00FA3882">
      <w:pPr>
        <w:ind w:firstLine="720"/>
      </w:pPr>
    </w:p>
    <w:p w:rsidR="00FA3882" w:rsidRDefault="001474A0" w:rsidP="00FA3882">
      <w:pPr>
        <w:ind w:firstLine="720"/>
      </w:pPr>
      <w:r>
        <w:t xml:space="preserve">3. </w:t>
      </w:r>
      <w:proofErr w:type="spellStart"/>
      <w:proofErr w:type="gramStart"/>
      <w:r>
        <w:t>K.Metaxiotis</w:t>
      </w:r>
      <w:proofErr w:type="spellEnd"/>
      <w:proofErr w:type="gramEnd"/>
      <w:r>
        <w:t xml:space="preserve"> </w:t>
      </w:r>
      <w:proofErr w:type="spellStart"/>
      <w:r>
        <w:t>A.Kagiannas</w:t>
      </w:r>
      <w:proofErr w:type="spellEnd"/>
      <w:r>
        <w:t xml:space="preserve"> </w:t>
      </w:r>
      <w:proofErr w:type="spellStart"/>
      <w:r>
        <w:t>D.Askounis</w:t>
      </w:r>
      <w:proofErr w:type="spellEnd"/>
      <w:r>
        <w:t xml:space="preserve"> </w:t>
      </w:r>
      <w:proofErr w:type="spellStart"/>
      <w:r>
        <w:t>J.Psarras</w:t>
      </w:r>
      <w:proofErr w:type="spellEnd"/>
      <w:r>
        <w:t xml:space="preserve">  , A</w:t>
      </w:r>
      <w:r>
        <w:t>rtifi</w:t>
      </w:r>
      <w:r w:rsidR="00FA3882">
        <w:t>cial intelligence in short term</w:t>
      </w:r>
    </w:p>
    <w:p w:rsidR="00FA3882" w:rsidRDefault="001474A0" w:rsidP="00FA3882">
      <w:pPr>
        <w:ind w:firstLine="720"/>
      </w:pPr>
      <w:r>
        <w:t>electric load forecasting: a state-of-the-art survey for the researcher</w:t>
      </w:r>
    </w:p>
    <w:p w:rsidR="00FA3882" w:rsidRDefault="001474A0" w:rsidP="00FA3882">
      <w:pPr>
        <w:ind w:firstLine="720"/>
      </w:pPr>
      <w:r>
        <w:t>Department of Electrical and Computer Engineering, N</w:t>
      </w:r>
      <w:r w:rsidR="00FA3882">
        <w:t>ational Technical University</w:t>
      </w:r>
    </w:p>
    <w:p w:rsidR="00FA3882" w:rsidRDefault="001474A0" w:rsidP="00FA3882">
      <w:pPr>
        <w:ind w:firstLine="720"/>
      </w:pPr>
      <w:r>
        <w:t xml:space="preserve">Athens, 9 </w:t>
      </w:r>
      <w:proofErr w:type="spellStart"/>
      <w:r>
        <w:t>Iroon</w:t>
      </w:r>
      <w:proofErr w:type="spellEnd"/>
      <w:r>
        <w:t xml:space="preserve"> </w:t>
      </w:r>
      <w:proofErr w:type="spellStart"/>
      <w:r>
        <w:t>Polytechniou</w:t>
      </w:r>
      <w:proofErr w:type="spellEnd"/>
      <w:r>
        <w:t xml:space="preserve"> str., </w:t>
      </w:r>
      <w:proofErr w:type="spellStart"/>
      <w:r>
        <w:t>Zografou</w:t>
      </w:r>
      <w:proofErr w:type="spellEnd"/>
      <w:r>
        <w:t xml:space="preserve"> 15773, Athens, Greece</w:t>
      </w:r>
    </w:p>
    <w:p w:rsidR="00707E6B" w:rsidRDefault="001474A0" w:rsidP="00FA3882">
      <w:pPr>
        <w:ind w:firstLine="720"/>
      </w:pPr>
      <w:r>
        <w:t>Received 12 February 2002, Accepted 10 June 2002, Available online 15 October 2002.</w:t>
      </w:r>
    </w:p>
    <w:sectPr w:rsidR="00707E6B" w:rsidSect="00AD6C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1A36DA"/>
    <w:multiLevelType w:val="hybridMultilevel"/>
    <w:tmpl w:val="E272E69A"/>
    <w:lvl w:ilvl="0" w:tplc="3FCA9A5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E6B"/>
    <w:rsid w:val="000148D3"/>
    <w:rsid w:val="000E52E1"/>
    <w:rsid w:val="001474A0"/>
    <w:rsid w:val="002C3D3D"/>
    <w:rsid w:val="00313ACC"/>
    <w:rsid w:val="00391353"/>
    <w:rsid w:val="00573B51"/>
    <w:rsid w:val="00707E6B"/>
    <w:rsid w:val="009704BF"/>
    <w:rsid w:val="009B6515"/>
    <w:rsid w:val="00AD6C08"/>
    <w:rsid w:val="00FA3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217892"/>
  <w15:chartTrackingRefBased/>
  <w15:docId w15:val="{06940D85-029C-A647-9A08-71F73580E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A3882"/>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E6B"/>
    <w:pPr>
      <w:ind w:left="720"/>
      <w:contextualSpacing/>
    </w:pPr>
  </w:style>
  <w:style w:type="character" w:customStyle="1" w:styleId="Heading1Char">
    <w:name w:val="Heading 1 Char"/>
    <w:basedOn w:val="DefaultParagraphFont"/>
    <w:link w:val="Heading1"/>
    <w:uiPriority w:val="9"/>
    <w:rsid w:val="00FA3882"/>
    <w:rPr>
      <w:rFonts w:ascii="Times New Roman" w:eastAsia="Times New Roman" w:hAnsi="Times New Roman" w:cs="Times New Roman"/>
      <w:b/>
      <w:bCs/>
      <w:kern w:val="36"/>
      <w:sz w:val="48"/>
      <w:szCs w:val="48"/>
    </w:rPr>
  </w:style>
  <w:style w:type="character" w:customStyle="1" w:styleId="title-text">
    <w:name w:val="title-text"/>
    <w:basedOn w:val="DefaultParagraphFont"/>
    <w:rsid w:val="00FA3882"/>
  </w:style>
  <w:style w:type="character" w:customStyle="1" w:styleId="sr-only">
    <w:name w:val="sr-only"/>
    <w:basedOn w:val="DefaultParagraphFont"/>
    <w:rsid w:val="00FA3882"/>
  </w:style>
  <w:style w:type="character" w:customStyle="1" w:styleId="text">
    <w:name w:val="text"/>
    <w:basedOn w:val="DefaultParagraphFont"/>
    <w:rsid w:val="00FA3882"/>
  </w:style>
  <w:style w:type="character" w:customStyle="1" w:styleId="author-ref">
    <w:name w:val="author-ref"/>
    <w:basedOn w:val="DefaultParagraphFont"/>
    <w:rsid w:val="00FA3882"/>
  </w:style>
  <w:style w:type="paragraph" w:styleId="NoSpacing">
    <w:name w:val="No Spacing"/>
    <w:uiPriority w:val="1"/>
    <w:qFormat/>
    <w:rsid w:val="00FA38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182330">
      <w:bodyDiv w:val="1"/>
      <w:marLeft w:val="0"/>
      <w:marRight w:val="0"/>
      <w:marTop w:val="0"/>
      <w:marBottom w:val="0"/>
      <w:divBdr>
        <w:top w:val="none" w:sz="0" w:space="0" w:color="auto"/>
        <w:left w:val="none" w:sz="0" w:space="0" w:color="auto"/>
        <w:bottom w:val="none" w:sz="0" w:space="0" w:color="auto"/>
        <w:right w:val="none" w:sz="0" w:space="0" w:color="auto"/>
      </w:divBdr>
    </w:div>
    <w:div w:id="391461414">
      <w:bodyDiv w:val="1"/>
      <w:marLeft w:val="0"/>
      <w:marRight w:val="0"/>
      <w:marTop w:val="0"/>
      <w:marBottom w:val="0"/>
      <w:divBdr>
        <w:top w:val="none" w:sz="0" w:space="0" w:color="auto"/>
        <w:left w:val="none" w:sz="0" w:space="0" w:color="auto"/>
        <w:bottom w:val="none" w:sz="0" w:space="0" w:color="auto"/>
        <w:right w:val="none" w:sz="0" w:space="0" w:color="auto"/>
      </w:divBdr>
      <w:divsChild>
        <w:div w:id="2128498691">
          <w:marLeft w:val="0"/>
          <w:marRight w:val="0"/>
          <w:marTop w:val="0"/>
          <w:marBottom w:val="120"/>
          <w:divBdr>
            <w:top w:val="none" w:sz="0" w:space="0" w:color="auto"/>
            <w:left w:val="none" w:sz="0" w:space="0" w:color="auto"/>
            <w:bottom w:val="none" w:sz="0" w:space="0" w:color="auto"/>
            <w:right w:val="none" w:sz="0" w:space="0" w:color="auto"/>
          </w:divBdr>
          <w:divsChild>
            <w:div w:id="1563367132">
              <w:marLeft w:val="0"/>
              <w:marRight w:val="0"/>
              <w:marTop w:val="0"/>
              <w:marBottom w:val="0"/>
              <w:divBdr>
                <w:top w:val="none" w:sz="0" w:space="0" w:color="auto"/>
                <w:left w:val="none" w:sz="0" w:space="0" w:color="auto"/>
                <w:bottom w:val="none" w:sz="0" w:space="0" w:color="auto"/>
                <w:right w:val="none" w:sz="0" w:space="0" w:color="auto"/>
              </w:divBdr>
              <w:divsChild>
                <w:div w:id="1091975488">
                  <w:marLeft w:val="0"/>
                  <w:marRight w:val="0"/>
                  <w:marTop w:val="0"/>
                  <w:marBottom w:val="0"/>
                  <w:divBdr>
                    <w:top w:val="none" w:sz="0" w:space="0" w:color="auto"/>
                    <w:left w:val="none" w:sz="0" w:space="0" w:color="auto"/>
                    <w:bottom w:val="none" w:sz="0" w:space="0" w:color="auto"/>
                    <w:right w:val="none" w:sz="0" w:space="0" w:color="auto"/>
                  </w:divBdr>
                  <w:divsChild>
                    <w:div w:id="1532111476">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 w:id="467207577">
      <w:bodyDiv w:val="1"/>
      <w:marLeft w:val="0"/>
      <w:marRight w:val="0"/>
      <w:marTop w:val="0"/>
      <w:marBottom w:val="0"/>
      <w:divBdr>
        <w:top w:val="none" w:sz="0" w:space="0" w:color="auto"/>
        <w:left w:val="none" w:sz="0" w:space="0" w:color="auto"/>
        <w:bottom w:val="none" w:sz="0" w:space="0" w:color="auto"/>
        <w:right w:val="none" w:sz="0" w:space="0" w:color="auto"/>
      </w:divBdr>
      <w:divsChild>
        <w:div w:id="847017726">
          <w:marLeft w:val="0"/>
          <w:marRight w:val="0"/>
          <w:marTop w:val="0"/>
          <w:marBottom w:val="0"/>
          <w:divBdr>
            <w:top w:val="none" w:sz="0" w:space="0" w:color="auto"/>
            <w:left w:val="none" w:sz="0" w:space="0" w:color="auto"/>
            <w:bottom w:val="none" w:sz="0" w:space="0" w:color="auto"/>
            <w:right w:val="none" w:sz="0" w:space="0" w:color="auto"/>
          </w:divBdr>
          <w:divsChild>
            <w:div w:id="1256018916">
              <w:marLeft w:val="0"/>
              <w:marRight w:val="0"/>
              <w:marTop w:val="0"/>
              <w:marBottom w:val="0"/>
              <w:divBdr>
                <w:top w:val="none" w:sz="0" w:space="0" w:color="auto"/>
                <w:left w:val="none" w:sz="0" w:space="0" w:color="auto"/>
                <w:bottom w:val="none" w:sz="0" w:space="0" w:color="auto"/>
                <w:right w:val="none" w:sz="0" w:space="0" w:color="auto"/>
              </w:divBdr>
            </w:div>
            <w:div w:id="1825274047">
              <w:marLeft w:val="0"/>
              <w:marRight w:val="0"/>
              <w:marTop w:val="0"/>
              <w:marBottom w:val="0"/>
              <w:divBdr>
                <w:top w:val="none" w:sz="0" w:space="0" w:color="auto"/>
                <w:left w:val="none" w:sz="0" w:space="0" w:color="auto"/>
                <w:bottom w:val="none" w:sz="0" w:space="0" w:color="auto"/>
                <w:right w:val="none" w:sz="0" w:space="0" w:color="auto"/>
              </w:divBdr>
            </w:div>
            <w:div w:id="1725716857">
              <w:marLeft w:val="0"/>
              <w:marRight w:val="0"/>
              <w:marTop w:val="0"/>
              <w:marBottom w:val="0"/>
              <w:divBdr>
                <w:top w:val="none" w:sz="0" w:space="0" w:color="auto"/>
                <w:left w:val="none" w:sz="0" w:space="0" w:color="auto"/>
                <w:bottom w:val="none" w:sz="0" w:space="0" w:color="auto"/>
                <w:right w:val="none" w:sz="0" w:space="0" w:color="auto"/>
              </w:divBdr>
            </w:div>
            <w:div w:id="66743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56596">
      <w:bodyDiv w:val="1"/>
      <w:marLeft w:val="0"/>
      <w:marRight w:val="0"/>
      <w:marTop w:val="0"/>
      <w:marBottom w:val="0"/>
      <w:divBdr>
        <w:top w:val="none" w:sz="0" w:space="0" w:color="auto"/>
        <w:left w:val="none" w:sz="0" w:space="0" w:color="auto"/>
        <w:bottom w:val="none" w:sz="0" w:space="0" w:color="auto"/>
        <w:right w:val="none" w:sz="0" w:space="0" w:color="auto"/>
      </w:divBdr>
      <w:divsChild>
        <w:div w:id="724912886">
          <w:marLeft w:val="0"/>
          <w:marRight w:val="0"/>
          <w:marTop w:val="0"/>
          <w:marBottom w:val="0"/>
          <w:divBdr>
            <w:top w:val="none" w:sz="0" w:space="0" w:color="auto"/>
            <w:left w:val="none" w:sz="0" w:space="0" w:color="auto"/>
            <w:bottom w:val="none" w:sz="0" w:space="0" w:color="auto"/>
            <w:right w:val="none" w:sz="0" w:space="0" w:color="auto"/>
          </w:divBdr>
          <w:divsChild>
            <w:div w:id="1898661848">
              <w:marLeft w:val="0"/>
              <w:marRight w:val="0"/>
              <w:marTop w:val="0"/>
              <w:marBottom w:val="0"/>
              <w:divBdr>
                <w:top w:val="none" w:sz="0" w:space="0" w:color="auto"/>
                <w:left w:val="none" w:sz="0" w:space="0" w:color="auto"/>
                <w:bottom w:val="none" w:sz="0" w:space="0" w:color="auto"/>
                <w:right w:val="none" w:sz="0" w:space="0" w:color="auto"/>
              </w:divBdr>
            </w:div>
            <w:div w:id="895700969">
              <w:marLeft w:val="0"/>
              <w:marRight w:val="0"/>
              <w:marTop w:val="0"/>
              <w:marBottom w:val="0"/>
              <w:divBdr>
                <w:top w:val="none" w:sz="0" w:space="0" w:color="auto"/>
                <w:left w:val="none" w:sz="0" w:space="0" w:color="auto"/>
                <w:bottom w:val="none" w:sz="0" w:space="0" w:color="auto"/>
                <w:right w:val="none" w:sz="0" w:space="0" w:color="auto"/>
              </w:divBdr>
            </w:div>
            <w:div w:id="96640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ciencedirect.com/science/article/pii/S030643791630007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774</Words>
  <Characters>4416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2018-09-22T00:40:00Z</dcterms:created>
  <dcterms:modified xsi:type="dcterms:W3CDTF">2018-09-22T02:19:00Z</dcterms:modified>
</cp:coreProperties>
</file>