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CC9A" w14:textId="77777777" w:rsidR="0015222C" w:rsidRPr="0015222C" w:rsidRDefault="0015222C" w:rsidP="0015222C">
      <w:p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Introduction</w:t>
      </w:r>
    </w:p>
    <w:p w14:paraId="265713FA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What is a prosumer</w:t>
      </w:r>
    </w:p>
    <w:p w14:paraId="75A6242D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What is a network of prosumers?</w:t>
      </w:r>
    </w:p>
    <w:p w14:paraId="01C6C1B2" w14:textId="77777777" w:rsidR="0015222C" w:rsidRPr="0015222C" w:rsidRDefault="0015222C" w:rsidP="0015222C">
      <w:pPr>
        <w:numPr>
          <w:ilvl w:val="1"/>
          <w:numId w:val="1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distributed energy market connected in a peer to </w:t>
      </w:r>
      <w:proofErr w:type="gramStart"/>
      <w:r w:rsidRPr="0015222C">
        <w:rPr>
          <w:rFonts w:ascii="Menlo" w:eastAsia="Times New Roman" w:hAnsi="Menlo" w:cs="Menlo"/>
          <w:color w:val="D6DEEB"/>
          <w:sz w:val="18"/>
          <w:szCs w:val="18"/>
        </w:rPr>
        <w:t>peer based</w:t>
      </w:r>
      <w:proofErr w:type="gramEnd"/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 energy market</w:t>
      </w:r>
    </w:p>
    <w:p w14:paraId="41017A25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How are prosumer networks paid today?</w:t>
      </w:r>
    </w:p>
    <w:p w14:paraId="70B7A4EC" w14:textId="77777777" w:rsidR="0015222C" w:rsidRPr="0015222C" w:rsidRDefault="0015222C" w:rsidP="0015222C">
      <w:pPr>
        <w:numPr>
          <w:ilvl w:val="1"/>
          <w:numId w:val="1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Net-Metering</w:t>
      </w:r>
    </w:p>
    <w:p w14:paraId="503EED84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Current scenario in energy markets </w:t>
      </w:r>
      <w:proofErr w:type="gramStart"/>
      <w:r w:rsidRPr="0015222C">
        <w:rPr>
          <w:rFonts w:ascii="Menlo" w:eastAsia="Times New Roman" w:hAnsi="Menlo" w:cs="Menlo"/>
          <w:color w:val="D6DEEB"/>
          <w:sz w:val="18"/>
          <w:szCs w:val="18"/>
        </w:rPr>
        <w:t>The</w:t>
      </w:r>
      <w:proofErr w:type="gramEnd"/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 current wholesale-electricity market on the distribution side does not support P2P electricity trading for prosumers. The reasons outlined in </w:t>
      </w:r>
      <w:hyperlink r:id="rId5" w:history="1">
        <w:r w:rsidRPr="0015222C">
          <w:rPr>
            <w:rFonts w:ascii="Menlo" w:eastAsia="Times New Roman" w:hAnsi="Menlo" w:cs="Menlo"/>
            <w:color w:val="0000FF"/>
            <w:sz w:val="18"/>
            <w:szCs w:val="18"/>
            <w:u w:val="single"/>
          </w:rPr>
          <w:t>8</w:t>
        </w:r>
      </w:hyperlink>
      <w:r w:rsidRPr="0015222C">
        <w:rPr>
          <w:rFonts w:ascii="Menlo" w:eastAsia="Times New Roman" w:hAnsi="Menlo" w:cs="Menlo"/>
          <w:color w:val="D6DEEB"/>
          <w:sz w:val="18"/>
          <w:szCs w:val="18"/>
        </w:rPr>
        <w:t> are as follows:</w:t>
      </w:r>
    </w:p>
    <w:p w14:paraId="192ABD7E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</w:rPr>
      </w:pPr>
      <w:r w:rsidRPr="0015222C">
        <w:rPr>
          <w:rFonts w:ascii="Courier New" w:eastAsia="Times New Roman" w:hAnsi="Courier New" w:cs="Courier New"/>
          <w:color w:val="D6DEEB"/>
          <w:sz w:val="20"/>
          <w:szCs w:val="20"/>
        </w:rPr>
        <w:t xml:space="preserve">- The wholesale-electricity market sets a </w:t>
      </w:r>
      <w:proofErr w:type="spellStart"/>
      <w:r w:rsidRPr="0015222C">
        <w:rPr>
          <w:rFonts w:ascii="Courier New" w:eastAsia="Times New Roman" w:hAnsi="Courier New" w:cs="Courier New"/>
          <w:color w:val="D6DEEB"/>
          <w:sz w:val="20"/>
          <w:szCs w:val="20"/>
        </w:rPr>
        <w:t>minimumcapacity</w:t>
      </w:r>
      <w:proofErr w:type="spellEnd"/>
      <w:r w:rsidRPr="0015222C">
        <w:rPr>
          <w:rFonts w:ascii="Courier New" w:eastAsia="Times New Roman" w:hAnsi="Courier New" w:cs="Courier New"/>
          <w:color w:val="D6DEEB"/>
          <w:sz w:val="20"/>
          <w:szCs w:val="20"/>
        </w:rPr>
        <w:t xml:space="preserve"> barrier to become a participant in trading. The prosumers are small-scale power-generating units and are therefore not allowed in the wholesale-power market</w:t>
      </w:r>
    </w:p>
    <w:p w14:paraId="17B44AC4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</w:rPr>
      </w:pPr>
    </w:p>
    <w:p w14:paraId="7AA4F952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</w:rPr>
      </w:pPr>
      <w:r w:rsidRPr="0015222C">
        <w:rPr>
          <w:rFonts w:ascii="Courier New" w:eastAsia="Times New Roman" w:hAnsi="Courier New" w:cs="Courier New"/>
          <w:color w:val="D6DEEB"/>
          <w:sz w:val="20"/>
          <w:szCs w:val="20"/>
        </w:rPr>
        <w:t>- The prosumers are not rewarded with the money instantaneously for energy that they have sold back to the grid [60].</w:t>
      </w:r>
    </w:p>
    <w:p w14:paraId="25FDC0DE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</w:rPr>
      </w:pPr>
    </w:p>
    <w:p w14:paraId="12DCC4B7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</w:rPr>
      </w:pPr>
      <w:r w:rsidRPr="0015222C">
        <w:rPr>
          <w:rFonts w:ascii="Courier New" w:eastAsia="Times New Roman" w:hAnsi="Courier New" w:cs="Courier New"/>
          <w:color w:val="D6DEEB"/>
          <w:sz w:val="20"/>
          <w:szCs w:val="20"/>
        </w:rPr>
        <w:t>- The wholesale-electricity market is based on the centralized structure in which participants are limited. If prosumers, who are large in number, are allowed to participate, then there is a high chance of cyberattacks in the central system. This will cause significant monetary losses.</w:t>
      </w:r>
    </w:p>
    <w:p w14:paraId="3A735F92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</w:rPr>
      </w:pPr>
    </w:p>
    <w:p w14:paraId="77263BA1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</w:rPr>
      </w:pPr>
      <w:r w:rsidRPr="0015222C">
        <w:rPr>
          <w:rFonts w:ascii="Courier New" w:eastAsia="Times New Roman" w:hAnsi="Courier New" w:cs="Courier New"/>
          <w:color w:val="D6DEEB"/>
          <w:sz w:val="20"/>
          <w:szCs w:val="20"/>
        </w:rPr>
        <w:t>- The ‘net-metering’ approach does not permit the prosumers to sell the energy at the price that they want to and allows only a fixed reward for energy sold.</w:t>
      </w:r>
    </w:p>
    <w:p w14:paraId="10CA764B" w14:textId="77777777" w:rsidR="0015222C" w:rsidRPr="0015222C" w:rsidRDefault="0015222C" w:rsidP="0015222C">
      <w:pPr>
        <w:numPr>
          <w:ilvl w:val="0"/>
          <w:numId w:val="1"/>
        </w:numPr>
        <w:shd w:val="clear" w:color="auto" w:fill="01162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6DEEB"/>
          <w:sz w:val="20"/>
          <w:szCs w:val="20"/>
        </w:rPr>
      </w:pPr>
    </w:p>
    <w:p w14:paraId="4228D6D0" w14:textId="77777777" w:rsidR="0015222C" w:rsidRPr="0015222C" w:rsidRDefault="0015222C" w:rsidP="0015222C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D6DEEB"/>
          <w:sz w:val="20"/>
          <w:szCs w:val="20"/>
        </w:rPr>
      </w:pPr>
      <w:r w:rsidRPr="0015222C">
        <w:rPr>
          <w:rFonts w:ascii="Courier New" w:eastAsia="Times New Roman" w:hAnsi="Courier New" w:cs="Courier New"/>
          <w:color w:val="D6DEEB"/>
          <w:sz w:val="20"/>
          <w:szCs w:val="20"/>
        </w:rPr>
        <w:t xml:space="preserve">-  In the present scenario, the independent system operators (ISOs) collect bids from the large-scale </w:t>
      </w:r>
      <w:proofErr w:type="spellStart"/>
      <w:r w:rsidRPr="0015222C">
        <w:rPr>
          <w:rFonts w:ascii="Courier New" w:eastAsia="Times New Roman" w:hAnsi="Courier New" w:cs="Courier New"/>
          <w:color w:val="D6DEEB"/>
          <w:sz w:val="20"/>
          <w:szCs w:val="20"/>
        </w:rPr>
        <w:t>powergeneration</w:t>
      </w:r>
      <w:proofErr w:type="spellEnd"/>
      <w:r w:rsidRPr="0015222C">
        <w:rPr>
          <w:rFonts w:ascii="Courier New" w:eastAsia="Times New Roman" w:hAnsi="Courier New" w:cs="Courier New"/>
          <w:color w:val="D6DEEB"/>
          <w:sz w:val="20"/>
          <w:szCs w:val="20"/>
        </w:rPr>
        <w:t xml:space="preserve"> participants and then, depending on the market-clearance price, dispatch the electricity accordingly. Now, small-scale power-generating prosumers are very large in number and managing the electricity-trading market is not feasible for the ISO.</w:t>
      </w:r>
    </w:p>
    <w:p w14:paraId="33C5D2EA" w14:textId="77777777" w:rsidR="0015222C" w:rsidRPr="0015222C" w:rsidRDefault="0015222C" w:rsidP="0015222C">
      <w:pPr>
        <w:numPr>
          <w:ilvl w:val="0"/>
          <w:numId w:val="2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proofErr w:type="spellStart"/>
      <w:r w:rsidRPr="0015222C">
        <w:rPr>
          <w:rFonts w:ascii="Menlo" w:eastAsia="Times New Roman" w:hAnsi="Menlo" w:cs="Menlo"/>
          <w:color w:val="D6DEEB"/>
          <w:sz w:val="18"/>
          <w:szCs w:val="18"/>
        </w:rPr>
        <w:t>emergeing</w:t>
      </w:r>
      <w:proofErr w:type="spellEnd"/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 blockchain </w:t>
      </w:r>
      <w:proofErr w:type="spellStart"/>
      <w:r w:rsidRPr="0015222C">
        <w:rPr>
          <w:rFonts w:ascii="Menlo" w:eastAsia="Times New Roman" w:hAnsi="Menlo" w:cs="Menlo"/>
          <w:color w:val="D6DEEB"/>
          <w:sz w:val="18"/>
          <w:szCs w:val="18"/>
        </w:rPr>
        <w:t>technoology</w:t>
      </w:r>
      <w:proofErr w:type="spellEnd"/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 in paying prosumer networks</w:t>
      </w:r>
    </w:p>
    <w:p w14:paraId="47391D52" w14:textId="77777777" w:rsidR="0015222C" w:rsidRPr="0015222C" w:rsidRDefault="0015222C" w:rsidP="0015222C">
      <w:pPr>
        <w:numPr>
          <w:ilvl w:val="1"/>
          <w:numId w:val="2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what it is</w:t>
      </w:r>
    </w:p>
    <w:p w14:paraId="7526A31C" w14:textId="77777777" w:rsidR="0015222C" w:rsidRPr="0015222C" w:rsidRDefault="0015222C" w:rsidP="0015222C">
      <w:p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Future of paying prosumer networks based on Blockchain market - (NRG-X-Change)</w:t>
      </w:r>
    </w:p>
    <w:p w14:paraId="664C5E95" w14:textId="77777777" w:rsidR="0015222C" w:rsidRPr="0015222C" w:rsidRDefault="0015222C" w:rsidP="0015222C">
      <w:p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Research</w:t>
      </w:r>
    </w:p>
    <w:p w14:paraId="1AD56C3F" w14:textId="77777777" w:rsidR="0015222C" w:rsidRPr="0015222C" w:rsidRDefault="0015222C" w:rsidP="0015222C">
      <w:pPr>
        <w:numPr>
          <w:ilvl w:val="0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What is a prosumer</w:t>
      </w:r>
    </w:p>
    <w:p w14:paraId="08A678DE" w14:textId="77777777" w:rsidR="0015222C" w:rsidRPr="0015222C" w:rsidRDefault="0015222C" w:rsidP="0015222C">
      <w:pPr>
        <w:numPr>
          <w:ilvl w:val="0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What is a network of prosumers</w:t>
      </w:r>
    </w:p>
    <w:p w14:paraId="7577972A" w14:textId="77777777" w:rsidR="0015222C" w:rsidRPr="0015222C" w:rsidRDefault="0015222C" w:rsidP="0015222C">
      <w:pPr>
        <w:numPr>
          <w:ilvl w:val="0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What are methods to pay prosumers?</w:t>
      </w:r>
    </w:p>
    <w:p w14:paraId="07EF2125" w14:textId="77777777" w:rsidR="0015222C" w:rsidRPr="0015222C" w:rsidRDefault="0015222C" w:rsidP="0015222C">
      <w:pPr>
        <w:numPr>
          <w:ilvl w:val="1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Net-Metering</w:t>
      </w:r>
    </w:p>
    <w:p w14:paraId="7BD737B8" w14:textId="77777777" w:rsidR="0015222C" w:rsidRPr="0015222C" w:rsidRDefault="0015222C" w:rsidP="0015222C">
      <w:pPr>
        <w:numPr>
          <w:ilvl w:val="2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proofErr w:type="spellStart"/>
      <w:r w:rsidRPr="0015222C">
        <w:rPr>
          <w:rFonts w:ascii="Menlo" w:eastAsia="Times New Roman" w:hAnsi="Menlo" w:cs="Menlo"/>
          <w:color w:val="D6DEEB"/>
          <w:sz w:val="18"/>
          <w:szCs w:val="18"/>
        </w:rPr>
        <w:t>Descripiton</w:t>
      </w:r>
      <w:proofErr w:type="spellEnd"/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 in general</w:t>
      </w:r>
    </w:p>
    <w:p w14:paraId="0A817F4A" w14:textId="77777777" w:rsidR="0015222C" w:rsidRPr="0015222C" w:rsidRDefault="0015222C" w:rsidP="0015222C">
      <w:pPr>
        <w:numPr>
          <w:ilvl w:val="3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Implementation by Government PURPA act</w:t>
      </w:r>
    </w:p>
    <w:p w14:paraId="24FCEDA9" w14:textId="77777777" w:rsidR="0015222C" w:rsidRPr="0015222C" w:rsidRDefault="0015222C" w:rsidP="0015222C">
      <w:pPr>
        <w:numPr>
          <w:ilvl w:val="3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How its applied to prosumers in FPL's territory</w:t>
      </w:r>
    </w:p>
    <w:p w14:paraId="16363394" w14:textId="77777777" w:rsidR="0015222C" w:rsidRPr="0015222C" w:rsidRDefault="0015222C" w:rsidP="0015222C">
      <w:pPr>
        <w:numPr>
          <w:ilvl w:val="3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Tiers</w:t>
      </w:r>
    </w:p>
    <w:p w14:paraId="38657DAC" w14:textId="77777777" w:rsidR="0015222C" w:rsidRPr="0015222C" w:rsidRDefault="0015222C" w:rsidP="0015222C">
      <w:pPr>
        <w:numPr>
          <w:ilvl w:val="2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What are some challenges to </w:t>
      </w:r>
      <w:proofErr w:type="spellStart"/>
      <w:r w:rsidRPr="0015222C">
        <w:rPr>
          <w:rFonts w:ascii="Menlo" w:eastAsia="Times New Roman" w:hAnsi="Menlo" w:cs="Menlo"/>
          <w:color w:val="D6DEEB"/>
          <w:sz w:val="18"/>
          <w:szCs w:val="18"/>
        </w:rPr>
        <w:t>NetMetering</w:t>
      </w:r>
      <w:proofErr w:type="spellEnd"/>
    </w:p>
    <w:p w14:paraId="2892FF36" w14:textId="77777777" w:rsidR="0015222C" w:rsidRPr="0015222C" w:rsidRDefault="0015222C" w:rsidP="0015222C">
      <w:pPr>
        <w:numPr>
          <w:ilvl w:val="3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retail payment of energy forces Distribution Service Operators to increase rates for everyone</w:t>
      </w:r>
    </w:p>
    <w:p w14:paraId="2A557849" w14:textId="77777777" w:rsidR="0015222C" w:rsidRPr="0015222C" w:rsidRDefault="0015222C" w:rsidP="0015222C">
      <w:pPr>
        <w:numPr>
          <w:ilvl w:val="3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production is not always balanced with consumption</w:t>
      </w:r>
    </w:p>
    <w:p w14:paraId="2BF44ECE" w14:textId="77777777" w:rsidR="0015222C" w:rsidRPr="0015222C" w:rsidRDefault="0015222C" w:rsidP="0015222C">
      <w:pPr>
        <w:numPr>
          <w:ilvl w:val="1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NRG-X-Change</w:t>
      </w:r>
    </w:p>
    <w:p w14:paraId="567FF6D9" w14:textId="77777777" w:rsidR="0015222C" w:rsidRPr="0015222C" w:rsidRDefault="0015222C" w:rsidP="0015222C">
      <w:pPr>
        <w:numPr>
          <w:ilvl w:val="2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lastRenderedPageBreak/>
        <w:t>What are challenges to NRG-X-Change</w:t>
      </w:r>
    </w:p>
    <w:p w14:paraId="062DBDA6" w14:textId="77777777" w:rsidR="0015222C" w:rsidRPr="0015222C" w:rsidRDefault="0015222C" w:rsidP="0015222C">
      <w:pPr>
        <w:numPr>
          <w:ilvl w:val="3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requires additional equipment installed to track energy</w:t>
      </w:r>
    </w:p>
    <w:p w14:paraId="23D1427A" w14:textId="77777777" w:rsidR="0015222C" w:rsidRPr="0015222C" w:rsidRDefault="0015222C" w:rsidP="0015222C">
      <w:pPr>
        <w:numPr>
          <w:ilvl w:val="3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proposes a new market based on distributed blockchain transactions</w:t>
      </w:r>
    </w:p>
    <w:p w14:paraId="2DF00C80" w14:textId="77777777" w:rsidR="0015222C" w:rsidRPr="0015222C" w:rsidRDefault="0015222C" w:rsidP="0015222C">
      <w:pPr>
        <w:numPr>
          <w:ilvl w:val="3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balance of consumption and generation</w:t>
      </w:r>
    </w:p>
    <w:p w14:paraId="6D1C5D98" w14:textId="77777777" w:rsidR="0015222C" w:rsidRPr="0015222C" w:rsidRDefault="0015222C" w:rsidP="0015222C">
      <w:pPr>
        <w:numPr>
          <w:ilvl w:val="3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Requires designing proper implementation at different scales</w:t>
      </w:r>
    </w:p>
    <w:p w14:paraId="743F7AEA" w14:textId="77777777" w:rsidR="0015222C" w:rsidRPr="0015222C" w:rsidRDefault="0015222C" w:rsidP="0015222C">
      <w:pPr>
        <w:numPr>
          <w:ilvl w:val="0"/>
          <w:numId w:val="3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</w:p>
    <w:p w14:paraId="425B5606" w14:textId="77777777" w:rsidR="0015222C" w:rsidRPr="0015222C" w:rsidRDefault="0015222C" w:rsidP="0015222C">
      <w:p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Procedure</w:t>
      </w:r>
    </w:p>
    <w:p w14:paraId="44FFF720" w14:textId="77777777" w:rsidR="0015222C" w:rsidRPr="0015222C" w:rsidRDefault="0015222C" w:rsidP="0015222C">
      <w:pPr>
        <w:numPr>
          <w:ilvl w:val="0"/>
          <w:numId w:val="4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Create model of a prosumer network</w:t>
      </w:r>
    </w:p>
    <w:p w14:paraId="2AB86363" w14:textId="77777777" w:rsidR="0015222C" w:rsidRPr="0015222C" w:rsidRDefault="0015222C" w:rsidP="0015222C">
      <w:pPr>
        <w:numPr>
          <w:ilvl w:val="0"/>
          <w:numId w:val="4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>Apply a payment method for prosumers</w:t>
      </w:r>
    </w:p>
    <w:p w14:paraId="544F4255" w14:textId="77777777" w:rsidR="0015222C" w:rsidRPr="0015222C" w:rsidRDefault="0015222C" w:rsidP="0015222C">
      <w:pPr>
        <w:shd w:val="clear" w:color="auto" w:fill="011627"/>
        <w:spacing w:before="100" w:beforeAutospacing="1" w:after="100" w:afterAutospacing="1"/>
        <w:outlineLvl w:val="0"/>
        <w:rPr>
          <w:rFonts w:ascii="Menlo" w:eastAsia="Times New Roman" w:hAnsi="Menlo" w:cs="Menlo"/>
          <w:b/>
          <w:bCs/>
          <w:color w:val="D6DEEB"/>
          <w:kern w:val="36"/>
          <w:sz w:val="48"/>
          <w:szCs w:val="48"/>
        </w:rPr>
      </w:pPr>
      <w:r w:rsidRPr="0015222C">
        <w:rPr>
          <w:rFonts w:ascii="Menlo" w:eastAsia="Times New Roman" w:hAnsi="Menlo" w:cs="Menlo"/>
          <w:b/>
          <w:bCs/>
          <w:color w:val="D6DEEB"/>
          <w:kern w:val="36"/>
          <w:sz w:val="48"/>
          <w:szCs w:val="48"/>
        </w:rPr>
        <w:t>References</w:t>
      </w:r>
    </w:p>
    <w:p w14:paraId="7FB0895F" w14:textId="77777777" w:rsidR="0015222C" w:rsidRPr="0015222C" w:rsidRDefault="0015222C" w:rsidP="0015222C">
      <w:pPr>
        <w:numPr>
          <w:ilvl w:val="0"/>
          <w:numId w:val="5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Prosumer Pricing, Incentives and Fairness, Ali </w:t>
      </w:r>
      <w:proofErr w:type="spellStart"/>
      <w:r w:rsidRPr="0015222C">
        <w:rPr>
          <w:rFonts w:ascii="Menlo" w:eastAsia="Times New Roman" w:hAnsi="Menlo" w:cs="Menlo"/>
          <w:color w:val="D6DEEB"/>
          <w:sz w:val="18"/>
          <w:szCs w:val="18"/>
        </w:rPr>
        <w:t>Khodabakhsh</w:t>
      </w:r>
      <w:proofErr w:type="spellEnd"/>
      <w:r w:rsidRPr="0015222C">
        <w:rPr>
          <w:rFonts w:ascii="Menlo" w:eastAsia="Times New Roman" w:hAnsi="Menlo" w:cs="Menlo"/>
          <w:color w:val="D6DEEB"/>
          <w:sz w:val="18"/>
          <w:szCs w:val="18"/>
        </w:rPr>
        <w:t>, Jimmy Horn, University of Texas at Austin</w:t>
      </w:r>
    </w:p>
    <w:p w14:paraId="32930131" w14:textId="77777777" w:rsidR="0015222C" w:rsidRPr="0015222C" w:rsidRDefault="0015222C" w:rsidP="0015222C">
      <w:pPr>
        <w:numPr>
          <w:ilvl w:val="0"/>
          <w:numId w:val="5"/>
        </w:numPr>
        <w:shd w:val="clear" w:color="auto" w:fill="011627"/>
        <w:spacing w:before="100" w:beforeAutospacing="1" w:after="100" w:afterAutospacing="1"/>
        <w:rPr>
          <w:rFonts w:ascii="Menlo" w:eastAsia="Times New Roman" w:hAnsi="Menlo" w:cs="Menlo"/>
          <w:color w:val="D6DEEB"/>
          <w:sz w:val="18"/>
          <w:szCs w:val="18"/>
        </w:rPr>
      </w:pPr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"Emergence of blockchain-technology application in peer-to-peer electrical-energy trading: a review" Manish Kumar </w:t>
      </w:r>
      <w:proofErr w:type="spellStart"/>
      <w:proofErr w:type="gramStart"/>
      <w:r w:rsidRPr="0015222C">
        <w:rPr>
          <w:rFonts w:ascii="Menlo" w:eastAsia="Times New Roman" w:hAnsi="Menlo" w:cs="Menlo"/>
          <w:color w:val="D6DEEB"/>
          <w:sz w:val="18"/>
          <w:szCs w:val="18"/>
        </w:rPr>
        <w:t>Thukral,Clean</w:t>
      </w:r>
      <w:proofErr w:type="spellEnd"/>
      <w:proofErr w:type="gramEnd"/>
      <w:r w:rsidRPr="0015222C">
        <w:rPr>
          <w:rFonts w:ascii="Menlo" w:eastAsia="Times New Roman" w:hAnsi="Menlo" w:cs="Menlo"/>
          <w:color w:val="D6DEEB"/>
          <w:sz w:val="18"/>
          <w:szCs w:val="18"/>
        </w:rPr>
        <w:t xml:space="preserve"> Energy, Volume 5, Issue 1, March 2021, Pages 104–123, </w:t>
      </w:r>
      <w:hyperlink r:id="rId6" w:history="1">
        <w:r w:rsidRPr="0015222C">
          <w:rPr>
            <w:rFonts w:ascii="Menlo" w:eastAsia="Times New Roman" w:hAnsi="Menlo" w:cs="Menlo"/>
            <w:color w:val="0000FF"/>
            <w:sz w:val="18"/>
            <w:szCs w:val="18"/>
            <w:u w:val="single"/>
          </w:rPr>
          <w:t>https://doi.org/10.1093/ce/zkaa033</w:t>
        </w:r>
      </w:hyperlink>
    </w:p>
    <w:p w14:paraId="23D4E40F" w14:textId="77777777" w:rsidR="00D556C0" w:rsidRDefault="0015222C">
      <w:bookmarkStart w:id="0" w:name="_GoBack"/>
      <w:bookmarkEnd w:id="0"/>
    </w:p>
    <w:sectPr w:rsidR="00D556C0" w:rsidSect="00AD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FD1"/>
    <w:multiLevelType w:val="multilevel"/>
    <w:tmpl w:val="B98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15916"/>
    <w:multiLevelType w:val="multilevel"/>
    <w:tmpl w:val="DD7A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74601"/>
    <w:multiLevelType w:val="multilevel"/>
    <w:tmpl w:val="BEE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5585A"/>
    <w:multiLevelType w:val="multilevel"/>
    <w:tmpl w:val="6EB4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8248B"/>
    <w:multiLevelType w:val="multilevel"/>
    <w:tmpl w:val="40B4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2C"/>
    <w:rsid w:val="0015222C"/>
    <w:rsid w:val="003E7F1F"/>
    <w:rsid w:val="009704BF"/>
    <w:rsid w:val="00AD6C08"/>
    <w:rsid w:val="00C2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4B0B0"/>
  <w15:chartTrackingRefBased/>
  <w15:docId w15:val="{5C316F40-BF5C-D640-AB45-86EBAB61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22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2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522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2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222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3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93/ce/zkaa033" TargetMode="External"/><Relationship Id="rId5" Type="http://schemas.openxmlformats.org/officeDocument/2006/relationships/hyperlink" Target="vscode-webview-resource://5527a9c0-c891-435e-a793-932776b62666/file/Users/hxl0tp5/Desktop/FPLES_IT/Notes/Research/PHD/Dissertation/Work/smartgrid_coop_research/simulation_note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Hector</dc:creator>
  <cp:keywords/>
  <dc:description/>
  <cp:lastModifiedBy>Lopez, Hector</cp:lastModifiedBy>
  <cp:revision>1</cp:revision>
  <dcterms:created xsi:type="dcterms:W3CDTF">2021-04-08T10:37:00Z</dcterms:created>
  <dcterms:modified xsi:type="dcterms:W3CDTF">2021-04-08T10:40:00Z</dcterms:modified>
</cp:coreProperties>
</file>