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F95B" w14:textId="77777777" w:rsidR="005271FE" w:rsidRDefault="00000000">
      <w:pPr>
        <w:spacing w:after="120"/>
        <w:jc w:val="center"/>
      </w:pPr>
      <w:r>
        <w:rPr>
          <w:noProof/>
        </w:rPr>
        <w:drawing>
          <wp:inline distT="0" distB="0" distL="0" distR="0" wp14:anchorId="21F3E3C0" wp14:editId="2474F88B">
            <wp:extent cx="6677025" cy="279082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77025" cy="2790825"/>
                    </a:xfrm>
                    <a:prstGeom prst="rect">
                      <a:avLst/>
                    </a:prstGeom>
                  </pic:spPr>
                </pic:pic>
              </a:graphicData>
            </a:graphic>
          </wp:inline>
        </w:drawing>
      </w:r>
    </w:p>
    <w:p w14:paraId="6573F56B" w14:textId="77777777" w:rsidR="005271FE" w:rsidRDefault="00000000">
      <w:pPr>
        <w:spacing w:before="120" w:after="120"/>
        <w:jc w:val="center"/>
      </w:pPr>
      <w:r>
        <w:rPr>
          <w:rFonts w:ascii="Cambria" w:eastAsia="Cambria" w:hAnsi="Cambria" w:cs="Cambria"/>
          <w:b/>
          <w:bCs/>
          <w:color w:val="1A3A6B"/>
          <w:sz w:val="40"/>
          <w:szCs w:val="40"/>
        </w:rPr>
        <w:t>DESCRITIVO FUNCIONAL</w:t>
      </w:r>
    </w:p>
    <w:p w14:paraId="2C9AF026" w14:textId="77777777" w:rsidR="005271FE" w:rsidRDefault="00000000">
      <w:pPr>
        <w:spacing w:after="160"/>
        <w:jc w:val="center"/>
      </w:pPr>
      <w:r>
        <w:rPr>
          <w:rFonts w:ascii="Cambria" w:eastAsia="Cambria" w:hAnsi="Cambria" w:cs="Cambria"/>
          <w:color w:val="222222"/>
          <w:sz w:val="26"/>
          <w:szCs w:val="26"/>
        </w:rPr>
        <w:t>GUARDIAN PRO — Software para Gerenciamento de Operações de Pesagem</w:t>
      </w:r>
    </w:p>
    <w:p w14:paraId="4EFBB952" w14:textId="77777777" w:rsidR="005271FE" w:rsidRDefault="00000000">
      <w:pPr>
        <w:spacing w:before="60" w:after="20"/>
        <w:jc w:val="center"/>
      </w:pPr>
      <w:r>
        <w:rPr>
          <w:rFonts w:ascii="Cambria" w:eastAsia="Cambria" w:hAnsi="Cambria" w:cs="Cambria"/>
          <w:b/>
          <w:bCs/>
          <w:color w:val="1A3A6B"/>
          <w:sz w:val="32"/>
          <w:szCs w:val="32"/>
        </w:rPr>
        <w:t>FAZENDA OLIVEIRA — SÃO BERNARDO DO CAMPO</w:t>
      </w:r>
    </w:p>
    <w:p w14:paraId="2A015EA0" w14:textId="77777777" w:rsidR="005271FE" w:rsidRDefault="00000000">
      <w:pPr>
        <w:spacing w:after="120"/>
        <w:jc w:val="center"/>
      </w:pPr>
      <w:r>
        <w:rPr>
          <w:rFonts w:ascii="Cambria" w:eastAsia="Cambria" w:hAnsi="Cambria" w:cs="Cambria"/>
          <w:color w:val="444444"/>
          <w:sz w:val="26"/>
          <w:szCs w:val="26"/>
        </w:rPr>
        <w:t>Serra Leste</w:t>
      </w:r>
    </w:p>
    <w:p w14:paraId="1197DFD1" w14:textId="77777777" w:rsidR="005271FE" w:rsidRDefault="005271FE">
      <w:pPr>
        <w:spacing w:before="60" w:after="20"/>
      </w:pPr>
    </w:p>
    <w:tbl>
      <w:tblPr>
        <w:tblW w:w="10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2"/>
      </w:tblGrid>
      <w:tr w:rsidR="005271FE" w14:paraId="7C142691" w14:textId="77777777">
        <w:tblPrEx>
          <w:tblCellMar>
            <w:top w:w="0" w:type="dxa"/>
            <w:bottom w:w="0" w:type="dxa"/>
          </w:tblCellMar>
        </w:tblPrEx>
        <w:tc>
          <w:tcPr>
            <w:tcW w:w="3360" w:type="dxa"/>
            <w:shd w:val="clear" w:color="auto" w:fill="1A3A6B"/>
            <w:tcMar>
              <w:top w:w="80" w:type="dxa"/>
              <w:left w:w="120" w:type="dxa"/>
              <w:bottom w:w="80" w:type="dxa"/>
              <w:right w:w="120" w:type="dxa"/>
            </w:tcMar>
            <w:vAlign w:val="center"/>
          </w:tcPr>
          <w:p w14:paraId="0A72178A" w14:textId="77777777" w:rsidR="005271FE" w:rsidRDefault="00000000">
            <w:pPr>
              <w:spacing w:before="60" w:after="60"/>
              <w:jc w:val="center"/>
            </w:pPr>
            <w:r>
              <w:rPr>
                <w:b/>
                <w:bCs/>
                <w:color w:val="FFFFFF"/>
                <w:sz w:val="20"/>
                <w:szCs w:val="20"/>
              </w:rPr>
              <w:t>FAZENDA / UNIDADE</w:t>
            </w:r>
          </w:p>
        </w:tc>
        <w:tc>
          <w:tcPr>
            <w:tcW w:w="3360" w:type="dxa"/>
            <w:shd w:val="clear" w:color="auto" w:fill="1A3A6B"/>
            <w:tcMar>
              <w:top w:w="80" w:type="dxa"/>
              <w:left w:w="120" w:type="dxa"/>
              <w:bottom w:w="80" w:type="dxa"/>
              <w:right w:w="120" w:type="dxa"/>
            </w:tcMar>
            <w:vAlign w:val="center"/>
          </w:tcPr>
          <w:p w14:paraId="55FDCEF7" w14:textId="77777777" w:rsidR="005271FE" w:rsidRDefault="00000000">
            <w:pPr>
              <w:spacing w:before="60" w:after="60"/>
              <w:jc w:val="center"/>
            </w:pPr>
            <w:r>
              <w:rPr>
                <w:b/>
                <w:bCs/>
                <w:color w:val="FFFFFF"/>
                <w:sz w:val="20"/>
                <w:szCs w:val="20"/>
              </w:rPr>
              <w:t>CT/OV HARDWARE E SERVIÇOS</w:t>
            </w:r>
          </w:p>
        </w:tc>
        <w:tc>
          <w:tcPr>
            <w:tcW w:w="3362" w:type="dxa"/>
            <w:shd w:val="clear" w:color="auto" w:fill="1A3A6B"/>
            <w:tcMar>
              <w:top w:w="80" w:type="dxa"/>
              <w:left w:w="120" w:type="dxa"/>
              <w:bottom w:w="80" w:type="dxa"/>
              <w:right w:w="120" w:type="dxa"/>
            </w:tcMar>
            <w:vAlign w:val="center"/>
          </w:tcPr>
          <w:p w14:paraId="04F9BEAA" w14:textId="77777777" w:rsidR="005271FE" w:rsidRDefault="00000000">
            <w:pPr>
              <w:spacing w:before="60" w:after="60"/>
              <w:jc w:val="center"/>
            </w:pPr>
            <w:r>
              <w:rPr>
                <w:b/>
                <w:bCs/>
                <w:color w:val="FFFFFF"/>
                <w:sz w:val="20"/>
                <w:szCs w:val="20"/>
              </w:rPr>
              <w:t>CT CLOUD</w:t>
            </w:r>
          </w:p>
        </w:tc>
      </w:tr>
      <w:tr w:rsidR="005271FE" w14:paraId="41078336" w14:textId="77777777">
        <w:tblPrEx>
          <w:tblCellMar>
            <w:top w:w="0" w:type="dxa"/>
            <w:bottom w:w="0" w:type="dxa"/>
          </w:tblCellMar>
        </w:tblPrEx>
        <w:tc>
          <w:tcPr>
            <w:tcW w:w="3360" w:type="dxa"/>
            <w:shd w:val="clear" w:color="auto" w:fill="FFFFFF"/>
            <w:tcMar>
              <w:top w:w="80" w:type="dxa"/>
              <w:left w:w="120" w:type="dxa"/>
              <w:bottom w:w="80" w:type="dxa"/>
              <w:right w:w="120" w:type="dxa"/>
            </w:tcMar>
            <w:vAlign w:val="center"/>
          </w:tcPr>
          <w:p w14:paraId="2C188C54" w14:textId="77777777" w:rsidR="005271FE" w:rsidRDefault="00000000">
            <w:pPr>
              <w:spacing w:before="60" w:after="60"/>
              <w:jc w:val="center"/>
            </w:pPr>
            <w:r>
              <w:rPr>
                <w:color w:val="000000"/>
                <w:sz w:val="20"/>
                <w:szCs w:val="20"/>
              </w:rPr>
              <w:t>FAZENDA OLIVEIRA / Serra Leste</w:t>
            </w:r>
          </w:p>
        </w:tc>
        <w:tc>
          <w:tcPr>
            <w:tcW w:w="3360" w:type="dxa"/>
            <w:shd w:val="clear" w:color="auto" w:fill="FFFFFF"/>
            <w:tcMar>
              <w:top w:w="80" w:type="dxa"/>
              <w:left w:w="120" w:type="dxa"/>
              <w:bottom w:w="80" w:type="dxa"/>
              <w:right w:w="120" w:type="dxa"/>
            </w:tcMar>
            <w:vAlign w:val="center"/>
          </w:tcPr>
          <w:p w14:paraId="44CC2B89" w14:textId="77777777" w:rsidR="005271FE" w:rsidRDefault="00000000">
            <w:pPr>
              <w:spacing w:before="60" w:after="60"/>
              <w:jc w:val="center"/>
            </w:pPr>
            <w:r>
              <w:rPr>
                <w:color w:val="000000"/>
                <w:sz w:val="20"/>
                <w:szCs w:val="20"/>
              </w:rPr>
              <w:t>10010001</w:t>
            </w:r>
          </w:p>
        </w:tc>
        <w:tc>
          <w:tcPr>
            <w:tcW w:w="3362" w:type="dxa"/>
            <w:shd w:val="clear" w:color="auto" w:fill="FFFFFF"/>
            <w:tcMar>
              <w:top w:w="80" w:type="dxa"/>
              <w:left w:w="120" w:type="dxa"/>
              <w:bottom w:w="80" w:type="dxa"/>
              <w:right w:w="120" w:type="dxa"/>
            </w:tcMar>
            <w:vAlign w:val="center"/>
          </w:tcPr>
          <w:p w14:paraId="67AF0960" w14:textId="77777777" w:rsidR="005271FE" w:rsidRDefault="00000000">
            <w:pPr>
              <w:spacing w:before="60" w:after="60"/>
              <w:jc w:val="center"/>
            </w:pPr>
            <w:r>
              <w:rPr>
                <w:color w:val="000000"/>
                <w:sz w:val="20"/>
                <w:szCs w:val="20"/>
              </w:rPr>
              <w:t>20020001</w:t>
            </w:r>
          </w:p>
        </w:tc>
      </w:tr>
    </w:tbl>
    <w:p w14:paraId="58419891" w14:textId="77777777" w:rsidR="005271FE" w:rsidRDefault="00000000">
      <w:pPr>
        <w:spacing w:before="80" w:after="40"/>
        <w:jc w:val="center"/>
      </w:pPr>
      <w:r>
        <w:rPr>
          <w:noProof/>
        </w:rPr>
        <w:drawing>
          <wp:inline distT="0" distB="0" distL="0" distR="0" wp14:anchorId="366FC463" wp14:editId="78CDE646">
            <wp:extent cx="5248275" cy="1876425"/>
            <wp:effectExtent l="0" t="0" r="0" b="0"/>
            <wp:docPr id="1824368619" name="Imagem 1824368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48275" cy="1876425"/>
                    </a:xfrm>
                    <a:prstGeom prst="rect">
                      <a:avLst/>
                    </a:prstGeom>
                  </pic:spPr>
                </pic:pic>
              </a:graphicData>
            </a:graphic>
          </wp:inline>
        </w:drawing>
      </w:r>
    </w:p>
    <w:p w14:paraId="6786C65E" w14:textId="77777777" w:rsidR="005271FE" w:rsidRDefault="00000000">
      <w:pPr>
        <w:spacing w:before="30" w:after="20"/>
        <w:jc w:val="center"/>
      </w:pPr>
      <w:r>
        <w:rPr>
          <w:rFonts w:ascii="Cambria" w:eastAsia="Cambria" w:hAnsi="Cambria" w:cs="Cambria"/>
          <w:color w:val="444444"/>
          <w:sz w:val="20"/>
          <w:szCs w:val="20"/>
        </w:rPr>
        <w:t>FILIAL(IS): SAO   |   SEGMENTO: AGROPECUÁRIA</w:t>
      </w:r>
    </w:p>
    <w:p w14:paraId="3875003B" w14:textId="77777777" w:rsidR="005271FE" w:rsidRDefault="00000000">
      <w:pPr>
        <w:spacing w:before="120" w:after="60"/>
        <w:jc w:val="center"/>
      </w:pPr>
      <w:hyperlink r:id="rId9" w:history="1">
        <w:r>
          <w:rPr>
            <w:rFonts w:ascii="Cambria" w:eastAsia="Cambria" w:hAnsi="Cambria" w:cs="Cambria"/>
            <w:color w:val="2E75B6"/>
            <w:sz w:val="20"/>
            <w:szCs w:val="20"/>
          </w:rPr>
          <w:t>www.toledobrasil.com/produto/guardian</w:t>
        </w:r>
      </w:hyperlink>
    </w:p>
    <w:p w14:paraId="7B96A97A" w14:textId="77777777" w:rsidR="005271FE" w:rsidRDefault="005271FE">
      <w:pPr>
        <w:pBdr>
          <w:top w:val="none" w:sz="0" w:space="0" w:color="FFFFFF"/>
          <w:left w:val="none" w:sz="0" w:space="0" w:color="FFFFFF"/>
          <w:bottom w:val="single" w:sz="8" w:space="1" w:color="1A3A6B"/>
          <w:right w:val="none" w:sz="0" w:space="0" w:color="FFFFFF"/>
        </w:pBdr>
      </w:pPr>
    </w:p>
    <w:p w14:paraId="5DF0A98D" w14:textId="77777777" w:rsidR="005271FE" w:rsidRDefault="00000000">
      <w:r>
        <w:br w:type="page"/>
      </w:r>
    </w:p>
    <w:p w14:paraId="74A5665A" w14:textId="77777777" w:rsidR="005271FE" w:rsidRDefault="00000000">
      <w:pPr>
        <w:pBdr>
          <w:top w:val="none" w:sz="0" w:space="0" w:color="FFFFFF"/>
          <w:left w:val="none" w:sz="0" w:space="0" w:color="FFFFFF"/>
          <w:bottom w:val="single" w:sz="8" w:space="1" w:color="1A3A6B"/>
          <w:right w:val="none" w:sz="0" w:space="0" w:color="FFFFFF"/>
        </w:pBdr>
        <w:spacing w:before="120" w:after="80"/>
      </w:pPr>
      <w:r>
        <w:rPr>
          <w:rFonts w:ascii="Arial Black" w:eastAsia="Arial Black" w:hAnsi="Arial Black" w:cs="Arial Black"/>
          <w:b/>
          <w:bCs/>
          <w:color w:val="1A3A6B"/>
          <w:sz w:val="26"/>
          <w:szCs w:val="26"/>
        </w:rPr>
        <w:lastRenderedPageBreak/>
        <w:t>Informações do Documento</w:t>
      </w:r>
    </w:p>
    <w:p w14:paraId="08548CA0" w14:textId="77777777" w:rsidR="005271FE" w:rsidRDefault="005271FE">
      <w:pPr>
        <w:spacing w:before="20" w:after="20"/>
      </w:pPr>
    </w:p>
    <w:tbl>
      <w:tblPr>
        <w:tblW w:w="10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8"/>
        <w:gridCol w:w="6554"/>
      </w:tblGrid>
      <w:tr w:rsidR="005271FE" w14:paraId="7851AA89" w14:textId="77777777">
        <w:tblPrEx>
          <w:tblCellMar>
            <w:top w:w="0" w:type="dxa"/>
            <w:bottom w:w="0" w:type="dxa"/>
          </w:tblCellMar>
        </w:tblPrEx>
        <w:tc>
          <w:tcPr>
            <w:tcW w:w="3528" w:type="dxa"/>
            <w:shd w:val="clear" w:color="auto" w:fill="DCE6F1"/>
            <w:tcMar>
              <w:top w:w="80" w:type="dxa"/>
              <w:left w:w="120" w:type="dxa"/>
              <w:bottom w:w="80" w:type="dxa"/>
              <w:right w:w="120" w:type="dxa"/>
            </w:tcMar>
            <w:vAlign w:val="center"/>
          </w:tcPr>
          <w:p w14:paraId="2EA38867" w14:textId="77777777" w:rsidR="005271FE" w:rsidRDefault="00000000">
            <w:pPr>
              <w:spacing w:before="60" w:after="60"/>
            </w:pPr>
            <w:r>
              <w:rPr>
                <w:b/>
                <w:bCs/>
                <w:color w:val="1A3A6B"/>
                <w:sz w:val="20"/>
                <w:szCs w:val="20"/>
              </w:rPr>
              <w:t>Título do Documento</w:t>
            </w:r>
          </w:p>
        </w:tc>
        <w:tc>
          <w:tcPr>
            <w:tcW w:w="6554" w:type="dxa"/>
            <w:shd w:val="clear" w:color="auto" w:fill="FFFFFF"/>
            <w:tcMar>
              <w:top w:w="80" w:type="dxa"/>
              <w:left w:w="120" w:type="dxa"/>
              <w:bottom w:w="80" w:type="dxa"/>
              <w:right w:w="120" w:type="dxa"/>
            </w:tcMar>
            <w:vAlign w:val="center"/>
          </w:tcPr>
          <w:p w14:paraId="52B4ACB0" w14:textId="77777777" w:rsidR="005271FE" w:rsidRDefault="00000000">
            <w:pPr>
              <w:spacing w:before="60" w:after="60"/>
            </w:pPr>
            <w:r>
              <w:rPr>
                <w:color w:val="000000"/>
                <w:sz w:val="20"/>
                <w:szCs w:val="20"/>
              </w:rPr>
              <w:t>Descritivo Funcional</w:t>
            </w:r>
          </w:p>
        </w:tc>
      </w:tr>
      <w:tr w:rsidR="005271FE" w14:paraId="3E174226" w14:textId="77777777">
        <w:tblPrEx>
          <w:tblCellMar>
            <w:top w:w="0" w:type="dxa"/>
            <w:bottom w:w="0" w:type="dxa"/>
          </w:tblCellMar>
        </w:tblPrEx>
        <w:tc>
          <w:tcPr>
            <w:tcW w:w="3528" w:type="dxa"/>
            <w:shd w:val="clear" w:color="auto" w:fill="DCE6F1"/>
            <w:tcMar>
              <w:top w:w="80" w:type="dxa"/>
              <w:left w:w="120" w:type="dxa"/>
              <w:bottom w:w="80" w:type="dxa"/>
              <w:right w:w="120" w:type="dxa"/>
            </w:tcMar>
            <w:vAlign w:val="center"/>
          </w:tcPr>
          <w:p w14:paraId="7008385C" w14:textId="77777777" w:rsidR="005271FE" w:rsidRDefault="00000000">
            <w:pPr>
              <w:spacing w:before="60" w:after="60"/>
            </w:pPr>
            <w:r>
              <w:rPr>
                <w:b/>
                <w:bCs/>
                <w:color w:val="1A3A6B"/>
                <w:sz w:val="20"/>
                <w:szCs w:val="20"/>
              </w:rPr>
              <w:t>Autor</w:t>
            </w:r>
          </w:p>
        </w:tc>
        <w:tc>
          <w:tcPr>
            <w:tcW w:w="6554" w:type="dxa"/>
            <w:shd w:val="clear" w:color="auto" w:fill="F7FAFD"/>
            <w:tcMar>
              <w:top w:w="80" w:type="dxa"/>
              <w:left w:w="120" w:type="dxa"/>
              <w:bottom w:w="80" w:type="dxa"/>
              <w:right w:w="120" w:type="dxa"/>
            </w:tcMar>
            <w:vAlign w:val="center"/>
          </w:tcPr>
          <w:p w14:paraId="06672586" w14:textId="77777777" w:rsidR="005271FE" w:rsidRDefault="00000000">
            <w:pPr>
              <w:spacing w:before="60" w:after="60"/>
            </w:pPr>
            <w:r>
              <w:rPr>
                <w:color w:val="000000"/>
                <w:sz w:val="20"/>
                <w:szCs w:val="20"/>
              </w:rPr>
              <w:t>Patrik Oliveira</w:t>
            </w:r>
          </w:p>
        </w:tc>
      </w:tr>
      <w:tr w:rsidR="005271FE" w14:paraId="390631B7" w14:textId="77777777">
        <w:tblPrEx>
          <w:tblCellMar>
            <w:top w:w="0" w:type="dxa"/>
            <w:bottom w:w="0" w:type="dxa"/>
          </w:tblCellMar>
        </w:tblPrEx>
        <w:tc>
          <w:tcPr>
            <w:tcW w:w="3528" w:type="dxa"/>
            <w:shd w:val="clear" w:color="auto" w:fill="DCE6F1"/>
            <w:tcMar>
              <w:top w:w="80" w:type="dxa"/>
              <w:left w:w="120" w:type="dxa"/>
              <w:bottom w:w="80" w:type="dxa"/>
              <w:right w:w="120" w:type="dxa"/>
            </w:tcMar>
            <w:vAlign w:val="center"/>
          </w:tcPr>
          <w:p w14:paraId="1D5175B0" w14:textId="77777777" w:rsidR="005271FE" w:rsidRDefault="00000000">
            <w:pPr>
              <w:spacing w:before="60" w:after="60"/>
            </w:pPr>
            <w:r>
              <w:rPr>
                <w:b/>
                <w:bCs/>
                <w:color w:val="1A3A6B"/>
                <w:sz w:val="20"/>
                <w:szCs w:val="20"/>
              </w:rPr>
              <w:t>Nome do Arquivo</w:t>
            </w:r>
          </w:p>
        </w:tc>
        <w:tc>
          <w:tcPr>
            <w:tcW w:w="6554" w:type="dxa"/>
            <w:shd w:val="clear" w:color="auto" w:fill="FFFFFF"/>
            <w:tcMar>
              <w:top w:w="80" w:type="dxa"/>
              <w:left w:w="120" w:type="dxa"/>
              <w:bottom w:w="80" w:type="dxa"/>
              <w:right w:w="120" w:type="dxa"/>
            </w:tcMar>
            <w:vAlign w:val="center"/>
          </w:tcPr>
          <w:p w14:paraId="591C9829" w14:textId="77777777" w:rsidR="005271FE" w:rsidRDefault="00000000">
            <w:pPr>
              <w:spacing w:before="60" w:after="60"/>
            </w:pPr>
            <w:r>
              <w:rPr>
                <w:color w:val="000000"/>
                <w:sz w:val="20"/>
                <w:szCs w:val="20"/>
              </w:rPr>
              <w:t xml:space="preserve">Descritivo </w:t>
            </w:r>
            <w:proofErr w:type="spellStart"/>
            <w:r>
              <w:rPr>
                <w:color w:val="000000"/>
                <w:sz w:val="20"/>
                <w:szCs w:val="20"/>
              </w:rPr>
              <w:t>Funcional_GuardianPRO_Fazenda</w:t>
            </w:r>
            <w:proofErr w:type="spellEnd"/>
            <w:r>
              <w:rPr>
                <w:color w:val="000000"/>
                <w:sz w:val="20"/>
                <w:szCs w:val="20"/>
              </w:rPr>
              <w:t xml:space="preserve"> Oliveira_Rev00</w:t>
            </w:r>
          </w:p>
        </w:tc>
      </w:tr>
    </w:tbl>
    <w:p w14:paraId="3DAE04A2" w14:textId="77777777" w:rsidR="005271FE" w:rsidRDefault="005271FE">
      <w:pPr>
        <w:spacing w:before="80" w:after="20"/>
      </w:pPr>
    </w:p>
    <w:p w14:paraId="57F49BCF" w14:textId="77777777" w:rsidR="005271FE" w:rsidRDefault="00000000">
      <w:pPr>
        <w:pBdr>
          <w:top w:val="none" w:sz="0" w:space="0" w:color="FFFFFF"/>
          <w:left w:val="none" w:sz="0" w:space="0" w:color="FFFFFF"/>
          <w:bottom w:val="single" w:sz="8" w:space="1" w:color="1A3A6B"/>
          <w:right w:val="none" w:sz="0" w:space="0" w:color="FFFFFF"/>
        </w:pBdr>
        <w:spacing w:before="120" w:after="80"/>
      </w:pPr>
      <w:r>
        <w:rPr>
          <w:rFonts w:ascii="Arial Black" w:eastAsia="Arial Black" w:hAnsi="Arial Black" w:cs="Arial Black"/>
          <w:b/>
          <w:bCs/>
          <w:color w:val="1A3A6B"/>
          <w:sz w:val="26"/>
          <w:szCs w:val="26"/>
        </w:rPr>
        <w:t>Histórico de Revisões</w:t>
      </w:r>
    </w:p>
    <w:p w14:paraId="5E0A2FAF" w14:textId="77777777" w:rsidR="005271FE" w:rsidRDefault="005271FE">
      <w:pPr>
        <w:spacing w:before="20" w:after="20"/>
      </w:pPr>
    </w:p>
    <w:tbl>
      <w:tblPr>
        <w:tblW w:w="10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2"/>
        <w:gridCol w:w="1008"/>
        <w:gridCol w:w="5041"/>
        <w:gridCol w:w="2521"/>
      </w:tblGrid>
      <w:tr w:rsidR="005271FE" w14:paraId="742DAC34" w14:textId="77777777">
        <w:tblPrEx>
          <w:tblCellMar>
            <w:top w:w="0" w:type="dxa"/>
            <w:bottom w:w="0" w:type="dxa"/>
          </w:tblCellMar>
        </w:tblPrEx>
        <w:trPr>
          <w:tblHeader/>
        </w:trPr>
        <w:tc>
          <w:tcPr>
            <w:tcW w:w="1512" w:type="dxa"/>
            <w:shd w:val="clear" w:color="auto" w:fill="1A3A6B"/>
            <w:tcMar>
              <w:top w:w="80" w:type="dxa"/>
              <w:left w:w="120" w:type="dxa"/>
              <w:bottom w:w="80" w:type="dxa"/>
              <w:right w:w="120" w:type="dxa"/>
            </w:tcMar>
            <w:vAlign w:val="center"/>
          </w:tcPr>
          <w:p w14:paraId="47D44476" w14:textId="77777777" w:rsidR="005271FE" w:rsidRDefault="00000000">
            <w:pPr>
              <w:spacing w:before="60" w:after="60"/>
            </w:pPr>
            <w:r>
              <w:rPr>
                <w:b/>
                <w:bCs/>
                <w:color w:val="FFFFFF"/>
                <w:sz w:val="20"/>
                <w:szCs w:val="20"/>
              </w:rPr>
              <w:t>Data</w:t>
            </w:r>
          </w:p>
        </w:tc>
        <w:tc>
          <w:tcPr>
            <w:tcW w:w="1008" w:type="dxa"/>
            <w:shd w:val="clear" w:color="auto" w:fill="1A3A6B"/>
            <w:tcMar>
              <w:top w:w="80" w:type="dxa"/>
              <w:left w:w="120" w:type="dxa"/>
              <w:bottom w:w="80" w:type="dxa"/>
              <w:right w:w="120" w:type="dxa"/>
            </w:tcMar>
            <w:vAlign w:val="center"/>
          </w:tcPr>
          <w:p w14:paraId="35532E52" w14:textId="77777777" w:rsidR="005271FE" w:rsidRDefault="00000000">
            <w:pPr>
              <w:spacing w:before="60" w:after="60"/>
            </w:pPr>
            <w:r>
              <w:rPr>
                <w:b/>
                <w:bCs/>
                <w:color w:val="FFFFFF"/>
                <w:sz w:val="20"/>
                <w:szCs w:val="20"/>
              </w:rPr>
              <w:t>Rev.</w:t>
            </w:r>
          </w:p>
        </w:tc>
        <w:tc>
          <w:tcPr>
            <w:tcW w:w="5041" w:type="dxa"/>
            <w:shd w:val="clear" w:color="auto" w:fill="1A3A6B"/>
            <w:tcMar>
              <w:top w:w="80" w:type="dxa"/>
              <w:left w:w="120" w:type="dxa"/>
              <w:bottom w:w="80" w:type="dxa"/>
              <w:right w:w="120" w:type="dxa"/>
            </w:tcMar>
            <w:vAlign w:val="center"/>
          </w:tcPr>
          <w:p w14:paraId="5324D641" w14:textId="77777777" w:rsidR="005271FE" w:rsidRDefault="00000000">
            <w:pPr>
              <w:spacing w:before="60" w:after="60"/>
            </w:pPr>
            <w:r>
              <w:rPr>
                <w:b/>
                <w:bCs/>
                <w:color w:val="FFFFFF"/>
                <w:sz w:val="20"/>
                <w:szCs w:val="20"/>
              </w:rPr>
              <w:t>Descrição</w:t>
            </w:r>
          </w:p>
        </w:tc>
        <w:tc>
          <w:tcPr>
            <w:tcW w:w="2521" w:type="dxa"/>
            <w:shd w:val="clear" w:color="auto" w:fill="1A3A6B"/>
            <w:tcMar>
              <w:top w:w="80" w:type="dxa"/>
              <w:left w:w="120" w:type="dxa"/>
              <w:bottom w:w="80" w:type="dxa"/>
              <w:right w:w="120" w:type="dxa"/>
            </w:tcMar>
            <w:vAlign w:val="center"/>
          </w:tcPr>
          <w:p w14:paraId="473C6CFB" w14:textId="77777777" w:rsidR="005271FE" w:rsidRDefault="00000000">
            <w:pPr>
              <w:spacing w:before="60" w:after="60"/>
            </w:pPr>
            <w:r>
              <w:rPr>
                <w:b/>
                <w:bCs/>
                <w:color w:val="FFFFFF"/>
                <w:sz w:val="20"/>
                <w:szCs w:val="20"/>
              </w:rPr>
              <w:t>Autor</w:t>
            </w:r>
          </w:p>
        </w:tc>
      </w:tr>
      <w:tr w:rsidR="005271FE" w14:paraId="7629A159" w14:textId="77777777">
        <w:tblPrEx>
          <w:tblCellMar>
            <w:top w:w="0" w:type="dxa"/>
            <w:bottom w:w="0" w:type="dxa"/>
          </w:tblCellMar>
        </w:tblPrEx>
        <w:tc>
          <w:tcPr>
            <w:tcW w:w="1512" w:type="dxa"/>
            <w:shd w:val="clear" w:color="auto" w:fill="FFFFFF"/>
            <w:tcMar>
              <w:top w:w="80" w:type="dxa"/>
              <w:left w:w="120" w:type="dxa"/>
              <w:bottom w:w="80" w:type="dxa"/>
              <w:right w:w="120" w:type="dxa"/>
            </w:tcMar>
            <w:vAlign w:val="center"/>
          </w:tcPr>
          <w:p w14:paraId="17342A9F" w14:textId="77777777" w:rsidR="005271FE" w:rsidRDefault="00000000">
            <w:pPr>
              <w:spacing w:before="60" w:after="60"/>
            </w:pPr>
            <w:r>
              <w:rPr>
                <w:color w:val="000000"/>
                <w:sz w:val="20"/>
                <w:szCs w:val="20"/>
              </w:rPr>
              <w:t>25/03/2026</w:t>
            </w:r>
          </w:p>
        </w:tc>
        <w:tc>
          <w:tcPr>
            <w:tcW w:w="1008" w:type="dxa"/>
            <w:shd w:val="clear" w:color="auto" w:fill="FFFFFF"/>
            <w:tcMar>
              <w:top w:w="80" w:type="dxa"/>
              <w:left w:w="120" w:type="dxa"/>
              <w:bottom w:w="80" w:type="dxa"/>
              <w:right w:w="120" w:type="dxa"/>
            </w:tcMar>
            <w:vAlign w:val="center"/>
          </w:tcPr>
          <w:p w14:paraId="4753E69C" w14:textId="77777777" w:rsidR="005271FE" w:rsidRDefault="00000000">
            <w:pPr>
              <w:spacing w:before="60" w:after="60"/>
            </w:pPr>
            <w:r>
              <w:rPr>
                <w:color w:val="000000"/>
                <w:sz w:val="20"/>
                <w:szCs w:val="20"/>
              </w:rPr>
              <w:t>Rev00</w:t>
            </w:r>
          </w:p>
        </w:tc>
        <w:tc>
          <w:tcPr>
            <w:tcW w:w="5041" w:type="dxa"/>
            <w:shd w:val="clear" w:color="auto" w:fill="FFFFFF"/>
            <w:tcMar>
              <w:top w:w="80" w:type="dxa"/>
              <w:left w:w="120" w:type="dxa"/>
              <w:bottom w:w="80" w:type="dxa"/>
              <w:right w:w="120" w:type="dxa"/>
            </w:tcMar>
            <w:vAlign w:val="center"/>
          </w:tcPr>
          <w:p w14:paraId="78C2C822" w14:textId="77777777" w:rsidR="005271FE" w:rsidRDefault="00000000">
            <w:pPr>
              <w:spacing w:before="60" w:after="60"/>
            </w:pPr>
            <w:r>
              <w:rPr>
                <w:color w:val="000000"/>
                <w:sz w:val="20"/>
                <w:szCs w:val="20"/>
              </w:rPr>
              <w:t>Geração do documento</w:t>
            </w:r>
          </w:p>
        </w:tc>
        <w:tc>
          <w:tcPr>
            <w:tcW w:w="2521" w:type="dxa"/>
            <w:shd w:val="clear" w:color="auto" w:fill="FFFFFF"/>
            <w:tcMar>
              <w:top w:w="80" w:type="dxa"/>
              <w:left w:w="120" w:type="dxa"/>
              <w:bottom w:w="80" w:type="dxa"/>
              <w:right w:w="120" w:type="dxa"/>
            </w:tcMar>
            <w:vAlign w:val="center"/>
          </w:tcPr>
          <w:p w14:paraId="6384BBE8" w14:textId="77777777" w:rsidR="005271FE" w:rsidRDefault="00000000">
            <w:pPr>
              <w:spacing w:before="60" w:after="60"/>
            </w:pPr>
            <w:r>
              <w:rPr>
                <w:color w:val="000000"/>
                <w:sz w:val="20"/>
                <w:szCs w:val="20"/>
              </w:rPr>
              <w:t>Patrik Oliveira</w:t>
            </w:r>
          </w:p>
        </w:tc>
      </w:tr>
    </w:tbl>
    <w:p w14:paraId="361FCD04" w14:textId="77777777" w:rsidR="005271FE" w:rsidRDefault="005271FE">
      <w:pPr>
        <w:spacing w:before="80" w:after="20"/>
      </w:pPr>
    </w:p>
    <w:p w14:paraId="7D08EBB0" w14:textId="77777777" w:rsidR="005271FE" w:rsidRDefault="005271FE">
      <w:pPr>
        <w:pBdr>
          <w:top w:val="none" w:sz="0" w:space="0" w:color="FFFFFF"/>
          <w:left w:val="none" w:sz="0" w:space="0" w:color="FFFFFF"/>
          <w:bottom w:val="single" w:sz="6" w:space="1" w:color="1A3A6B"/>
          <w:right w:val="none" w:sz="0" w:space="0" w:color="FFFFFF"/>
        </w:pBdr>
      </w:pPr>
    </w:p>
    <w:p w14:paraId="5A46CBF4" w14:textId="77777777" w:rsidR="005271FE" w:rsidRDefault="00000000">
      <w:r>
        <w:br w:type="page"/>
      </w:r>
    </w:p>
    <w:p w14:paraId="690B23C8" w14:textId="77777777" w:rsidR="005271FE" w:rsidRDefault="00000000">
      <w:pPr>
        <w:spacing w:after="80"/>
      </w:pPr>
      <w:r>
        <w:rPr>
          <w:rFonts w:ascii="Arial Black" w:eastAsia="Arial Black" w:hAnsi="Arial Black" w:cs="Arial Black"/>
          <w:b/>
          <w:bCs/>
          <w:color w:val="1A3A6B"/>
          <w:sz w:val="28"/>
          <w:szCs w:val="28"/>
        </w:rPr>
        <w:lastRenderedPageBreak/>
        <w:t>Índice</w:t>
      </w:r>
    </w:p>
    <w:sdt>
      <w:sdtPr>
        <w:alias w:val="Índice"/>
        <w:id w:val="-715199502"/>
      </w:sdtPr>
      <w:sdtContent>
        <w:p w14:paraId="6B68AF2F" w14:textId="77777777" w:rsidR="00E367C2" w:rsidRDefault="00000000">
          <w:pPr>
            <w:pStyle w:val="Sumrio1"/>
            <w:tabs>
              <w:tab w:val="right" w:leader="dot" w:pos="10072"/>
            </w:tabs>
            <w:rPr>
              <w:noProof/>
            </w:rPr>
          </w:pPr>
          <w:r>
            <w:fldChar w:fldCharType="begin"/>
          </w:r>
          <w:r>
            <w:instrText>TOC \h \o "1-3"</w:instrText>
          </w:r>
          <w:r>
            <w:fldChar w:fldCharType="separate"/>
          </w:r>
          <w:hyperlink w:anchor="_Toc226024385" w:history="1">
            <w:r w:rsidR="00E367C2" w:rsidRPr="002B05D5">
              <w:rPr>
                <w:rStyle w:val="Hyperlink"/>
                <w:noProof/>
              </w:rPr>
              <w:t>1) Perfil do Cliente</w:t>
            </w:r>
            <w:r w:rsidR="00E367C2">
              <w:rPr>
                <w:noProof/>
              </w:rPr>
              <w:tab/>
            </w:r>
            <w:r w:rsidR="00E367C2">
              <w:rPr>
                <w:noProof/>
              </w:rPr>
              <w:fldChar w:fldCharType="begin"/>
            </w:r>
            <w:r w:rsidR="00E367C2">
              <w:rPr>
                <w:noProof/>
              </w:rPr>
              <w:instrText xml:space="preserve"> PAGEREF _Toc226024385 \h </w:instrText>
            </w:r>
            <w:r w:rsidR="00E367C2">
              <w:rPr>
                <w:noProof/>
              </w:rPr>
            </w:r>
            <w:r w:rsidR="00E367C2">
              <w:rPr>
                <w:noProof/>
              </w:rPr>
              <w:fldChar w:fldCharType="separate"/>
            </w:r>
            <w:r w:rsidR="00E367C2">
              <w:rPr>
                <w:noProof/>
              </w:rPr>
              <w:t>6</w:t>
            </w:r>
            <w:r w:rsidR="00E367C2">
              <w:rPr>
                <w:noProof/>
              </w:rPr>
              <w:fldChar w:fldCharType="end"/>
            </w:r>
          </w:hyperlink>
        </w:p>
        <w:p w14:paraId="2A157DC2" w14:textId="77777777" w:rsidR="00E367C2" w:rsidRDefault="00E367C2">
          <w:pPr>
            <w:pStyle w:val="Sumrio1"/>
            <w:tabs>
              <w:tab w:val="right" w:leader="dot" w:pos="10072"/>
            </w:tabs>
            <w:rPr>
              <w:noProof/>
            </w:rPr>
          </w:pPr>
          <w:hyperlink w:anchor="_Toc226024386" w:history="1">
            <w:r w:rsidRPr="002B05D5">
              <w:rPr>
                <w:rStyle w:val="Hyperlink"/>
                <w:noProof/>
              </w:rPr>
              <w:t>2) Responsáveis pelo Guardian no Cliente</w:t>
            </w:r>
            <w:r>
              <w:rPr>
                <w:noProof/>
              </w:rPr>
              <w:tab/>
            </w:r>
            <w:r>
              <w:rPr>
                <w:noProof/>
              </w:rPr>
              <w:fldChar w:fldCharType="begin"/>
            </w:r>
            <w:r>
              <w:rPr>
                <w:noProof/>
              </w:rPr>
              <w:instrText xml:space="preserve"> PAGEREF _Toc226024386 \h </w:instrText>
            </w:r>
            <w:r>
              <w:rPr>
                <w:noProof/>
              </w:rPr>
            </w:r>
            <w:r>
              <w:rPr>
                <w:noProof/>
              </w:rPr>
              <w:fldChar w:fldCharType="separate"/>
            </w:r>
            <w:r>
              <w:rPr>
                <w:noProof/>
              </w:rPr>
              <w:t>7</w:t>
            </w:r>
            <w:r>
              <w:rPr>
                <w:noProof/>
              </w:rPr>
              <w:fldChar w:fldCharType="end"/>
            </w:r>
          </w:hyperlink>
        </w:p>
        <w:p w14:paraId="158653AC" w14:textId="77777777" w:rsidR="00E367C2" w:rsidRDefault="00E367C2">
          <w:pPr>
            <w:pStyle w:val="Sumrio2"/>
            <w:tabs>
              <w:tab w:val="right" w:leader="dot" w:pos="10072"/>
            </w:tabs>
            <w:rPr>
              <w:noProof/>
            </w:rPr>
          </w:pPr>
          <w:hyperlink w:anchor="_Toc226024387" w:history="1">
            <w:r w:rsidRPr="002B05D5">
              <w:rPr>
                <w:rStyle w:val="Hyperlink"/>
                <w:noProof/>
              </w:rPr>
              <w:t>Responsáveis Toledo do Brasil</w:t>
            </w:r>
            <w:r>
              <w:rPr>
                <w:noProof/>
              </w:rPr>
              <w:tab/>
            </w:r>
            <w:r>
              <w:rPr>
                <w:noProof/>
              </w:rPr>
              <w:fldChar w:fldCharType="begin"/>
            </w:r>
            <w:r>
              <w:rPr>
                <w:noProof/>
              </w:rPr>
              <w:instrText xml:space="preserve"> PAGEREF _Toc226024387 \h </w:instrText>
            </w:r>
            <w:r>
              <w:rPr>
                <w:noProof/>
              </w:rPr>
            </w:r>
            <w:r>
              <w:rPr>
                <w:noProof/>
              </w:rPr>
              <w:fldChar w:fldCharType="separate"/>
            </w:r>
            <w:r>
              <w:rPr>
                <w:noProof/>
              </w:rPr>
              <w:t>7</w:t>
            </w:r>
            <w:r>
              <w:rPr>
                <w:noProof/>
              </w:rPr>
              <w:fldChar w:fldCharType="end"/>
            </w:r>
          </w:hyperlink>
        </w:p>
        <w:p w14:paraId="5D4498F1" w14:textId="77777777" w:rsidR="00E367C2" w:rsidRDefault="00E367C2">
          <w:pPr>
            <w:pStyle w:val="Sumrio2"/>
            <w:tabs>
              <w:tab w:val="right" w:leader="dot" w:pos="10072"/>
            </w:tabs>
            <w:rPr>
              <w:noProof/>
            </w:rPr>
          </w:pPr>
          <w:hyperlink w:anchor="_Toc226024388" w:history="1">
            <w:r w:rsidRPr="002B05D5">
              <w:rPr>
                <w:rStyle w:val="Hyperlink"/>
                <w:noProof/>
              </w:rPr>
              <w:t>Responsáveis no Cliente</w:t>
            </w:r>
            <w:r>
              <w:rPr>
                <w:noProof/>
              </w:rPr>
              <w:tab/>
            </w:r>
            <w:r>
              <w:rPr>
                <w:noProof/>
              </w:rPr>
              <w:fldChar w:fldCharType="begin"/>
            </w:r>
            <w:r>
              <w:rPr>
                <w:noProof/>
              </w:rPr>
              <w:instrText xml:space="preserve"> PAGEREF _Toc226024388 \h </w:instrText>
            </w:r>
            <w:r>
              <w:rPr>
                <w:noProof/>
              </w:rPr>
            </w:r>
            <w:r>
              <w:rPr>
                <w:noProof/>
              </w:rPr>
              <w:fldChar w:fldCharType="separate"/>
            </w:r>
            <w:r>
              <w:rPr>
                <w:noProof/>
              </w:rPr>
              <w:t>7</w:t>
            </w:r>
            <w:r>
              <w:rPr>
                <w:noProof/>
              </w:rPr>
              <w:fldChar w:fldCharType="end"/>
            </w:r>
          </w:hyperlink>
        </w:p>
        <w:p w14:paraId="2BAC3CE1" w14:textId="77777777" w:rsidR="00E367C2" w:rsidRDefault="00E367C2">
          <w:pPr>
            <w:pStyle w:val="Sumrio1"/>
            <w:tabs>
              <w:tab w:val="right" w:leader="dot" w:pos="10072"/>
            </w:tabs>
            <w:rPr>
              <w:noProof/>
            </w:rPr>
          </w:pPr>
          <w:hyperlink w:anchor="_Toc226024389" w:history="1">
            <w:r w:rsidRPr="002B05D5">
              <w:rPr>
                <w:rStyle w:val="Hyperlink"/>
                <w:noProof/>
              </w:rPr>
              <w:t>3) Objetivo da Solução</w:t>
            </w:r>
            <w:r>
              <w:rPr>
                <w:noProof/>
              </w:rPr>
              <w:tab/>
            </w:r>
            <w:r>
              <w:rPr>
                <w:noProof/>
              </w:rPr>
              <w:fldChar w:fldCharType="begin"/>
            </w:r>
            <w:r>
              <w:rPr>
                <w:noProof/>
              </w:rPr>
              <w:instrText xml:space="preserve"> PAGEREF _Toc226024389 \h </w:instrText>
            </w:r>
            <w:r>
              <w:rPr>
                <w:noProof/>
              </w:rPr>
            </w:r>
            <w:r>
              <w:rPr>
                <w:noProof/>
              </w:rPr>
              <w:fldChar w:fldCharType="separate"/>
            </w:r>
            <w:r>
              <w:rPr>
                <w:noProof/>
              </w:rPr>
              <w:t>8</w:t>
            </w:r>
            <w:r>
              <w:rPr>
                <w:noProof/>
              </w:rPr>
              <w:fldChar w:fldCharType="end"/>
            </w:r>
          </w:hyperlink>
        </w:p>
        <w:p w14:paraId="09A849BA" w14:textId="77777777" w:rsidR="00E367C2" w:rsidRDefault="00E367C2">
          <w:pPr>
            <w:pStyle w:val="Sumrio1"/>
            <w:tabs>
              <w:tab w:val="right" w:leader="dot" w:pos="10072"/>
            </w:tabs>
            <w:rPr>
              <w:noProof/>
            </w:rPr>
          </w:pPr>
          <w:hyperlink w:anchor="_Toc226024390" w:history="1">
            <w:r w:rsidRPr="002B05D5">
              <w:rPr>
                <w:rStyle w:val="Hyperlink"/>
                <w:noProof/>
              </w:rPr>
              <w:t>4) Objetivo do Descritivo Funcional</w:t>
            </w:r>
            <w:r>
              <w:rPr>
                <w:noProof/>
              </w:rPr>
              <w:tab/>
            </w:r>
            <w:r>
              <w:rPr>
                <w:noProof/>
              </w:rPr>
              <w:fldChar w:fldCharType="begin"/>
            </w:r>
            <w:r>
              <w:rPr>
                <w:noProof/>
              </w:rPr>
              <w:instrText xml:space="preserve"> PAGEREF _Toc226024390 \h </w:instrText>
            </w:r>
            <w:r>
              <w:rPr>
                <w:noProof/>
              </w:rPr>
            </w:r>
            <w:r>
              <w:rPr>
                <w:noProof/>
              </w:rPr>
              <w:fldChar w:fldCharType="separate"/>
            </w:r>
            <w:r>
              <w:rPr>
                <w:noProof/>
              </w:rPr>
              <w:t>8</w:t>
            </w:r>
            <w:r>
              <w:rPr>
                <w:noProof/>
              </w:rPr>
              <w:fldChar w:fldCharType="end"/>
            </w:r>
          </w:hyperlink>
        </w:p>
        <w:p w14:paraId="18210AB6" w14:textId="77777777" w:rsidR="00E367C2" w:rsidRDefault="00E367C2">
          <w:pPr>
            <w:pStyle w:val="Sumrio1"/>
            <w:tabs>
              <w:tab w:val="right" w:leader="dot" w:pos="10072"/>
            </w:tabs>
            <w:rPr>
              <w:noProof/>
            </w:rPr>
          </w:pPr>
          <w:hyperlink w:anchor="_Toc226024391" w:history="1">
            <w:r w:rsidRPr="002B05D5">
              <w:rPr>
                <w:rStyle w:val="Hyperlink"/>
                <w:noProof/>
              </w:rPr>
              <w:t>5) Composição da Solução</w:t>
            </w:r>
            <w:r>
              <w:rPr>
                <w:noProof/>
              </w:rPr>
              <w:tab/>
            </w:r>
            <w:r>
              <w:rPr>
                <w:noProof/>
              </w:rPr>
              <w:fldChar w:fldCharType="begin"/>
            </w:r>
            <w:r>
              <w:rPr>
                <w:noProof/>
              </w:rPr>
              <w:instrText xml:space="preserve"> PAGEREF _Toc226024391 \h </w:instrText>
            </w:r>
            <w:r>
              <w:rPr>
                <w:noProof/>
              </w:rPr>
            </w:r>
            <w:r>
              <w:rPr>
                <w:noProof/>
              </w:rPr>
              <w:fldChar w:fldCharType="separate"/>
            </w:r>
            <w:r>
              <w:rPr>
                <w:noProof/>
              </w:rPr>
              <w:t>9</w:t>
            </w:r>
            <w:r>
              <w:rPr>
                <w:noProof/>
              </w:rPr>
              <w:fldChar w:fldCharType="end"/>
            </w:r>
          </w:hyperlink>
        </w:p>
        <w:p w14:paraId="46A4AD0D" w14:textId="77777777" w:rsidR="00E367C2" w:rsidRDefault="00E367C2">
          <w:pPr>
            <w:pStyle w:val="Sumrio2"/>
            <w:tabs>
              <w:tab w:val="right" w:leader="dot" w:pos="10072"/>
            </w:tabs>
            <w:rPr>
              <w:noProof/>
            </w:rPr>
          </w:pPr>
          <w:hyperlink w:anchor="_Toc226024392" w:history="1">
            <w:r w:rsidRPr="002B05D5">
              <w:rPr>
                <w:rStyle w:val="Hyperlink"/>
                <w:noProof/>
              </w:rPr>
              <w:t>5.1) Pontos de Controle</w:t>
            </w:r>
            <w:r>
              <w:rPr>
                <w:noProof/>
              </w:rPr>
              <w:tab/>
            </w:r>
            <w:r>
              <w:rPr>
                <w:noProof/>
              </w:rPr>
              <w:fldChar w:fldCharType="begin"/>
            </w:r>
            <w:r>
              <w:rPr>
                <w:noProof/>
              </w:rPr>
              <w:instrText xml:space="preserve"> PAGEREF _Toc226024392 \h </w:instrText>
            </w:r>
            <w:r>
              <w:rPr>
                <w:noProof/>
              </w:rPr>
            </w:r>
            <w:r>
              <w:rPr>
                <w:noProof/>
              </w:rPr>
              <w:fldChar w:fldCharType="separate"/>
            </w:r>
            <w:r>
              <w:rPr>
                <w:noProof/>
              </w:rPr>
              <w:t>9</w:t>
            </w:r>
            <w:r>
              <w:rPr>
                <w:noProof/>
              </w:rPr>
              <w:fldChar w:fldCharType="end"/>
            </w:r>
          </w:hyperlink>
        </w:p>
        <w:p w14:paraId="368FA9C2" w14:textId="77777777" w:rsidR="00E367C2" w:rsidRDefault="00E367C2">
          <w:pPr>
            <w:pStyle w:val="Sumrio2"/>
            <w:tabs>
              <w:tab w:val="right" w:leader="dot" w:pos="10072"/>
            </w:tabs>
            <w:rPr>
              <w:noProof/>
            </w:rPr>
          </w:pPr>
          <w:hyperlink w:anchor="_Toc226024393" w:history="1">
            <w:r w:rsidRPr="002B05D5">
              <w:rPr>
                <w:rStyle w:val="Hyperlink"/>
                <w:noProof/>
              </w:rPr>
              <w:t>5.2) Software — Licenciamento</w:t>
            </w:r>
            <w:r>
              <w:rPr>
                <w:noProof/>
              </w:rPr>
              <w:tab/>
            </w:r>
            <w:r>
              <w:rPr>
                <w:noProof/>
              </w:rPr>
              <w:fldChar w:fldCharType="begin"/>
            </w:r>
            <w:r>
              <w:rPr>
                <w:noProof/>
              </w:rPr>
              <w:instrText xml:space="preserve"> PAGEREF _Toc226024393 \h </w:instrText>
            </w:r>
            <w:r>
              <w:rPr>
                <w:noProof/>
              </w:rPr>
            </w:r>
            <w:r>
              <w:rPr>
                <w:noProof/>
              </w:rPr>
              <w:fldChar w:fldCharType="separate"/>
            </w:r>
            <w:r>
              <w:rPr>
                <w:noProof/>
              </w:rPr>
              <w:t>9</w:t>
            </w:r>
            <w:r>
              <w:rPr>
                <w:noProof/>
              </w:rPr>
              <w:fldChar w:fldCharType="end"/>
            </w:r>
          </w:hyperlink>
        </w:p>
        <w:p w14:paraId="40704FBE" w14:textId="77777777" w:rsidR="00E367C2" w:rsidRDefault="00E367C2">
          <w:pPr>
            <w:pStyle w:val="Sumrio2"/>
            <w:tabs>
              <w:tab w:val="right" w:leader="dot" w:pos="10072"/>
            </w:tabs>
            <w:rPr>
              <w:noProof/>
            </w:rPr>
          </w:pPr>
          <w:hyperlink w:anchor="_Toc226024394" w:history="1">
            <w:r w:rsidRPr="002B05D5">
              <w:rPr>
                <w:rStyle w:val="Hyperlink"/>
                <w:noProof/>
              </w:rPr>
              <w:t>5.3) Hardware</w:t>
            </w:r>
            <w:r>
              <w:rPr>
                <w:noProof/>
              </w:rPr>
              <w:tab/>
            </w:r>
            <w:r>
              <w:rPr>
                <w:noProof/>
              </w:rPr>
              <w:fldChar w:fldCharType="begin"/>
            </w:r>
            <w:r>
              <w:rPr>
                <w:noProof/>
              </w:rPr>
              <w:instrText xml:space="preserve"> PAGEREF _Toc226024394 \h </w:instrText>
            </w:r>
            <w:r>
              <w:rPr>
                <w:noProof/>
              </w:rPr>
            </w:r>
            <w:r>
              <w:rPr>
                <w:noProof/>
              </w:rPr>
              <w:fldChar w:fldCharType="separate"/>
            </w:r>
            <w:r>
              <w:rPr>
                <w:noProof/>
              </w:rPr>
              <w:t>9</w:t>
            </w:r>
            <w:r>
              <w:rPr>
                <w:noProof/>
              </w:rPr>
              <w:fldChar w:fldCharType="end"/>
            </w:r>
          </w:hyperlink>
        </w:p>
        <w:p w14:paraId="2FB004D1" w14:textId="77777777" w:rsidR="00E367C2" w:rsidRDefault="00E367C2">
          <w:pPr>
            <w:pStyle w:val="Sumrio1"/>
            <w:tabs>
              <w:tab w:val="right" w:leader="dot" w:pos="10072"/>
            </w:tabs>
            <w:rPr>
              <w:noProof/>
            </w:rPr>
          </w:pPr>
          <w:hyperlink w:anchor="_Toc226024395" w:history="1">
            <w:r w:rsidRPr="002B05D5">
              <w:rPr>
                <w:rStyle w:val="Hyperlink"/>
                <w:noProof/>
              </w:rPr>
              <w:t>6) Arquitetura Ilustrativa da Solução</w:t>
            </w:r>
            <w:r>
              <w:rPr>
                <w:noProof/>
              </w:rPr>
              <w:tab/>
            </w:r>
            <w:r>
              <w:rPr>
                <w:noProof/>
              </w:rPr>
              <w:fldChar w:fldCharType="begin"/>
            </w:r>
            <w:r>
              <w:rPr>
                <w:noProof/>
              </w:rPr>
              <w:instrText xml:space="preserve"> PAGEREF _Toc226024395 \h </w:instrText>
            </w:r>
            <w:r>
              <w:rPr>
                <w:noProof/>
              </w:rPr>
            </w:r>
            <w:r>
              <w:rPr>
                <w:noProof/>
              </w:rPr>
              <w:fldChar w:fldCharType="separate"/>
            </w:r>
            <w:r>
              <w:rPr>
                <w:noProof/>
              </w:rPr>
              <w:t>11</w:t>
            </w:r>
            <w:r>
              <w:rPr>
                <w:noProof/>
              </w:rPr>
              <w:fldChar w:fldCharType="end"/>
            </w:r>
          </w:hyperlink>
        </w:p>
        <w:p w14:paraId="0EB582C5" w14:textId="77777777" w:rsidR="00E367C2" w:rsidRDefault="00E367C2">
          <w:pPr>
            <w:pStyle w:val="Sumrio1"/>
            <w:tabs>
              <w:tab w:val="right" w:leader="dot" w:pos="10072"/>
            </w:tabs>
            <w:rPr>
              <w:noProof/>
            </w:rPr>
          </w:pPr>
          <w:hyperlink w:anchor="_Toc226024396" w:history="1">
            <w:r w:rsidRPr="002B05D5">
              <w:rPr>
                <w:rStyle w:val="Hyperlink"/>
                <w:noProof/>
              </w:rPr>
              <w:t>7) Fluxos (Rotas)</w:t>
            </w:r>
            <w:r>
              <w:rPr>
                <w:noProof/>
              </w:rPr>
              <w:tab/>
            </w:r>
            <w:r>
              <w:rPr>
                <w:noProof/>
              </w:rPr>
              <w:fldChar w:fldCharType="begin"/>
            </w:r>
            <w:r>
              <w:rPr>
                <w:noProof/>
              </w:rPr>
              <w:instrText xml:space="preserve"> PAGEREF _Toc226024396 \h </w:instrText>
            </w:r>
            <w:r>
              <w:rPr>
                <w:noProof/>
              </w:rPr>
            </w:r>
            <w:r>
              <w:rPr>
                <w:noProof/>
              </w:rPr>
              <w:fldChar w:fldCharType="separate"/>
            </w:r>
            <w:r>
              <w:rPr>
                <w:noProof/>
              </w:rPr>
              <w:t>12</w:t>
            </w:r>
            <w:r>
              <w:rPr>
                <w:noProof/>
              </w:rPr>
              <w:fldChar w:fldCharType="end"/>
            </w:r>
          </w:hyperlink>
        </w:p>
        <w:p w14:paraId="646685EC" w14:textId="77777777" w:rsidR="00E367C2" w:rsidRDefault="00E367C2">
          <w:pPr>
            <w:pStyle w:val="Sumrio1"/>
            <w:tabs>
              <w:tab w:val="right" w:leader="dot" w:pos="10072"/>
            </w:tabs>
            <w:rPr>
              <w:noProof/>
            </w:rPr>
          </w:pPr>
          <w:hyperlink w:anchor="_Toc226024397" w:history="1">
            <w:r w:rsidRPr="002B05D5">
              <w:rPr>
                <w:rStyle w:val="Hyperlink"/>
                <w:noProof/>
              </w:rPr>
              <w:t>8) Fluxo de Dados — WebService</w:t>
            </w:r>
            <w:r>
              <w:rPr>
                <w:noProof/>
              </w:rPr>
              <w:tab/>
            </w:r>
            <w:r>
              <w:rPr>
                <w:noProof/>
              </w:rPr>
              <w:fldChar w:fldCharType="begin"/>
            </w:r>
            <w:r>
              <w:rPr>
                <w:noProof/>
              </w:rPr>
              <w:instrText xml:space="preserve"> PAGEREF _Toc226024397 \h </w:instrText>
            </w:r>
            <w:r>
              <w:rPr>
                <w:noProof/>
              </w:rPr>
            </w:r>
            <w:r>
              <w:rPr>
                <w:noProof/>
              </w:rPr>
              <w:fldChar w:fldCharType="separate"/>
            </w:r>
            <w:r>
              <w:rPr>
                <w:noProof/>
              </w:rPr>
              <w:t>13</w:t>
            </w:r>
            <w:r>
              <w:rPr>
                <w:noProof/>
              </w:rPr>
              <w:fldChar w:fldCharType="end"/>
            </w:r>
          </w:hyperlink>
        </w:p>
        <w:p w14:paraId="4C2C9E14" w14:textId="77777777" w:rsidR="00E367C2" w:rsidRDefault="00E367C2">
          <w:pPr>
            <w:pStyle w:val="Sumrio2"/>
            <w:tabs>
              <w:tab w:val="right" w:leader="dot" w:pos="10072"/>
            </w:tabs>
            <w:rPr>
              <w:noProof/>
            </w:rPr>
          </w:pPr>
          <w:hyperlink w:anchor="_Toc226024398" w:history="1">
            <w:r w:rsidRPr="002B05D5">
              <w:rPr>
                <w:rStyle w:val="Hyperlink"/>
                <w:noProof/>
              </w:rPr>
              <w:t>8.1)Definições da Interface WebService</w:t>
            </w:r>
            <w:r>
              <w:rPr>
                <w:noProof/>
              </w:rPr>
              <w:tab/>
            </w:r>
            <w:r>
              <w:rPr>
                <w:noProof/>
              </w:rPr>
              <w:fldChar w:fldCharType="begin"/>
            </w:r>
            <w:r>
              <w:rPr>
                <w:noProof/>
              </w:rPr>
              <w:instrText xml:space="preserve"> PAGEREF _Toc226024398 \h </w:instrText>
            </w:r>
            <w:r>
              <w:rPr>
                <w:noProof/>
              </w:rPr>
            </w:r>
            <w:r>
              <w:rPr>
                <w:noProof/>
              </w:rPr>
              <w:fldChar w:fldCharType="separate"/>
            </w:r>
            <w:r>
              <w:rPr>
                <w:noProof/>
              </w:rPr>
              <w:t>13</w:t>
            </w:r>
            <w:r>
              <w:rPr>
                <w:noProof/>
              </w:rPr>
              <w:fldChar w:fldCharType="end"/>
            </w:r>
          </w:hyperlink>
        </w:p>
        <w:p w14:paraId="66B93BF5" w14:textId="77777777" w:rsidR="00E367C2" w:rsidRDefault="00E367C2">
          <w:pPr>
            <w:pStyle w:val="Sumrio2"/>
            <w:tabs>
              <w:tab w:val="right" w:leader="dot" w:pos="10072"/>
            </w:tabs>
            <w:rPr>
              <w:noProof/>
            </w:rPr>
          </w:pPr>
          <w:hyperlink w:anchor="_Toc226024399" w:history="1">
            <w:r w:rsidRPr="002B05D5">
              <w:rPr>
                <w:rStyle w:val="Hyperlink"/>
                <w:noProof/>
              </w:rPr>
              <w:t>8.2)Possíveis interfaces utilizadas neste projeto</w:t>
            </w:r>
            <w:r>
              <w:rPr>
                <w:noProof/>
              </w:rPr>
              <w:tab/>
            </w:r>
            <w:r>
              <w:rPr>
                <w:noProof/>
              </w:rPr>
              <w:fldChar w:fldCharType="begin"/>
            </w:r>
            <w:r>
              <w:rPr>
                <w:noProof/>
              </w:rPr>
              <w:instrText xml:space="preserve"> PAGEREF _Toc226024399 \h </w:instrText>
            </w:r>
            <w:r>
              <w:rPr>
                <w:noProof/>
              </w:rPr>
            </w:r>
            <w:r>
              <w:rPr>
                <w:noProof/>
              </w:rPr>
              <w:fldChar w:fldCharType="separate"/>
            </w:r>
            <w:r>
              <w:rPr>
                <w:noProof/>
              </w:rPr>
              <w:t>13</w:t>
            </w:r>
            <w:r>
              <w:rPr>
                <w:noProof/>
              </w:rPr>
              <w:fldChar w:fldCharType="end"/>
            </w:r>
          </w:hyperlink>
        </w:p>
        <w:p w14:paraId="6B3E05E9" w14:textId="77777777" w:rsidR="00E367C2" w:rsidRDefault="00E367C2">
          <w:pPr>
            <w:pStyle w:val="Sumrio2"/>
            <w:tabs>
              <w:tab w:val="right" w:leader="dot" w:pos="10072"/>
            </w:tabs>
            <w:rPr>
              <w:noProof/>
            </w:rPr>
          </w:pPr>
          <w:hyperlink w:anchor="_Toc226024400" w:history="1">
            <w:r w:rsidRPr="002B05D5">
              <w:rPr>
                <w:rStyle w:val="Hyperlink"/>
                <w:noProof/>
              </w:rPr>
              <w:t>8.3) Monitor de integração</w:t>
            </w:r>
            <w:r>
              <w:rPr>
                <w:noProof/>
              </w:rPr>
              <w:tab/>
            </w:r>
            <w:r>
              <w:rPr>
                <w:noProof/>
              </w:rPr>
              <w:fldChar w:fldCharType="begin"/>
            </w:r>
            <w:r>
              <w:rPr>
                <w:noProof/>
              </w:rPr>
              <w:instrText xml:space="preserve"> PAGEREF _Toc226024400 \h </w:instrText>
            </w:r>
            <w:r>
              <w:rPr>
                <w:noProof/>
              </w:rPr>
            </w:r>
            <w:r>
              <w:rPr>
                <w:noProof/>
              </w:rPr>
              <w:fldChar w:fldCharType="separate"/>
            </w:r>
            <w:r>
              <w:rPr>
                <w:noProof/>
              </w:rPr>
              <w:t>13</w:t>
            </w:r>
            <w:r>
              <w:rPr>
                <w:noProof/>
              </w:rPr>
              <w:fldChar w:fldCharType="end"/>
            </w:r>
          </w:hyperlink>
        </w:p>
        <w:p w14:paraId="4575A8AA" w14:textId="77777777" w:rsidR="00E367C2" w:rsidRDefault="00E367C2">
          <w:pPr>
            <w:pStyle w:val="Sumrio2"/>
            <w:tabs>
              <w:tab w:val="right" w:leader="dot" w:pos="10072"/>
            </w:tabs>
            <w:rPr>
              <w:noProof/>
            </w:rPr>
          </w:pPr>
          <w:hyperlink w:anchor="_Toc226024401" w:history="1">
            <w:r w:rsidRPr="002B05D5">
              <w:rPr>
                <w:rStyle w:val="Hyperlink"/>
                <w:noProof/>
              </w:rPr>
              <w:t>8.4) Tabela LOG</w:t>
            </w:r>
            <w:r>
              <w:rPr>
                <w:noProof/>
              </w:rPr>
              <w:tab/>
            </w:r>
            <w:r>
              <w:rPr>
                <w:noProof/>
              </w:rPr>
              <w:fldChar w:fldCharType="begin"/>
            </w:r>
            <w:r>
              <w:rPr>
                <w:noProof/>
              </w:rPr>
              <w:instrText xml:space="preserve"> PAGEREF _Toc226024401 \h </w:instrText>
            </w:r>
            <w:r>
              <w:rPr>
                <w:noProof/>
              </w:rPr>
            </w:r>
            <w:r>
              <w:rPr>
                <w:noProof/>
              </w:rPr>
              <w:fldChar w:fldCharType="separate"/>
            </w:r>
            <w:r>
              <w:rPr>
                <w:noProof/>
              </w:rPr>
              <w:t>14</w:t>
            </w:r>
            <w:r>
              <w:rPr>
                <w:noProof/>
              </w:rPr>
              <w:fldChar w:fldCharType="end"/>
            </w:r>
          </w:hyperlink>
        </w:p>
        <w:p w14:paraId="4DD466B0" w14:textId="77777777" w:rsidR="00E367C2" w:rsidRDefault="00E367C2">
          <w:pPr>
            <w:pStyle w:val="Sumrio1"/>
            <w:tabs>
              <w:tab w:val="right" w:leader="dot" w:pos="10072"/>
            </w:tabs>
            <w:rPr>
              <w:noProof/>
            </w:rPr>
          </w:pPr>
          <w:hyperlink w:anchor="_Toc226024402" w:history="1">
            <w:r w:rsidRPr="002B05D5">
              <w:rPr>
                <w:rStyle w:val="Hyperlink"/>
                <w:noProof/>
              </w:rPr>
              <w:t>9) Descrição da Operação de Cadastramento</w:t>
            </w:r>
            <w:r>
              <w:rPr>
                <w:noProof/>
              </w:rPr>
              <w:tab/>
            </w:r>
            <w:r>
              <w:rPr>
                <w:noProof/>
              </w:rPr>
              <w:fldChar w:fldCharType="begin"/>
            </w:r>
            <w:r>
              <w:rPr>
                <w:noProof/>
              </w:rPr>
              <w:instrText xml:space="preserve"> PAGEREF _Toc226024402 \h </w:instrText>
            </w:r>
            <w:r>
              <w:rPr>
                <w:noProof/>
              </w:rPr>
            </w:r>
            <w:r>
              <w:rPr>
                <w:noProof/>
              </w:rPr>
              <w:fldChar w:fldCharType="separate"/>
            </w:r>
            <w:r>
              <w:rPr>
                <w:noProof/>
              </w:rPr>
              <w:t>14</w:t>
            </w:r>
            <w:r>
              <w:rPr>
                <w:noProof/>
              </w:rPr>
              <w:fldChar w:fldCharType="end"/>
            </w:r>
          </w:hyperlink>
        </w:p>
        <w:p w14:paraId="68743B1D" w14:textId="77777777" w:rsidR="00E367C2" w:rsidRDefault="00E367C2">
          <w:pPr>
            <w:pStyle w:val="Sumrio2"/>
            <w:tabs>
              <w:tab w:val="right" w:leader="dot" w:pos="10072"/>
            </w:tabs>
            <w:rPr>
              <w:noProof/>
            </w:rPr>
          </w:pPr>
          <w:hyperlink w:anchor="_Toc226024403" w:history="1">
            <w:r w:rsidRPr="002B05D5">
              <w:rPr>
                <w:rStyle w:val="Hyperlink"/>
                <w:noProof/>
              </w:rPr>
              <w:t>Modelo do TAG</w:t>
            </w:r>
            <w:r>
              <w:rPr>
                <w:noProof/>
              </w:rPr>
              <w:tab/>
            </w:r>
            <w:r>
              <w:rPr>
                <w:noProof/>
              </w:rPr>
              <w:fldChar w:fldCharType="begin"/>
            </w:r>
            <w:r>
              <w:rPr>
                <w:noProof/>
              </w:rPr>
              <w:instrText xml:space="preserve"> PAGEREF _Toc226024403 \h </w:instrText>
            </w:r>
            <w:r>
              <w:rPr>
                <w:noProof/>
              </w:rPr>
            </w:r>
            <w:r>
              <w:rPr>
                <w:noProof/>
              </w:rPr>
              <w:fldChar w:fldCharType="separate"/>
            </w:r>
            <w:r>
              <w:rPr>
                <w:noProof/>
              </w:rPr>
              <w:t>14</w:t>
            </w:r>
            <w:r>
              <w:rPr>
                <w:noProof/>
              </w:rPr>
              <w:fldChar w:fldCharType="end"/>
            </w:r>
          </w:hyperlink>
        </w:p>
        <w:p w14:paraId="4E0CA4D2" w14:textId="77777777" w:rsidR="00E367C2" w:rsidRDefault="00E367C2">
          <w:pPr>
            <w:pStyle w:val="Sumrio2"/>
            <w:tabs>
              <w:tab w:val="right" w:leader="dot" w:pos="10072"/>
            </w:tabs>
            <w:rPr>
              <w:noProof/>
            </w:rPr>
          </w:pPr>
          <w:hyperlink w:anchor="_Toc226024404" w:history="1">
            <w:r w:rsidRPr="002B05D5">
              <w:rPr>
                <w:rStyle w:val="Hyperlink"/>
                <w:noProof/>
              </w:rPr>
              <w:t>Cadastramento pelo sistema ERP — Via ERP (padrão)</w:t>
            </w:r>
            <w:r>
              <w:rPr>
                <w:noProof/>
              </w:rPr>
              <w:tab/>
            </w:r>
            <w:r>
              <w:rPr>
                <w:noProof/>
              </w:rPr>
              <w:fldChar w:fldCharType="begin"/>
            </w:r>
            <w:r>
              <w:rPr>
                <w:noProof/>
              </w:rPr>
              <w:instrText xml:space="preserve"> PAGEREF _Toc226024404 \h </w:instrText>
            </w:r>
            <w:r>
              <w:rPr>
                <w:noProof/>
              </w:rPr>
            </w:r>
            <w:r>
              <w:rPr>
                <w:noProof/>
              </w:rPr>
              <w:fldChar w:fldCharType="separate"/>
            </w:r>
            <w:r>
              <w:rPr>
                <w:noProof/>
              </w:rPr>
              <w:t>14</w:t>
            </w:r>
            <w:r>
              <w:rPr>
                <w:noProof/>
              </w:rPr>
              <w:fldChar w:fldCharType="end"/>
            </w:r>
          </w:hyperlink>
        </w:p>
        <w:p w14:paraId="561BEB99" w14:textId="77777777" w:rsidR="00E367C2" w:rsidRDefault="00E367C2">
          <w:pPr>
            <w:pStyle w:val="Sumrio2"/>
            <w:tabs>
              <w:tab w:val="right" w:leader="dot" w:pos="10072"/>
            </w:tabs>
            <w:rPr>
              <w:noProof/>
            </w:rPr>
          </w:pPr>
          <w:hyperlink w:anchor="_Toc226024405" w:history="1">
            <w:r w:rsidRPr="002B05D5">
              <w:rPr>
                <w:rStyle w:val="Hyperlink"/>
                <w:noProof/>
              </w:rPr>
              <w:t>Alteração de Dados</w:t>
            </w:r>
            <w:r>
              <w:rPr>
                <w:noProof/>
              </w:rPr>
              <w:tab/>
            </w:r>
            <w:r>
              <w:rPr>
                <w:noProof/>
              </w:rPr>
              <w:fldChar w:fldCharType="begin"/>
            </w:r>
            <w:r>
              <w:rPr>
                <w:noProof/>
              </w:rPr>
              <w:instrText xml:space="preserve"> PAGEREF _Toc226024405 \h </w:instrText>
            </w:r>
            <w:r>
              <w:rPr>
                <w:noProof/>
              </w:rPr>
            </w:r>
            <w:r>
              <w:rPr>
                <w:noProof/>
              </w:rPr>
              <w:fldChar w:fldCharType="separate"/>
            </w:r>
            <w:r>
              <w:rPr>
                <w:noProof/>
              </w:rPr>
              <w:t>14</w:t>
            </w:r>
            <w:r>
              <w:rPr>
                <w:noProof/>
              </w:rPr>
              <w:fldChar w:fldCharType="end"/>
            </w:r>
          </w:hyperlink>
        </w:p>
        <w:p w14:paraId="082A2839" w14:textId="77777777" w:rsidR="00E367C2" w:rsidRDefault="00E367C2">
          <w:pPr>
            <w:pStyle w:val="Sumrio2"/>
            <w:tabs>
              <w:tab w:val="right" w:leader="dot" w:pos="10072"/>
            </w:tabs>
            <w:rPr>
              <w:noProof/>
            </w:rPr>
          </w:pPr>
          <w:hyperlink w:anchor="_Toc226024406" w:history="1">
            <w:r w:rsidRPr="002B05D5">
              <w:rPr>
                <w:rStyle w:val="Hyperlink"/>
                <w:noProof/>
              </w:rPr>
              <w:t>Tíquete Cancelado</w:t>
            </w:r>
            <w:r>
              <w:rPr>
                <w:noProof/>
              </w:rPr>
              <w:tab/>
            </w:r>
            <w:r>
              <w:rPr>
                <w:noProof/>
              </w:rPr>
              <w:fldChar w:fldCharType="begin"/>
            </w:r>
            <w:r>
              <w:rPr>
                <w:noProof/>
              </w:rPr>
              <w:instrText xml:space="preserve"> PAGEREF _Toc226024406 \h </w:instrText>
            </w:r>
            <w:r>
              <w:rPr>
                <w:noProof/>
              </w:rPr>
            </w:r>
            <w:r>
              <w:rPr>
                <w:noProof/>
              </w:rPr>
              <w:fldChar w:fldCharType="separate"/>
            </w:r>
            <w:r>
              <w:rPr>
                <w:noProof/>
              </w:rPr>
              <w:t>15</w:t>
            </w:r>
            <w:r>
              <w:rPr>
                <w:noProof/>
              </w:rPr>
              <w:fldChar w:fldCharType="end"/>
            </w:r>
          </w:hyperlink>
        </w:p>
        <w:p w14:paraId="5455CBCD" w14:textId="77777777" w:rsidR="00E367C2" w:rsidRDefault="00E367C2">
          <w:pPr>
            <w:pStyle w:val="Sumrio2"/>
            <w:tabs>
              <w:tab w:val="right" w:leader="dot" w:pos="10072"/>
            </w:tabs>
            <w:rPr>
              <w:noProof/>
            </w:rPr>
          </w:pPr>
          <w:hyperlink w:anchor="_Toc226024407" w:history="1">
            <w:r w:rsidRPr="002B05D5">
              <w:rPr>
                <w:rStyle w:val="Hyperlink"/>
                <w:noProof/>
              </w:rPr>
              <w:t>Cadastro Direto no Guardian (Contingência)</w:t>
            </w:r>
            <w:r>
              <w:rPr>
                <w:noProof/>
              </w:rPr>
              <w:tab/>
            </w:r>
            <w:r>
              <w:rPr>
                <w:noProof/>
              </w:rPr>
              <w:fldChar w:fldCharType="begin"/>
            </w:r>
            <w:r>
              <w:rPr>
                <w:noProof/>
              </w:rPr>
              <w:instrText xml:space="preserve"> PAGEREF _Toc226024407 \h </w:instrText>
            </w:r>
            <w:r>
              <w:rPr>
                <w:noProof/>
              </w:rPr>
            </w:r>
            <w:r>
              <w:rPr>
                <w:noProof/>
              </w:rPr>
              <w:fldChar w:fldCharType="separate"/>
            </w:r>
            <w:r>
              <w:rPr>
                <w:noProof/>
              </w:rPr>
              <w:t>15</w:t>
            </w:r>
            <w:r>
              <w:rPr>
                <w:noProof/>
              </w:rPr>
              <w:fldChar w:fldCharType="end"/>
            </w:r>
          </w:hyperlink>
        </w:p>
        <w:p w14:paraId="7A78610B" w14:textId="77777777" w:rsidR="00E367C2" w:rsidRDefault="00E367C2">
          <w:pPr>
            <w:pStyle w:val="Sumrio2"/>
            <w:tabs>
              <w:tab w:val="right" w:leader="dot" w:pos="10072"/>
            </w:tabs>
            <w:rPr>
              <w:noProof/>
            </w:rPr>
          </w:pPr>
          <w:hyperlink w:anchor="_Toc226024408" w:history="1">
            <w:r w:rsidRPr="002B05D5">
              <w:rPr>
                <w:rStyle w:val="Hyperlink"/>
                <w:noProof/>
              </w:rPr>
              <w:t>Crédito na Fila</w:t>
            </w:r>
            <w:r>
              <w:rPr>
                <w:noProof/>
              </w:rPr>
              <w:tab/>
            </w:r>
            <w:r>
              <w:rPr>
                <w:noProof/>
              </w:rPr>
              <w:fldChar w:fldCharType="begin"/>
            </w:r>
            <w:r>
              <w:rPr>
                <w:noProof/>
              </w:rPr>
              <w:instrText xml:space="preserve"> PAGEREF _Toc226024408 \h </w:instrText>
            </w:r>
            <w:r>
              <w:rPr>
                <w:noProof/>
              </w:rPr>
            </w:r>
            <w:r>
              <w:rPr>
                <w:noProof/>
              </w:rPr>
              <w:fldChar w:fldCharType="separate"/>
            </w:r>
            <w:r>
              <w:rPr>
                <w:noProof/>
              </w:rPr>
              <w:t>15</w:t>
            </w:r>
            <w:r>
              <w:rPr>
                <w:noProof/>
              </w:rPr>
              <w:fldChar w:fldCharType="end"/>
            </w:r>
          </w:hyperlink>
        </w:p>
        <w:p w14:paraId="772FE093" w14:textId="77777777" w:rsidR="00E367C2" w:rsidRDefault="00E367C2">
          <w:pPr>
            <w:pStyle w:val="Sumrio1"/>
            <w:tabs>
              <w:tab w:val="right" w:leader="dot" w:pos="10072"/>
            </w:tabs>
            <w:rPr>
              <w:noProof/>
            </w:rPr>
          </w:pPr>
          <w:hyperlink w:anchor="_Toc226024409" w:history="1">
            <w:r w:rsidRPr="002B05D5">
              <w:rPr>
                <w:rStyle w:val="Hyperlink"/>
                <w:noProof/>
              </w:rPr>
              <w:t>10) Descrição da Operação — PC02 Acesso Entrada Fabrica</w:t>
            </w:r>
            <w:r>
              <w:rPr>
                <w:noProof/>
              </w:rPr>
              <w:tab/>
            </w:r>
            <w:r>
              <w:rPr>
                <w:noProof/>
              </w:rPr>
              <w:fldChar w:fldCharType="begin"/>
            </w:r>
            <w:r>
              <w:rPr>
                <w:noProof/>
              </w:rPr>
              <w:instrText xml:space="preserve"> PAGEREF _Toc226024409 \h </w:instrText>
            </w:r>
            <w:r>
              <w:rPr>
                <w:noProof/>
              </w:rPr>
            </w:r>
            <w:r>
              <w:rPr>
                <w:noProof/>
              </w:rPr>
              <w:fldChar w:fldCharType="separate"/>
            </w:r>
            <w:r>
              <w:rPr>
                <w:noProof/>
              </w:rPr>
              <w:t>15</w:t>
            </w:r>
            <w:r>
              <w:rPr>
                <w:noProof/>
              </w:rPr>
              <w:fldChar w:fldCharType="end"/>
            </w:r>
          </w:hyperlink>
        </w:p>
        <w:p w14:paraId="02C751BB" w14:textId="77777777" w:rsidR="00E367C2" w:rsidRDefault="00E367C2">
          <w:pPr>
            <w:pStyle w:val="Sumrio2"/>
            <w:tabs>
              <w:tab w:val="right" w:leader="dot" w:pos="10072"/>
            </w:tabs>
            <w:rPr>
              <w:noProof/>
            </w:rPr>
          </w:pPr>
          <w:hyperlink w:anchor="_Toc226024410" w:history="1">
            <w:r w:rsidRPr="002B05D5">
              <w:rPr>
                <w:rStyle w:val="Hyperlink"/>
                <w:noProof/>
              </w:rPr>
              <w:t>Acesso de Entrada</w:t>
            </w:r>
            <w:r>
              <w:rPr>
                <w:noProof/>
              </w:rPr>
              <w:tab/>
            </w:r>
            <w:r>
              <w:rPr>
                <w:noProof/>
              </w:rPr>
              <w:fldChar w:fldCharType="begin"/>
            </w:r>
            <w:r>
              <w:rPr>
                <w:noProof/>
              </w:rPr>
              <w:instrText xml:space="preserve"> PAGEREF _Toc226024410 \h </w:instrText>
            </w:r>
            <w:r>
              <w:rPr>
                <w:noProof/>
              </w:rPr>
            </w:r>
            <w:r>
              <w:rPr>
                <w:noProof/>
              </w:rPr>
              <w:fldChar w:fldCharType="separate"/>
            </w:r>
            <w:r>
              <w:rPr>
                <w:noProof/>
              </w:rPr>
              <w:t>16</w:t>
            </w:r>
            <w:r>
              <w:rPr>
                <w:noProof/>
              </w:rPr>
              <w:fldChar w:fldCharType="end"/>
            </w:r>
          </w:hyperlink>
        </w:p>
        <w:p w14:paraId="33971CD2" w14:textId="77777777" w:rsidR="00E367C2" w:rsidRDefault="00E367C2">
          <w:pPr>
            <w:pStyle w:val="Sumrio3"/>
            <w:tabs>
              <w:tab w:val="right" w:leader="dot" w:pos="10072"/>
            </w:tabs>
            <w:rPr>
              <w:noProof/>
            </w:rPr>
          </w:pPr>
          <w:hyperlink w:anchor="_Toc226024411" w:history="1">
            <w:r w:rsidRPr="002B05D5">
              <w:rPr>
                <w:rStyle w:val="Hyperlink"/>
                <w:noProof/>
              </w:rPr>
              <w:t>TAG válido e condições corretas:</w:t>
            </w:r>
            <w:r>
              <w:rPr>
                <w:noProof/>
              </w:rPr>
              <w:tab/>
            </w:r>
            <w:r>
              <w:rPr>
                <w:noProof/>
              </w:rPr>
              <w:fldChar w:fldCharType="begin"/>
            </w:r>
            <w:r>
              <w:rPr>
                <w:noProof/>
              </w:rPr>
              <w:instrText xml:space="preserve"> PAGEREF _Toc226024411 \h </w:instrText>
            </w:r>
            <w:r>
              <w:rPr>
                <w:noProof/>
              </w:rPr>
            </w:r>
            <w:r>
              <w:rPr>
                <w:noProof/>
              </w:rPr>
              <w:fldChar w:fldCharType="separate"/>
            </w:r>
            <w:r>
              <w:rPr>
                <w:noProof/>
              </w:rPr>
              <w:t>16</w:t>
            </w:r>
            <w:r>
              <w:rPr>
                <w:noProof/>
              </w:rPr>
              <w:fldChar w:fldCharType="end"/>
            </w:r>
          </w:hyperlink>
        </w:p>
        <w:p w14:paraId="47396C5F" w14:textId="77777777" w:rsidR="00E367C2" w:rsidRDefault="00E367C2">
          <w:pPr>
            <w:pStyle w:val="Sumrio3"/>
            <w:tabs>
              <w:tab w:val="right" w:leader="dot" w:pos="10072"/>
            </w:tabs>
            <w:rPr>
              <w:noProof/>
            </w:rPr>
          </w:pPr>
          <w:hyperlink w:anchor="_Toc226024412" w:history="1">
            <w:r w:rsidRPr="002B05D5">
              <w:rPr>
                <w:rStyle w:val="Hyperlink"/>
                <w:noProof/>
              </w:rPr>
              <w:t>TAG inválido ou condições incorretas (veículo sem permissão / fora do fluxo):</w:t>
            </w:r>
            <w:r>
              <w:rPr>
                <w:noProof/>
              </w:rPr>
              <w:tab/>
            </w:r>
            <w:r>
              <w:rPr>
                <w:noProof/>
              </w:rPr>
              <w:fldChar w:fldCharType="begin"/>
            </w:r>
            <w:r>
              <w:rPr>
                <w:noProof/>
              </w:rPr>
              <w:instrText xml:space="preserve"> PAGEREF _Toc226024412 \h </w:instrText>
            </w:r>
            <w:r>
              <w:rPr>
                <w:noProof/>
              </w:rPr>
            </w:r>
            <w:r>
              <w:rPr>
                <w:noProof/>
              </w:rPr>
              <w:fldChar w:fldCharType="separate"/>
            </w:r>
            <w:r>
              <w:rPr>
                <w:noProof/>
              </w:rPr>
              <w:t>16</w:t>
            </w:r>
            <w:r>
              <w:rPr>
                <w:noProof/>
              </w:rPr>
              <w:fldChar w:fldCharType="end"/>
            </w:r>
          </w:hyperlink>
        </w:p>
        <w:p w14:paraId="00FF5F51" w14:textId="77777777" w:rsidR="00E367C2" w:rsidRDefault="00E367C2">
          <w:pPr>
            <w:pStyle w:val="Sumrio2"/>
            <w:tabs>
              <w:tab w:val="right" w:leader="dot" w:pos="10072"/>
            </w:tabs>
            <w:rPr>
              <w:noProof/>
            </w:rPr>
          </w:pPr>
          <w:hyperlink w:anchor="_Toc226024413" w:history="1">
            <w:r w:rsidRPr="002B05D5">
              <w:rPr>
                <w:rStyle w:val="Hyperlink"/>
                <w:noProof/>
              </w:rPr>
              <w:t>Intercomunicador</w:t>
            </w:r>
            <w:r>
              <w:rPr>
                <w:noProof/>
              </w:rPr>
              <w:tab/>
            </w:r>
            <w:r>
              <w:rPr>
                <w:noProof/>
              </w:rPr>
              <w:fldChar w:fldCharType="begin"/>
            </w:r>
            <w:r>
              <w:rPr>
                <w:noProof/>
              </w:rPr>
              <w:instrText xml:space="preserve"> PAGEREF _Toc226024413 \h </w:instrText>
            </w:r>
            <w:r>
              <w:rPr>
                <w:noProof/>
              </w:rPr>
            </w:r>
            <w:r>
              <w:rPr>
                <w:noProof/>
              </w:rPr>
              <w:fldChar w:fldCharType="separate"/>
            </w:r>
            <w:r>
              <w:rPr>
                <w:noProof/>
              </w:rPr>
              <w:t>16</w:t>
            </w:r>
            <w:r>
              <w:rPr>
                <w:noProof/>
              </w:rPr>
              <w:fldChar w:fldCharType="end"/>
            </w:r>
          </w:hyperlink>
        </w:p>
        <w:p w14:paraId="5FF861FE" w14:textId="77777777" w:rsidR="00E367C2" w:rsidRDefault="00E367C2">
          <w:pPr>
            <w:pStyle w:val="Sumrio2"/>
            <w:tabs>
              <w:tab w:val="right" w:leader="dot" w:pos="10072"/>
            </w:tabs>
            <w:rPr>
              <w:noProof/>
            </w:rPr>
          </w:pPr>
          <w:hyperlink w:anchor="_Toc226024414" w:history="1">
            <w:r w:rsidRPr="002B05D5">
              <w:rPr>
                <w:rStyle w:val="Hyperlink"/>
                <w:noProof/>
              </w:rPr>
              <w:t>Exportação de dados do Tíquete</w:t>
            </w:r>
            <w:r>
              <w:rPr>
                <w:noProof/>
              </w:rPr>
              <w:tab/>
            </w:r>
            <w:r>
              <w:rPr>
                <w:noProof/>
              </w:rPr>
              <w:fldChar w:fldCharType="begin"/>
            </w:r>
            <w:r>
              <w:rPr>
                <w:noProof/>
              </w:rPr>
              <w:instrText xml:space="preserve"> PAGEREF _Toc226024414 \h </w:instrText>
            </w:r>
            <w:r>
              <w:rPr>
                <w:noProof/>
              </w:rPr>
            </w:r>
            <w:r>
              <w:rPr>
                <w:noProof/>
              </w:rPr>
              <w:fldChar w:fldCharType="separate"/>
            </w:r>
            <w:r>
              <w:rPr>
                <w:noProof/>
              </w:rPr>
              <w:t>16</w:t>
            </w:r>
            <w:r>
              <w:rPr>
                <w:noProof/>
              </w:rPr>
              <w:fldChar w:fldCharType="end"/>
            </w:r>
          </w:hyperlink>
        </w:p>
        <w:p w14:paraId="56D4369F" w14:textId="77777777" w:rsidR="00E367C2" w:rsidRDefault="00E367C2">
          <w:pPr>
            <w:pStyle w:val="Sumrio1"/>
            <w:tabs>
              <w:tab w:val="right" w:leader="dot" w:pos="10072"/>
            </w:tabs>
            <w:rPr>
              <w:noProof/>
            </w:rPr>
          </w:pPr>
          <w:hyperlink w:anchor="_Toc226024415" w:history="1">
            <w:r w:rsidRPr="002B05D5">
              <w:rPr>
                <w:rStyle w:val="Hyperlink"/>
                <w:noProof/>
              </w:rPr>
              <w:t>11) Descrição da Operação — PC03 Acesso Saida Fabrica</w:t>
            </w:r>
            <w:r>
              <w:rPr>
                <w:noProof/>
              </w:rPr>
              <w:tab/>
            </w:r>
            <w:r>
              <w:rPr>
                <w:noProof/>
              </w:rPr>
              <w:fldChar w:fldCharType="begin"/>
            </w:r>
            <w:r>
              <w:rPr>
                <w:noProof/>
              </w:rPr>
              <w:instrText xml:space="preserve"> PAGEREF _Toc226024415 \h </w:instrText>
            </w:r>
            <w:r>
              <w:rPr>
                <w:noProof/>
              </w:rPr>
            </w:r>
            <w:r>
              <w:rPr>
                <w:noProof/>
              </w:rPr>
              <w:fldChar w:fldCharType="separate"/>
            </w:r>
            <w:r>
              <w:rPr>
                <w:noProof/>
              </w:rPr>
              <w:t>17</w:t>
            </w:r>
            <w:r>
              <w:rPr>
                <w:noProof/>
              </w:rPr>
              <w:fldChar w:fldCharType="end"/>
            </w:r>
          </w:hyperlink>
        </w:p>
        <w:p w14:paraId="264065E7" w14:textId="77777777" w:rsidR="00E367C2" w:rsidRDefault="00E367C2">
          <w:pPr>
            <w:pStyle w:val="Sumrio2"/>
            <w:tabs>
              <w:tab w:val="right" w:leader="dot" w:pos="10072"/>
            </w:tabs>
            <w:rPr>
              <w:noProof/>
            </w:rPr>
          </w:pPr>
          <w:hyperlink w:anchor="_Toc226024416" w:history="1">
            <w:r w:rsidRPr="002B05D5">
              <w:rPr>
                <w:rStyle w:val="Hyperlink"/>
                <w:noProof/>
              </w:rPr>
              <w:t>Saída via Caixa Coletora de TAG</w:t>
            </w:r>
            <w:r>
              <w:rPr>
                <w:noProof/>
              </w:rPr>
              <w:tab/>
            </w:r>
            <w:r>
              <w:rPr>
                <w:noProof/>
              </w:rPr>
              <w:fldChar w:fldCharType="begin"/>
            </w:r>
            <w:r>
              <w:rPr>
                <w:noProof/>
              </w:rPr>
              <w:instrText xml:space="preserve"> PAGEREF _Toc226024416 \h </w:instrText>
            </w:r>
            <w:r>
              <w:rPr>
                <w:noProof/>
              </w:rPr>
            </w:r>
            <w:r>
              <w:rPr>
                <w:noProof/>
              </w:rPr>
              <w:fldChar w:fldCharType="separate"/>
            </w:r>
            <w:r>
              <w:rPr>
                <w:noProof/>
              </w:rPr>
              <w:t>17</w:t>
            </w:r>
            <w:r>
              <w:rPr>
                <w:noProof/>
              </w:rPr>
              <w:fldChar w:fldCharType="end"/>
            </w:r>
          </w:hyperlink>
        </w:p>
        <w:p w14:paraId="0F92173A" w14:textId="77777777" w:rsidR="00E367C2" w:rsidRDefault="00E367C2">
          <w:pPr>
            <w:pStyle w:val="Sumrio3"/>
            <w:tabs>
              <w:tab w:val="right" w:leader="dot" w:pos="10072"/>
            </w:tabs>
            <w:rPr>
              <w:noProof/>
            </w:rPr>
          </w:pPr>
          <w:hyperlink w:anchor="_Toc226024417" w:history="1">
            <w:r w:rsidRPr="002B05D5">
              <w:rPr>
                <w:rStyle w:val="Hyperlink"/>
                <w:noProof/>
              </w:rPr>
              <w:t>Fluxo concluído — condições corretas:</w:t>
            </w:r>
            <w:r>
              <w:rPr>
                <w:noProof/>
              </w:rPr>
              <w:tab/>
            </w:r>
            <w:r>
              <w:rPr>
                <w:noProof/>
              </w:rPr>
              <w:fldChar w:fldCharType="begin"/>
            </w:r>
            <w:r>
              <w:rPr>
                <w:noProof/>
              </w:rPr>
              <w:instrText xml:space="preserve"> PAGEREF _Toc226024417 \h </w:instrText>
            </w:r>
            <w:r>
              <w:rPr>
                <w:noProof/>
              </w:rPr>
            </w:r>
            <w:r>
              <w:rPr>
                <w:noProof/>
              </w:rPr>
              <w:fldChar w:fldCharType="separate"/>
            </w:r>
            <w:r>
              <w:rPr>
                <w:noProof/>
              </w:rPr>
              <w:t>17</w:t>
            </w:r>
            <w:r>
              <w:rPr>
                <w:noProof/>
              </w:rPr>
              <w:fldChar w:fldCharType="end"/>
            </w:r>
          </w:hyperlink>
        </w:p>
        <w:p w14:paraId="7291CA68" w14:textId="77777777" w:rsidR="00E367C2" w:rsidRDefault="00E367C2">
          <w:pPr>
            <w:pStyle w:val="Sumrio3"/>
            <w:tabs>
              <w:tab w:val="right" w:leader="dot" w:pos="10072"/>
            </w:tabs>
            <w:rPr>
              <w:noProof/>
            </w:rPr>
          </w:pPr>
          <w:hyperlink w:anchor="_Toc226024418" w:history="1">
            <w:r w:rsidRPr="002B05D5">
              <w:rPr>
                <w:rStyle w:val="Hyperlink"/>
                <w:noProof/>
              </w:rPr>
              <w:t>Fluxo incompleto ou condições incorretas:</w:t>
            </w:r>
            <w:r>
              <w:rPr>
                <w:noProof/>
              </w:rPr>
              <w:tab/>
            </w:r>
            <w:r>
              <w:rPr>
                <w:noProof/>
              </w:rPr>
              <w:fldChar w:fldCharType="begin"/>
            </w:r>
            <w:r>
              <w:rPr>
                <w:noProof/>
              </w:rPr>
              <w:instrText xml:space="preserve"> PAGEREF _Toc226024418 \h </w:instrText>
            </w:r>
            <w:r>
              <w:rPr>
                <w:noProof/>
              </w:rPr>
            </w:r>
            <w:r>
              <w:rPr>
                <w:noProof/>
              </w:rPr>
              <w:fldChar w:fldCharType="separate"/>
            </w:r>
            <w:r>
              <w:rPr>
                <w:noProof/>
              </w:rPr>
              <w:t>17</w:t>
            </w:r>
            <w:r>
              <w:rPr>
                <w:noProof/>
              </w:rPr>
              <w:fldChar w:fldCharType="end"/>
            </w:r>
          </w:hyperlink>
        </w:p>
        <w:p w14:paraId="5E0EFCC7" w14:textId="77777777" w:rsidR="00E367C2" w:rsidRDefault="00E367C2">
          <w:pPr>
            <w:pStyle w:val="Sumrio2"/>
            <w:tabs>
              <w:tab w:val="right" w:leader="dot" w:pos="10072"/>
            </w:tabs>
            <w:rPr>
              <w:noProof/>
            </w:rPr>
          </w:pPr>
          <w:hyperlink w:anchor="_Toc226024419" w:history="1">
            <w:r w:rsidRPr="002B05D5">
              <w:rPr>
                <w:rStyle w:val="Hyperlink"/>
                <w:noProof/>
              </w:rPr>
              <w:t>Intercomunicador</w:t>
            </w:r>
            <w:r>
              <w:rPr>
                <w:noProof/>
              </w:rPr>
              <w:tab/>
            </w:r>
            <w:r>
              <w:rPr>
                <w:noProof/>
              </w:rPr>
              <w:fldChar w:fldCharType="begin"/>
            </w:r>
            <w:r>
              <w:rPr>
                <w:noProof/>
              </w:rPr>
              <w:instrText xml:space="preserve"> PAGEREF _Toc226024419 \h </w:instrText>
            </w:r>
            <w:r>
              <w:rPr>
                <w:noProof/>
              </w:rPr>
            </w:r>
            <w:r>
              <w:rPr>
                <w:noProof/>
              </w:rPr>
              <w:fldChar w:fldCharType="separate"/>
            </w:r>
            <w:r>
              <w:rPr>
                <w:noProof/>
              </w:rPr>
              <w:t>17</w:t>
            </w:r>
            <w:r>
              <w:rPr>
                <w:noProof/>
              </w:rPr>
              <w:fldChar w:fldCharType="end"/>
            </w:r>
          </w:hyperlink>
        </w:p>
        <w:p w14:paraId="00044805" w14:textId="77777777" w:rsidR="00E367C2" w:rsidRDefault="00E367C2">
          <w:pPr>
            <w:pStyle w:val="Sumrio2"/>
            <w:tabs>
              <w:tab w:val="right" w:leader="dot" w:pos="10072"/>
            </w:tabs>
            <w:rPr>
              <w:noProof/>
            </w:rPr>
          </w:pPr>
          <w:hyperlink w:anchor="_Toc226024420" w:history="1">
            <w:r w:rsidRPr="002B05D5">
              <w:rPr>
                <w:rStyle w:val="Hyperlink"/>
                <w:noProof/>
              </w:rPr>
              <w:t>Exportação de dados do Tíquete</w:t>
            </w:r>
            <w:r>
              <w:rPr>
                <w:noProof/>
              </w:rPr>
              <w:tab/>
            </w:r>
            <w:r>
              <w:rPr>
                <w:noProof/>
              </w:rPr>
              <w:fldChar w:fldCharType="begin"/>
            </w:r>
            <w:r>
              <w:rPr>
                <w:noProof/>
              </w:rPr>
              <w:instrText xml:space="preserve"> PAGEREF _Toc226024420 \h </w:instrText>
            </w:r>
            <w:r>
              <w:rPr>
                <w:noProof/>
              </w:rPr>
            </w:r>
            <w:r>
              <w:rPr>
                <w:noProof/>
              </w:rPr>
              <w:fldChar w:fldCharType="separate"/>
            </w:r>
            <w:r>
              <w:rPr>
                <w:noProof/>
              </w:rPr>
              <w:t>18</w:t>
            </w:r>
            <w:r>
              <w:rPr>
                <w:noProof/>
              </w:rPr>
              <w:fldChar w:fldCharType="end"/>
            </w:r>
          </w:hyperlink>
        </w:p>
        <w:p w14:paraId="3F4BA69B" w14:textId="77777777" w:rsidR="00E367C2" w:rsidRDefault="00E367C2">
          <w:pPr>
            <w:pStyle w:val="Sumrio1"/>
            <w:tabs>
              <w:tab w:val="right" w:leader="dot" w:pos="10072"/>
            </w:tabs>
            <w:rPr>
              <w:noProof/>
            </w:rPr>
          </w:pPr>
          <w:hyperlink w:anchor="_Toc226024421" w:history="1">
            <w:r w:rsidRPr="002B05D5">
              <w:rPr>
                <w:rStyle w:val="Hyperlink"/>
                <w:noProof/>
              </w:rPr>
              <w:t>12) Controle de Filas</w:t>
            </w:r>
            <w:r>
              <w:rPr>
                <w:noProof/>
              </w:rPr>
              <w:tab/>
            </w:r>
            <w:r>
              <w:rPr>
                <w:noProof/>
              </w:rPr>
              <w:fldChar w:fldCharType="begin"/>
            </w:r>
            <w:r>
              <w:rPr>
                <w:noProof/>
              </w:rPr>
              <w:instrText xml:space="preserve"> PAGEREF _Toc226024421 \h </w:instrText>
            </w:r>
            <w:r>
              <w:rPr>
                <w:noProof/>
              </w:rPr>
            </w:r>
            <w:r>
              <w:rPr>
                <w:noProof/>
              </w:rPr>
              <w:fldChar w:fldCharType="separate"/>
            </w:r>
            <w:r>
              <w:rPr>
                <w:noProof/>
              </w:rPr>
              <w:t>18</w:t>
            </w:r>
            <w:r>
              <w:rPr>
                <w:noProof/>
              </w:rPr>
              <w:fldChar w:fldCharType="end"/>
            </w:r>
          </w:hyperlink>
        </w:p>
        <w:p w14:paraId="54436A64" w14:textId="77777777" w:rsidR="00E367C2" w:rsidRDefault="00E367C2">
          <w:pPr>
            <w:pStyle w:val="Sumrio2"/>
            <w:tabs>
              <w:tab w:val="right" w:leader="dot" w:pos="10072"/>
            </w:tabs>
            <w:rPr>
              <w:noProof/>
            </w:rPr>
          </w:pPr>
          <w:hyperlink w:anchor="_Toc226024422" w:history="1">
            <w:r w:rsidRPr="002B05D5">
              <w:rPr>
                <w:rStyle w:val="Hyperlink"/>
                <w:noProof/>
              </w:rPr>
              <w:t>Conceito</w:t>
            </w:r>
            <w:r>
              <w:rPr>
                <w:noProof/>
              </w:rPr>
              <w:tab/>
            </w:r>
            <w:r>
              <w:rPr>
                <w:noProof/>
              </w:rPr>
              <w:fldChar w:fldCharType="begin"/>
            </w:r>
            <w:r>
              <w:rPr>
                <w:noProof/>
              </w:rPr>
              <w:instrText xml:space="preserve"> PAGEREF _Toc226024422 \h </w:instrText>
            </w:r>
            <w:r>
              <w:rPr>
                <w:noProof/>
              </w:rPr>
            </w:r>
            <w:r>
              <w:rPr>
                <w:noProof/>
              </w:rPr>
              <w:fldChar w:fldCharType="separate"/>
            </w:r>
            <w:r>
              <w:rPr>
                <w:noProof/>
              </w:rPr>
              <w:t>18</w:t>
            </w:r>
            <w:r>
              <w:rPr>
                <w:noProof/>
              </w:rPr>
              <w:fldChar w:fldCharType="end"/>
            </w:r>
          </w:hyperlink>
        </w:p>
        <w:p w14:paraId="39555D1D" w14:textId="77777777" w:rsidR="00E367C2" w:rsidRDefault="00E367C2">
          <w:pPr>
            <w:pStyle w:val="Sumrio2"/>
            <w:tabs>
              <w:tab w:val="right" w:leader="dot" w:pos="10072"/>
            </w:tabs>
            <w:rPr>
              <w:noProof/>
            </w:rPr>
          </w:pPr>
          <w:hyperlink w:anchor="_Toc226024423" w:history="1">
            <w:r w:rsidRPr="002B05D5">
              <w:rPr>
                <w:rStyle w:val="Hyperlink"/>
                <w:noProof/>
              </w:rPr>
              <w:t>Operação — Controle de Fila GERAL</w:t>
            </w:r>
            <w:r>
              <w:rPr>
                <w:noProof/>
              </w:rPr>
              <w:tab/>
            </w:r>
            <w:r>
              <w:rPr>
                <w:noProof/>
              </w:rPr>
              <w:fldChar w:fldCharType="begin"/>
            </w:r>
            <w:r>
              <w:rPr>
                <w:noProof/>
              </w:rPr>
              <w:instrText xml:space="preserve"> PAGEREF _Toc226024423 \h </w:instrText>
            </w:r>
            <w:r>
              <w:rPr>
                <w:noProof/>
              </w:rPr>
            </w:r>
            <w:r>
              <w:rPr>
                <w:noProof/>
              </w:rPr>
              <w:fldChar w:fldCharType="separate"/>
            </w:r>
            <w:r>
              <w:rPr>
                <w:noProof/>
              </w:rPr>
              <w:t>18</w:t>
            </w:r>
            <w:r>
              <w:rPr>
                <w:noProof/>
              </w:rPr>
              <w:fldChar w:fldCharType="end"/>
            </w:r>
          </w:hyperlink>
        </w:p>
        <w:p w14:paraId="1AE1F2C3" w14:textId="77777777" w:rsidR="00E367C2" w:rsidRDefault="00E367C2">
          <w:pPr>
            <w:pStyle w:val="Sumrio2"/>
            <w:tabs>
              <w:tab w:val="right" w:leader="dot" w:pos="10072"/>
            </w:tabs>
            <w:rPr>
              <w:noProof/>
            </w:rPr>
          </w:pPr>
          <w:hyperlink w:anchor="_Toc226024424" w:history="1">
            <w:r w:rsidRPr="002B05D5">
              <w:rPr>
                <w:rStyle w:val="Hyperlink"/>
                <w:noProof/>
              </w:rPr>
              <w:t>Veículos que não entram no controle de Fila</w:t>
            </w:r>
            <w:r>
              <w:rPr>
                <w:noProof/>
              </w:rPr>
              <w:tab/>
            </w:r>
            <w:r>
              <w:rPr>
                <w:noProof/>
              </w:rPr>
              <w:fldChar w:fldCharType="begin"/>
            </w:r>
            <w:r>
              <w:rPr>
                <w:noProof/>
              </w:rPr>
              <w:instrText xml:space="preserve"> PAGEREF _Toc226024424 \h </w:instrText>
            </w:r>
            <w:r>
              <w:rPr>
                <w:noProof/>
              </w:rPr>
            </w:r>
            <w:r>
              <w:rPr>
                <w:noProof/>
              </w:rPr>
              <w:fldChar w:fldCharType="separate"/>
            </w:r>
            <w:r>
              <w:rPr>
                <w:noProof/>
              </w:rPr>
              <w:t>18</w:t>
            </w:r>
            <w:r>
              <w:rPr>
                <w:noProof/>
              </w:rPr>
              <w:fldChar w:fldCharType="end"/>
            </w:r>
          </w:hyperlink>
        </w:p>
        <w:p w14:paraId="692AD26B" w14:textId="77777777" w:rsidR="00E367C2" w:rsidRDefault="00E367C2">
          <w:pPr>
            <w:pStyle w:val="Sumrio2"/>
            <w:tabs>
              <w:tab w:val="right" w:leader="dot" w:pos="10072"/>
            </w:tabs>
            <w:rPr>
              <w:noProof/>
            </w:rPr>
          </w:pPr>
          <w:hyperlink w:anchor="_Toc226024425" w:history="1">
            <w:r w:rsidRPr="002B05D5">
              <w:rPr>
                <w:rStyle w:val="Hyperlink"/>
                <w:noProof/>
              </w:rPr>
              <w:t>Exibição em TV</w:t>
            </w:r>
            <w:r>
              <w:rPr>
                <w:noProof/>
              </w:rPr>
              <w:tab/>
            </w:r>
            <w:r>
              <w:rPr>
                <w:noProof/>
              </w:rPr>
              <w:fldChar w:fldCharType="begin"/>
            </w:r>
            <w:r>
              <w:rPr>
                <w:noProof/>
              </w:rPr>
              <w:instrText xml:space="preserve"> PAGEREF _Toc226024425 \h </w:instrText>
            </w:r>
            <w:r>
              <w:rPr>
                <w:noProof/>
              </w:rPr>
            </w:r>
            <w:r>
              <w:rPr>
                <w:noProof/>
              </w:rPr>
              <w:fldChar w:fldCharType="separate"/>
            </w:r>
            <w:r>
              <w:rPr>
                <w:noProof/>
              </w:rPr>
              <w:t>18</w:t>
            </w:r>
            <w:r>
              <w:rPr>
                <w:noProof/>
              </w:rPr>
              <w:fldChar w:fldCharType="end"/>
            </w:r>
          </w:hyperlink>
        </w:p>
        <w:p w14:paraId="2AD739D3" w14:textId="77777777" w:rsidR="00E367C2" w:rsidRDefault="00E367C2">
          <w:pPr>
            <w:pStyle w:val="Sumrio2"/>
            <w:tabs>
              <w:tab w:val="right" w:leader="dot" w:pos="10072"/>
            </w:tabs>
            <w:rPr>
              <w:noProof/>
            </w:rPr>
          </w:pPr>
          <w:hyperlink w:anchor="_Toc226024426" w:history="1">
            <w:r w:rsidRPr="002B05D5">
              <w:rPr>
                <w:rStyle w:val="Hyperlink"/>
                <w:noProof/>
              </w:rPr>
              <w:t>Informações da tela de gerenciamento de fila</w:t>
            </w:r>
            <w:r>
              <w:rPr>
                <w:noProof/>
              </w:rPr>
              <w:tab/>
            </w:r>
            <w:r>
              <w:rPr>
                <w:noProof/>
              </w:rPr>
              <w:fldChar w:fldCharType="begin"/>
            </w:r>
            <w:r>
              <w:rPr>
                <w:noProof/>
              </w:rPr>
              <w:instrText xml:space="preserve"> PAGEREF _Toc226024426 \h </w:instrText>
            </w:r>
            <w:r>
              <w:rPr>
                <w:noProof/>
              </w:rPr>
            </w:r>
            <w:r>
              <w:rPr>
                <w:noProof/>
              </w:rPr>
              <w:fldChar w:fldCharType="separate"/>
            </w:r>
            <w:r>
              <w:rPr>
                <w:noProof/>
              </w:rPr>
              <w:t>18</w:t>
            </w:r>
            <w:r>
              <w:rPr>
                <w:noProof/>
              </w:rPr>
              <w:fldChar w:fldCharType="end"/>
            </w:r>
          </w:hyperlink>
        </w:p>
        <w:p w14:paraId="1DD21D29" w14:textId="77777777" w:rsidR="00E367C2" w:rsidRDefault="00E367C2">
          <w:pPr>
            <w:pStyle w:val="Sumrio1"/>
            <w:tabs>
              <w:tab w:val="right" w:leader="dot" w:pos="10072"/>
            </w:tabs>
            <w:rPr>
              <w:noProof/>
            </w:rPr>
          </w:pPr>
          <w:hyperlink w:anchor="_Toc226024427" w:history="1">
            <w:r w:rsidRPr="002B05D5">
              <w:rPr>
                <w:rStyle w:val="Hyperlink"/>
                <w:noProof/>
              </w:rPr>
              <w:t>13) Gestão de Pátios (YMS)</w:t>
            </w:r>
            <w:r>
              <w:rPr>
                <w:noProof/>
              </w:rPr>
              <w:tab/>
            </w:r>
            <w:r>
              <w:rPr>
                <w:noProof/>
              </w:rPr>
              <w:fldChar w:fldCharType="begin"/>
            </w:r>
            <w:r>
              <w:rPr>
                <w:noProof/>
              </w:rPr>
              <w:instrText xml:space="preserve"> PAGEREF _Toc226024427 \h </w:instrText>
            </w:r>
            <w:r>
              <w:rPr>
                <w:noProof/>
              </w:rPr>
            </w:r>
            <w:r>
              <w:rPr>
                <w:noProof/>
              </w:rPr>
              <w:fldChar w:fldCharType="separate"/>
            </w:r>
            <w:r>
              <w:rPr>
                <w:noProof/>
              </w:rPr>
              <w:t>19</w:t>
            </w:r>
            <w:r>
              <w:rPr>
                <w:noProof/>
              </w:rPr>
              <w:fldChar w:fldCharType="end"/>
            </w:r>
          </w:hyperlink>
        </w:p>
        <w:p w14:paraId="20B568A4" w14:textId="77777777" w:rsidR="00E367C2" w:rsidRDefault="00E367C2">
          <w:pPr>
            <w:pStyle w:val="Sumrio2"/>
            <w:tabs>
              <w:tab w:val="right" w:leader="dot" w:pos="10072"/>
            </w:tabs>
            <w:rPr>
              <w:noProof/>
            </w:rPr>
          </w:pPr>
          <w:hyperlink w:anchor="_Toc226024428" w:history="1">
            <w:r w:rsidRPr="002B05D5">
              <w:rPr>
                <w:rStyle w:val="Hyperlink"/>
                <w:noProof/>
              </w:rPr>
              <w:t>Acompanhamento via Cloud Prix</w:t>
            </w:r>
            <w:r>
              <w:rPr>
                <w:noProof/>
              </w:rPr>
              <w:tab/>
            </w:r>
            <w:r>
              <w:rPr>
                <w:noProof/>
              </w:rPr>
              <w:fldChar w:fldCharType="begin"/>
            </w:r>
            <w:r>
              <w:rPr>
                <w:noProof/>
              </w:rPr>
              <w:instrText xml:space="preserve"> PAGEREF _Toc226024428 \h </w:instrText>
            </w:r>
            <w:r>
              <w:rPr>
                <w:noProof/>
              </w:rPr>
            </w:r>
            <w:r>
              <w:rPr>
                <w:noProof/>
              </w:rPr>
              <w:fldChar w:fldCharType="separate"/>
            </w:r>
            <w:r>
              <w:rPr>
                <w:noProof/>
              </w:rPr>
              <w:t>19</w:t>
            </w:r>
            <w:r>
              <w:rPr>
                <w:noProof/>
              </w:rPr>
              <w:fldChar w:fldCharType="end"/>
            </w:r>
          </w:hyperlink>
        </w:p>
        <w:p w14:paraId="6A7C1EA3" w14:textId="77777777" w:rsidR="00E367C2" w:rsidRDefault="00E367C2">
          <w:pPr>
            <w:pStyle w:val="Sumrio1"/>
            <w:tabs>
              <w:tab w:val="right" w:leader="dot" w:pos="10072"/>
            </w:tabs>
            <w:rPr>
              <w:noProof/>
            </w:rPr>
          </w:pPr>
          <w:hyperlink w:anchor="_Toc226024429" w:history="1">
            <w:r w:rsidRPr="002B05D5">
              <w:rPr>
                <w:rStyle w:val="Hyperlink"/>
                <w:noProof/>
              </w:rPr>
              <w:t>14) Análise e Gestão de Tickets (Guardian / Cloud Prix)</w:t>
            </w:r>
            <w:r>
              <w:rPr>
                <w:noProof/>
              </w:rPr>
              <w:tab/>
            </w:r>
            <w:r>
              <w:rPr>
                <w:noProof/>
              </w:rPr>
              <w:fldChar w:fldCharType="begin"/>
            </w:r>
            <w:r>
              <w:rPr>
                <w:noProof/>
              </w:rPr>
              <w:instrText xml:space="preserve"> PAGEREF _Toc226024429 \h </w:instrText>
            </w:r>
            <w:r>
              <w:rPr>
                <w:noProof/>
              </w:rPr>
            </w:r>
            <w:r>
              <w:rPr>
                <w:noProof/>
              </w:rPr>
              <w:fldChar w:fldCharType="separate"/>
            </w:r>
            <w:r>
              <w:rPr>
                <w:noProof/>
              </w:rPr>
              <w:t>20</w:t>
            </w:r>
            <w:r>
              <w:rPr>
                <w:noProof/>
              </w:rPr>
              <w:fldChar w:fldCharType="end"/>
            </w:r>
          </w:hyperlink>
        </w:p>
        <w:p w14:paraId="36B042DC" w14:textId="77777777" w:rsidR="00E367C2" w:rsidRDefault="00E367C2">
          <w:pPr>
            <w:pStyle w:val="Sumrio2"/>
            <w:tabs>
              <w:tab w:val="right" w:leader="dot" w:pos="10072"/>
            </w:tabs>
            <w:rPr>
              <w:noProof/>
            </w:rPr>
          </w:pPr>
          <w:hyperlink w:anchor="_Toc226024430" w:history="1">
            <w:r w:rsidRPr="002B05D5">
              <w:rPr>
                <w:rStyle w:val="Hyperlink"/>
                <w:noProof/>
              </w:rPr>
              <w:t>Configurando Item de Monitoramento</w:t>
            </w:r>
            <w:r>
              <w:rPr>
                <w:noProof/>
              </w:rPr>
              <w:tab/>
            </w:r>
            <w:r>
              <w:rPr>
                <w:noProof/>
              </w:rPr>
              <w:fldChar w:fldCharType="begin"/>
            </w:r>
            <w:r>
              <w:rPr>
                <w:noProof/>
              </w:rPr>
              <w:instrText xml:space="preserve"> PAGEREF _Toc226024430 \h </w:instrText>
            </w:r>
            <w:r>
              <w:rPr>
                <w:noProof/>
              </w:rPr>
            </w:r>
            <w:r>
              <w:rPr>
                <w:noProof/>
              </w:rPr>
              <w:fldChar w:fldCharType="separate"/>
            </w:r>
            <w:r>
              <w:rPr>
                <w:noProof/>
              </w:rPr>
              <w:t>20</w:t>
            </w:r>
            <w:r>
              <w:rPr>
                <w:noProof/>
              </w:rPr>
              <w:fldChar w:fldCharType="end"/>
            </w:r>
          </w:hyperlink>
        </w:p>
        <w:p w14:paraId="2301BE20" w14:textId="77777777" w:rsidR="00E367C2" w:rsidRDefault="00E367C2">
          <w:pPr>
            <w:pStyle w:val="Sumrio2"/>
            <w:tabs>
              <w:tab w:val="right" w:leader="dot" w:pos="10072"/>
            </w:tabs>
            <w:rPr>
              <w:noProof/>
            </w:rPr>
          </w:pPr>
          <w:hyperlink w:anchor="_Toc226024431" w:history="1">
            <w:r w:rsidRPr="002B05D5">
              <w:rPr>
                <w:rStyle w:val="Hyperlink"/>
                <w:noProof/>
              </w:rPr>
              <w:t>Funcionalidades</w:t>
            </w:r>
            <w:r>
              <w:rPr>
                <w:noProof/>
              </w:rPr>
              <w:tab/>
            </w:r>
            <w:r>
              <w:rPr>
                <w:noProof/>
              </w:rPr>
              <w:fldChar w:fldCharType="begin"/>
            </w:r>
            <w:r>
              <w:rPr>
                <w:noProof/>
              </w:rPr>
              <w:instrText xml:space="preserve"> PAGEREF _Toc226024431 \h </w:instrText>
            </w:r>
            <w:r>
              <w:rPr>
                <w:noProof/>
              </w:rPr>
            </w:r>
            <w:r>
              <w:rPr>
                <w:noProof/>
              </w:rPr>
              <w:fldChar w:fldCharType="separate"/>
            </w:r>
            <w:r>
              <w:rPr>
                <w:noProof/>
              </w:rPr>
              <w:t>20</w:t>
            </w:r>
            <w:r>
              <w:rPr>
                <w:noProof/>
              </w:rPr>
              <w:fldChar w:fldCharType="end"/>
            </w:r>
          </w:hyperlink>
        </w:p>
        <w:p w14:paraId="14E7A10D" w14:textId="77777777" w:rsidR="00E367C2" w:rsidRDefault="00E367C2">
          <w:pPr>
            <w:pStyle w:val="Sumrio1"/>
            <w:tabs>
              <w:tab w:val="right" w:leader="dot" w:pos="10072"/>
            </w:tabs>
            <w:rPr>
              <w:noProof/>
            </w:rPr>
          </w:pPr>
          <w:hyperlink w:anchor="_Toc226024432" w:history="1">
            <w:r w:rsidRPr="002B05D5">
              <w:rPr>
                <w:rStyle w:val="Hyperlink"/>
                <w:noProof/>
              </w:rPr>
              <w:t>15) Relatórios e Exportação de Dados</w:t>
            </w:r>
            <w:r>
              <w:rPr>
                <w:noProof/>
              </w:rPr>
              <w:tab/>
            </w:r>
            <w:r>
              <w:rPr>
                <w:noProof/>
              </w:rPr>
              <w:fldChar w:fldCharType="begin"/>
            </w:r>
            <w:r>
              <w:rPr>
                <w:noProof/>
              </w:rPr>
              <w:instrText xml:space="preserve"> PAGEREF _Toc226024432 \h </w:instrText>
            </w:r>
            <w:r>
              <w:rPr>
                <w:noProof/>
              </w:rPr>
            </w:r>
            <w:r>
              <w:rPr>
                <w:noProof/>
              </w:rPr>
              <w:fldChar w:fldCharType="separate"/>
            </w:r>
            <w:r>
              <w:rPr>
                <w:noProof/>
              </w:rPr>
              <w:t>20</w:t>
            </w:r>
            <w:r>
              <w:rPr>
                <w:noProof/>
              </w:rPr>
              <w:fldChar w:fldCharType="end"/>
            </w:r>
          </w:hyperlink>
        </w:p>
        <w:p w14:paraId="151A37E2" w14:textId="77777777" w:rsidR="00E367C2" w:rsidRDefault="00E367C2">
          <w:pPr>
            <w:pStyle w:val="Sumrio1"/>
            <w:tabs>
              <w:tab w:val="right" w:leader="dot" w:pos="10072"/>
            </w:tabs>
            <w:rPr>
              <w:noProof/>
            </w:rPr>
          </w:pPr>
          <w:hyperlink w:anchor="_Toc226024433" w:history="1">
            <w:r w:rsidRPr="002B05D5">
              <w:rPr>
                <w:rStyle w:val="Hyperlink"/>
                <w:noProof/>
              </w:rPr>
              <w:t>16) Cadastros Gerais</w:t>
            </w:r>
            <w:r>
              <w:rPr>
                <w:noProof/>
              </w:rPr>
              <w:tab/>
            </w:r>
            <w:r>
              <w:rPr>
                <w:noProof/>
              </w:rPr>
              <w:fldChar w:fldCharType="begin"/>
            </w:r>
            <w:r>
              <w:rPr>
                <w:noProof/>
              </w:rPr>
              <w:instrText xml:space="preserve"> PAGEREF _Toc226024433 \h </w:instrText>
            </w:r>
            <w:r>
              <w:rPr>
                <w:noProof/>
              </w:rPr>
            </w:r>
            <w:r>
              <w:rPr>
                <w:noProof/>
              </w:rPr>
              <w:fldChar w:fldCharType="separate"/>
            </w:r>
            <w:r>
              <w:rPr>
                <w:noProof/>
              </w:rPr>
              <w:t>21</w:t>
            </w:r>
            <w:r>
              <w:rPr>
                <w:noProof/>
              </w:rPr>
              <w:fldChar w:fldCharType="end"/>
            </w:r>
          </w:hyperlink>
        </w:p>
        <w:p w14:paraId="29DE8982" w14:textId="77777777" w:rsidR="00E367C2" w:rsidRDefault="00E367C2">
          <w:pPr>
            <w:pStyle w:val="Sumrio2"/>
            <w:tabs>
              <w:tab w:val="right" w:leader="dot" w:pos="10072"/>
            </w:tabs>
            <w:rPr>
              <w:noProof/>
            </w:rPr>
          </w:pPr>
          <w:hyperlink w:anchor="_Toc226024434" w:history="1">
            <w:r w:rsidRPr="002B05D5">
              <w:rPr>
                <w:rStyle w:val="Hyperlink"/>
                <w:noProof/>
              </w:rPr>
              <w:t>Transportadoras</w:t>
            </w:r>
            <w:r>
              <w:rPr>
                <w:noProof/>
              </w:rPr>
              <w:tab/>
            </w:r>
            <w:r>
              <w:rPr>
                <w:noProof/>
              </w:rPr>
              <w:fldChar w:fldCharType="begin"/>
            </w:r>
            <w:r>
              <w:rPr>
                <w:noProof/>
              </w:rPr>
              <w:instrText xml:space="preserve"> PAGEREF _Toc226024434 \h </w:instrText>
            </w:r>
            <w:r>
              <w:rPr>
                <w:noProof/>
              </w:rPr>
            </w:r>
            <w:r>
              <w:rPr>
                <w:noProof/>
              </w:rPr>
              <w:fldChar w:fldCharType="separate"/>
            </w:r>
            <w:r>
              <w:rPr>
                <w:noProof/>
              </w:rPr>
              <w:t>21</w:t>
            </w:r>
            <w:r>
              <w:rPr>
                <w:noProof/>
              </w:rPr>
              <w:fldChar w:fldCharType="end"/>
            </w:r>
          </w:hyperlink>
        </w:p>
        <w:p w14:paraId="594E00BD" w14:textId="77777777" w:rsidR="00E367C2" w:rsidRDefault="00E367C2">
          <w:pPr>
            <w:pStyle w:val="Sumrio2"/>
            <w:tabs>
              <w:tab w:val="right" w:leader="dot" w:pos="10072"/>
            </w:tabs>
            <w:rPr>
              <w:noProof/>
            </w:rPr>
          </w:pPr>
          <w:hyperlink w:anchor="_Toc226024435" w:history="1">
            <w:r w:rsidRPr="002B05D5">
              <w:rPr>
                <w:rStyle w:val="Hyperlink"/>
                <w:noProof/>
              </w:rPr>
              <w:t>Emissores (Fornecedores/Clientes)</w:t>
            </w:r>
            <w:r>
              <w:rPr>
                <w:noProof/>
              </w:rPr>
              <w:tab/>
            </w:r>
            <w:r>
              <w:rPr>
                <w:noProof/>
              </w:rPr>
              <w:fldChar w:fldCharType="begin"/>
            </w:r>
            <w:r>
              <w:rPr>
                <w:noProof/>
              </w:rPr>
              <w:instrText xml:space="preserve"> PAGEREF _Toc226024435 \h </w:instrText>
            </w:r>
            <w:r>
              <w:rPr>
                <w:noProof/>
              </w:rPr>
            </w:r>
            <w:r>
              <w:rPr>
                <w:noProof/>
              </w:rPr>
              <w:fldChar w:fldCharType="separate"/>
            </w:r>
            <w:r>
              <w:rPr>
                <w:noProof/>
              </w:rPr>
              <w:t>21</w:t>
            </w:r>
            <w:r>
              <w:rPr>
                <w:noProof/>
              </w:rPr>
              <w:fldChar w:fldCharType="end"/>
            </w:r>
          </w:hyperlink>
        </w:p>
        <w:p w14:paraId="207F3B90" w14:textId="77777777" w:rsidR="00E367C2" w:rsidRDefault="00E367C2">
          <w:pPr>
            <w:pStyle w:val="Sumrio2"/>
            <w:tabs>
              <w:tab w:val="right" w:leader="dot" w:pos="10072"/>
            </w:tabs>
            <w:rPr>
              <w:noProof/>
            </w:rPr>
          </w:pPr>
          <w:hyperlink w:anchor="_Toc226024436" w:history="1">
            <w:r w:rsidRPr="002B05D5">
              <w:rPr>
                <w:rStyle w:val="Hyperlink"/>
                <w:noProof/>
              </w:rPr>
              <w:t>Pessoas (Motoristas)</w:t>
            </w:r>
            <w:r>
              <w:rPr>
                <w:noProof/>
              </w:rPr>
              <w:tab/>
            </w:r>
            <w:r>
              <w:rPr>
                <w:noProof/>
              </w:rPr>
              <w:fldChar w:fldCharType="begin"/>
            </w:r>
            <w:r>
              <w:rPr>
                <w:noProof/>
              </w:rPr>
              <w:instrText xml:space="preserve"> PAGEREF _Toc226024436 \h </w:instrText>
            </w:r>
            <w:r>
              <w:rPr>
                <w:noProof/>
              </w:rPr>
            </w:r>
            <w:r>
              <w:rPr>
                <w:noProof/>
              </w:rPr>
              <w:fldChar w:fldCharType="separate"/>
            </w:r>
            <w:r>
              <w:rPr>
                <w:noProof/>
              </w:rPr>
              <w:t>21</w:t>
            </w:r>
            <w:r>
              <w:rPr>
                <w:noProof/>
              </w:rPr>
              <w:fldChar w:fldCharType="end"/>
            </w:r>
          </w:hyperlink>
        </w:p>
        <w:p w14:paraId="4C1CC22D" w14:textId="77777777" w:rsidR="00E367C2" w:rsidRDefault="00E367C2">
          <w:pPr>
            <w:pStyle w:val="Sumrio2"/>
            <w:tabs>
              <w:tab w:val="right" w:leader="dot" w:pos="10072"/>
            </w:tabs>
            <w:rPr>
              <w:noProof/>
            </w:rPr>
          </w:pPr>
          <w:hyperlink w:anchor="_Toc226024437" w:history="1">
            <w:r w:rsidRPr="002B05D5">
              <w:rPr>
                <w:rStyle w:val="Hyperlink"/>
                <w:noProof/>
              </w:rPr>
              <w:t>Itens (Produtos)</w:t>
            </w:r>
            <w:r>
              <w:rPr>
                <w:noProof/>
              </w:rPr>
              <w:tab/>
            </w:r>
            <w:r>
              <w:rPr>
                <w:noProof/>
              </w:rPr>
              <w:fldChar w:fldCharType="begin"/>
            </w:r>
            <w:r>
              <w:rPr>
                <w:noProof/>
              </w:rPr>
              <w:instrText xml:space="preserve"> PAGEREF _Toc226024437 \h </w:instrText>
            </w:r>
            <w:r>
              <w:rPr>
                <w:noProof/>
              </w:rPr>
            </w:r>
            <w:r>
              <w:rPr>
                <w:noProof/>
              </w:rPr>
              <w:fldChar w:fldCharType="separate"/>
            </w:r>
            <w:r>
              <w:rPr>
                <w:noProof/>
              </w:rPr>
              <w:t>21</w:t>
            </w:r>
            <w:r>
              <w:rPr>
                <w:noProof/>
              </w:rPr>
              <w:fldChar w:fldCharType="end"/>
            </w:r>
          </w:hyperlink>
        </w:p>
        <w:p w14:paraId="06522167" w14:textId="77777777" w:rsidR="00E367C2" w:rsidRDefault="00E367C2">
          <w:pPr>
            <w:pStyle w:val="Sumrio2"/>
            <w:tabs>
              <w:tab w:val="right" w:leader="dot" w:pos="10072"/>
            </w:tabs>
            <w:rPr>
              <w:noProof/>
            </w:rPr>
          </w:pPr>
          <w:hyperlink w:anchor="_Toc226024438" w:history="1">
            <w:r w:rsidRPr="002B05D5">
              <w:rPr>
                <w:rStyle w:val="Hyperlink"/>
                <w:noProof/>
              </w:rPr>
              <w:t>Monitoramento do Tíquete</w:t>
            </w:r>
            <w:r>
              <w:rPr>
                <w:noProof/>
              </w:rPr>
              <w:tab/>
            </w:r>
            <w:r>
              <w:rPr>
                <w:noProof/>
              </w:rPr>
              <w:fldChar w:fldCharType="begin"/>
            </w:r>
            <w:r>
              <w:rPr>
                <w:noProof/>
              </w:rPr>
              <w:instrText xml:space="preserve"> PAGEREF _Toc226024438 \h </w:instrText>
            </w:r>
            <w:r>
              <w:rPr>
                <w:noProof/>
              </w:rPr>
            </w:r>
            <w:r>
              <w:rPr>
                <w:noProof/>
              </w:rPr>
              <w:fldChar w:fldCharType="separate"/>
            </w:r>
            <w:r>
              <w:rPr>
                <w:noProof/>
              </w:rPr>
              <w:t>21</w:t>
            </w:r>
            <w:r>
              <w:rPr>
                <w:noProof/>
              </w:rPr>
              <w:fldChar w:fldCharType="end"/>
            </w:r>
          </w:hyperlink>
        </w:p>
        <w:p w14:paraId="17D812DC" w14:textId="77777777" w:rsidR="00E367C2" w:rsidRDefault="00E367C2">
          <w:pPr>
            <w:pStyle w:val="Sumrio2"/>
            <w:tabs>
              <w:tab w:val="right" w:leader="dot" w:pos="10072"/>
            </w:tabs>
            <w:rPr>
              <w:noProof/>
            </w:rPr>
          </w:pPr>
          <w:hyperlink w:anchor="_Toc226024439" w:history="1">
            <w:r w:rsidRPr="002B05D5">
              <w:rPr>
                <w:rStyle w:val="Hyperlink"/>
                <w:noProof/>
              </w:rPr>
              <w:t>Manutenção do Tíquete</w:t>
            </w:r>
            <w:r>
              <w:rPr>
                <w:noProof/>
              </w:rPr>
              <w:tab/>
            </w:r>
            <w:r>
              <w:rPr>
                <w:noProof/>
              </w:rPr>
              <w:fldChar w:fldCharType="begin"/>
            </w:r>
            <w:r>
              <w:rPr>
                <w:noProof/>
              </w:rPr>
              <w:instrText xml:space="preserve"> PAGEREF _Toc226024439 \h </w:instrText>
            </w:r>
            <w:r>
              <w:rPr>
                <w:noProof/>
              </w:rPr>
            </w:r>
            <w:r>
              <w:rPr>
                <w:noProof/>
              </w:rPr>
              <w:fldChar w:fldCharType="separate"/>
            </w:r>
            <w:r>
              <w:rPr>
                <w:noProof/>
              </w:rPr>
              <w:t>21</w:t>
            </w:r>
            <w:r>
              <w:rPr>
                <w:noProof/>
              </w:rPr>
              <w:fldChar w:fldCharType="end"/>
            </w:r>
          </w:hyperlink>
        </w:p>
        <w:p w14:paraId="57583C5D" w14:textId="77777777" w:rsidR="00E367C2" w:rsidRDefault="00E367C2">
          <w:pPr>
            <w:pStyle w:val="Sumrio1"/>
            <w:tabs>
              <w:tab w:val="right" w:leader="dot" w:pos="10072"/>
            </w:tabs>
            <w:rPr>
              <w:noProof/>
            </w:rPr>
          </w:pPr>
          <w:hyperlink w:anchor="_Toc226024440" w:history="1">
            <w:r w:rsidRPr="002B05D5">
              <w:rPr>
                <w:rStyle w:val="Hyperlink"/>
                <w:noProof/>
              </w:rPr>
              <w:t>17) Estrutura do Guardian</w:t>
            </w:r>
            <w:r>
              <w:rPr>
                <w:noProof/>
              </w:rPr>
              <w:tab/>
            </w:r>
            <w:r>
              <w:rPr>
                <w:noProof/>
              </w:rPr>
              <w:fldChar w:fldCharType="begin"/>
            </w:r>
            <w:r>
              <w:rPr>
                <w:noProof/>
              </w:rPr>
              <w:instrText xml:space="preserve"> PAGEREF _Toc226024440 \h </w:instrText>
            </w:r>
            <w:r>
              <w:rPr>
                <w:noProof/>
              </w:rPr>
            </w:r>
            <w:r>
              <w:rPr>
                <w:noProof/>
              </w:rPr>
              <w:fldChar w:fldCharType="separate"/>
            </w:r>
            <w:r>
              <w:rPr>
                <w:noProof/>
              </w:rPr>
              <w:t>21</w:t>
            </w:r>
            <w:r>
              <w:rPr>
                <w:noProof/>
              </w:rPr>
              <w:fldChar w:fldCharType="end"/>
            </w:r>
          </w:hyperlink>
        </w:p>
        <w:p w14:paraId="6F10AFB2" w14:textId="77777777" w:rsidR="00E367C2" w:rsidRDefault="00E367C2">
          <w:pPr>
            <w:pStyle w:val="Sumrio1"/>
            <w:tabs>
              <w:tab w:val="right" w:leader="dot" w:pos="10072"/>
            </w:tabs>
            <w:rPr>
              <w:noProof/>
            </w:rPr>
          </w:pPr>
          <w:hyperlink w:anchor="_Toc226024441" w:history="1">
            <w:r w:rsidRPr="002B05D5">
              <w:rPr>
                <w:rStyle w:val="Hyperlink"/>
                <w:noProof/>
              </w:rPr>
              <w:t>18) Conceitos do Guardian</w:t>
            </w:r>
            <w:r>
              <w:rPr>
                <w:noProof/>
              </w:rPr>
              <w:tab/>
            </w:r>
            <w:r>
              <w:rPr>
                <w:noProof/>
              </w:rPr>
              <w:fldChar w:fldCharType="begin"/>
            </w:r>
            <w:r>
              <w:rPr>
                <w:noProof/>
              </w:rPr>
              <w:instrText xml:space="preserve"> PAGEREF _Toc226024441 \h </w:instrText>
            </w:r>
            <w:r>
              <w:rPr>
                <w:noProof/>
              </w:rPr>
            </w:r>
            <w:r>
              <w:rPr>
                <w:noProof/>
              </w:rPr>
              <w:fldChar w:fldCharType="separate"/>
            </w:r>
            <w:r>
              <w:rPr>
                <w:noProof/>
              </w:rPr>
              <w:t>22</w:t>
            </w:r>
            <w:r>
              <w:rPr>
                <w:noProof/>
              </w:rPr>
              <w:fldChar w:fldCharType="end"/>
            </w:r>
          </w:hyperlink>
        </w:p>
        <w:p w14:paraId="6E313FCA" w14:textId="77777777" w:rsidR="00E367C2" w:rsidRDefault="00E367C2">
          <w:pPr>
            <w:pStyle w:val="Sumrio2"/>
            <w:tabs>
              <w:tab w:val="right" w:leader="dot" w:pos="10072"/>
            </w:tabs>
            <w:rPr>
              <w:noProof/>
            </w:rPr>
          </w:pPr>
          <w:hyperlink w:anchor="_Toc226024442" w:history="1">
            <w:r w:rsidRPr="002B05D5">
              <w:rPr>
                <w:rStyle w:val="Hyperlink"/>
                <w:noProof/>
              </w:rPr>
              <w:t>Operação</w:t>
            </w:r>
            <w:r>
              <w:rPr>
                <w:noProof/>
              </w:rPr>
              <w:tab/>
            </w:r>
            <w:r>
              <w:rPr>
                <w:noProof/>
              </w:rPr>
              <w:fldChar w:fldCharType="begin"/>
            </w:r>
            <w:r>
              <w:rPr>
                <w:noProof/>
              </w:rPr>
              <w:instrText xml:space="preserve"> PAGEREF _Toc226024442 \h </w:instrText>
            </w:r>
            <w:r>
              <w:rPr>
                <w:noProof/>
              </w:rPr>
            </w:r>
            <w:r>
              <w:rPr>
                <w:noProof/>
              </w:rPr>
              <w:fldChar w:fldCharType="separate"/>
            </w:r>
            <w:r>
              <w:rPr>
                <w:noProof/>
              </w:rPr>
              <w:t>22</w:t>
            </w:r>
            <w:r>
              <w:rPr>
                <w:noProof/>
              </w:rPr>
              <w:fldChar w:fldCharType="end"/>
            </w:r>
          </w:hyperlink>
        </w:p>
        <w:p w14:paraId="72691999" w14:textId="77777777" w:rsidR="00E367C2" w:rsidRDefault="00E367C2">
          <w:pPr>
            <w:pStyle w:val="Sumrio2"/>
            <w:tabs>
              <w:tab w:val="right" w:leader="dot" w:pos="10072"/>
            </w:tabs>
            <w:rPr>
              <w:noProof/>
            </w:rPr>
          </w:pPr>
          <w:hyperlink w:anchor="_Toc226024443" w:history="1">
            <w:r w:rsidRPr="002B05D5">
              <w:rPr>
                <w:rStyle w:val="Hyperlink"/>
                <w:noProof/>
              </w:rPr>
              <w:t>Configuração da Operação</w:t>
            </w:r>
            <w:r>
              <w:rPr>
                <w:noProof/>
              </w:rPr>
              <w:tab/>
            </w:r>
            <w:r>
              <w:rPr>
                <w:noProof/>
              </w:rPr>
              <w:fldChar w:fldCharType="begin"/>
            </w:r>
            <w:r>
              <w:rPr>
                <w:noProof/>
              </w:rPr>
              <w:instrText xml:space="preserve"> PAGEREF _Toc226024443 \h </w:instrText>
            </w:r>
            <w:r>
              <w:rPr>
                <w:noProof/>
              </w:rPr>
            </w:r>
            <w:r>
              <w:rPr>
                <w:noProof/>
              </w:rPr>
              <w:fldChar w:fldCharType="separate"/>
            </w:r>
            <w:r>
              <w:rPr>
                <w:noProof/>
              </w:rPr>
              <w:t>23</w:t>
            </w:r>
            <w:r>
              <w:rPr>
                <w:noProof/>
              </w:rPr>
              <w:fldChar w:fldCharType="end"/>
            </w:r>
          </w:hyperlink>
        </w:p>
        <w:p w14:paraId="4507EE1B" w14:textId="77777777" w:rsidR="00E367C2" w:rsidRDefault="00E367C2">
          <w:pPr>
            <w:pStyle w:val="Sumrio2"/>
            <w:tabs>
              <w:tab w:val="right" w:leader="dot" w:pos="10072"/>
            </w:tabs>
            <w:rPr>
              <w:noProof/>
            </w:rPr>
          </w:pPr>
          <w:hyperlink w:anchor="_Toc226024444" w:history="1">
            <w:r w:rsidRPr="002B05D5">
              <w:rPr>
                <w:rStyle w:val="Hyperlink"/>
                <w:noProof/>
              </w:rPr>
              <w:t>Estação de Controle</w:t>
            </w:r>
            <w:r>
              <w:rPr>
                <w:noProof/>
              </w:rPr>
              <w:tab/>
            </w:r>
            <w:r>
              <w:rPr>
                <w:noProof/>
              </w:rPr>
              <w:fldChar w:fldCharType="begin"/>
            </w:r>
            <w:r>
              <w:rPr>
                <w:noProof/>
              </w:rPr>
              <w:instrText xml:space="preserve"> PAGEREF _Toc226024444 \h </w:instrText>
            </w:r>
            <w:r>
              <w:rPr>
                <w:noProof/>
              </w:rPr>
            </w:r>
            <w:r>
              <w:rPr>
                <w:noProof/>
              </w:rPr>
              <w:fldChar w:fldCharType="separate"/>
            </w:r>
            <w:r>
              <w:rPr>
                <w:noProof/>
              </w:rPr>
              <w:t>23</w:t>
            </w:r>
            <w:r>
              <w:rPr>
                <w:noProof/>
              </w:rPr>
              <w:fldChar w:fldCharType="end"/>
            </w:r>
          </w:hyperlink>
        </w:p>
        <w:p w14:paraId="5C464E75" w14:textId="77777777" w:rsidR="00E367C2" w:rsidRDefault="00E367C2">
          <w:pPr>
            <w:pStyle w:val="Sumrio2"/>
            <w:tabs>
              <w:tab w:val="right" w:leader="dot" w:pos="10072"/>
            </w:tabs>
            <w:rPr>
              <w:noProof/>
            </w:rPr>
          </w:pPr>
          <w:hyperlink w:anchor="_Toc226024445" w:history="1">
            <w:r w:rsidRPr="002B05D5">
              <w:rPr>
                <w:rStyle w:val="Hyperlink"/>
                <w:noProof/>
              </w:rPr>
              <w:t>Periférico</w:t>
            </w:r>
            <w:r>
              <w:rPr>
                <w:noProof/>
              </w:rPr>
              <w:tab/>
            </w:r>
            <w:r>
              <w:rPr>
                <w:noProof/>
              </w:rPr>
              <w:fldChar w:fldCharType="begin"/>
            </w:r>
            <w:r>
              <w:rPr>
                <w:noProof/>
              </w:rPr>
              <w:instrText xml:space="preserve"> PAGEREF _Toc226024445 \h </w:instrText>
            </w:r>
            <w:r>
              <w:rPr>
                <w:noProof/>
              </w:rPr>
            </w:r>
            <w:r>
              <w:rPr>
                <w:noProof/>
              </w:rPr>
              <w:fldChar w:fldCharType="separate"/>
            </w:r>
            <w:r>
              <w:rPr>
                <w:noProof/>
              </w:rPr>
              <w:t>23</w:t>
            </w:r>
            <w:r>
              <w:rPr>
                <w:noProof/>
              </w:rPr>
              <w:fldChar w:fldCharType="end"/>
            </w:r>
          </w:hyperlink>
        </w:p>
        <w:p w14:paraId="103CD7BE" w14:textId="77777777" w:rsidR="00E367C2" w:rsidRDefault="00E367C2">
          <w:pPr>
            <w:pStyle w:val="Sumrio2"/>
            <w:tabs>
              <w:tab w:val="right" w:leader="dot" w:pos="10072"/>
            </w:tabs>
            <w:rPr>
              <w:noProof/>
            </w:rPr>
          </w:pPr>
          <w:hyperlink w:anchor="_Toc226024446" w:history="1">
            <w:r w:rsidRPr="002B05D5">
              <w:rPr>
                <w:rStyle w:val="Hyperlink"/>
                <w:noProof/>
              </w:rPr>
              <w:t>Ponto de Controle</w:t>
            </w:r>
            <w:r>
              <w:rPr>
                <w:noProof/>
              </w:rPr>
              <w:tab/>
            </w:r>
            <w:r>
              <w:rPr>
                <w:noProof/>
              </w:rPr>
              <w:fldChar w:fldCharType="begin"/>
            </w:r>
            <w:r>
              <w:rPr>
                <w:noProof/>
              </w:rPr>
              <w:instrText xml:space="preserve"> PAGEREF _Toc226024446 \h </w:instrText>
            </w:r>
            <w:r>
              <w:rPr>
                <w:noProof/>
              </w:rPr>
            </w:r>
            <w:r>
              <w:rPr>
                <w:noProof/>
              </w:rPr>
              <w:fldChar w:fldCharType="separate"/>
            </w:r>
            <w:r>
              <w:rPr>
                <w:noProof/>
              </w:rPr>
              <w:t>23</w:t>
            </w:r>
            <w:r>
              <w:rPr>
                <w:noProof/>
              </w:rPr>
              <w:fldChar w:fldCharType="end"/>
            </w:r>
          </w:hyperlink>
        </w:p>
        <w:p w14:paraId="092D4375" w14:textId="77777777" w:rsidR="00E367C2" w:rsidRDefault="00E367C2">
          <w:pPr>
            <w:pStyle w:val="Sumrio2"/>
            <w:tabs>
              <w:tab w:val="right" w:leader="dot" w:pos="10072"/>
            </w:tabs>
            <w:rPr>
              <w:noProof/>
            </w:rPr>
          </w:pPr>
          <w:hyperlink w:anchor="_Toc226024447" w:history="1">
            <w:r w:rsidRPr="002B05D5">
              <w:rPr>
                <w:rStyle w:val="Hyperlink"/>
                <w:noProof/>
              </w:rPr>
              <w:t>Cenários de Automação</w:t>
            </w:r>
            <w:r>
              <w:rPr>
                <w:noProof/>
              </w:rPr>
              <w:tab/>
            </w:r>
            <w:r>
              <w:rPr>
                <w:noProof/>
              </w:rPr>
              <w:fldChar w:fldCharType="begin"/>
            </w:r>
            <w:r>
              <w:rPr>
                <w:noProof/>
              </w:rPr>
              <w:instrText xml:space="preserve"> PAGEREF _Toc226024447 \h </w:instrText>
            </w:r>
            <w:r>
              <w:rPr>
                <w:noProof/>
              </w:rPr>
            </w:r>
            <w:r>
              <w:rPr>
                <w:noProof/>
              </w:rPr>
              <w:fldChar w:fldCharType="separate"/>
            </w:r>
            <w:r>
              <w:rPr>
                <w:noProof/>
              </w:rPr>
              <w:t>23</w:t>
            </w:r>
            <w:r>
              <w:rPr>
                <w:noProof/>
              </w:rPr>
              <w:fldChar w:fldCharType="end"/>
            </w:r>
          </w:hyperlink>
        </w:p>
        <w:p w14:paraId="28819228" w14:textId="77777777" w:rsidR="00E367C2" w:rsidRDefault="00E367C2">
          <w:pPr>
            <w:pStyle w:val="Sumrio2"/>
            <w:tabs>
              <w:tab w:val="right" w:leader="dot" w:pos="10072"/>
            </w:tabs>
            <w:rPr>
              <w:noProof/>
            </w:rPr>
          </w:pPr>
          <w:hyperlink w:anchor="_Toc226024448" w:history="1">
            <w:r w:rsidRPr="002B05D5">
              <w:rPr>
                <w:rStyle w:val="Hyperlink"/>
                <w:noProof/>
              </w:rPr>
              <w:t>Fluxo (Rota)</w:t>
            </w:r>
            <w:r>
              <w:rPr>
                <w:noProof/>
              </w:rPr>
              <w:tab/>
            </w:r>
            <w:r>
              <w:rPr>
                <w:noProof/>
              </w:rPr>
              <w:fldChar w:fldCharType="begin"/>
            </w:r>
            <w:r>
              <w:rPr>
                <w:noProof/>
              </w:rPr>
              <w:instrText xml:space="preserve"> PAGEREF _Toc226024448 \h </w:instrText>
            </w:r>
            <w:r>
              <w:rPr>
                <w:noProof/>
              </w:rPr>
            </w:r>
            <w:r>
              <w:rPr>
                <w:noProof/>
              </w:rPr>
              <w:fldChar w:fldCharType="separate"/>
            </w:r>
            <w:r>
              <w:rPr>
                <w:noProof/>
              </w:rPr>
              <w:t>23</w:t>
            </w:r>
            <w:r>
              <w:rPr>
                <w:noProof/>
              </w:rPr>
              <w:fldChar w:fldCharType="end"/>
            </w:r>
          </w:hyperlink>
        </w:p>
        <w:p w14:paraId="0DD0DA48" w14:textId="77777777" w:rsidR="00E367C2" w:rsidRDefault="00E367C2">
          <w:pPr>
            <w:pStyle w:val="Sumrio2"/>
            <w:tabs>
              <w:tab w:val="right" w:leader="dot" w:pos="10072"/>
            </w:tabs>
            <w:rPr>
              <w:noProof/>
            </w:rPr>
          </w:pPr>
          <w:hyperlink w:anchor="_Toc226024449" w:history="1">
            <w:r w:rsidRPr="002B05D5">
              <w:rPr>
                <w:rStyle w:val="Hyperlink"/>
                <w:noProof/>
              </w:rPr>
              <w:t>Operação Sem Intervenção Humana</w:t>
            </w:r>
            <w:r>
              <w:rPr>
                <w:noProof/>
              </w:rPr>
              <w:tab/>
            </w:r>
            <w:r>
              <w:rPr>
                <w:noProof/>
              </w:rPr>
              <w:fldChar w:fldCharType="begin"/>
            </w:r>
            <w:r>
              <w:rPr>
                <w:noProof/>
              </w:rPr>
              <w:instrText xml:space="preserve"> PAGEREF _Toc226024449 \h </w:instrText>
            </w:r>
            <w:r>
              <w:rPr>
                <w:noProof/>
              </w:rPr>
            </w:r>
            <w:r>
              <w:rPr>
                <w:noProof/>
              </w:rPr>
              <w:fldChar w:fldCharType="separate"/>
            </w:r>
            <w:r>
              <w:rPr>
                <w:noProof/>
              </w:rPr>
              <w:t>23</w:t>
            </w:r>
            <w:r>
              <w:rPr>
                <w:noProof/>
              </w:rPr>
              <w:fldChar w:fldCharType="end"/>
            </w:r>
          </w:hyperlink>
        </w:p>
        <w:p w14:paraId="2052B627" w14:textId="77777777" w:rsidR="00E367C2" w:rsidRDefault="00E367C2">
          <w:pPr>
            <w:pStyle w:val="Sumrio2"/>
            <w:tabs>
              <w:tab w:val="right" w:leader="dot" w:pos="10072"/>
            </w:tabs>
            <w:rPr>
              <w:noProof/>
            </w:rPr>
          </w:pPr>
          <w:hyperlink w:anchor="_Toc226024450" w:history="1">
            <w:r w:rsidRPr="002B05D5">
              <w:rPr>
                <w:rStyle w:val="Hyperlink"/>
                <w:noProof/>
              </w:rPr>
              <w:t>Operação Com Intervenção Humana</w:t>
            </w:r>
            <w:r>
              <w:rPr>
                <w:noProof/>
              </w:rPr>
              <w:tab/>
            </w:r>
            <w:r>
              <w:rPr>
                <w:noProof/>
              </w:rPr>
              <w:fldChar w:fldCharType="begin"/>
            </w:r>
            <w:r>
              <w:rPr>
                <w:noProof/>
              </w:rPr>
              <w:instrText xml:space="preserve"> PAGEREF _Toc226024450 \h </w:instrText>
            </w:r>
            <w:r>
              <w:rPr>
                <w:noProof/>
              </w:rPr>
            </w:r>
            <w:r>
              <w:rPr>
                <w:noProof/>
              </w:rPr>
              <w:fldChar w:fldCharType="separate"/>
            </w:r>
            <w:r>
              <w:rPr>
                <w:noProof/>
              </w:rPr>
              <w:t>23</w:t>
            </w:r>
            <w:r>
              <w:rPr>
                <w:noProof/>
              </w:rPr>
              <w:fldChar w:fldCharType="end"/>
            </w:r>
          </w:hyperlink>
        </w:p>
        <w:p w14:paraId="2022C046" w14:textId="77777777" w:rsidR="00E367C2" w:rsidRDefault="00E367C2">
          <w:pPr>
            <w:pStyle w:val="Sumrio2"/>
            <w:tabs>
              <w:tab w:val="right" w:leader="dot" w:pos="10072"/>
            </w:tabs>
            <w:rPr>
              <w:noProof/>
            </w:rPr>
          </w:pPr>
          <w:hyperlink w:anchor="_Toc226024451" w:history="1">
            <w:r w:rsidRPr="002B05D5">
              <w:rPr>
                <w:rStyle w:val="Hyperlink"/>
                <w:noProof/>
              </w:rPr>
              <w:t>TAG</w:t>
            </w:r>
            <w:r>
              <w:rPr>
                <w:noProof/>
              </w:rPr>
              <w:tab/>
            </w:r>
            <w:r>
              <w:rPr>
                <w:noProof/>
              </w:rPr>
              <w:fldChar w:fldCharType="begin"/>
            </w:r>
            <w:r>
              <w:rPr>
                <w:noProof/>
              </w:rPr>
              <w:instrText xml:space="preserve"> PAGEREF _Toc226024451 \h </w:instrText>
            </w:r>
            <w:r>
              <w:rPr>
                <w:noProof/>
              </w:rPr>
            </w:r>
            <w:r>
              <w:rPr>
                <w:noProof/>
              </w:rPr>
              <w:fldChar w:fldCharType="separate"/>
            </w:r>
            <w:r>
              <w:rPr>
                <w:noProof/>
              </w:rPr>
              <w:t>23</w:t>
            </w:r>
            <w:r>
              <w:rPr>
                <w:noProof/>
              </w:rPr>
              <w:fldChar w:fldCharType="end"/>
            </w:r>
          </w:hyperlink>
        </w:p>
        <w:p w14:paraId="7037098E" w14:textId="77777777" w:rsidR="00E367C2" w:rsidRDefault="00E367C2">
          <w:pPr>
            <w:pStyle w:val="Sumrio1"/>
            <w:tabs>
              <w:tab w:val="right" w:leader="dot" w:pos="10072"/>
            </w:tabs>
            <w:rPr>
              <w:noProof/>
            </w:rPr>
          </w:pPr>
          <w:hyperlink w:anchor="_Toc226024452" w:history="1">
            <w:r w:rsidRPr="002B05D5">
              <w:rPr>
                <w:rStyle w:val="Hyperlink"/>
                <w:noProof/>
              </w:rPr>
              <w:t>19) Conceito Controle de Filas</w:t>
            </w:r>
            <w:r>
              <w:rPr>
                <w:noProof/>
              </w:rPr>
              <w:tab/>
            </w:r>
            <w:r>
              <w:rPr>
                <w:noProof/>
              </w:rPr>
              <w:fldChar w:fldCharType="begin"/>
            </w:r>
            <w:r>
              <w:rPr>
                <w:noProof/>
              </w:rPr>
              <w:instrText xml:space="preserve"> PAGEREF _Toc226024452 \h </w:instrText>
            </w:r>
            <w:r>
              <w:rPr>
                <w:noProof/>
              </w:rPr>
            </w:r>
            <w:r>
              <w:rPr>
                <w:noProof/>
              </w:rPr>
              <w:fldChar w:fldCharType="separate"/>
            </w:r>
            <w:r>
              <w:rPr>
                <w:noProof/>
              </w:rPr>
              <w:t>23</w:t>
            </w:r>
            <w:r>
              <w:rPr>
                <w:noProof/>
              </w:rPr>
              <w:fldChar w:fldCharType="end"/>
            </w:r>
          </w:hyperlink>
        </w:p>
        <w:p w14:paraId="0A767B69" w14:textId="77777777" w:rsidR="00E367C2" w:rsidRDefault="00E367C2">
          <w:pPr>
            <w:pStyle w:val="Sumrio2"/>
            <w:tabs>
              <w:tab w:val="right" w:leader="dot" w:pos="10072"/>
            </w:tabs>
            <w:rPr>
              <w:noProof/>
            </w:rPr>
          </w:pPr>
          <w:hyperlink w:anchor="_Toc226024453" w:history="1">
            <w:r w:rsidRPr="002B05D5">
              <w:rPr>
                <w:rStyle w:val="Hyperlink"/>
                <w:noProof/>
              </w:rPr>
              <w:t>GW — Gestor Web (quando fornecido)</w:t>
            </w:r>
            <w:r>
              <w:rPr>
                <w:noProof/>
              </w:rPr>
              <w:tab/>
            </w:r>
            <w:r>
              <w:rPr>
                <w:noProof/>
              </w:rPr>
              <w:fldChar w:fldCharType="begin"/>
            </w:r>
            <w:r>
              <w:rPr>
                <w:noProof/>
              </w:rPr>
              <w:instrText xml:space="preserve"> PAGEREF _Toc226024453 \h </w:instrText>
            </w:r>
            <w:r>
              <w:rPr>
                <w:noProof/>
              </w:rPr>
            </w:r>
            <w:r>
              <w:rPr>
                <w:noProof/>
              </w:rPr>
              <w:fldChar w:fldCharType="separate"/>
            </w:r>
            <w:r>
              <w:rPr>
                <w:noProof/>
              </w:rPr>
              <w:t>24</w:t>
            </w:r>
            <w:r>
              <w:rPr>
                <w:noProof/>
              </w:rPr>
              <w:fldChar w:fldCharType="end"/>
            </w:r>
          </w:hyperlink>
        </w:p>
        <w:p w14:paraId="7E691121" w14:textId="77777777" w:rsidR="00E367C2" w:rsidRDefault="00E367C2">
          <w:pPr>
            <w:pStyle w:val="Sumrio1"/>
            <w:tabs>
              <w:tab w:val="right" w:leader="dot" w:pos="10072"/>
            </w:tabs>
            <w:rPr>
              <w:noProof/>
            </w:rPr>
          </w:pPr>
          <w:hyperlink w:anchor="_Toc226024454" w:history="1">
            <w:r w:rsidRPr="002B05D5">
              <w:rPr>
                <w:rStyle w:val="Hyperlink"/>
                <w:noProof/>
              </w:rPr>
              <w:t>20) Licenciamento e Monitoramento Prix (Cloud)</w:t>
            </w:r>
            <w:r>
              <w:rPr>
                <w:noProof/>
              </w:rPr>
              <w:tab/>
            </w:r>
            <w:r>
              <w:rPr>
                <w:noProof/>
              </w:rPr>
              <w:fldChar w:fldCharType="begin"/>
            </w:r>
            <w:r>
              <w:rPr>
                <w:noProof/>
              </w:rPr>
              <w:instrText xml:space="preserve"> PAGEREF _Toc226024454 \h </w:instrText>
            </w:r>
            <w:r>
              <w:rPr>
                <w:noProof/>
              </w:rPr>
            </w:r>
            <w:r>
              <w:rPr>
                <w:noProof/>
              </w:rPr>
              <w:fldChar w:fldCharType="separate"/>
            </w:r>
            <w:r>
              <w:rPr>
                <w:noProof/>
              </w:rPr>
              <w:t>24</w:t>
            </w:r>
            <w:r>
              <w:rPr>
                <w:noProof/>
              </w:rPr>
              <w:fldChar w:fldCharType="end"/>
            </w:r>
          </w:hyperlink>
        </w:p>
        <w:p w14:paraId="1FC322B7" w14:textId="77777777" w:rsidR="00E367C2" w:rsidRDefault="00E367C2">
          <w:pPr>
            <w:pStyle w:val="Sumrio1"/>
            <w:tabs>
              <w:tab w:val="right" w:leader="dot" w:pos="10072"/>
            </w:tabs>
            <w:rPr>
              <w:noProof/>
            </w:rPr>
          </w:pPr>
          <w:hyperlink w:anchor="_Toc226024455" w:history="1">
            <w:r w:rsidRPr="002B05D5">
              <w:rPr>
                <w:rStyle w:val="Hyperlink"/>
                <w:noProof/>
              </w:rPr>
              <w:t>21) Cloud Prix</w:t>
            </w:r>
            <w:r>
              <w:rPr>
                <w:noProof/>
              </w:rPr>
              <w:tab/>
            </w:r>
            <w:r>
              <w:rPr>
                <w:noProof/>
              </w:rPr>
              <w:fldChar w:fldCharType="begin"/>
            </w:r>
            <w:r>
              <w:rPr>
                <w:noProof/>
              </w:rPr>
              <w:instrText xml:space="preserve"> PAGEREF _Toc226024455 \h </w:instrText>
            </w:r>
            <w:r>
              <w:rPr>
                <w:noProof/>
              </w:rPr>
            </w:r>
            <w:r>
              <w:rPr>
                <w:noProof/>
              </w:rPr>
              <w:fldChar w:fldCharType="separate"/>
            </w:r>
            <w:r>
              <w:rPr>
                <w:noProof/>
              </w:rPr>
              <w:t>24</w:t>
            </w:r>
            <w:r>
              <w:rPr>
                <w:noProof/>
              </w:rPr>
              <w:fldChar w:fldCharType="end"/>
            </w:r>
          </w:hyperlink>
        </w:p>
        <w:p w14:paraId="1C17868C" w14:textId="77777777" w:rsidR="00E367C2" w:rsidRDefault="00E367C2">
          <w:pPr>
            <w:pStyle w:val="Sumrio1"/>
            <w:tabs>
              <w:tab w:val="right" w:leader="dot" w:pos="10072"/>
            </w:tabs>
            <w:rPr>
              <w:noProof/>
            </w:rPr>
          </w:pPr>
          <w:hyperlink w:anchor="_Toc226024456" w:history="1">
            <w:r w:rsidRPr="002B05D5">
              <w:rPr>
                <w:rStyle w:val="Hyperlink"/>
                <w:noProof/>
              </w:rPr>
              <w:t>22) Disponibilidade Anual do Ambiente Cloud Prix</w:t>
            </w:r>
            <w:r>
              <w:rPr>
                <w:noProof/>
              </w:rPr>
              <w:tab/>
            </w:r>
            <w:r>
              <w:rPr>
                <w:noProof/>
              </w:rPr>
              <w:fldChar w:fldCharType="begin"/>
            </w:r>
            <w:r>
              <w:rPr>
                <w:noProof/>
              </w:rPr>
              <w:instrText xml:space="preserve"> PAGEREF _Toc226024456 \h </w:instrText>
            </w:r>
            <w:r>
              <w:rPr>
                <w:noProof/>
              </w:rPr>
            </w:r>
            <w:r>
              <w:rPr>
                <w:noProof/>
              </w:rPr>
              <w:fldChar w:fldCharType="separate"/>
            </w:r>
            <w:r>
              <w:rPr>
                <w:noProof/>
              </w:rPr>
              <w:t>24</w:t>
            </w:r>
            <w:r>
              <w:rPr>
                <w:noProof/>
              </w:rPr>
              <w:fldChar w:fldCharType="end"/>
            </w:r>
          </w:hyperlink>
        </w:p>
        <w:p w14:paraId="4D9167F3" w14:textId="77777777" w:rsidR="00E367C2" w:rsidRDefault="00E367C2">
          <w:pPr>
            <w:pStyle w:val="Sumrio1"/>
            <w:tabs>
              <w:tab w:val="right" w:leader="dot" w:pos="10072"/>
            </w:tabs>
            <w:rPr>
              <w:noProof/>
            </w:rPr>
          </w:pPr>
          <w:hyperlink w:anchor="_Toc226024457" w:history="1">
            <w:r w:rsidRPr="002B05D5">
              <w:rPr>
                <w:rStyle w:val="Hyperlink"/>
                <w:noProof/>
              </w:rPr>
              <w:t>23) Documentação do Guardian</w:t>
            </w:r>
            <w:r>
              <w:rPr>
                <w:noProof/>
              </w:rPr>
              <w:tab/>
            </w:r>
            <w:r>
              <w:rPr>
                <w:noProof/>
              </w:rPr>
              <w:fldChar w:fldCharType="begin"/>
            </w:r>
            <w:r>
              <w:rPr>
                <w:noProof/>
              </w:rPr>
              <w:instrText xml:space="preserve"> PAGEREF _Toc226024457 \h </w:instrText>
            </w:r>
            <w:r>
              <w:rPr>
                <w:noProof/>
              </w:rPr>
            </w:r>
            <w:r>
              <w:rPr>
                <w:noProof/>
              </w:rPr>
              <w:fldChar w:fldCharType="separate"/>
            </w:r>
            <w:r>
              <w:rPr>
                <w:noProof/>
              </w:rPr>
              <w:t>24</w:t>
            </w:r>
            <w:r>
              <w:rPr>
                <w:noProof/>
              </w:rPr>
              <w:fldChar w:fldCharType="end"/>
            </w:r>
          </w:hyperlink>
        </w:p>
        <w:p w14:paraId="5E4DACDE" w14:textId="77777777" w:rsidR="00E367C2" w:rsidRDefault="00E367C2">
          <w:pPr>
            <w:pStyle w:val="Sumrio1"/>
            <w:tabs>
              <w:tab w:val="right" w:leader="dot" w:pos="10072"/>
            </w:tabs>
            <w:rPr>
              <w:noProof/>
            </w:rPr>
          </w:pPr>
          <w:hyperlink w:anchor="_Toc226024458" w:history="1">
            <w:r w:rsidRPr="002B05D5">
              <w:rPr>
                <w:rStyle w:val="Hyperlink"/>
                <w:noProof/>
              </w:rPr>
              <w:t>24) Itens de Responsabilidades do Cliente</w:t>
            </w:r>
            <w:r>
              <w:rPr>
                <w:noProof/>
              </w:rPr>
              <w:tab/>
            </w:r>
            <w:r>
              <w:rPr>
                <w:noProof/>
              </w:rPr>
              <w:fldChar w:fldCharType="begin"/>
            </w:r>
            <w:r>
              <w:rPr>
                <w:noProof/>
              </w:rPr>
              <w:instrText xml:space="preserve"> PAGEREF _Toc226024458 \h </w:instrText>
            </w:r>
            <w:r>
              <w:rPr>
                <w:noProof/>
              </w:rPr>
            </w:r>
            <w:r>
              <w:rPr>
                <w:noProof/>
              </w:rPr>
              <w:fldChar w:fldCharType="separate"/>
            </w:r>
            <w:r>
              <w:rPr>
                <w:noProof/>
              </w:rPr>
              <w:t>25</w:t>
            </w:r>
            <w:r>
              <w:rPr>
                <w:noProof/>
              </w:rPr>
              <w:fldChar w:fldCharType="end"/>
            </w:r>
          </w:hyperlink>
        </w:p>
        <w:p w14:paraId="64EDA773" w14:textId="77777777" w:rsidR="00E367C2" w:rsidRDefault="00E367C2">
          <w:pPr>
            <w:pStyle w:val="Sumrio1"/>
            <w:tabs>
              <w:tab w:val="right" w:leader="dot" w:pos="10072"/>
            </w:tabs>
            <w:rPr>
              <w:noProof/>
            </w:rPr>
          </w:pPr>
          <w:hyperlink w:anchor="_Toc226024459" w:history="1">
            <w:r w:rsidRPr="002B05D5">
              <w:rPr>
                <w:rStyle w:val="Hyperlink"/>
                <w:noProof/>
              </w:rPr>
              <w:t>25) Aprovação do Descritivo Funcional Rev00</w:t>
            </w:r>
            <w:r>
              <w:rPr>
                <w:noProof/>
              </w:rPr>
              <w:tab/>
            </w:r>
            <w:r>
              <w:rPr>
                <w:noProof/>
              </w:rPr>
              <w:fldChar w:fldCharType="begin"/>
            </w:r>
            <w:r>
              <w:rPr>
                <w:noProof/>
              </w:rPr>
              <w:instrText xml:space="preserve"> PAGEREF _Toc226024459 \h </w:instrText>
            </w:r>
            <w:r>
              <w:rPr>
                <w:noProof/>
              </w:rPr>
            </w:r>
            <w:r>
              <w:rPr>
                <w:noProof/>
              </w:rPr>
              <w:fldChar w:fldCharType="separate"/>
            </w:r>
            <w:r>
              <w:rPr>
                <w:noProof/>
              </w:rPr>
              <w:t>26</w:t>
            </w:r>
            <w:r>
              <w:rPr>
                <w:noProof/>
              </w:rPr>
              <w:fldChar w:fldCharType="end"/>
            </w:r>
          </w:hyperlink>
        </w:p>
        <w:p w14:paraId="0C3DC8B6" w14:textId="77777777" w:rsidR="005271FE" w:rsidRDefault="00000000">
          <w:r>
            <w:fldChar w:fldCharType="end"/>
          </w:r>
        </w:p>
      </w:sdtContent>
    </w:sdt>
    <w:p w14:paraId="3949B11B" w14:textId="77777777" w:rsidR="005271FE" w:rsidRDefault="00000000">
      <w:r>
        <w:br w:type="page"/>
      </w:r>
    </w:p>
    <w:p w14:paraId="5B1C1B1E" w14:textId="77777777" w:rsidR="005271FE" w:rsidRDefault="00000000">
      <w:pPr>
        <w:pStyle w:val="Ttulo1"/>
        <w:shd w:val="clear" w:color="auto" w:fill="1A3A6B"/>
        <w:ind w:left="120"/>
      </w:pPr>
      <w:bookmarkStart w:id="0" w:name="_Toc226024385"/>
      <w:r>
        <w:lastRenderedPageBreak/>
        <w:t>1) Perfil do Cliente</w:t>
      </w:r>
      <w:bookmarkEnd w:id="0"/>
    </w:p>
    <w:p w14:paraId="60494495" w14:textId="77777777" w:rsidR="005271FE" w:rsidRDefault="005271FE">
      <w:pPr>
        <w:spacing w:before="20" w:after="20"/>
      </w:pPr>
    </w:p>
    <w:p w14:paraId="75D8FD8A" w14:textId="77777777" w:rsidR="005271FE" w:rsidRDefault="00000000">
      <w:pPr>
        <w:spacing w:before="40" w:after="60"/>
        <w:jc w:val="center"/>
      </w:pPr>
      <w:r>
        <w:rPr>
          <w:noProof/>
        </w:rPr>
        <w:drawing>
          <wp:inline distT="0" distB="0" distL="0" distR="0" wp14:anchorId="0E08033E" wp14:editId="64712615">
            <wp:extent cx="5248275" cy="1914525"/>
            <wp:effectExtent l="0" t="0" r="0" b="0"/>
            <wp:docPr id="51206742" name="Imagem 51206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48275" cy="1914525"/>
                    </a:xfrm>
                    <a:prstGeom prst="rect">
                      <a:avLst/>
                    </a:prstGeom>
                  </pic:spPr>
                </pic:pic>
              </a:graphicData>
            </a:graphic>
          </wp:inline>
        </w:drawing>
      </w:r>
    </w:p>
    <w:p w14:paraId="2083892D" w14:textId="77777777" w:rsidR="005271FE" w:rsidRDefault="00000000">
      <w:pPr>
        <w:spacing w:before="40" w:after="40"/>
      </w:pPr>
      <w:r>
        <w:t>Home</w:t>
      </w:r>
    </w:p>
    <w:p w14:paraId="71324881" w14:textId="77777777" w:rsidR="005271FE" w:rsidRDefault="00000000">
      <w:pPr>
        <w:spacing w:before="40" w:after="40"/>
      </w:pPr>
      <w:r>
        <w:t>Sobre nós</w:t>
      </w:r>
    </w:p>
    <w:p w14:paraId="31146FCE" w14:textId="77777777" w:rsidR="005271FE" w:rsidRDefault="00000000">
      <w:pPr>
        <w:spacing w:before="40" w:after="40"/>
      </w:pPr>
      <w:r>
        <w:t>Sobre nós</w:t>
      </w:r>
    </w:p>
    <w:p w14:paraId="7811FDE3" w14:textId="77777777" w:rsidR="005271FE" w:rsidRDefault="00000000">
      <w:pPr>
        <w:spacing w:before="40" w:after="40"/>
      </w:pPr>
      <w:r>
        <w:t>Há 70 anos, a Toledo do Brasil desenvolve tecnologia que acompanha o crescimento do país. Da colheita à mesa, oferecemos soluções em pesagem que garantem precisão, inovação e confiança em cada etapa da cadeia produtiva.</w:t>
      </w:r>
    </w:p>
    <w:p w14:paraId="6545D550" w14:textId="77777777" w:rsidR="005271FE" w:rsidRDefault="00000000">
      <w:pPr>
        <w:spacing w:before="40" w:after="40"/>
      </w:pPr>
      <w:r>
        <w:t>Sobre nós</w:t>
      </w:r>
    </w:p>
    <w:p w14:paraId="431554F9" w14:textId="77777777" w:rsidR="005271FE" w:rsidRDefault="00000000">
      <w:pPr>
        <w:spacing w:before="40" w:after="40"/>
      </w:pPr>
      <w:r>
        <w:t>Empresa Toledo do brasil possui estrutura robusta cinza, alguns coqueiros na frente e placa de identificação da empresa na cor verde</w:t>
      </w:r>
    </w:p>
    <w:p w14:paraId="2469B86A" w14:textId="77777777" w:rsidR="005271FE" w:rsidRDefault="00000000">
      <w:pPr>
        <w:spacing w:before="40" w:after="40"/>
      </w:pPr>
      <w:r>
        <w:t>Nós somos a Toledo do Brasil.  E você já nos conhece!</w:t>
      </w:r>
    </w:p>
    <w:p w14:paraId="06D479D3" w14:textId="77777777" w:rsidR="005271FE" w:rsidRDefault="00000000">
      <w:pPr>
        <w:spacing w:before="40" w:after="40"/>
      </w:pPr>
      <w:r>
        <w:t>Desde 1956, fazemos parte de toda a cadeia produtiva do país, oferecendo soluções em pesagem, automação comercial e gestão de estoque. Por isso, você encontra os produtos e serviços Prix (a marca de produtos e serviços da Toledo do Brasil) nos pequenos e grandes comércios, nos mais diversos segmentos da indústria, na infraestrutura de estradas e portos, nos laboratórios científicos e no agronegócio – onde tem Prix, tem precisão, confiança e inovação.</w:t>
      </w:r>
    </w:p>
    <w:p w14:paraId="205259CA" w14:textId="77777777" w:rsidR="005271FE" w:rsidRDefault="00000000">
      <w:pPr>
        <w:spacing w:before="40" w:after="40"/>
      </w:pPr>
      <w:r>
        <w:t>Atuamos lado a lado com nossos clientes em cada etapa do processo, porque cada grama importa.</w:t>
      </w:r>
    </w:p>
    <w:p w14:paraId="124B4E76" w14:textId="77777777" w:rsidR="005271FE" w:rsidRDefault="00000000">
      <w:pPr>
        <w:spacing w:before="60" w:after="40"/>
      </w:pPr>
      <w:r>
        <w:t>Este descritivo foi elaborado com base nas reuniões de levantamento de requisitos realizadas entre a Toledo do Brasil e Fazenda Oliveira, tendo como referência:</w:t>
      </w:r>
    </w:p>
    <w:p w14:paraId="6E0DC18E" w14:textId="77777777" w:rsidR="005271FE" w:rsidRDefault="00000000">
      <w:pPr>
        <w:pStyle w:val="PargrafodaLista"/>
        <w:numPr>
          <w:ilvl w:val="0"/>
          <w:numId w:val="2"/>
        </w:numPr>
        <w:spacing w:before="20" w:after="20"/>
      </w:pPr>
      <w:r>
        <w:t xml:space="preserve">Ordem de Venda / Contrato de Hardware e Serviços: </w:t>
      </w:r>
      <w:r>
        <w:rPr>
          <w:b/>
          <w:bCs/>
        </w:rPr>
        <w:t>10010001</w:t>
      </w:r>
    </w:p>
    <w:p w14:paraId="20C769BC" w14:textId="77777777" w:rsidR="005271FE" w:rsidRDefault="00000000">
      <w:pPr>
        <w:pStyle w:val="PargrafodaLista"/>
        <w:numPr>
          <w:ilvl w:val="0"/>
          <w:numId w:val="2"/>
        </w:numPr>
        <w:spacing w:before="20" w:after="20"/>
      </w:pPr>
      <w:r>
        <w:t xml:space="preserve">Contrato Licenciamento Cloud Prix: </w:t>
      </w:r>
      <w:r>
        <w:rPr>
          <w:b/>
          <w:bCs/>
        </w:rPr>
        <w:t>20020001</w:t>
      </w:r>
    </w:p>
    <w:p w14:paraId="1D302299" w14:textId="77777777" w:rsidR="005271FE" w:rsidRDefault="00000000">
      <w:r>
        <w:br w:type="page"/>
      </w:r>
    </w:p>
    <w:p w14:paraId="5AABFE21" w14:textId="77777777" w:rsidR="005271FE" w:rsidRDefault="00000000">
      <w:pPr>
        <w:pStyle w:val="Ttulo1"/>
        <w:shd w:val="clear" w:color="auto" w:fill="1A3A6B"/>
        <w:ind w:left="120"/>
      </w:pPr>
      <w:bookmarkStart w:id="1" w:name="_Toc226024386"/>
      <w:r>
        <w:lastRenderedPageBreak/>
        <w:t>2) Responsáveis pelo Guardian no Cliente</w:t>
      </w:r>
      <w:bookmarkEnd w:id="1"/>
    </w:p>
    <w:p w14:paraId="13411AD2" w14:textId="77777777" w:rsidR="005271FE" w:rsidRDefault="00000000">
      <w:pPr>
        <w:spacing w:before="40" w:after="40"/>
        <w:rPr>
          <w:color w:val="000000"/>
        </w:rPr>
      </w:pPr>
      <w:r>
        <w:rPr>
          <w:color w:val="000000"/>
        </w:rPr>
        <w:t>Os responsáveis serão os únicos contatos no cliente, acompanharão os processos de validação da configuração e treinamento na Toledo (quando aplicável), supervisão de instalação, startup e treinamento dos operadores locais. Após a finalização da implantação, serão responsáveis pelos contatos com Toledo e pela orientação dos operadores da fábrica.</w:t>
      </w:r>
    </w:p>
    <w:p w14:paraId="11C5CA28" w14:textId="77777777" w:rsidR="00E367C2" w:rsidRDefault="00E367C2">
      <w:pPr>
        <w:spacing w:before="40" w:after="40"/>
      </w:pPr>
    </w:p>
    <w:p w14:paraId="43AEB42B" w14:textId="77777777" w:rsidR="005271FE" w:rsidRDefault="00000000">
      <w:pPr>
        <w:spacing w:before="40" w:after="40"/>
      </w:pPr>
      <w:r>
        <w:rPr>
          <w:color w:val="000000"/>
        </w:rPr>
        <w:t>Estas pessoas devem ter conhecimentos de Windows a nível técnico e vivência dos processos. O sucesso do sistema depende necessariamente do trabalho destas pessoas, cumprindo atividades de difusão e apoio técnico-operacional. Pessoas ligadas à informática e com conhecimento operacional dos processos são mais indicadas.</w:t>
      </w:r>
    </w:p>
    <w:p w14:paraId="2042B335"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2" w:name="_Toc226024387"/>
      <w:r>
        <w:t>Responsáveis Toledo do Brasil</w:t>
      </w:r>
      <w:bookmarkEnd w:id="2"/>
    </w:p>
    <w:p w14:paraId="39E1CD13" w14:textId="77777777" w:rsidR="005271FE" w:rsidRDefault="005271FE">
      <w:pPr>
        <w:spacing w:before="20" w:after="10"/>
      </w:pPr>
    </w:p>
    <w:tbl>
      <w:tblPr>
        <w:tblW w:w="10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2"/>
      </w:tblGrid>
      <w:tr w:rsidR="005271FE" w14:paraId="10201E92" w14:textId="77777777">
        <w:tblPrEx>
          <w:tblCellMar>
            <w:top w:w="0" w:type="dxa"/>
            <w:bottom w:w="0" w:type="dxa"/>
          </w:tblCellMar>
        </w:tblPrEx>
        <w:trPr>
          <w:tblHeader/>
        </w:trPr>
        <w:tc>
          <w:tcPr>
            <w:tcW w:w="3360" w:type="dxa"/>
            <w:shd w:val="clear" w:color="auto" w:fill="1A3A6B"/>
            <w:tcMar>
              <w:top w:w="80" w:type="dxa"/>
              <w:left w:w="120" w:type="dxa"/>
              <w:bottom w:w="80" w:type="dxa"/>
              <w:right w:w="120" w:type="dxa"/>
            </w:tcMar>
            <w:vAlign w:val="center"/>
          </w:tcPr>
          <w:p w14:paraId="26851D0F" w14:textId="77777777" w:rsidR="005271FE" w:rsidRDefault="00000000">
            <w:pPr>
              <w:spacing w:before="60" w:after="60"/>
            </w:pPr>
            <w:r>
              <w:rPr>
                <w:b/>
                <w:bCs/>
                <w:color w:val="FFFFFF"/>
                <w:sz w:val="20"/>
                <w:szCs w:val="20"/>
              </w:rPr>
              <w:t>Função</w:t>
            </w:r>
          </w:p>
        </w:tc>
        <w:tc>
          <w:tcPr>
            <w:tcW w:w="3360" w:type="dxa"/>
            <w:shd w:val="clear" w:color="auto" w:fill="1A3A6B"/>
            <w:tcMar>
              <w:top w:w="80" w:type="dxa"/>
              <w:left w:w="120" w:type="dxa"/>
              <w:bottom w:w="80" w:type="dxa"/>
              <w:right w:w="120" w:type="dxa"/>
            </w:tcMar>
            <w:vAlign w:val="center"/>
          </w:tcPr>
          <w:p w14:paraId="5BB8830B" w14:textId="77777777" w:rsidR="005271FE" w:rsidRDefault="00000000">
            <w:pPr>
              <w:spacing w:before="60" w:after="60"/>
            </w:pPr>
            <w:r>
              <w:rPr>
                <w:b/>
                <w:bCs/>
                <w:color w:val="FFFFFF"/>
                <w:sz w:val="20"/>
                <w:szCs w:val="20"/>
              </w:rPr>
              <w:t>Nome</w:t>
            </w:r>
          </w:p>
        </w:tc>
        <w:tc>
          <w:tcPr>
            <w:tcW w:w="3362" w:type="dxa"/>
            <w:shd w:val="clear" w:color="auto" w:fill="1A3A6B"/>
            <w:tcMar>
              <w:top w:w="80" w:type="dxa"/>
              <w:left w:w="120" w:type="dxa"/>
              <w:bottom w:w="80" w:type="dxa"/>
              <w:right w:w="120" w:type="dxa"/>
            </w:tcMar>
            <w:vAlign w:val="center"/>
          </w:tcPr>
          <w:p w14:paraId="5088187C" w14:textId="77777777" w:rsidR="005271FE" w:rsidRDefault="00000000">
            <w:pPr>
              <w:spacing w:before="60" w:after="60"/>
            </w:pPr>
            <w:r>
              <w:rPr>
                <w:b/>
                <w:bCs/>
                <w:color w:val="FFFFFF"/>
                <w:sz w:val="20"/>
                <w:szCs w:val="20"/>
              </w:rPr>
              <w:t>E-mail</w:t>
            </w:r>
          </w:p>
        </w:tc>
      </w:tr>
      <w:tr w:rsidR="005271FE" w14:paraId="705C0110" w14:textId="77777777">
        <w:tblPrEx>
          <w:tblCellMar>
            <w:top w:w="0" w:type="dxa"/>
            <w:bottom w:w="0" w:type="dxa"/>
          </w:tblCellMar>
        </w:tblPrEx>
        <w:tc>
          <w:tcPr>
            <w:tcW w:w="3360" w:type="dxa"/>
            <w:shd w:val="clear" w:color="auto" w:fill="F4F6FB"/>
            <w:tcMar>
              <w:top w:w="80" w:type="dxa"/>
              <w:left w:w="120" w:type="dxa"/>
              <w:bottom w:w="80" w:type="dxa"/>
              <w:right w:w="120" w:type="dxa"/>
            </w:tcMar>
            <w:vAlign w:val="center"/>
          </w:tcPr>
          <w:p w14:paraId="3B41927E" w14:textId="77777777" w:rsidR="005271FE" w:rsidRDefault="00000000">
            <w:pPr>
              <w:spacing w:before="60" w:after="60"/>
            </w:pPr>
            <w:r>
              <w:rPr>
                <w:color w:val="000000"/>
                <w:sz w:val="20"/>
                <w:szCs w:val="20"/>
              </w:rPr>
              <w:t>Patrocinador do Projeto</w:t>
            </w:r>
          </w:p>
        </w:tc>
        <w:tc>
          <w:tcPr>
            <w:tcW w:w="3360" w:type="dxa"/>
            <w:shd w:val="clear" w:color="auto" w:fill="F4F6FB"/>
            <w:tcMar>
              <w:top w:w="80" w:type="dxa"/>
              <w:left w:w="120" w:type="dxa"/>
              <w:bottom w:w="80" w:type="dxa"/>
              <w:right w:w="120" w:type="dxa"/>
            </w:tcMar>
            <w:vAlign w:val="center"/>
          </w:tcPr>
          <w:p w14:paraId="5D9DC23D" w14:textId="77777777" w:rsidR="005271FE" w:rsidRDefault="00000000">
            <w:pPr>
              <w:spacing w:before="60" w:after="60"/>
            </w:pPr>
            <w:r>
              <w:rPr>
                <w:color w:val="000000"/>
                <w:sz w:val="20"/>
                <w:szCs w:val="20"/>
              </w:rPr>
              <w:t>Patrik</w:t>
            </w:r>
          </w:p>
        </w:tc>
        <w:tc>
          <w:tcPr>
            <w:tcW w:w="3362" w:type="dxa"/>
            <w:shd w:val="clear" w:color="auto" w:fill="F4F6FB"/>
            <w:tcMar>
              <w:top w:w="80" w:type="dxa"/>
              <w:left w:w="120" w:type="dxa"/>
              <w:bottom w:w="80" w:type="dxa"/>
              <w:right w:w="120" w:type="dxa"/>
            </w:tcMar>
            <w:vAlign w:val="center"/>
          </w:tcPr>
          <w:p w14:paraId="08318F88" w14:textId="77777777" w:rsidR="005271FE" w:rsidRDefault="00000000">
            <w:pPr>
              <w:spacing w:before="60" w:after="60"/>
            </w:pPr>
            <w:r>
              <w:rPr>
                <w:color w:val="000000"/>
                <w:sz w:val="20"/>
                <w:szCs w:val="20"/>
              </w:rPr>
              <w:t>—</w:t>
            </w:r>
          </w:p>
        </w:tc>
      </w:tr>
      <w:tr w:rsidR="005271FE" w14:paraId="12FC8785" w14:textId="77777777">
        <w:tblPrEx>
          <w:tblCellMar>
            <w:top w:w="0" w:type="dxa"/>
            <w:bottom w:w="0" w:type="dxa"/>
          </w:tblCellMar>
        </w:tblPrEx>
        <w:tc>
          <w:tcPr>
            <w:tcW w:w="3360" w:type="dxa"/>
            <w:shd w:val="clear" w:color="auto" w:fill="FFFFFF"/>
            <w:tcMar>
              <w:top w:w="80" w:type="dxa"/>
              <w:left w:w="120" w:type="dxa"/>
              <w:bottom w:w="80" w:type="dxa"/>
              <w:right w:w="120" w:type="dxa"/>
            </w:tcMar>
            <w:vAlign w:val="center"/>
          </w:tcPr>
          <w:p w14:paraId="14A1A68C" w14:textId="77777777" w:rsidR="005271FE" w:rsidRDefault="00000000">
            <w:pPr>
              <w:spacing w:before="60" w:after="60"/>
            </w:pPr>
            <w:r>
              <w:rPr>
                <w:color w:val="000000"/>
                <w:sz w:val="20"/>
                <w:szCs w:val="20"/>
              </w:rPr>
              <w:t>Gerente do Projeto</w:t>
            </w:r>
          </w:p>
        </w:tc>
        <w:tc>
          <w:tcPr>
            <w:tcW w:w="3360" w:type="dxa"/>
            <w:shd w:val="clear" w:color="auto" w:fill="FFFFFF"/>
            <w:tcMar>
              <w:top w:w="80" w:type="dxa"/>
              <w:left w:w="120" w:type="dxa"/>
              <w:bottom w:w="80" w:type="dxa"/>
              <w:right w:w="120" w:type="dxa"/>
            </w:tcMar>
            <w:vAlign w:val="center"/>
          </w:tcPr>
          <w:p w14:paraId="187EF359" w14:textId="77777777" w:rsidR="005271FE" w:rsidRDefault="00000000">
            <w:pPr>
              <w:spacing w:before="60" w:after="60"/>
            </w:pPr>
            <w:r>
              <w:rPr>
                <w:color w:val="000000"/>
                <w:sz w:val="20"/>
                <w:szCs w:val="20"/>
              </w:rPr>
              <w:t>Eduardo</w:t>
            </w:r>
          </w:p>
        </w:tc>
        <w:tc>
          <w:tcPr>
            <w:tcW w:w="3362" w:type="dxa"/>
            <w:shd w:val="clear" w:color="auto" w:fill="FFFFFF"/>
            <w:tcMar>
              <w:top w:w="80" w:type="dxa"/>
              <w:left w:w="120" w:type="dxa"/>
              <w:bottom w:w="80" w:type="dxa"/>
              <w:right w:w="120" w:type="dxa"/>
            </w:tcMar>
            <w:vAlign w:val="center"/>
          </w:tcPr>
          <w:p w14:paraId="594A506F" w14:textId="77777777" w:rsidR="005271FE" w:rsidRDefault="00000000">
            <w:pPr>
              <w:spacing w:before="60" w:after="60"/>
            </w:pPr>
            <w:r>
              <w:rPr>
                <w:color w:val="000000"/>
                <w:sz w:val="20"/>
                <w:szCs w:val="20"/>
              </w:rPr>
              <w:t>—</w:t>
            </w:r>
          </w:p>
        </w:tc>
      </w:tr>
      <w:tr w:rsidR="005271FE" w14:paraId="2C3659FB" w14:textId="77777777">
        <w:tblPrEx>
          <w:tblCellMar>
            <w:top w:w="0" w:type="dxa"/>
            <w:bottom w:w="0" w:type="dxa"/>
          </w:tblCellMar>
        </w:tblPrEx>
        <w:tc>
          <w:tcPr>
            <w:tcW w:w="3360" w:type="dxa"/>
            <w:shd w:val="clear" w:color="auto" w:fill="F4F6FB"/>
            <w:tcMar>
              <w:top w:w="80" w:type="dxa"/>
              <w:left w:w="120" w:type="dxa"/>
              <w:bottom w:w="80" w:type="dxa"/>
              <w:right w:w="120" w:type="dxa"/>
            </w:tcMar>
            <w:vAlign w:val="center"/>
          </w:tcPr>
          <w:p w14:paraId="7CE7C0F2" w14:textId="77777777" w:rsidR="005271FE" w:rsidRDefault="00000000">
            <w:pPr>
              <w:spacing w:before="60" w:after="60"/>
            </w:pPr>
            <w:r>
              <w:rPr>
                <w:color w:val="000000"/>
                <w:sz w:val="20"/>
                <w:szCs w:val="20"/>
              </w:rPr>
              <w:t>Informática Industrial</w:t>
            </w:r>
          </w:p>
        </w:tc>
        <w:tc>
          <w:tcPr>
            <w:tcW w:w="3360" w:type="dxa"/>
            <w:shd w:val="clear" w:color="auto" w:fill="F4F6FB"/>
            <w:tcMar>
              <w:top w:w="80" w:type="dxa"/>
              <w:left w:w="120" w:type="dxa"/>
              <w:bottom w:w="80" w:type="dxa"/>
              <w:right w:w="120" w:type="dxa"/>
            </w:tcMar>
            <w:vAlign w:val="center"/>
          </w:tcPr>
          <w:p w14:paraId="61E1F6A1" w14:textId="77777777" w:rsidR="005271FE" w:rsidRDefault="00000000">
            <w:pPr>
              <w:spacing w:before="60" w:after="60"/>
            </w:pPr>
            <w:r>
              <w:rPr>
                <w:color w:val="000000"/>
                <w:sz w:val="20"/>
                <w:szCs w:val="20"/>
              </w:rPr>
              <w:t>Ana Carla</w:t>
            </w:r>
          </w:p>
        </w:tc>
        <w:tc>
          <w:tcPr>
            <w:tcW w:w="3362" w:type="dxa"/>
            <w:shd w:val="clear" w:color="auto" w:fill="F4F6FB"/>
            <w:tcMar>
              <w:top w:w="80" w:type="dxa"/>
              <w:left w:w="120" w:type="dxa"/>
              <w:bottom w:w="80" w:type="dxa"/>
              <w:right w:w="120" w:type="dxa"/>
            </w:tcMar>
            <w:vAlign w:val="center"/>
          </w:tcPr>
          <w:p w14:paraId="34BF5BED" w14:textId="77777777" w:rsidR="005271FE" w:rsidRDefault="00000000">
            <w:pPr>
              <w:spacing w:before="60" w:after="60"/>
            </w:pPr>
            <w:r>
              <w:rPr>
                <w:color w:val="000000"/>
                <w:sz w:val="20"/>
                <w:szCs w:val="20"/>
              </w:rPr>
              <w:t>—</w:t>
            </w:r>
          </w:p>
        </w:tc>
      </w:tr>
      <w:tr w:rsidR="005271FE" w14:paraId="27A2F648" w14:textId="77777777">
        <w:tblPrEx>
          <w:tblCellMar>
            <w:top w:w="0" w:type="dxa"/>
            <w:bottom w:w="0" w:type="dxa"/>
          </w:tblCellMar>
        </w:tblPrEx>
        <w:tc>
          <w:tcPr>
            <w:tcW w:w="3360" w:type="dxa"/>
            <w:shd w:val="clear" w:color="auto" w:fill="FFFFFF"/>
            <w:tcMar>
              <w:top w:w="80" w:type="dxa"/>
              <w:left w:w="120" w:type="dxa"/>
              <w:bottom w:w="80" w:type="dxa"/>
              <w:right w:w="120" w:type="dxa"/>
            </w:tcMar>
            <w:vAlign w:val="center"/>
          </w:tcPr>
          <w:p w14:paraId="3C26C594" w14:textId="77777777" w:rsidR="005271FE" w:rsidRDefault="00000000">
            <w:pPr>
              <w:spacing w:before="60" w:after="60"/>
            </w:pPr>
            <w:r>
              <w:rPr>
                <w:color w:val="000000"/>
                <w:sz w:val="20"/>
                <w:szCs w:val="20"/>
              </w:rPr>
              <w:t>Assistência Técnica</w:t>
            </w:r>
          </w:p>
        </w:tc>
        <w:tc>
          <w:tcPr>
            <w:tcW w:w="3360" w:type="dxa"/>
            <w:shd w:val="clear" w:color="auto" w:fill="FFFFFF"/>
            <w:tcMar>
              <w:top w:w="80" w:type="dxa"/>
              <w:left w:w="120" w:type="dxa"/>
              <w:bottom w:w="80" w:type="dxa"/>
              <w:right w:w="120" w:type="dxa"/>
            </w:tcMar>
            <w:vAlign w:val="center"/>
          </w:tcPr>
          <w:p w14:paraId="36769EF9" w14:textId="77777777" w:rsidR="005271FE" w:rsidRDefault="00000000">
            <w:pPr>
              <w:spacing w:before="60" w:after="60"/>
            </w:pPr>
            <w:r>
              <w:rPr>
                <w:color w:val="000000"/>
                <w:sz w:val="20"/>
                <w:szCs w:val="20"/>
              </w:rPr>
              <w:t>—</w:t>
            </w:r>
          </w:p>
        </w:tc>
        <w:tc>
          <w:tcPr>
            <w:tcW w:w="3362" w:type="dxa"/>
            <w:shd w:val="clear" w:color="auto" w:fill="FFFFFF"/>
            <w:tcMar>
              <w:top w:w="80" w:type="dxa"/>
              <w:left w:w="120" w:type="dxa"/>
              <w:bottom w:w="80" w:type="dxa"/>
              <w:right w:w="120" w:type="dxa"/>
            </w:tcMar>
            <w:vAlign w:val="center"/>
          </w:tcPr>
          <w:p w14:paraId="7FBD98FC" w14:textId="77777777" w:rsidR="005271FE" w:rsidRDefault="00000000">
            <w:pPr>
              <w:spacing w:before="60" w:after="60"/>
            </w:pPr>
            <w:r>
              <w:rPr>
                <w:color w:val="000000"/>
                <w:sz w:val="20"/>
                <w:szCs w:val="20"/>
              </w:rPr>
              <w:t>—</w:t>
            </w:r>
          </w:p>
        </w:tc>
      </w:tr>
      <w:tr w:rsidR="005271FE" w14:paraId="0A694CFF" w14:textId="77777777">
        <w:tblPrEx>
          <w:tblCellMar>
            <w:top w:w="0" w:type="dxa"/>
            <w:bottom w:w="0" w:type="dxa"/>
          </w:tblCellMar>
        </w:tblPrEx>
        <w:tc>
          <w:tcPr>
            <w:tcW w:w="3360" w:type="dxa"/>
            <w:shd w:val="clear" w:color="auto" w:fill="F4F6FB"/>
            <w:tcMar>
              <w:top w:w="80" w:type="dxa"/>
              <w:left w:w="120" w:type="dxa"/>
              <w:bottom w:w="80" w:type="dxa"/>
              <w:right w:w="120" w:type="dxa"/>
            </w:tcMar>
            <w:vAlign w:val="center"/>
          </w:tcPr>
          <w:p w14:paraId="31CEF004" w14:textId="77777777" w:rsidR="005271FE" w:rsidRDefault="00000000">
            <w:pPr>
              <w:spacing w:before="60" w:after="60"/>
            </w:pPr>
            <w:r>
              <w:rPr>
                <w:color w:val="000000"/>
                <w:sz w:val="20"/>
                <w:szCs w:val="20"/>
              </w:rPr>
              <w:t>Responsável por Soluções (RPS)</w:t>
            </w:r>
          </w:p>
        </w:tc>
        <w:tc>
          <w:tcPr>
            <w:tcW w:w="3360" w:type="dxa"/>
            <w:shd w:val="clear" w:color="auto" w:fill="F4F6FB"/>
            <w:tcMar>
              <w:top w:w="80" w:type="dxa"/>
              <w:left w:w="120" w:type="dxa"/>
              <w:bottom w:w="80" w:type="dxa"/>
              <w:right w:w="120" w:type="dxa"/>
            </w:tcMar>
            <w:vAlign w:val="center"/>
          </w:tcPr>
          <w:p w14:paraId="6ADA8458" w14:textId="77777777" w:rsidR="005271FE" w:rsidRDefault="00000000">
            <w:pPr>
              <w:spacing w:before="60" w:after="60"/>
            </w:pPr>
            <w:r>
              <w:rPr>
                <w:color w:val="000000"/>
                <w:sz w:val="20"/>
                <w:szCs w:val="20"/>
              </w:rPr>
              <w:t>Anderson Guimarães</w:t>
            </w:r>
          </w:p>
        </w:tc>
        <w:tc>
          <w:tcPr>
            <w:tcW w:w="3362" w:type="dxa"/>
            <w:shd w:val="clear" w:color="auto" w:fill="F4F6FB"/>
            <w:tcMar>
              <w:top w:w="80" w:type="dxa"/>
              <w:left w:w="120" w:type="dxa"/>
              <w:bottom w:w="80" w:type="dxa"/>
              <w:right w:w="120" w:type="dxa"/>
            </w:tcMar>
            <w:vAlign w:val="center"/>
          </w:tcPr>
          <w:p w14:paraId="5C141B54" w14:textId="77777777" w:rsidR="005271FE" w:rsidRDefault="00000000">
            <w:pPr>
              <w:spacing w:before="60" w:after="60"/>
            </w:pPr>
            <w:r>
              <w:rPr>
                <w:color w:val="000000"/>
                <w:sz w:val="20"/>
                <w:szCs w:val="20"/>
              </w:rPr>
              <w:t>—</w:t>
            </w:r>
          </w:p>
        </w:tc>
      </w:tr>
    </w:tbl>
    <w:p w14:paraId="04BB8032" w14:textId="77777777" w:rsidR="005271FE" w:rsidRDefault="005271FE">
      <w:pPr>
        <w:spacing w:before="20" w:after="20"/>
      </w:pPr>
    </w:p>
    <w:p w14:paraId="2831C26D"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3" w:name="_Toc226024388"/>
      <w:r>
        <w:t>Responsáveis no Cliente</w:t>
      </w:r>
      <w:bookmarkEnd w:id="3"/>
    </w:p>
    <w:p w14:paraId="17FC9549" w14:textId="77777777" w:rsidR="005271FE" w:rsidRDefault="005271FE">
      <w:pPr>
        <w:spacing w:before="20" w:after="10"/>
      </w:pPr>
    </w:p>
    <w:tbl>
      <w:tblPr>
        <w:tblW w:w="10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2"/>
      </w:tblGrid>
      <w:tr w:rsidR="005271FE" w14:paraId="4CC464F3" w14:textId="77777777">
        <w:tblPrEx>
          <w:tblCellMar>
            <w:top w:w="0" w:type="dxa"/>
            <w:bottom w:w="0" w:type="dxa"/>
          </w:tblCellMar>
        </w:tblPrEx>
        <w:trPr>
          <w:tblHeader/>
        </w:trPr>
        <w:tc>
          <w:tcPr>
            <w:tcW w:w="3360" w:type="dxa"/>
            <w:shd w:val="clear" w:color="auto" w:fill="1A3A6B"/>
            <w:tcMar>
              <w:top w:w="80" w:type="dxa"/>
              <w:left w:w="120" w:type="dxa"/>
              <w:bottom w:w="80" w:type="dxa"/>
              <w:right w:w="120" w:type="dxa"/>
            </w:tcMar>
            <w:vAlign w:val="center"/>
          </w:tcPr>
          <w:p w14:paraId="4FF7C226" w14:textId="77777777" w:rsidR="005271FE" w:rsidRDefault="00000000">
            <w:pPr>
              <w:spacing w:before="60" w:after="60"/>
            </w:pPr>
            <w:r>
              <w:rPr>
                <w:b/>
                <w:bCs/>
                <w:color w:val="FFFFFF"/>
                <w:sz w:val="20"/>
                <w:szCs w:val="20"/>
              </w:rPr>
              <w:t>Função</w:t>
            </w:r>
          </w:p>
        </w:tc>
        <w:tc>
          <w:tcPr>
            <w:tcW w:w="3360" w:type="dxa"/>
            <w:shd w:val="clear" w:color="auto" w:fill="1A3A6B"/>
            <w:tcMar>
              <w:top w:w="80" w:type="dxa"/>
              <w:left w:w="120" w:type="dxa"/>
              <w:bottom w:w="80" w:type="dxa"/>
              <w:right w:w="120" w:type="dxa"/>
            </w:tcMar>
            <w:vAlign w:val="center"/>
          </w:tcPr>
          <w:p w14:paraId="6EE00138" w14:textId="77777777" w:rsidR="005271FE" w:rsidRDefault="00000000">
            <w:pPr>
              <w:spacing w:before="60" w:after="60"/>
            </w:pPr>
            <w:r>
              <w:rPr>
                <w:b/>
                <w:bCs/>
                <w:color w:val="FFFFFF"/>
                <w:sz w:val="20"/>
                <w:szCs w:val="20"/>
              </w:rPr>
              <w:t>Nome</w:t>
            </w:r>
          </w:p>
        </w:tc>
        <w:tc>
          <w:tcPr>
            <w:tcW w:w="3362" w:type="dxa"/>
            <w:shd w:val="clear" w:color="auto" w:fill="1A3A6B"/>
            <w:tcMar>
              <w:top w:w="80" w:type="dxa"/>
              <w:left w:w="120" w:type="dxa"/>
              <w:bottom w:w="80" w:type="dxa"/>
              <w:right w:w="120" w:type="dxa"/>
            </w:tcMar>
            <w:vAlign w:val="center"/>
          </w:tcPr>
          <w:p w14:paraId="229BC43F" w14:textId="77777777" w:rsidR="005271FE" w:rsidRDefault="00000000">
            <w:pPr>
              <w:spacing w:before="60" w:after="60"/>
            </w:pPr>
            <w:r>
              <w:rPr>
                <w:b/>
                <w:bCs/>
                <w:color w:val="FFFFFF"/>
                <w:sz w:val="20"/>
                <w:szCs w:val="20"/>
              </w:rPr>
              <w:t>E-mail</w:t>
            </w:r>
          </w:p>
        </w:tc>
      </w:tr>
      <w:tr w:rsidR="005271FE" w14:paraId="17DB339E" w14:textId="77777777">
        <w:tblPrEx>
          <w:tblCellMar>
            <w:top w:w="0" w:type="dxa"/>
            <w:bottom w:w="0" w:type="dxa"/>
          </w:tblCellMar>
        </w:tblPrEx>
        <w:tc>
          <w:tcPr>
            <w:tcW w:w="3360" w:type="dxa"/>
            <w:shd w:val="clear" w:color="auto" w:fill="F4F6FB"/>
            <w:tcMar>
              <w:top w:w="80" w:type="dxa"/>
              <w:left w:w="120" w:type="dxa"/>
              <w:bottom w:w="80" w:type="dxa"/>
              <w:right w:w="120" w:type="dxa"/>
            </w:tcMar>
            <w:vAlign w:val="center"/>
          </w:tcPr>
          <w:p w14:paraId="2561A3BB" w14:textId="77777777" w:rsidR="005271FE" w:rsidRDefault="00000000">
            <w:pPr>
              <w:spacing w:before="60" w:after="60"/>
            </w:pPr>
            <w:r>
              <w:rPr>
                <w:color w:val="000000"/>
                <w:sz w:val="20"/>
                <w:szCs w:val="20"/>
              </w:rPr>
              <w:t>Patrocinador do Projeto</w:t>
            </w:r>
          </w:p>
        </w:tc>
        <w:tc>
          <w:tcPr>
            <w:tcW w:w="3360" w:type="dxa"/>
            <w:shd w:val="clear" w:color="auto" w:fill="F4F6FB"/>
            <w:tcMar>
              <w:top w:w="80" w:type="dxa"/>
              <w:left w:w="120" w:type="dxa"/>
              <w:bottom w:w="80" w:type="dxa"/>
              <w:right w:w="120" w:type="dxa"/>
            </w:tcMar>
            <w:vAlign w:val="center"/>
          </w:tcPr>
          <w:p w14:paraId="2DD31487" w14:textId="77777777" w:rsidR="005271FE" w:rsidRDefault="00000000">
            <w:pPr>
              <w:spacing w:before="60" w:after="60"/>
            </w:pPr>
            <w:r>
              <w:rPr>
                <w:color w:val="000000"/>
                <w:sz w:val="20"/>
                <w:szCs w:val="20"/>
              </w:rPr>
              <w:t>Eduardo</w:t>
            </w:r>
          </w:p>
        </w:tc>
        <w:tc>
          <w:tcPr>
            <w:tcW w:w="3362" w:type="dxa"/>
            <w:shd w:val="clear" w:color="auto" w:fill="F4F6FB"/>
            <w:tcMar>
              <w:top w:w="80" w:type="dxa"/>
              <w:left w:w="120" w:type="dxa"/>
              <w:bottom w:w="80" w:type="dxa"/>
              <w:right w:w="120" w:type="dxa"/>
            </w:tcMar>
            <w:vAlign w:val="center"/>
          </w:tcPr>
          <w:p w14:paraId="15C73F7C" w14:textId="77777777" w:rsidR="005271FE" w:rsidRDefault="00000000">
            <w:pPr>
              <w:spacing w:before="60" w:after="60"/>
            </w:pPr>
            <w:r>
              <w:rPr>
                <w:color w:val="000000"/>
                <w:sz w:val="20"/>
                <w:szCs w:val="20"/>
              </w:rPr>
              <w:t>—</w:t>
            </w:r>
          </w:p>
        </w:tc>
      </w:tr>
      <w:tr w:rsidR="005271FE" w14:paraId="58609CF2" w14:textId="77777777">
        <w:tblPrEx>
          <w:tblCellMar>
            <w:top w:w="0" w:type="dxa"/>
            <w:bottom w:w="0" w:type="dxa"/>
          </w:tblCellMar>
        </w:tblPrEx>
        <w:tc>
          <w:tcPr>
            <w:tcW w:w="3360" w:type="dxa"/>
            <w:shd w:val="clear" w:color="auto" w:fill="FFFFFF"/>
            <w:tcMar>
              <w:top w:w="80" w:type="dxa"/>
              <w:left w:w="120" w:type="dxa"/>
              <w:bottom w:w="80" w:type="dxa"/>
              <w:right w:w="120" w:type="dxa"/>
            </w:tcMar>
            <w:vAlign w:val="center"/>
          </w:tcPr>
          <w:p w14:paraId="4F57F762" w14:textId="77777777" w:rsidR="005271FE" w:rsidRDefault="00000000">
            <w:pPr>
              <w:spacing w:before="60" w:after="60"/>
            </w:pPr>
            <w:r>
              <w:rPr>
                <w:color w:val="000000"/>
                <w:sz w:val="20"/>
                <w:szCs w:val="20"/>
              </w:rPr>
              <w:t>Gerente do Projeto</w:t>
            </w:r>
          </w:p>
        </w:tc>
        <w:tc>
          <w:tcPr>
            <w:tcW w:w="3360" w:type="dxa"/>
            <w:shd w:val="clear" w:color="auto" w:fill="FFFFFF"/>
            <w:tcMar>
              <w:top w:w="80" w:type="dxa"/>
              <w:left w:w="120" w:type="dxa"/>
              <w:bottom w:w="80" w:type="dxa"/>
              <w:right w:w="120" w:type="dxa"/>
            </w:tcMar>
            <w:vAlign w:val="center"/>
          </w:tcPr>
          <w:p w14:paraId="7CBA5346" w14:textId="77777777" w:rsidR="005271FE" w:rsidRDefault="00000000">
            <w:pPr>
              <w:spacing w:before="60" w:after="60"/>
            </w:pPr>
            <w:r>
              <w:rPr>
                <w:color w:val="000000"/>
                <w:sz w:val="20"/>
                <w:szCs w:val="20"/>
              </w:rPr>
              <w:t>Leonardo</w:t>
            </w:r>
          </w:p>
        </w:tc>
        <w:tc>
          <w:tcPr>
            <w:tcW w:w="3362" w:type="dxa"/>
            <w:shd w:val="clear" w:color="auto" w:fill="FFFFFF"/>
            <w:tcMar>
              <w:top w:w="80" w:type="dxa"/>
              <w:left w:w="120" w:type="dxa"/>
              <w:bottom w:w="80" w:type="dxa"/>
              <w:right w:w="120" w:type="dxa"/>
            </w:tcMar>
            <w:vAlign w:val="center"/>
          </w:tcPr>
          <w:p w14:paraId="13199B1F" w14:textId="77777777" w:rsidR="005271FE" w:rsidRDefault="00000000">
            <w:pPr>
              <w:spacing w:before="60" w:after="60"/>
            </w:pPr>
            <w:r>
              <w:rPr>
                <w:color w:val="000000"/>
                <w:sz w:val="20"/>
                <w:szCs w:val="20"/>
              </w:rPr>
              <w:t>—</w:t>
            </w:r>
          </w:p>
        </w:tc>
      </w:tr>
      <w:tr w:rsidR="005271FE" w14:paraId="7E6125DC" w14:textId="77777777">
        <w:tblPrEx>
          <w:tblCellMar>
            <w:top w:w="0" w:type="dxa"/>
            <w:bottom w:w="0" w:type="dxa"/>
          </w:tblCellMar>
        </w:tblPrEx>
        <w:tc>
          <w:tcPr>
            <w:tcW w:w="3360" w:type="dxa"/>
            <w:shd w:val="clear" w:color="auto" w:fill="F4F6FB"/>
            <w:tcMar>
              <w:top w:w="80" w:type="dxa"/>
              <w:left w:w="120" w:type="dxa"/>
              <w:bottom w:w="80" w:type="dxa"/>
              <w:right w:w="120" w:type="dxa"/>
            </w:tcMar>
            <w:vAlign w:val="center"/>
          </w:tcPr>
          <w:p w14:paraId="0D71E1F5" w14:textId="77777777" w:rsidR="005271FE" w:rsidRDefault="00000000">
            <w:pPr>
              <w:spacing w:before="60" w:after="60"/>
            </w:pPr>
            <w:r>
              <w:rPr>
                <w:color w:val="000000"/>
                <w:sz w:val="20"/>
                <w:szCs w:val="20"/>
              </w:rPr>
              <w:t>Informática Industrial / TI</w:t>
            </w:r>
          </w:p>
        </w:tc>
        <w:tc>
          <w:tcPr>
            <w:tcW w:w="3360" w:type="dxa"/>
            <w:shd w:val="clear" w:color="auto" w:fill="F4F6FB"/>
            <w:tcMar>
              <w:top w:w="80" w:type="dxa"/>
              <w:left w:w="120" w:type="dxa"/>
              <w:bottom w:w="80" w:type="dxa"/>
              <w:right w:w="120" w:type="dxa"/>
            </w:tcMar>
            <w:vAlign w:val="center"/>
          </w:tcPr>
          <w:p w14:paraId="64F63903" w14:textId="77777777" w:rsidR="005271FE" w:rsidRDefault="00000000">
            <w:pPr>
              <w:spacing w:before="60" w:after="60"/>
            </w:pPr>
            <w:r>
              <w:rPr>
                <w:color w:val="000000"/>
                <w:sz w:val="20"/>
                <w:szCs w:val="20"/>
              </w:rPr>
              <w:t>Fabiano</w:t>
            </w:r>
          </w:p>
        </w:tc>
        <w:tc>
          <w:tcPr>
            <w:tcW w:w="3362" w:type="dxa"/>
            <w:shd w:val="clear" w:color="auto" w:fill="F4F6FB"/>
            <w:tcMar>
              <w:top w:w="80" w:type="dxa"/>
              <w:left w:w="120" w:type="dxa"/>
              <w:bottom w:w="80" w:type="dxa"/>
              <w:right w:w="120" w:type="dxa"/>
            </w:tcMar>
            <w:vAlign w:val="center"/>
          </w:tcPr>
          <w:p w14:paraId="54F60D18" w14:textId="77777777" w:rsidR="005271FE" w:rsidRDefault="00000000">
            <w:pPr>
              <w:spacing w:before="60" w:after="60"/>
            </w:pPr>
            <w:r>
              <w:rPr>
                <w:color w:val="000000"/>
                <w:sz w:val="20"/>
                <w:szCs w:val="20"/>
              </w:rPr>
              <w:t>—</w:t>
            </w:r>
          </w:p>
        </w:tc>
      </w:tr>
      <w:tr w:rsidR="005271FE" w14:paraId="6C5F2B0D" w14:textId="77777777">
        <w:tblPrEx>
          <w:tblCellMar>
            <w:top w:w="0" w:type="dxa"/>
            <w:bottom w:w="0" w:type="dxa"/>
          </w:tblCellMar>
        </w:tblPrEx>
        <w:tc>
          <w:tcPr>
            <w:tcW w:w="3360" w:type="dxa"/>
            <w:shd w:val="clear" w:color="auto" w:fill="FFFFFF"/>
            <w:tcMar>
              <w:top w:w="80" w:type="dxa"/>
              <w:left w:w="120" w:type="dxa"/>
              <w:bottom w:w="80" w:type="dxa"/>
              <w:right w:w="120" w:type="dxa"/>
            </w:tcMar>
            <w:vAlign w:val="center"/>
          </w:tcPr>
          <w:p w14:paraId="6FF66872" w14:textId="77777777" w:rsidR="005271FE" w:rsidRDefault="00000000">
            <w:pPr>
              <w:spacing w:before="60" w:after="60"/>
            </w:pPr>
            <w:r>
              <w:rPr>
                <w:color w:val="000000"/>
                <w:sz w:val="20"/>
                <w:szCs w:val="20"/>
              </w:rPr>
              <w:t>Responsável pela Operação / Processo</w:t>
            </w:r>
          </w:p>
        </w:tc>
        <w:tc>
          <w:tcPr>
            <w:tcW w:w="3360" w:type="dxa"/>
            <w:shd w:val="clear" w:color="auto" w:fill="FFFFFF"/>
            <w:tcMar>
              <w:top w:w="80" w:type="dxa"/>
              <w:left w:w="120" w:type="dxa"/>
              <w:bottom w:w="80" w:type="dxa"/>
              <w:right w:w="120" w:type="dxa"/>
            </w:tcMar>
            <w:vAlign w:val="center"/>
          </w:tcPr>
          <w:p w14:paraId="5B11E39C" w14:textId="77777777" w:rsidR="005271FE" w:rsidRDefault="00000000">
            <w:pPr>
              <w:spacing w:before="60" w:after="60"/>
            </w:pPr>
            <w:r>
              <w:rPr>
                <w:color w:val="000000"/>
                <w:sz w:val="20"/>
                <w:szCs w:val="20"/>
              </w:rPr>
              <w:t>Andre</w:t>
            </w:r>
          </w:p>
        </w:tc>
        <w:tc>
          <w:tcPr>
            <w:tcW w:w="3362" w:type="dxa"/>
            <w:shd w:val="clear" w:color="auto" w:fill="FFFFFF"/>
            <w:tcMar>
              <w:top w:w="80" w:type="dxa"/>
              <w:left w:w="120" w:type="dxa"/>
              <w:bottom w:w="80" w:type="dxa"/>
              <w:right w:w="120" w:type="dxa"/>
            </w:tcMar>
            <w:vAlign w:val="center"/>
          </w:tcPr>
          <w:p w14:paraId="5855BDCC" w14:textId="77777777" w:rsidR="005271FE" w:rsidRDefault="00000000">
            <w:pPr>
              <w:spacing w:before="60" w:after="60"/>
            </w:pPr>
            <w:r>
              <w:rPr>
                <w:color w:val="000000"/>
                <w:sz w:val="20"/>
                <w:szCs w:val="20"/>
              </w:rPr>
              <w:t>—</w:t>
            </w:r>
          </w:p>
        </w:tc>
      </w:tr>
    </w:tbl>
    <w:p w14:paraId="1A0379CD" w14:textId="77777777" w:rsidR="005271FE" w:rsidRDefault="005271FE">
      <w:pPr>
        <w:spacing w:before="20" w:after="20"/>
      </w:pPr>
    </w:p>
    <w:p w14:paraId="12646C7E" w14:textId="77777777" w:rsidR="005271FE" w:rsidRDefault="00000000">
      <w:pPr>
        <w:spacing w:before="40" w:after="40"/>
      </w:pPr>
      <w:r>
        <w:rPr>
          <w:b/>
          <w:bCs/>
          <w:color w:val="000000"/>
        </w:rPr>
        <w:t>Notas importantes:</w:t>
      </w:r>
    </w:p>
    <w:p w14:paraId="31A2C809" w14:textId="77777777" w:rsidR="005271FE" w:rsidRDefault="00000000">
      <w:pPr>
        <w:pStyle w:val="PargrafodaLista"/>
        <w:numPr>
          <w:ilvl w:val="0"/>
          <w:numId w:val="2"/>
        </w:numPr>
        <w:spacing w:before="20" w:after="20"/>
      </w:pPr>
      <w:r>
        <w:rPr>
          <w:color w:val="000000"/>
        </w:rPr>
        <w:t>Os responsáveis pela TI, operação e o gerente obrigatoriamente deverão participar da implantação e da entrega após a implantação. Para manutenção do banco de dados, o responsável pela TI deve conhecer SQL Server.</w:t>
      </w:r>
    </w:p>
    <w:p w14:paraId="4CE0C5D4" w14:textId="77777777" w:rsidR="005271FE" w:rsidRDefault="00000000">
      <w:pPr>
        <w:pStyle w:val="PargrafodaLista"/>
        <w:numPr>
          <w:ilvl w:val="0"/>
          <w:numId w:val="2"/>
        </w:numPr>
        <w:spacing w:before="20" w:after="20"/>
      </w:pPr>
      <w:r>
        <w:rPr>
          <w:color w:val="000000"/>
        </w:rPr>
        <w:t>Sem estas pessoas de contato no cliente, devidamente treinadas no Guardian, a Toledo do Brasil se exime da responsabilidade pelo correto e satisfatório funcionamento do sistema.</w:t>
      </w:r>
    </w:p>
    <w:p w14:paraId="66123792" w14:textId="77777777" w:rsidR="005271FE" w:rsidRDefault="00000000">
      <w:pPr>
        <w:pStyle w:val="Ttulo1"/>
        <w:shd w:val="clear" w:color="auto" w:fill="1A3A6B"/>
        <w:ind w:left="120"/>
      </w:pPr>
      <w:bookmarkStart w:id="4" w:name="_Toc226024389"/>
      <w:r>
        <w:lastRenderedPageBreak/>
        <w:t>3) Objetivo da Solução</w:t>
      </w:r>
      <w:bookmarkEnd w:id="4"/>
    </w:p>
    <w:p w14:paraId="63EAC8E8" w14:textId="77777777" w:rsidR="005271FE" w:rsidRDefault="00000000">
      <w:pPr>
        <w:spacing w:before="40" w:after="40"/>
        <w:rPr>
          <w:color w:val="000000"/>
        </w:rPr>
      </w:pPr>
      <w:proofErr w:type="spellStart"/>
      <w:r>
        <w:rPr>
          <w:color w:val="000000"/>
        </w:rPr>
        <w:t>Fornecer</w:t>
      </w:r>
      <w:proofErr w:type="spellEnd"/>
      <w:r>
        <w:rPr>
          <w:color w:val="000000"/>
        </w:rPr>
        <w:t xml:space="preserve"> uma solução para controle de acesso de caminhões, disponibilizando informações para gerenciamento das operações de recebimento e expedição de materiais e produtos, proporcionando segurança no processo de pesagem, com redução de erros operacionais e agilidade no fluxo de veículos.</w:t>
      </w:r>
    </w:p>
    <w:p w14:paraId="69EA88CA" w14:textId="77777777" w:rsidR="00E367C2" w:rsidRDefault="00E367C2">
      <w:pPr>
        <w:spacing w:before="40" w:after="40"/>
      </w:pPr>
    </w:p>
    <w:p w14:paraId="412A6990" w14:textId="77777777" w:rsidR="005271FE" w:rsidRDefault="00000000">
      <w:pPr>
        <w:spacing w:before="40" w:after="40"/>
      </w:pPr>
      <w:r>
        <w:rPr>
          <w:b/>
          <w:bCs/>
          <w:color w:val="000000"/>
        </w:rPr>
        <w:t>Cadastramento</w:t>
      </w:r>
    </w:p>
    <w:p w14:paraId="132087C4" w14:textId="77777777" w:rsidR="005271FE" w:rsidRDefault="00000000">
      <w:pPr>
        <w:pStyle w:val="PargrafodaLista"/>
        <w:numPr>
          <w:ilvl w:val="0"/>
          <w:numId w:val="2"/>
        </w:numPr>
        <w:spacing w:before="20" w:after="20"/>
      </w:pPr>
      <w:r>
        <w:rPr>
          <w:b/>
          <w:bCs/>
          <w:color w:val="000000"/>
        </w:rPr>
        <w:t>Cadastramento (PC01):</w:t>
      </w:r>
      <w:r>
        <w:rPr>
          <w:color w:val="000000"/>
        </w:rPr>
        <w:t xml:space="preserve"> Controlar a entrada de veículos, realizando a associação do transponder (TAG) ao ticket e definindo o fluxo de movimentação dentro da unidade.</w:t>
      </w:r>
    </w:p>
    <w:p w14:paraId="6205247F" w14:textId="77777777" w:rsidR="005271FE" w:rsidRDefault="00000000">
      <w:pPr>
        <w:pStyle w:val="PargrafodaLista"/>
        <w:numPr>
          <w:ilvl w:val="0"/>
          <w:numId w:val="2"/>
        </w:numPr>
        <w:spacing w:before="20" w:after="20"/>
      </w:pPr>
      <w:r>
        <w:rPr>
          <w:b/>
          <w:bCs/>
          <w:color w:val="000000"/>
        </w:rPr>
        <w:t>Acesso Portaria Entrada:</w:t>
      </w:r>
      <w:r>
        <w:rPr>
          <w:color w:val="000000"/>
        </w:rPr>
        <w:t xml:space="preserve"> Controlar o acesso de entrada dos veículos à unidade, verificando a autorização conforme fluxo pré-definido e acionando cancela e semáforo automaticamente.</w:t>
      </w:r>
    </w:p>
    <w:p w14:paraId="7A56021C" w14:textId="77777777" w:rsidR="005271FE" w:rsidRDefault="00000000">
      <w:pPr>
        <w:spacing w:before="40" w:after="40"/>
      </w:pPr>
      <w:r>
        <w:rPr>
          <w:b/>
          <w:bCs/>
          <w:color w:val="000000"/>
        </w:rPr>
        <w:t>Gestão</w:t>
      </w:r>
    </w:p>
    <w:p w14:paraId="509BF48A" w14:textId="77777777" w:rsidR="005271FE" w:rsidRDefault="00000000">
      <w:pPr>
        <w:pStyle w:val="PargrafodaLista"/>
        <w:numPr>
          <w:ilvl w:val="0"/>
          <w:numId w:val="2"/>
        </w:numPr>
        <w:spacing w:before="20" w:after="20"/>
      </w:pPr>
      <w:r>
        <w:rPr>
          <w:b/>
          <w:bCs/>
          <w:color w:val="000000"/>
        </w:rPr>
        <w:t>Acesso Portaria Saída:</w:t>
      </w:r>
      <w:r>
        <w:rPr>
          <w:color w:val="000000"/>
        </w:rPr>
        <w:t xml:space="preserve"> Controlar a saída dos veículos, garantir a devolução do TAG e imprimir o tíquete de pesagem sem necessidade </w:t>
      </w:r>
      <w:proofErr w:type="gramStart"/>
      <w:r>
        <w:rPr>
          <w:color w:val="000000"/>
        </w:rPr>
        <w:t>do</w:t>
      </w:r>
      <w:proofErr w:type="gramEnd"/>
      <w:r>
        <w:rPr>
          <w:color w:val="000000"/>
        </w:rPr>
        <w:t xml:space="preserve"> motorista descer do caminhão.</w:t>
      </w:r>
    </w:p>
    <w:p w14:paraId="0A014274" w14:textId="77777777" w:rsidR="005271FE" w:rsidRDefault="00000000">
      <w:pPr>
        <w:pStyle w:val="PargrafodaLista"/>
        <w:numPr>
          <w:ilvl w:val="0"/>
          <w:numId w:val="2"/>
        </w:numPr>
        <w:spacing w:before="20" w:after="20"/>
      </w:pPr>
      <w:r>
        <w:rPr>
          <w:color w:val="000000"/>
        </w:rPr>
        <w:t>Documentar e registrar de forma segura os processos (passíveis de inspeção e auditoria).</w:t>
      </w:r>
    </w:p>
    <w:p w14:paraId="6D5F1A54" w14:textId="77777777" w:rsidR="005271FE" w:rsidRDefault="00000000">
      <w:pPr>
        <w:pStyle w:val="PargrafodaLista"/>
        <w:numPr>
          <w:ilvl w:val="0"/>
          <w:numId w:val="2"/>
        </w:numPr>
        <w:spacing w:before="20" w:after="20"/>
      </w:pPr>
      <w:r>
        <w:rPr>
          <w:color w:val="000000"/>
        </w:rPr>
        <w:t>Controlar o tempo de permanência dos veículos na unidade.</w:t>
      </w:r>
    </w:p>
    <w:p w14:paraId="7481FF93" w14:textId="77777777" w:rsidR="005271FE" w:rsidRDefault="00000000">
      <w:pPr>
        <w:pStyle w:val="PargrafodaLista"/>
        <w:numPr>
          <w:ilvl w:val="0"/>
          <w:numId w:val="2"/>
        </w:numPr>
        <w:spacing w:before="20" w:after="20"/>
      </w:pPr>
      <w:r>
        <w:rPr>
          <w:color w:val="000000"/>
        </w:rPr>
        <w:t>Reduzir tempo nos processos de acesso e pesagem.</w:t>
      </w:r>
    </w:p>
    <w:p w14:paraId="3A369C5E" w14:textId="77777777" w:rsidR="005271FE" w:rsidRDefault="00000000">
      <w:pPr>
        <w:pStyle w:val="PargrafodaLista"/>
        <w:numPr>
          <w:ilvl w:val="0"/>
          <w:numId w:val="2"/>
        </w:numPr>
        <w:spacing w:before="20" w:after="20"/>
      </w:pPr>
      <w:r>
        <w:rPr>
          <w:color w:val="000000"/>
        </w:rPr>
        <w:t>Por meio de dashboards, permitir a visualização completa e em tempo real dos veículos durante as etapas do processo logístico, desde a chegada na portaria até a saída da unidade.</w:t>
      </w:r>
    </w:p>
    <w:p w14:paraId="5C19A6A0" w14:textId="77777777" w:rsidR="005271FE" w:rsidRDefault="00000000">
      <w:pPr>
        <w:pStyle w:val="PargrafodaLista"/>
        <w:numPr>
          <w:ilvl w:val="0"/>
          <w:numId w:val="2"/>
        </w:numPr>
        <w:spacing w:before="20" w:after="20"/>
      </w:pPr>
      <w:r>
        <w:rPr>
          <w:b/>
          <w:bCs/>
          <w:color w:val="000000"/>
        </w:rPr>
        <w:t>Controle de Fila:</w:t>
      </w:r>
      <w:r>
        <w:rPr>
          <w:color w:val="000000"/>
        </w:rPr>
        <w:t xml:space="preserve"> Garantir a sequência de chamada dos veículos para operação, autorizando ou não o acesso conforme posição na fila. Filas: FILA ENTRADA, EXPEDIÇÃO, RECEBIMENTO.</w:t>
      </w:r>
    </w:p>
    <w:p w14:paraId="5F1A3837" w14:textId="77777777" w:rsidR="005271FE" w:rsidRDefault="00000000">
      <w:pPr>
        <w:pStyle w:val="PargrafodaLista"/>
        <w:numPr>
          <w:ilvl w:val="0"/>
          <w:numId w:val="2"/>
        </w:numPr>
        <w:spacing w:before="20" w:after="20"/>
      </w:pPr>
      <w:r>
        <w:rPr>
          <w:b/>
          <w:bCs/>
          <w:color w:val="000000"/>
        </w:rPr>
        <w:t>Gestão de Pátios (YMS):</w:t>
      </w:r>
      <w:r>
        <w:rPr>
          <w:color w:val="000000"/>
        </w:rPr>
        <w:t xml:space="preserve"> Monitorar em tempo real a movimentação de veículos entre pátios, controlando vagas remanescentes e tempo de permanência.</w:t>
      </w:r>
    </w:p>
    <w:p w14:paraId="0BEB8BFF" w14:textId="77777777" w:rsidR="005271FE" w:rsidRDefault="00000000">
      <w:pPr>
        <w:pStyle w:val="PargrafodaLista"/>
        <w:numPr>
          <w:ilvl w:val="0"/>
          <w:numId w:val="2"/>
        </w:numPr>
        <w:spacing w:before="20" w:after="20"/>
      </w:pPr>
      <w:r>
        <w:rPr>
          <w:b/>
          <w:bCs/>
          <w:color w:val="000000"/>
        </w:rPr>
        <w:t>Integração ERP (Webservice):</w:t>
      </w:r>
      <w:r>
        <w:rPr>
          <w:color w:val="000000"/>
        </w:rPr>
        <w:t xml:space="preserve"> Receber pré-cadastros e exportar dados de pesagem para o SAP via WebService, eliminando digitação manual e garantindo rastreabilidade.</w:t>
      </w:r>
    </w:p>
    <w:p w14:paraId="66666C55" w14:textId="77777777" w:rsidR="005271FE" w:rsidRDefault="00000000">
      <w:pPr>
        <w:spacing w:before="40" w:after="40"/>
      </w:pPr>
      <w:r>
        <w:rPr>
          <w:b/>
          <w:bCs/>
          <w:color w:val="000000"/>
        </w:rPr>
        <w:t>Guardian PRO:</w:t>
      </w:r>
    </w:p>
    <w:p w14:paraId="0256E9A6" w14:textId="77777777" w:rsidR="005271FE" w:rsidRDefault="00000000">
      <w:pPr>
        <w:spacing w:before="40" w:after="40"/>
      </w:pPr>
      <w:r>
        <w:rPr>
          <w:color w:val="000000"/>
        </w:rPr>
        <w:t>O Guardian é um sistema de gerenciamento das operações de pesagem para recebimento e expedição de materiais diversos, proporcionando segurança na pesagem de veículos, reduzindo a possibilidade de erros nos processos e agilizando as operações.</w:t>
      </w:r>
    </w:p>
    <w:p w14:paraId="5B4E46F1" w14:textId="77777777" w:rsidR="005271FE" w:rsidRDefault="00000000">
      <w:pPr>
        <w:spacing w:before="40" w:after="40"/>
      </w:pPr>
      <w:r>
        <w:rPr>
          <w:color w:val="000000"/>
        </w:rPr>
        <w:t>O gerenciamento é realizado utilizando o conceito de pesagem inicial e final, onde o peso líquido será a diferença entre as duas pesagens:</w:t>
      </w:r>
    </w:p>
    <w:p w14:paraId="650469E3" w14:textId="77777777" w:rsidR="005271FE" w:rsidRDefault="00000000">
      <w:pPr>
        <w:spacing w:before="40" w:after="40"/>
      </w:pPr>
      <w:r>
        <w:rPr>
          <w:b/>
          <w:bCs/>
          <w:color w:val="000000"/>
        </w:rPr>
        <w:t>Peso líquido = | Pesagem inicial – Pesagem final |</w:t>
      </w:r>
    </w:p>
    <w:p w14:paraId="755F0E3E" w14:textId="77777777" w:rsidR="005271FE" w:rsidRDefault="00000000">
      <w:pPr>
        <w:spacing w:before="40" w:after="40"/>
      </w:pPr>
      <w:r>
        <w:rPr>
          <w:color w:val="000000"/>
        </w:rPr>
        <w:t>O peso líquido será o peso da carga do veículo. Uma pesagem inicial com peso superior ao da pesagem final caracteriza uma operação de recebimento de carga, enquanto uma pesagem final com peso superior à pesagem inicial caracteriza uma operação de expedição. Todos os dados de pesagem e acessos de veículos serão registrados em banco de dados do sistema Guardian.</w:t>
      </w:r>
    </w:p>
    <w:p w14:paraId="5AB24620" w14:textId="77777777" w:rsidR="005271FE" w:rsidRDefault="00000000">
      <w:pPr>
        <w:pStyle w:val="Ttulo1"/>
        <w:shd w:val="clear" w:color="auto" w:fill="1A3A6B"/>
        <w:ind w:left="120"/>
      </w:pPr>
      <w:bookmarkStart w:id="5" w:name="_Toc226024390"/>
      <w:r>
        <w:t>4) Objetivo do Descritivo Funcional</w:t>
      </w:r>
      <w:bookmarkEnd w:id="5"/>
    </w:p>
    <w:p w14:paraId="04391F28" w14:textId="77777777" w:rsidR="005271FE" w:rsidRDefault="00000000">
      <w:pPr>
        <w:spacing w:before="40" w:after="40"/>
      </w:pPr>
      <w:r>
        <w:rPr>
          <w:color w:val="000000"/>
        </w:rPr>
        <w:t xml:space="preserve">O objetivo deste documento é descrever as funcionalidades exigidas no sistema Guardian para atendimento das necessidades apresentadas por </w:t>
      </w:r>
      <w:r>
        <w:rPr>
          <w:b/>
          <w:bCs/>
          <w:color w:val="000000"/>
        </w:rPr>
        <w:t>Fazenda Oliveira</w:t>
      </w:r>
      <w:r>
        <w:rPr>
          <w:color w:val="000000"/>
        </w:rPr>
        <w:t>.</w:t>
      </w:r>
    </w:p>
    <w:p w14:paraId="1E6CF9BB" w14:textId="77777777" w:rsidR="005271FE" w:rsidRDefault="00000000">
      <w:pPr>
        <w:spacing w:before="40" w:after="40"/>
      </w:pPr>
      <w:r>
        <w:rPr>
          <w:color w:val="000000"/>
        </w:rPr>
        <w:t>Serão apresentadas: a descrição, o funcionamento, o fluxo de veículos, entre outros detalhes das operações da solução.</w:t>
      </w:r>
    </w:p>
    <w:p w14:paraId="55B53740" w14:textId="77777777" w:rsidR="005271FE" w:rsidRDefault="00000000">
      <w:pPr>
        <w:spacing w:before="40" w:after="40"/>
      </w:pPr>
      <w:r>
        <w:rPr>
          <w:color w:val="000000"/>
        </w:rPr>
        <w:t xml:space="preserve">Mediante a aprovação de </w:t>
      </w:r>
      <w:r>
        <w:rPr>
          <w:b/>
          <w:bCs/>
          <w:color w:val="000000"/>
        </w:rPr>
        <w:t>Fazenda Oliveira</w:t>
      </w:r>
      <w:r>
        <w:rPr>
          <w:color w:val="000000"/>
        </w:rPr>
        <w:t>, este documento servirá de base e referência para:</w:t>
      </w:r>
    </w:p>
    <w:p w14:paraId="2415748F" w14:textId="77777777" w:rsidR="005271FE" w:rsidRDefault="00000000">
      <w:pPr>
        <w:pStyle w:val="PargrafodaLista"/>
        <w:numPr>
          <w:ilvl w:val="0"/>
          <w:numId w:val="2"/>
        </w:numPr>
        <w:spacing w:before="20" w:after="20"/>
      </w:pPr>
      <w:r>
        <w:rPr>
          <w:b/>
          <w:bCs/>
          <w:color w:val="000000"/>
        </w:rPr>
        <w:t>Configuração</w:t>
      </w:r>
      <w:r>
        <w:rPr>
          <w:color w:val="000000"/>
        </w:rPr>
        <w:t xml:space="preserve"> da solução Guardian a ser instalada;</w:t>
      </w:r>
    </w:p>
    <w:p w14:paraId="66255169" w14:textId="77777777" w:rsidR="005271FE" w:rsidRDefault="00000000">
      <w:pPr>
        <w:pStyle w:val="PargrafodaLista"/>
        <w:numPr>
          <w:ilvl w:val="0"/>
          <w:numId w:val="2"/>
        </w:numPr>
        <w:spacing w:before="20" w:after="20"/>
      </w:pPr>
      <w:r>
        <w:rPr>
          <w:b/>
          <w:bCs/>
          <w:color w:val="000000"/>
        </w:rPr>
        <w:t>Treinamento</w:t>
      </w:r>
      <w:r>
        <w:rPr>
          <w:color w:val="000000"/>
        </w:rPr>
        <w:t xml:space="preserve"> operacional dos usuários;</w:t>
      </w:r>
    </w:p>
    <w:p w14:paraId="40B12394" w14:textId="77777777" w:rsidR="005271FE" w:rsidRDefault="00000000">
      <w:pPr>
        <w:pStyle w:val="PargrafodaLista"/>
        <w:numPr>
          <w:ilvl w:val="0"/>
          <w:numId w:val="2"/>
        </w:numPr>
        <w:spacing w:before="20" w:after="20"/>
      </w:pPr>
      <w:r>
        <w:rPr>
          <w:b/>
          <w:bCs/>
          <w:color w:val="000000"/>
        </w:rPr>
        <w:lastRenderedPageBreak/>
        <w:t>Testes</w:t>
      </w:r>
      <w:r>
        <w:rPr>
          <w:color w:val="000000"/>
        </w:rPr>
        <w:t xml:space="preserve"> de operação da solução;</w:t>
      </w:r>
    </w:p>
    <w:p w14:paraId="66AEB6F6" w14:textId="77777777" w:rsidR="005271FE" w:rsidRDefault="00000000">
      <w:pPr>
        <w:pStyle w:val="PargrafodaLista"/>
        <w:numPr>
          <w:ilvl w:val="0"/>
          <w:numId w:val="2"/>
        </w:numPr>
        <w:spacing w:before="20" w:after="20"/>
      </w:pPr>
      <w:r>
        <w:rPr>
          <w:b/>
          <w:bCs/>
          <w:color w:val="000000"/>
        </w:rPr>
        <w:t>Projeto elétrico</w:t>
      </w:r>
      <w:r>
        <w:rPr>
          <w:color w:val="000000"/>
        </w:rPr>
        <w:t xml:space="preserve"> definitivo; e</w:t>
      </w:r>
    </w:p>
    <w:p w14:paraId="57ADDF2C" w14:textId="77777777" w:rsidR="005271FE" w:rsidRDefault="00000000">
      <w:pPr>
        <w:pStyle w:val="PargrafodaLista"/>
        <w:numPr>
          <w:ilvl w:val="0"/>
          <w:numId w:val="2"/>
        </w:numPr>
        <w:spacing w:before="20" w:after="20"/>
      </w:pPr>
      <w:r>
        <w:rPr>
          <w:b/>
          <w:bCs/>
          <w:color w:val="000000"/>
        </w:rPr>
        <w:t>Acompanhamento</w:t>
      </w:r>
      <w:r>
        <w:rPr>
          <w:color w:val="000000"/>
        </w:rPr>
        <w:t xml:space="preserve"> operacional aos usuários conforme contratos de fornecimento.</w:t>
      </w:r>
    </w:p>
    <w:p w14:paraId="445772BA" w14:textId="77777777" w:rsidR="005271FE" w:rsidRDefault="00000000">
      <w:pPr>
        <w:pStyle w:val="Ttulo1"/>
        <w:shd w:val="clear" w:color="auto" w:fill="1A3A6B"/>
        <w:ind w:left="120"/>
      </w:pPr>
      <w:bookmarkStart w:id="6" w:name="_Toc226024391"/>
      <w:r>
        <w:t>5) Composição da Solução</w:t>
      </w:r>
      <w:bookmarkEnd w:id="6"/>
    </w:p>
    <w:p w14:paraId="69D917F1"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7" w:name="_Toc226024392"/>
      <w:r>
        <w:t>5.1) Pontos de Controle</w:t>
      </w:r>
      <w:bookmarkEnd w:id="7"/>
    </w:p>
    <w:p w14:paraId="4878789A" w14:textId="77777777" w:rsidR="005271FE" w:rsidRDefault="005271FE">
      <w:pPr>
        <w:spacing w:before="20" w:after="10"/>
      </w:pPr>
    </w:p>
    <w:tbl>
      <w:tblPr>
        <w:tblW w:w="10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2"/>
      </w:tblGrid>
      <w:tr w:rsidR="005271FE" w14:paraId="46A2DC87" w14:textId="77777777">
        <w:tblPrEx>
          <w:tblCellMar>
            <w:top w:w="0" w:type="dxa"/>
            <w:bottom w:w="0" w:type="dxa"/>
          </w:tblCellMar>
        </w:tblPrEx>
        <w:trPr>
          <w:tblHeader/>
        </w:trPr>
        <w:tc>
          <w:tcPr>
            <w:tcW w:w="3360" w:type="dxa"/>
            <w:shd w:val="clear" w:color="auto" w:fill="1A3A6B"/>
            <w:tcMar>
              <w:top w:w="80" w:type="dxa"/>
              <w:left w:w="120" w:type="dxa"/>
              <w:bottom w:w="80" w:type="dxa"/>
              <w:right w:w="120" w:type="dxa"/>
            </w:tcMar>
            <w:vAlign w:val="center"/>
          </w:tcPr>
          <w:p w14:paraId="50B7960B" w14:textId="77777777" w:rsidR="005271FE" w:rsidRDefault="00000000">
            <w:pPr>
              <w:spacing w:before="60" w:after="60"/>
            </w:pPr>
            <w:r>
              <w:rPr>
                <w:b/>
                <w:bCs/>
                <w:color w:val="FFFFFF"/>
                <w:sz w:val="20"/>
                <w:szCs w:val="20"/>
              </w:rPr>
              <w:t>Ponto de Controle</w:t>
            </w:r>
          </w:p>
        </w:tc>
        <w:tc>
          <w:tcPr>
            <w:tcW w:w="3360" w:type="dxa"/>
            <w:shd w:val="clear" w:color="auto" w:fill="1A3A6B"/>
            <w:tcMar>
              <w:top w:w="80" w:type="dxa"/>
              <w:left w:w="120" w:type="dxa"/>
              <w:bottom w:w="80" w:type="dxa"/>
              <w:right w:w="120" w:type="dxa"/>
            </w:tcMar>
            <w:vAlign w:val="center"/>
          </w:tcPr>
          <w:p w14:paraId="2E0405A1" w14:textId="77777777" w:rsidR="005271FE" w:rsidRDefault="00000000">
            <w:pPr>
              <w:spacing w:before="60" w:after="60"/>
            </w:pPr>
            <w:r>
              <w:rPr>
                <w:b/>
                <w:bCs/>
                <w:color w:val="FFFFFF"/>
                <w:sz w:val="20"/>
                <w:szCs w:val="20"/>
              </w:rPr>
              <w:t>Nome</w:t>
            </w:r>
          </w:p>
        </w:tc>
        <w:tc>
          <w:tcPr>
            <w:tcW w:w="3362" w:type="dxa"/>
            <w:shd w:val="clear" w:color="auto" w:fill="1A3A6B"/>
            <w:tcMar>
              <w:top w:w="80" w:type="dxa"/>
              <w:left w:w="120" w:type="dxa"/>
              <w:bottom w:w="80" w:type="dxa"/>
              <w:right w:w="120" w:type="dxa"/>
            </w:tcMar>
            <w:vAlign w:val="center"/>
          </w:tcPr>
          <w:p w14:paraId="6B58BEF6" w14:textId="77777777" w:rsidR="005271FE" w:rsidRDefault="00000000">
            <w:pPr>
              <w:spacing w:before="60" w:after="60"/>
            </w:pPr>
            <w:r>
              <w:rPr>
                <w:b/>
                <w:bCs/>
                <w:color w:val="FFFFFF"/>
                <w:sz w:val="20"/>
                <w:szCs w:val="20"/>
              </w:rPr>
              <w:t>Função / Descrição</w:t>
            </w:r>
          </w:p>
        </w:tc>
      </w:tr>
      <w:tr w:rsidR="005271FE" w14:paraId="545D1269" w14:textId="77777777">
        <w:tblPrEx>
          <w:tblCellMar>
            <w:top w:w="0" w:type="dxa"/>
            <w:bottom w:w="0" w:type="dxa"/>
          </w:tblCellMar>
        </w:tblPrEx>
        <w:tc>
          <w:tcPr>
            <w:tcW w:w="3360" w:type="dxa"/>
            <w:shd w:val="clear" w:color="auto" w:fill="F4F6FB"/>
            <w:tcMar>
              <w:top w:w="80" w:type="dxa"/>
              <w:left w:w="120" w:type="dxa"/>
              <w:bottom w:w="80" w:type="dxa"/>
              <w:right w:w="120" w:type="dxa"/>
            </w:tcMar>
            <w:vAlign w:val="center"/>
          </w:tcPr>
          <w:p w14:paraId="70F2F5F1" w14:textId="77777777" w:rsidR="005271FE" w:rsidRDefault="00000000">
            <w:pPr>
              <w:spacing w:before="60" w:after="60"/>
            </w:pPr>
            <w:r>
              <w:rPr>
                <w:color w:val="000000"/>
                <w:sz w:val="20"/>
                <w:szCs w:val="20"/>
              </w:rPr>
              <w:t>PC01</w:t>
            </w:r>
          </w:p>
        </w:tc>
        <w:tc>
          <w:tcPr>
            <w:tcW w:w="3360" w:type="dxa"/>
            <w:shd w:val="clear" w:color="auto" w:fill="F4F6FB"/>
            <w:tcMar>
              <w:top w:w="80" w:type="dxa"/>
              <w:left w:w="120" w:type="dxa"/>
              <w:bottom w:w="80" w:type="dxa"/>
              <w:right w:w="120" w:type="dxa"/>
            </w:tcMar>
            <w:vAlign w:val="center"/>
          </w:tcPr>
          <w:p w14:paraId="33D202A8" w14:textId="77777777" w:rsidR="005271FE" w:rsidRDefault="00000000">
            <w:pPr>
              <w:spacing w:before="60" w:after="60"/>
            </w:pPr>
            <w:r>
              <w:rPr>
                <w:color w:val="000000"/>
                <w:sz w:val="20"/>
                <w:szCs w:val="20"/>
              </w:rPr>
              <w:t>Cadastro</w:t>
            </w:r>
          </w:p>
        </w:tc>
        <w:tc>
          <w:tcPr>
            <w:tcW w:w="3362" w:type="dxa"/>
            <w:shd w:val="clear" w:color="auto" w:fill="F4F6FB"/>
            <w:tcMar>
              <w:top w:w="80" w:type="dxa"/>
              <w:left w:w="120" w:type="dxa"/>
              <w:bottom w:w="80" w:type="dxa"/>
              <w:right w:w="120" w:type="dxa"/>
            </w:tcMar>
            <w:vAlign w:val="center"/>
          </w:tcPr>
          <w:p w14:paraId="1ABCB449" w14:textId="77777777" w:rsidR="005271FE" w:rsidRDefault="00000000">
            <w:pPr>
              <w:spacing w:before="60" w:after="60"/>
            </w:pPr>
            <w:r>
              <w:rPr>
                <w:color w:val="000000"/>
                <w:sz w:val="20"/>
                <w:szCs w:val="20"/>
              </w:rPr>
              <w:t>—</w:t>
            </w:r>
          </w:p>
        </w:tc>
      </w:tr>
      <w:tr w:rsidR="005271FE" w14:paraId="6F345F2B" w14:textId="77777777">
        <w:tblPrEx>
          <w:tblCellMar>
            <w:top w:w="0" w:type="dxa"/>
            <w:bottom w:w="0" w:type="dxa"/>
          </w:tblCellMar>
        </w:tblPrEx>
        <w:tc>
          <w:tcPr>
            <w:tcW w:w="3360" w:type="dxa"/>
            <w:shd w:val="clear" w:color="auto" w:fill="FFFFFF"/>
            <w:tcMar>
              <w:top w:w="80" w:type="dxa"/>
              <w:left w:w="120" w:type="dxa"/>
              <w:bottom w:w="80" w:type="dxa"/>
              <w:right w:w="120" w:type="dxa"/>
            </w:tcMar>
            <w:vAlign w:val="center"/>
          </w:tcPr>
          <w:p w14:paraId="11982156" w14:textId="77777777" w:rsidR="005271FE" w:rsidRDefault="00000000">
            <w:pPr>
              <w:spacing w:before="60" w:after="60"/>
            </w:pPr>
            <w:r>
              <w:rPr>
                <w:color w:val="000000"/>
                <w:sz w:val="20"/>
                <w:szCs w:val="20"/>
              </w:rPr>
              <w:t>PC02</w:t>
            </w:r>
          </w:p>
        </w:tc>
        <w:tc>
          <w:tcPr>
            <w:tcW w:w="3360" w:type="dxa"/>
            <w:shd w:val="clear" w:color="auto" w:fill="FFFFFF"/>
            <w:tcMar>
              <w:top w:w="80" w:type="dxa"/>
              <w:left w:w="120" w:type="dxa"/>
              <w:bottom w:w="80" w:type="dxa"/>
              <w:right w:w="120" w:type="dxa"/>
            </w:tcMar>
            <w:vAlign w:val="center"/>
          </w:tcPr>
          <w:p w14:paraId="144395E5" w14:textId="77777777" w:rsidR="005271FE" w:rsidRDefault="00000000">
            <w:pPr>
              <w:spacing w:before="60" w:after="60"/>
            </w:pPr>
            <w:r>
              <w:rPr>
                <w:color w:val="000000"/>
                <w:sz w:val="20"/>
                <w:szCs w:val="20"/>
              </w:rPr>
              <w:t xml:space="preserve">Acesso Entrada </w:t>
            </w:r>
            <w:proofErr w:type="gramStart"/>
            <w:r>
              <w:rPr>
                <w:color w:val="000000"/>
                <w:sz w:val="20"/>
                <w:szCs w:val="20"/>
              </w:rPr>
              <w:t>Fabrica</w:t>
            </w:r>
            <w:proofErr w:type="gramEnd"/>
          </w:p>
        </w:tc>
        <w:tc>
          <w:tcPr>
            <w:tcW w:w="3362" w:type="dxa"/>
            <w:shd w:val="clear" w:color="auto" w:fill="FFFFFF"/>
            <w:tcMar>
              <w:top w:w="80" w:type="dxa"/>
              <w:left w:w="120" w:type="dxa"/>
              <w:bottom w:w="80" w:type="dxa"/>
              <w:right w:w="120" w:type="dxa"/>
            </w:tcMar>
            <w:vAlign w:val="center"/>
          </w:tcPr>
          <w:p w14:paraId="7FDA27C3" w14:textId="77777777" w:rsidR="005271FE" w:rsidRDefault="00000000">
            <w:pPr>
              <w:spacing w:before="60" w:after="60"/>
            </w:pPr>
            <w:r>
              <w:rPr>
                <w:color w:val="000000"/>
                <w:sz w:val="20"/>
                <w:szCs w:val="20"/>
              </w:rPr>
              <w:t>—</w:t>
            </w:r>
          </w:p>
        </w:tc>
      </w:tr>
      <w:tr w:rsidR="005271FE" w14:paraId="5342C3FD" w14:textId="77777777">
        <w:tblPrEx>
          <w:tblCellMar>
            <w:top w:w="0" w:type="dxa"/>
            <w:bottom w:w="0" w:type="dxa"/>
          </w:tblCellMar>
        </w:tblPrEx>
        <w:tc>
          <w:tcPr>
            <w:tcW w:w="3360" w:type="dxa"/>
            <w:shd w:val="clear" w:color="auto" w:fill="F4F6FB"/>
            <w:tcMar>
              <w:top w:w="80" w:type="dxa"/>
              <w:left w:w="120" w:type="dxa"/>
              <w:bottom w:w="80" w:type="dxa"/>
              <w:right w:w="120" w:type="dxa"/>
            </w:tcMar>
            <w:vAlign w:val="center"/>
          </w:tcPr>
          <w:p w14:paraId="4733F439" w14:textId="77777777" w:rsidR="005271FE" w:rsidRDefault="00000000">
            <w:pPr>
              <w:spacing w:before="60" w:after="60"/>
            </w:pPr>
            <w:r>
              <w:rPr>
                <w:color w:val="000000"/>
                <w:sz w:val="20"/>
                <w:szCs w:val="20"/>
              </w:rPr>
              <w:t>PC03</w:t>
            </w:r>
          </w:p>
        </w:tc>
        <w:tc>
          <w:tcPr>
            <w:tcW w:w="3360" w:type="dxa"/>
            <w:shd w:val="clear" w:color="auto" w:fill="F4F6FB"/>
            <w:tcMar>
              <w:top w:w="80" w:type="dxa"/>
              <w:left w:w="120" w:type="dxa"/>
              <w:bottom w:w="80" w:type="dxa"/>
              <w:right w:w="120" w:type="dxa"/>
            </w:tcMar>
            <w:vAlign w:val="center"/>
          </w:tcPr>
          <w:p w14:paraId="2F2D156F" w14:textId="77777777" w:rsidR="005271FE" w:rsidRDefault="00000000">
            <w:pPr>
              <w:spacing w:before="60" w:after="60"/>
            </w:pPr>
            <w:r>
              <w:rPr>
                <w:color w:val="000000"/>
                <w:sz w:val="20"/>
                <w:szCs w:val="20"/>
              </w:rPr>
              <w:t xml:space="preserve">Acesso Saida </w:t>
            </w:r>
            <w:proofErr w:type="gramStart"/>
            <w:r>
              <w:rPr>
                <w:color w:val="000000"/>
                <w:sz w:val="20"/>
                <w:szCs w:val="20"/>
              </w:rPr>
              <w:t>Fabrica</w:t>
            </w:r>
            <w:proofErr w:type="gramEnd"/>
          </w:p>
        </w:tc>
        <w:tc>
          <w:tcPr>
            <w:tcW w:w="3362" w:type="dxa"/>
            <w:shd w:val="clear" w:color="auto" w:fill="F4F6FB"/>
            <w:tcMar>
              <w:top w:w="80" w:type="dxa"/>
              <w:left w:w="120" w:type="dxa"/>
              <w:bottom w:w="80" w:type="dxa"/>
              <w:right w:w="120" w:type="dxa"/>
            </w:tcMar>
            <w:vAlign w:val="center"/>
          </w:tcPr>
          <w:p w14:paraId="6F9C1E49" w14:textId="77777777" w:rsidR="005271FE" w:rsidRDefault="00000000">
            <w:pPr>
              <w:spacing w:before="60" w:after="60"/>
            </w:pPr>
            <w:r>
              <w:rPr>
                <w:color w:val="000000"/>
                <w:sz w:val="20"/>
                <w:szCs w:val="20"/>
              </w:rPr>
              <w:t>—</w:t>
            </w:r>
          </w:p>
        </w:tc>
      </w:tr>
    </w:tbl>
    <w:p w14:paraId="4365A949" w14:textId="77777777" w:rsidR="005271FE" w:rsidRDefault="005271FE">
      <w:pPr>
        <w:spacing w:before="20" w:after="20"/>
      </w:pPr>
    </w:p>
    <w:p w14:paraId="2E1C3056"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8" w:name="_Toc226024393"/>
      <w:r>
        <w:t>5.2) Software — Licenciamento</w:t>
      </w:r>
      <w:bookmarkEnd w:id="8"/>
    </w:p>
    <w:p w14:paraId="0A770C6B" w14:textId="77777777" w:rsidR="005271FE" w:rsidRDefault="005271FE">
      <w:pPr>
        <w:spacing w:before="20" w:after="10"/>
      </w:pPr>
    </w:p>
    <w:tbl>
      <w:tblPr>
        <w:tblW w:w="10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2"/>
      </w:tblGrid>
      <w:tr w:rsidR="005271FE" w14:paraId="79F4C2F5" w14:textId="77777777">
        <w:tblPrEx>
          <w:tblCellMar>
            <w:top w:w="0" w:type="dxa"/>
            <w:bottom w:w="0" w:type="dxa"/>
          </w:tblCellMar>
        </w:tblPrEx>
        <w:trPr>
          <w:tblHeader/>
        </w:trPr>
        <w:tc>
          <w:tcPr>
            <w:tcW w:w="3360" w:type="dxa"/>
            <w:shd w:val="clear" w:color="auto" w:fill="1A3A6B"/>
            <w:tcMar>
              <w:top w:w="80" w:type="dxa"/>
              <w:left w:w="120" w:type="dxa"/>
              <w:bottom w:w="80" w:type="dxa"/>
              <w:right w:w="120" w:type="dxa"/>
            </w:tcMar>
            <w:vAlign w:val="center"/>
          </w:tcPr>
          <w:p w14:paraId="142408B1" w14:textId="77777777" w:rsidR="005271FE" w:rsidRDefault="00000000">
            <w:pPr>
              <w:spacing w:before="60" w:after="60"/>
            </w:pPr>
            <w:r>
              <w:rPr>
                <w:b/>
                <w:bCs/>
                <w:color w:val="FFFFFF"/>
                <w:sz w:val="20"/>
                <w:szCs w:val="20"/>
              </w:rPr>
              <w:t>Item/Código</w:t>
            </w:r>
          </w:p>
        </w:tc>
        <w:tc>
          <w:tcPr>
            <w:tcW w:w="3360" w:type="dxa"/>
            <w:shd w:val="clear" w:color="auto" w:fill="1A3A6B"/>
            <w:tcMar>
              <w:top w:w="80" w:type="dxa"/>
              <w:left w:w="120" w:type="dxa"/>
              <w:bottom w:w="80" w:type="dxa"/>
              <w:right w:w="120" w:type="dxa"/>
            </w:tcMar>
            <w:vAlign w:val="center"/>
          </w:tcPr>
          <w:p w14:paraId="456E1B08" w14:textId="77777777" w:rsidR="005271FE" w:rsidRDefault="00000000">
            <w:pPr>
              <w:spacing w:before="60" w:after="60"/>
            </w:pPr>
            <w:proofErr w:type="spellStart"/>
            <w:r>
              <w:rPr>
                <w:b/>
                <w:bCs/>
                <w:color w:val="FFFFFF"/>
                <w:sz w:val="20"/>
                <w:szCs w:val="20"/>
              </w:rPr>
              <w:t>Qtde</w:t>
            </w:r>
            <w:proofErr w:type="spellEnd"/>
          </w:p>
        </w:tc>
        <w:tc>
          <w:tcPr>
            <w:tcW w:w="3362" w:type="dxa"/>
            <w:shd w:val="clear" w:color="auto" w:fill="1A3A6B"/>
            <w:tcMar>
              <w:top w:w="80" w:type="dxa"/>
              <w:left w:w="120" w:type="dxa"/>
              <w:bottom w:w="80" w:type="dxa"/>
              <w:right w:w="120" w:type="dxa"/>
            </w:tcMar>
            <w:vAlign w:val="center"/>
          </w:tcPr>
          <w:p w14:paraId="2C0FEC9B" w14:textId="77777777" w:rsidR="005271FE" w:rsidRDefault="00000000">
            <w:pPr>
              <w:spacing w:before="60" w:after="60"/>
            </w:pPr>
            <w:r>
              <w:rPr>
                <w:b/>
                <w:bCs/>
                <w:color w:val="FFFFFF"/>
                <w:sz w:val="20"/>
                <w:szCs w:val="20"/>
              </w:rPr>
              <w:t>Descrição</w:t>
            </w:r>
          </w:p>
        </w:tc>
      </w:tr>
      <w:tr w:rsidR="005271FE" w14:paraId="26AA4A90" w14:textId="77777777">
        <w:tblPrEx>
          <w:tblCellMar>
            <w:top w:w="0" w:type="dxa"/>
            <w:bottom w:w="0" w:type="dxa"/>
          </w:tblCellMar>
        </w:tblPrEx>
        <w:tc>
          <w:tcPr>
            <w:tcW w:w="3360" w:type="dxa"/>
            <w:shd w:val="clear" w:color="auto" w:fill="F4F6FB"/>
            <w:tcMar>
              <w:top w:w="80" w:type="dxa"/>
              <w:left w:w="120" w:type="dxa"/>
              <w:bottom w:w="80" w:type="dxa"/>
              <w:right w:w="120" w:type="dxa"/>
            </w:tcMar>
            <w:vAlign w:val="center"/>
          </w:tcPr>
          <w:p w14:paraId="3DE82A3D" w14:textId="77777777" w:rsidR="005271FE" w:rsidRDefault="00000000">
            <w:pPr>
              <w:spacing w:before="60" w:after="60"/>
            </w:pPr>
            <w:r>
              <w:rPr>
                <w:color w:val="000000"/>
                <w:sz w:val="20"/>
                <w:szCs w:val="20"/>
              </w:rPr>
              <w:t>GDPRO</w:t>
            </w:r>
          </w:p>
        </w:tc>
        <w:tc>
          <w:tcPr>
            <w:tcW w:w="3360" w:type="dxa"/>
            <w:shd w:val="clear" w:color="auto" w:fill="F4F6FB"/>
            <w:tcMar>
              <w:top w:w="80" w:type="dxa"/>
              <w:left w:w="120" w:type="dxa"/>
              <w:bottom w:w="80" w:type="dxa"/>
              <w:right w:w="120" w:type="dxa"/>
            </w:tcMar>
            <w:vAlign w:val="center"/>
          </w:tcPr>
          <w:p w14:paraId="0EA93C1B" w14:textId="77777777" w:rsidR="005271FE" w:rsidRDefault="00000000">
            <w:pPr>
              <w:spacing w:before="60" w:after="60"/>
            </w:pPr>
            <w:r>
              <w:rPr>
                <w:color w:val="000000"/>
                <w:sz w:val="20"/>
                <w:szCs w:val="20"/>
              </w:rPr>
              <w:t>1</w:t>
            </w:r>
          </w:p>
        </w:tc>
        <w:tc>
          <w:tcPr>
            <w:tcW w:w="3362" w:type="dxa"/>
            <w:shd w:val="clear" w:color="auto" w:fill="F4F6FB"/>
            <w:tcMar>
              <w:top w:w="80" w:type="dxa"/>
              <w:left w:w="120" w:type="dxa"/>
              <w:bottom w:w="80" w:type="dxa"/>
              <w:right w:w="120" w:type="dxa"/>
            </w:tcMar>
            <w:vAlign w:val="center"/>
          </w:tcPr>
          <w:p w14:paraId="0D739866" w14:textId="77777777" w:rsidR="005271FE" w:rsidRDefault="00000000">
            <w:pPr>
              <w:spacing w:before="60" w:after="60"/>
            </w:pPr>
            <w:r>
              <w:rPr>
                <w:color w:val="000000"/>
                <w:sz w:val="20"/>
                <w:szCs w:val="20"/>
              </w:rPr>
              <w:t>GUARDIAN PRO</w:t>
            </w:r>
          </w:p>
        </w:tc>
      </w:tr>
      <w:tr w:rsidR="005271FE" w14:paraId="5E262015" w14:textId="77777777">
        <w:tblPrEx>
          <w:tblCellMar>
            <w:top w:w="0" w:type="dxa"/>
            <w:bottom w:w="0" w:type="dxa"/>
          </w:tblCellMar>
        </w:tblPrEx>
        <w:tc>
          <w:tcPr>
            <w:tcW w:w="3360" w:type="dxa"/>
            <w:shd w:val="clear" w:color="auto" w:fill="FFFFFF"/>
            <w:tcMar>
              <w:top w:w="80" w:type="dxa"/>
              <w:left w:w="120" w:type="dxa"/>
              <w:bottom w:w="80" w:type="dxa"/>
              <w:right w:w="120" w:type="dxa"/>
            </w:tcMar>
            <w:vAlign w:val="center"/>
          </w:tcPr>
          <w:p w14:paraId="6DFB310E" w14:textId="77777777" w:rsidR="005271FE" w:rsidRDefault="00000000">
            <w:pPr>
              <w:spacing w:before="60" w:after="60"/>
            </w:pPr>
            <w:r>
              <w:rPr>
                <w:color w:val="000000"/>
                <w:sz w:val="20"/>
                <w:szCs w:val="20"/>
              </w:rPr>
              <w:t>GDPRO</w:t>
            </w:r>
          </w:p>
        </w:tc>
        <w:tc>
          <w:tcPr>
            <w:tcW w:w="3360" w:type="dxa"/>
            <w:shd w:val="clear" w:color="auto" w:fill="FFFFFF"/>
            <w:tcMar>
              <w:top w:w="80" w:type="dxa"/>
              <w:left w:w="120" w:type="dxa"/>
              <w:bottom w:w="80" w:type="dxa"/>
              <w:right w:w="120" w:type="dxa"/>
            </w:tcMar>
            <w:vAlign w:val="center"/>
          </w:tcPr>
          <w:p w14:paraId="5895CF82" w14:textId="77777777" w:rsidR="005271FE" w:rsidRDefault="00000000">
            <w:pPr>
              <w:spacing w:before="60" w:after="60"/>
            </w:pPr>
            <w:r>
              <w:rPr>
                <w:color w:val="000000"/>
                <w:sz w:val="20"/>
                <w:szCs w:val="20"/>
              </w:rPr>
              <w:t>1</w:t>
            </w:r>
          </w:p>
        </w:tc>
        <w:tc>
          <w:tcPr>
            <w:tcW w:w="3362" w:type="dxa"/>
            <w:shd w:val="clear" w:color="auto" w:fill="FFFFFF"/>
            <w:tcMar>
              <w:top w:w="80" w:type="dxa"/>
              <w:left w:w="120" w:type="dxa"/>
              <w:bottom w:w="80" w:type="dxa"/>
              <w:right w:w="120" w:type="dxa"/>
            </w:tcMar>
            <w:vAlign w:val="center"/>
          </w:tcPr>
          <w:p w14:paraId="06469DF3" w14:textId="77777777" w:rsidR="005271FE" w:rsidRDefault="00000000">
            <w:pPr>
              <w:spacing w:before="60" w:after="60"/>
            </w:pPr>
            <w:r>
              <w:rPr>
                <w:color w:val="000000"/>
                <w:sz w:val="20"/>
                <w:szCs w:val="20"/>
              </w:rPr>
              <w:t>GUARDIAN PRO</w:t>
            </w:r>
          </w:p>
        </w:tc>
      </w:tr>
    </w:tbl>
    <w:p w14:paraId="77A9B74B" w14:textId="77777777" w:rsidR="005271FE" w:rsidRDefault="005271FE">
      <w:pPr>
        <w:spacing w:before="20" w:after="20"/>
      </w:pPr>
    </w:p>
    <w:p w14:paraId="44E9A724"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9" w:name="_Toc226024394"/>
      <w:r>
        <w:t>5.3) Hardware</w:t>
      </w:r>
      <w:bookmarkEnd w:id="9"/>
    </w:p>
    <w:p w14:paraId="52BDE353" w14:textId="77777777" w:rsidR="005271FE" w:rsidRDefault="005271FE">
      <w:pPr>
        <w:spacing w:before="20" w:after="10"/>
      </w:pPr>
    </w:p>
    <w:tbl>
      <w:tblPr>
        <w:tblW w:w="10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2"/>
      </w:tblGrid>
      <w:tr w:rsidR="005271FE" w14:paraId="348917CC" w14:textId="77777777">
        <w:tblPrEx>
          <w:tblCellMar>
            <w:top w:w="0" w:type="dxa"/>
            <w:bottom w:w="0" w:type="dxa"/>
          </w:tblCellMar>
        </w:tblPrEx>
        <w:trPr>
          <w:tblHeader/>
        </w:trPr>
        <w:tc>
          <w:tcPr>
            <w:tcW w:w="2520" w:type="dxa"/>
            <w:shd w:val="clear" w:color="auto" w:fill="1A3A6B"/>
            <w:tcMar>
              <w:top w:w="80" w:type="dxa"/>
              <w:left w:w="120" w:type="dxa"/>
              <w:bottom w:w="80" w:type="dxa"/>
              <w:right w:w="120" w:type="dxa"/>
            </w:tcMar>
            <w:vAlign w:val="center"/>
          </w:tcPr>
          <w:p w14:paraId="59C6B96C" w14:textId="77777777" w:rsidR="005271FE" w:rsidRDefault="00000000">
            <w:pPr>
              <w:spacing w:before="60" w:after="60"/>
            </w:pPr>
            <w:r>
              <w:rPr>
                <w:b/>
                <w:bCs/>
                <w:color w:val="FFFFFF"/>
                <w:sz w:val="20"/>
                <w:szCs w:val="20"/>
              </w:rPr>
              <w:t>PC</w:t>
            </w:r>
          </w:p>
        </w:tc>
        <w:tc>
          <w:tcPr>
            <w:tcW w:w="2520" w:type="dxa"/>
            <w:shd w:val="clear" w:color="auto" w:fill="1A3A6B"/>
            <w:tcMar>
              <w:top w:w="80" w:type="dxa"/>
              <w:left w:w="120" w:type="dxa"/>
              <w:bottom w:w="80" w:type="dxa"/>
              <w:right w:w="120" w:type="dxa"/>
            </w:tcMar>
            <w:vAlign w:val="center"/>
          </w:tcPr>
          <w:p w14:paraId="37C44F02" w14:textId="77777777" w:rsidR="005271FE" w:rsidRDefault="00000000">
            <w:pPr>
              <w:spacing w:before="60" w:after="60"/>
            </w:pPr>
            <w:r>
              <w:rPr>
                <w:b/>
                <w:bCs/>
                <w:color w:val="FFFFFF"/>
                <w:sz w:val="20"/>
                <w:szCs w:val="20"/>
              </w:rPr>
              <w:t>Descrição</w:t>
            </w:r>
          </w:p>
        </w:tc>
        <w:tc>
          <w:tcPr>
            <w:tcW w:w="2520" w:type="dxa"/>
            <w:shd w:val="clear" w:color="auto" w:fill="1A3A6B"/>
            <w:tcMar>
              <w:top w:w="80" w:type="dxa"/>
              <w:left w:w="120" w:type="dxa"/>
              <w:bottom w:w="80" w:type="dxa"/>
              <w:right w:w="120" w:type="dxa"/>
            </w:tcMar>
            <w:vAlign w:val="center"/>
          </w:tcPr>
          <w:p w14:paraId="0117D35A" w14:textId="77777777" w:rsidR="005271FE" w:rsidRDefault="00000000">
            <w:pPr>
              <w:spacing w:before="60" w:after="60"/>
            </w:pPr>
            <w:r>
              <w:rPr>
                <w:b/>
                <w:bCs/>
                <w:color w:val="FFFFFF"/>
                <w:sz w:val="20"/>
                <w:szCs w:val="20"/>
              </w:rPr>
              <w:t>Código</w:t>
            </w:r>
          </w:p>
        </w:tc>
        <w:tc>
          <w:tcPr>
            <w:tcW w:w="2522" w:type="dxa"/>
            <w:shd w:val="clear" w:color="auto" w:fill="1A3A6B"/>
            <w:tcMar>
              <w:top w:w="80" w:type="dxa"/>
              <w:left w:w="120" w:type="dxa"/>
              <w:bottom w:w="80" w:type="dxa"/>
              <w:right w:w="120" w:type="dxa"/>
            </w:tcMar>
            <w:vAlign w:val="center"/>
          </w:tcPr>
          <w:p w14:paraId="0A13CC16" w14:textId="77777777" w:rsidR="005271FE" w:rsidRDefault="00000000">
            <w:pPr>
              <w:spacing w:before="60" w:after="60"/>
            </w:pPr>
            <w:proofErr w:type="spellStart"/>
            <w:r>
              <w:rPr>
                <w:b/>
                <w:bCs/>
                <w:color w:val="FFFFFF"/>
                <w:sz w:val="20"/>
                <w:szCs w:val="20"/>
              </w:rPr>
              <w:t>Qtde</w:t>
            </w:r>
            <w:proofErr w:type="spellEnd"/>
          </w:p>
        </w:tc>
      </w:tr>
      <w:tr w:rsidR="005271FE" w14:paraId="71E4D7C9" w14:textId="77777777">
        <w:tblPrEx>
          <w:tblCellMar>
            <w:top w:w="0" w:type="dxa"/>
            <w:bottom w:w="0" w:type="dxa"/>
          </w:tblCellMar>
        </w:tblPrEx>
        <w:tc>
          <w:tcPr>
            <w:tcW w:w="2520" w:type="dxa"/>
            <w:shd w:val="clear" w:color="auto" w:fill="F4F6FB"/>
            <w:tcMar>
              <w:top w:w="80" w:type="dxa"/>
              <w:left w:w="120" w:type="dxa"/>
              <w:bottom w:w="80" w:type="dxa"/>
              <w:right w:w="120" w:type="dxa"/>
            </w:tcMar>
            <w:vAlign w:val="center"/>
          </w:tcPr>
          <w:p w14:paraId="0A62CE1C" w14:textId="77777777" w:rsidR="005271FE" w:rsidRDefault="00000000">
            <w:pPr>
              <w:spacing w:before="60" w:after="60"/>
            </w:pPr>
            <w:r>
              <w:rPr>
                <w:color w:val="000000"/>
                <w:sz w:val="20"/>
                <w:szCs w:val="20"/>
              </w:rPr>
              <w:t>PC01 — Cadastro</w:t>
            </w:r>
          </w:p>
        </w:tc>
        <w:tc>
          <w:tcPr>
            <w:tcW w:w="2520" w:type="dxa"/>
            <w:shd w:val="clear" w:color="auto" w:fill="F4F6FB"/>
            <w:tcMar>
              <w:top w:w="80" w:type="dxa"/>
              <w:left w:w="120" w:type="dxa"/>
              <w:bottom w:w="80" w:type="dxa"/>
              <w:right w:w="120" w:type="dxa"/>
            </w:tcMar>
            <w:vAlign w:val="center"/>
          </w:tcPr>
          <w:p w14:paraId="0B89AD9A" w14:textId="77777777" w:rsidR="005271FE" w:rsidRDefault="00000000">
            <w:pPr>
              <w:spacing w:before="60" w:after="60"/>
            </w:pPr>
            <w:r>
              <w:rPr>
                <w:color w:val="000000"/>
                <w:sz w:val="20"/>
                <w:szCs w:val="20"/>
              </w:rPr>
              <w:t>Leitor UHF de mesa (Ethernet)</w:t>
            </w:r>
          </w:p>
        </w:tc>
        <w:tc>
          <w:tcPr>
            <w:tcW w:w="2520" w:type="dxa"/>
            <w:shd w:val="clear" w:color="auto" w:fill="F4F6FB"/>
            <w:tcMar>
              <w:top w:w="80" w:type="dxa"/>
              <w:left w:w="120" w:type="dxa"/>
              <w:bottom w:w="80" w:type="dxa"/>
              <w:right w:w="120" w:type="dxa"/>
            </w:tcMar>
            <w:vAlign w:val="center"/>
          </w:tcPr>
          <w:p w14:paraId="3BD5A93A" w14:textId="77777777" w:rsidR="005271FE" w:rsidRDefault="00000000">
            <w:pPr>
              <w:spacing w:before="60" w:after="60"/>
            </w:pPr>
            <w:r>
              <w:rPr>
                <w:color w:val="000000"/>
                <w:sz w:val="20"/>
                <w:szCs w:val="20"/>
              </w:rPr>
              <w:t>6207278</w:t>
            </w:r>
          </w:p>
        </w:tc>
        <w:tc>
          <w:tcPr>
            <w:tcW w:w="2522" w:type="dxa"/>
            <w:shd w:val="clear" w:color="auto" w:fill="F4F6FB"/>
            <w:tcMar>
              <w:top w:w="80" w:type="dxa"/>
              <w:left w:w="120" w:type="dxa"/>
              <w:bottom w:w="80" w:type="dxa"/>
              <w:right w:w="120" w:type="dxa"/>
            </w:tcMar>
            <w:vAlign w:val="center"/>
          </w:tcPr>
          <w:p w14:paraId="0EC9E1B7" w14:textId="77777777" w:rsidR="005271FE" w:rsidRDefault="00000000">
            <w:pPr>
              <w:spacing w:before="60" w:after="60"/>
            </w:pPr>
            <w:r>
              <w:rPr>
                <w:color w:val="000000"/>
                <w:sz w:val="20"/>
                <w:szCs w:val="20"/>
              </w:rPr>
              <w:t>1</w:t>
            </w:r>
          </w:p>
        </w:tc>
      </w:tr>
      <w:tr w:rsidR="005271FE" w14:paraId="3209215F" w14:textId="77777777">
        <w:tblPrEx>
          <w:tblCellMar>
            <w:top w:w="0" w:type="dxa"/>
            <w:bottom w:w="0" w:type="dxa"/>
          </w:tblCellMar>
        </w:tblPrEx>
        <w:tc>
          <w:tcPr>
            <w:tcW w:w="2520" w:type="dxa"/>
            <w:shd w:val="clear" w:color="auto" w:fill="FFFFFF"/>
            <w:tcMar>
              <w:top w:w="80" w:type="dxa"/>
              <w:left w:w="120" w:type="dxa"/>
              <w:bottom w:w="80" w:type="dxa"/>
              <w:right w:w="120" w:type="dxa"/>
            </w:tcMar>
            <w:vAlign w:val="center"/>
          </w:tcPr>
          <w:p w14:paraId="73371D99" w14:textId="77777777" w:rsidR="005271FE" w:rsidRDefault="00000000">
            <w:pPr>
              <w:spacing w:before="60" w:after="60"/>
            </w:pPr>
            <w:r>
              <w:rPr>
                <w:color w:val="000000"/>
                <w:sz w:val="20"/>
                <w:szCs w:val="20"/>
              </w:rPr>
              <w:t xml:space="preserve">PC02 — Acesso Entrada </w:t>
            </w:r>
            <w:proofErr w:type="gramStart"/>
            <w:r>
              <w:rPr>
                <w:color w:val="000000"/>
                <w:sz w:val="20"/>
                <w:szCs w:val="20"/>
              </w:rPr>
              <w:t>Fabrica</w:t>
            </w:r>
            <w:proofErr w:type="gramEnd"/>
          </w:p>
        </w:tc>
        <w:tc>
          <w:tcPr>
            <w:tcW w:w="2520" w:type="dxa"/>
            <w:shd w:val="clear" w:color="auto" w:fill="FFFFFF"/>
            <w:tcMar>
              <w:top w:w="80" w:type="dxa"/>
              <w:left w:w="120" w:type="dxa"/>
              <w:bottom w:w="80" w:type="dxa"/>
              <w:right w:w="120" w:type="dxa"/>
            </w:tcMar>
            <w:vAlign w:val="center"/>
          </w:tcPr>
          <w:p w14:paraId="24775FDC" w14:textId="77777777" w:rsidR="005271FE" w:rsidRDefault="00000000">
            <w:pPr>
              <w:spacing w:before="60" w:after="60"/>
            </w:pPr>
            <w:r>
              <w:rPr>
                <w:color w:val="000000"/>
                <w:sz w:val="20"/>
                <w:szCs w:val="20"/>
              </w:rPr>
              <w:t>MCA - Módulo de Controle de Automação</w:t>
            </w:r>
          </w:p>
        </w:tc>
        <w:tc>
          <w:tcPr>
            <w:tcW w:w="2520" w:type="dxa"/>
            <w:shd w:val="clear" w:color="auto" w:fill="FFFFFF"/>
            <w:tcMar>
              <w:top w:w="80" w:type="dxa"/>
              <w:left w:w="120" w:type="dxa"/>
              <w:bottom w:w="80" w:type="dxa"/>
              <w:right w:w="120" w:type="dxa"/>
            </w:tcMar>
            <w:vAlign w:val="center"/>
          </w:tcPr>
          <w:p w14:paraId="12A53658" w14:textId="77777777" w:rsidR="005271FE" w:rsidRDefault="00000000">
            <w:pPr>
              <w:spacing w:before="60" w:after="60"/>
            </w:pPr>
            <w:r>
              <w:rPr>
                <w:color w:val="000000"/>
                <w:sz w:val="20"/>
                <w:szCs w:val="20"/>
              </w:rPr>
              <w:t>MCA0013</w:t>
            </w:r>
          </w:p>
        </w:tc>
        <w:tc>
          <w:tcPr>
            <w:tcW w:w="2522" w:type="dxa"/>
            <w:shd w:val="clear" w:color="auto" w:fill="FFFFFF"/>
            <w:tcMar>
              <w:top w:w="80" w:type="dxa"/>
              <w:left w:w="120" w:type="dxa"/>
              <w:bottom w:w="80" w:type="dxa"/>
              <w:right w:w="120" w:type="dxa"/>
            </w:tcMar>
            <w:vAlign w:val="center"/>
          </w:tcPr>
          <w:p w14:paraId="67228304" w14:textId="77777777" w:rsidR="005271FE" w:rsidRDefault="00000000">
            <w:pPr>
              <w:spacing w:before="60" w:after="60"/>
            </w:pPr>
            <w:r>
              <w:rPr>
                <w:color w:val="000000"/>
                <w:sz w:val="20"/>
                <w:szCs w:val="20"/>
              </w:rPr>
              <w:t>1</w:t>
            </w:r>
          </w:p>
        </w:tc>
      </w:tr>
      <w:tr w:rsidR="005271FE" w14:paraId="784C0F9E" w14:textId="77777777">
        <w:tblPrEx>
          <w:tblCellMar>
            <w:top w:w="0" w:type="dxa"/>
            <w:bottom w:w="0" w:type="dxa"/>
          </w:tblCellMar>
        </w:tblPrEx>
        <w:tc>
          <w:tcPr>
            <w:tcW w:w="2520" w:type="dxa"/>
            <w:shd w:val="clear" w:color="auto" w:fill="F4F6FB"/>
            <w:tcMar>
              <w:top w:w="80" w:type="dxa"/>
              <w:left w:w="120" w:type="dxa"/>
              <w:bottom w:w="80" w:type="dxa"/>
              <w:right w:w="120" w:type="dxa"/>
            </w:tcMar>
            <w:vAlign w:val="center"/>
          </w:tcPr>
          <w:p w14:paraId="23520916" w14:textId="77777777" w:rsidR="005271FE" w:rsidRDefault="00000000">
            <w:pPr>
              <w:spacing w:before="60" w:after="60"/>
            </w:pPr>
            <w:r>
              <w:rPr>
                <w:color w:val="000000"/>
                <w:sz w:val="20"/>
                <w:szCs w:val="20"/>
              </w:rPr>
              <w:t xml:space="preserve">PC02 — Acesso Entrada </w:t>
            </w:r>
            <w:proofErr w:type="gramStart"/>
            <w:r>
              <w:rPr>
                <w:color w:val="000000"/>
                <w:sz w:val="20"/>
                <w:szCs w:val="20"/>
              </w:rPr>
              <w:t>Fabrica</w:t>
            </w:r>
            <w:proofErr w:type="gramEnd"/>
          </w:p>
        </w:tc>
        <w:tc>
          <w:tcPr>
            <w:tcW w:w="2520" w:type="dxa"/>
            <w:shd w:val="clear" w:color="auto" w:fill="F4F6FB"/>
            <w:tcMar>
              <w:top w:w="80" w:type="dxa"/>
              <w:left w:w="120" w:type="dxa"/>
              <w:bottom w:w="80" w:type="dxa"/>
              <w:right w:w="120" w:type="dxa"/>
            </w:tcMar>
            <w:vAlign w:val="center"/>
          </w:tcPr>
          <w:p w14:paraId="1D336716" w14:textId="77777777" w:rsidR="005271FE" w:rsidRDefault="00000000">
            <w:pPr>
              <w:spacing w:before="60" w:after="60"/>
            </w:pPr>
            <w:r>
              <w:rPr>
                <w:color w:val="000000"/>
                <w:sz w:val="20"/>
                <w:szCs w:val="20"/>
              </w:rPr>
              <w:t>Leitor UHF e antena externa com poste</w:t>
            </w:r>
          </w:p>
        </w:tc>
        <w:tc>
          <w:tcPr>
            <w:tcW w:w="2520" w:type="dxa"/>
            <w:shd w:val="clear" w:color="auto" w:fill="F4F6FB"/>
            <w:tcMar>
              <w:top w:w="80" w:type="dxa"/>
              <w:left w:w="120" w:type="dxa"/>
              <w:bottom w:w="80" w:type="dxa"/>
              <w:right w:w="120" w:type="dxa"/>
            </w:tcMar>
            <w:vAlign w:val="center"/>
          </w:tcPr>
          <w:p w14:paraId="58068584" w14:textId="77777777" w:rsidR="005271FE" w:rsidRDefault="00000000">
            <w:pPr>
              <w:spacing w:before="60" w:after="60"/>
            </w:pPr>
            <w:r>
              <w:rPr>
                <w:color w:val="000000"/>
                <w:sz w:val="20"/>
                <w:szCs w:val="20"/>
              </w:rPr>
              <w:t>6215115</w:t>
            </w:r>
          </w:p>
        </w:tc>
        <w:tc>
          <w:tcPr>
            <w:tcW w:w="2522" w:type="dxa"/>
            <w:shd w:val="clear" w:color="auto" w:fill="F4F6FB"/>
            <w:tcMar>
              <w:top w:w="80" w:type="dxa"/>
              <w:left w:w="120" w:type="dxa"/>
              <w:bottom w:w="80" w:type="dxa"/>
              <w:right w:w="120" w:type="dxa"/>
            </w:tcMar>
            <w:vAlign w:val="center"/>
          </w:tcPr>
          <w:p w14:paraId="0D3D0095" w14:textId="77777777" w:rsidR="005271FE" w:rsidRDefault="00000000">
            <w:pPr>
              <w:spacing w:before="60" w:after="60"/>
            </w:pPr>
            <w:r>
              <w:rPr>
                <w:color w:val="000000"/>
                <w:sz w:val="20"/>
                <w:szCs w:val="20"/>
              </w:rPr>
              <w:t>1</w:t>
            </w:r>
          </w:p>
        </w:tc>
      </w:tr>
      <w:tr w:rsidR="005271FE" w14:paraId="5DB91AC4" w14:textId="77777777">
        <w:tblPrEx>
          <w:tblCellMar>
            <w:top w:w="0" w:type="dxa"/>
            <w:bottom w:w="0" w:type="dxa"/>
          </w:tblCellMar>
        </w:tblPrEx>
        <w:tc>
          <w:tcPr>
            <w:tcW w:w="2520" w:type="dxa"/>
            <w:shd w:val="clear" w:color="auto" w:fill="FFFFFF"/>
            <w:tcMar>
              <w:top w:w="80" w:type="dxa"/>
              <w:left w:w="120" w:type="dxa"/>
              <w:bottom w:w="80" w:type="dxa"/>
              <w:right w:w="120" w:type="dxa"/>
            </w:tcMar>
            <w:vAlign w:val="center"/>
          </w:tcPr>
          <w:p w14:paraId="19002925" w14:textId="77777777" w:rsidR="005271FE" w:rsidRDefault="00000000">
            <w:pPr>
              <w:spacing w:before="60" w:after="60"/>
            </w:pPr>
            <w:r>
              <w:rPr>
                <w:color w:val="000000"/>
                <w:sz w:val="20"/>
                <w:szCs w:val="20"/>
              </w:rPr>
              <w:t xml:space="preserve">PC02 — Acesso Entrada </w:t>
            </w:r>
            <w:proofErr w:type="gramStart"/>
            <w:r>
              <w:rPr>
                <w:color w:val="000000"/>
                <w:sz w:val="20"/>
                <w:szCs w:val="20"/>
              </w:rPr>
              <w:t>Fabrica</w:t>
            </w:r>
            <w:proofErr w:type="gramEnd"/>
          </w:p>
        </w:tc>
        <w:tc>
          <w:tcPr>
            <w:tcW w:w="2520" w:type="dxa"/>
            <w:shd w:val="clear" w:color="auto" w:fill="FFFFFF"/>
            <w:tcMar>
              <w:top w:w="80" w:type="dxa"/>
              <w:left w:w="120" w:type="dxa"/>
              <w:bottom w:w="80" w:type="dxa"/>
              <w:right w:w="120" w:type="dxa"/>
            </w:tcMar>
            <w:vAlign w:val="center"/>
          </w:tcPr>
          <w:p w14:paraId="363736F3" w14:textId="77777777" w:rsidR="005271FE" w:rsidRDefault="00000000">
            <w:pPr>
              <w:spacing w:before="60" w:after="60"/>
            </w:pPr>
            <w:r>
              <w:rPr>
                <w:color w:val="000000"/>
                <w:sz w:val="20"/>
                <w:szCs w:val="20"/>
              </w:rPr>
              <w:t>Cancela Prix MD - Alumínio - haste 3,5m (alto fluxo)</w:t>
            </w:r>
          </w:p>
        </w:tc>
        <w:tc>
          <w:tcPr>
            <w:tcW w:w="2520" w:type="dxa"/>
            <w:shd w:val="clear" w:color="auto" w:fill="FFFFFF"/>
            <w:tcMar>
              <w:top w:w="80" w:type="dxa"/>
              <w:left w:w="120" w:type="dxa"/>
              <w:bottom w:w="80" w:type="dxa"/>
              <w:right w:w="120" w:type="dxa"/>
            </w:tcMar>
            <w:vAlign w:val="center"/>
          </w:tcPr>
          <w:p w14:paraId="7F43DF31" w14:textId="77777777" w:rsidR="005271FE" w:rsidRDefault="00000000">
            <w:pPr>
              <w:spacing w:before="60" w:after="60"/>
            </w:pPr>
            <w:r>
              <w:rPr>
                <w:color w:val="000000"/>
                <w:sz w:val="20"/>
                <w:szCs w:val="20"/>
              </w:rPr>
              <w:t>3012357</w:t>
            </w:r>
          </w:p>
        </w:tc>
        <w:tc>
          <w:tcPr>
            <w:tcW w:w="2522" w:type="dxa"/>
            <w:shd w:val="clear" w:color="auto" w:fill="FFFFFF"/>
            <w:tcMar>
              <w:top w:w="80" w:type="dxa"/>
              <w:left w:w="120" w:type="dxa"/>
              <w:bottom w:w="80" w:type="dxa"/>
              <w:right w:w="120" w:type="dxa"/>
            </w:tcMar>
            <w:vAlign w:val="center"/>
          </w:tcPr>
          <w:p w14:paraId="69D64F9D" w14:textId="77777777" w:rsidR="005271FE" w:rsidRDefault="00000000">
            <w:pPr>
              <w:spacing w:before="60" w:after="60"/>
            </w:pPr>
            <w:r>
              <w:rPr>
                <w:color w:val="000000"/>
                <w:sz w:val="20"/>
                <w:szCs w:val="20"/>
              </w:rPr>
              <w:t>1</w:t>
            </w:r>
          </w:p>
        </w:tc>
      </w:tr>
      <w:tr w:rsidR="005271FE" w14:paraId="734BE6C5" w14:textId="77777777">
        <w:tblPrEx>
          <w:tblCellMar>
            <w:top w:w="0" w:type="dxa"/>
            <w:bottom w:w="0" w:type="dxa"/>
          </w:tblCellMar>
        </w:tblPrEx>
        <w:tc>
          <w:tcPr>
            <w:tcW w:w="2520" w:type="dxa"/>
            <w:shd w:val="clear" w:color="auto" w:fill="F4F6FB"/>
            <w:tcMar>
              <w:top w:w="80" w:type="dxa"/>
              <w:left w:w="120" w:type="dxa"/>
              <w:bottom w:w="80" w:type="dxa"/>
              <w:right w:w="120" w:type="dxa"/>
            </w:tcMar>
            <w:vAlign w:val="center"/>
          </w:tcPr>
          <w:p w14:paraId="2144BE27" w14:textId="77777777" w:rsidR="005271FE" w:rsidRDefault="00000000">
            <w:pPr>
              <w:spacing w:before="60" w:after="60"/>
            </w:pPr>
            <w:r>
              <w:rPr>
                <w:color w:val="000000"/>
                <w:sz w:val="20"/>
                <w:szCs w:val="20"/>
              </w:rPr>
              <w:lastRenderedPageBreak/>
              <w:t xml:space="preserve">PC02 — Acesso Entrada </w:t>
            </w:r>
            <w:proofErr w:type="gramStart"/>
            <w:r>
              <w:rPr>
                <w:color w:val="000000"/>
                <w:sz w:val="20"/>
                <w:szCs w:val="20"/>
              </w:rPr>
              <w:t>Fabrica</w:t>
            </w:r>
            <w:proofErr w:type="gramEnd"/>
          </w:p>
        </w:tc>
        <w:tc>
          <w:tcPr>
            <w:tcW w:w="2520" w:type="dxa"/>
            <w:shd w:val="clear" w:color="auto" w:fill="F4F6FB"/>
            <w:tcMar>
              <w:top w:w="80" w:type="dxa"/>
              <w:left w:w="120" w:type="dxa"/>
              <w:bottom w:w="80" w:type="dxa"/>
              <w:right w:w="120" w:type="dxa"/>
            </w:tcMar>
            <w:vAlign w:val="center"/>
          </w:tcPr>
          <w:p w14:paraId="653F95B0" w14:textId="77777777" w:rsidR="005271FE" w:rsidRDefault="00000000">
            <w:pPr>
              <w:spacing w:before="60" w:after="60"/>
            </w:pPr>
            <w:r>
              <w:rPr>
                <w:color w:val="000000"/>
                <w:sz w:val="20"/>
                <w:szCs w:val="20"/>
              </w:rPr>
              <w:t>Semáforo LED LENTE ÚNICA (seta verde ou X vermelho)</w:t>
            </w:r>
          </w:p>
        </w:tc>
        <w:tc>
          <w:tcPr>
            <w:tcW w:w="2520" w:type="dxa"/>
            <w:shd w:val="clear" w:color="auto" w:fill="F4F6FB"/>
            <w:tcMar>
              <w:top w:w="80" w:type="dxa"/>
              <w:left w:w="120" w:type="dxa"/>
              <w:bottom w:w="80" w:type="dxa"/>
              <w:right w:w="120" w:type="dxa"/>
            </w:tcMar>
            <w:vAlign w:val="center"/>
          </w:tcPr>
          <w:p w14:paraId="535E71A1" w14:textId="77777777" w:rsidR="005271FE" w:rsidRDefault="00000000">
            <w:pPr>
              <w:spacing w:before="60" w:after="60"/>
            </w:pPr>
            <w:r>
              <w:rPr>
                <w:color w:val="000000"/>
                <w:sz w:val="20"/>
                <w:szCs w:val="20"/>
              </w:rPr>
              <w:t>5860013</w:t>
            </w:r>
          </w:p>
        </w:tc>
        <w:tc>
          <w:tcPr>
            <w:tcW w:w="2522" w:type="dxa"/>
            <w:shd w:val="clear" w:color="auto" w:fill="F4F6FB"/>
            <w:tcMar>
              <w:top w:w="80" w:type="dxa"/>
              <w:left w:w="120" w:type="dxa"/>
              <w:bottom w:w="80" w:type="dxa"/>
              <w:right w:w="120" w:type="dxa"/>
            </w:tcMar>
            <w:vAlign w:val="center"/>
          </w:tcPr>
          <w:p w14:paraId="693A0E85" w14:textId="77777777" w:rsidR="005271FE" w:rsidRDefault="00000000">
            <w:pPr>
              <w:spacing w:before="60" w:after="60"/>
            </w:pPr>
            <w:r>
              <w:rPr>
                <w:color w:val="000000"/>
                <w:sz w:val="20"/>
                <w:szCs w:val="20"/>
              </w:rPr>
              <w:t>1</w:t>
            </w:r>
          </w:p>
        </w:tc>
      </w:tr>
      <w:tr w:rsidR="005271FE" w14:paraId="022A5E7C" w14:textId="77777777">
        <w:tblPrEx>
          <w:tblCellMar>
            <w:top w:w="0" w:type="dxa"/>
            <w:bottom w:w="0" w:type="dxa"/>
          </w:tblCellMar>
        </w:tblPrEx>
        <w:tc>
          <w:tcPr>
            <w:tcW w:w="2520" w:type="dxa"/>
            <w:shd w:val="clear" w:color="auto" w:fill="FFFFFF"/>
            <w:tcMar>
              <w:top w:w="80" w:type="dxa"/>
              <w:left w:w="120" w:type="dxa"/>
              <w:bottom w:w="80" w:type="dxa"/>
              <w:right w:w="120" w:type="dxa"/>
            </w:tcMar>
            <w:vAlign w:val="center"/>
          </w:tcPr>
          <w:p w14:paraId="41E10755" w14:textId="77777777" w:rsidR="005271FE" w:rsidRDefault="00000000">
            <w:pPr>
              <w:spacing w:before="60" w:after="60"/>
            </w:pPr>
            <w:r>
              <w:rPr>
                <w:color w:val="000000"/>
                <w:sz w:val="20"/>
                <w:szCs w:val="20"/>
              </w:rPr>
              <w:t xml:space="preserve">PC02 — Acesso Entrada </w:t>
            </w:r>
            <w:proofErr w:type="gramStart"/>
            <w:r>
              <w:rPr>
                <w:color w:val="000000"/>
                <w:sz w:val="20"/>
                <w:szCs w:val="20"/>
              </w:rPr>
              <w:t>Fabrica</w:t>
            </w:r>
            <w:proofErr w:type="gramEnd"/>
          </w:p>
        </w:tc>
        <w:tc>
          <w:tcPr>
            <w:tcW w:w="2520" w:type="dxa"/>
            <w:shd w:val="clear" w:color="auto" w:fill="FFFFFF"/>
            <w:tcMar>
              <w:top w:w="80" w:type="dxa"/>
              <w:left w:w="120" w:type="dxa"/>
              <w:bottom w:w="80" w:type="dxa"/>
              <w:right w:w="120" w:type="dxa"/>
            </w:tcMar>
            <w:vAlign w:val="center"/>
          </w:tcPr>
          <w:p w14:paraId="70E313C7" w14:textId="77777777" w:rsidR="005271FE" w:rsidRDefault="00000000">
            <w:pPr>
              <w:spacing w:before="60" w:after="60"/>
            </w:pPr>
            <w:r>
              <w:rPr>
                <w:color w:val="000000"/>
                <w:sz w:val="20"/>
                <w:szCs w:val="20"/>
              </w:rPr>
              <w:t>Display de mensagens PRIX – Alumínio 50m (sem poste)</w:t>
            </w:r>
          </w:p>
        </w:tc>
        <w:tc>
          <w:tcPr>
            <w:tcW w:w="2520" w:type="dxa"/>
            <w:shd w:val="clear" w:color="auto" w:fill="FFFFFF"/>
            <w:tcMar>
              <w:top w:w="80" w:type="dxa"/>
              <w:left w:w="120" w:type="dxa"/>
              <w:bottom w:w="80" w:type="dxa"/>
              <w:right w:w="120" w:type="dxa"/>
            </w:tcMar>
            <w:vAlign w:val="center"/>
          </w:tcPr>
          <w:p w14:paraId="527AB992" w14:textId="77777777" w:rsidR="005271FE" w:rsidRDefault="00000000">
            <w:pPr>
              <w:spacing w:before="60" w:after="60"/>
            </w:pPr>
            <w:r>
              <w:rPr>
                <w:color w:val="000000"/>
                <w:sz w:val="20"/>
                <w:szCs w:val="20"/>
              </w:rPr>
              <w:t>5015254</w:t>
            </w:r>
          </w:p>
        </w:tc>
        <w:tc>
          <w:tcPr>
            <w:tcW w:w="2522" w:type="dxa"/>
            <w:shd w:val="clear" w:color="auto" w:fill="FFFFFF"/>
            <w:tcMar>
              <w:top w:w="80" w:type="dxa"/>
              <w:left w:w="120" w:type="dxa"/>
              <w:bottom w:w="80" w:type="dxa"/>
              <w:right w:w="120" w:type="dxa"/>
            </w:tcMar>
            <w:vAlign w:val="center"/>
          </w:tcPr>
          <w:p w14:paraId="492DEEAE" w14:textId="77777777" w:rsidR="005271FE" w:rsidRDefault="00000000">
            <w:pPr>
              <w:spacing w:before="60" w:after="60"/>
            </w:pPr>
            <w:r>
              <w:rPr>
                <w:color w:val="000000"/>
                <w:sz w:val="20"/>
                <w:szCs w:val="20"/>
              </w:rPr>
              <w:t>1</w:t>
            </w:r>
          </w:p>
        </w:tc>
      </w:tr>
      <w:tr w:rsidR="005271FE" w14:paraId="1D403F42" w14:textId="77777777">
        <w:tblPrEx>
          <w:tblCellMar>
            <w:top w:w="0" w:type="dxa"/>
            <w:bottom w:w="0" w:type="dxa"/>
          </w:tblCellMar>
        </w:tblPrEx>
        <w:tc>
          <w:tcPr>
            <w:tcW w:w="2520" w:type="dxa"/>
            <w:shd w:val="clear" w:color="auto" w:fill="F4F6FB"/>
            <w:tcMar>
              <w:top w:w="80" w:type="dxa"/>
              <w:left w:w="120" w:type="dxa"/>
              <w:bottom w:w="80" w:type="dxa"/>
              <w:right w:w="120" w:type="dxa"/>
            </w:tcMar>
            <w:vAlign w:val="center"/>
          </w:tcPr>
          <w:p w14:paraId="2E776349" w14:textId="77777777" w:rsidR="005271FE" w:rsidRDefault="00000000">
            <w:pPr>
              <w:spacing w:before="60" w:after="60"/>
            </w:pPr>
            <w:r>
              <w:rPr>
                <w:color w:val="000000"/>
                <w:sz w:val="20"/>
                <w:szCs w:val="20"/>
              </w:rPr>
              <w:t xml:space="preserve">PC02 — Acesso Entrada </w:t>
            </w:r>
            <w:proofErr w:type="gramStart"/>
            <w:r>
              <w:rPr>
                <w:color w:val="000000"/>
                <w:sz w:val="20"/>
                <w:szCs w:val="20"/>
              </w:rPr>
              <w:t>Fabrica</w:t>
            </w:r>
            <w:proofErr w:type="gramEnd"/>
          </w:p>
        </w:tc>
        <w:tc>
          <w:tcPr>
            <w:tcW w:w="2520" w:type="dxa"/>
            <w:shd w:val="clear" w:color="auto" w:fill="F4F6FB"/>
            <w:tcMar>
              <w:top w:w="80" w:type="dxa"/>
              <w:left w:w="120" w:type="dxa"/>
              <w:bottom w:w="80" w:type="dxa"/>
              <w:right w:w="120" w:type="dxa"/>
            </w:tcMar>
            <w:vAlign w:val="center"/>
          </w:tcPr>
          <w:p w14:paraId="3528AFC1" w14:textId="77777777" w:rsidR="005271FE" w:rsidRDefault="00000000">
            <w:pPr>
              <w:spacing w:before="60" w:after="60"/>
            </w:pPr>
            <w:r>
              <w:rPr>
                <w:color w:val="000000"/>
                <w:sz w:val="20"/>
                <w:szCs w:val="20"/>
              </w:rPr>
              <w:t>Conjunto câmera IP Prix - New</w:t>
            </w:r>
          </w:p>
        </w:tc>
        <w:tc>
          <w:tcPr>
            <w:tcW w:w="2520" w:type="dxa"/>
            <w:shd w:val="clear" w:color="auto" w:fill="F4F6FB"/>
            <w:tcMar>
              <w:top w:w="80" w:type="dxa"/>
              <w:left w:w="120" w:type="dxa"/>
              <w:bottom w:w="80" w:type="dxa"/>
              <w:right w:w="120" w:type="dxa"/>
            </w:tcMar>
            <w:vAlign w:val="center"/>
          </w:tcPr>
          <w:p w14:paraId="74EB4D7C" w14:textId="77777777" w:rsidR="005271FE" w:rsidRDefault="00000000">
            <w:pPr>
              <w:spacing w:before="60" w:after="60"/>
            </w:pPr>
            <w:r>
              <w:rPr>
                <w:color w:val="000000"/>
                <w:sz w:val="20"/>
                <w:szCs w:val="20"/>
              </w:rPr>
              <w:t>8001797</w:t>
            </w:r>
          </w:p>
        </w:tc>
        <w:tc>
          <w:tcPr>
            <w:tcW w:w="2522" w:type="dxa"/>
            <w:shd w:val="clear" w:color="auto" w:fill="F4F6FB"/>
            <w:tcMar>
              <w:top w:w="80" w:type="dxa"/>
              <w:left w:w="120" w:type="dxa"/>
              <w:bottom w:w="80" w:type="dxa"/>
              <w:right w:w="120" w:type="dxa"/>
            </w:tcMar>
            <w:vAlign w:val="center"/>
          </w:tcPr>
          <w:p w14:paraId="02088E1A" w14:textId="77777777" w:rsidR="005271FE" w:rsidRDefault="00000000">
            <w:pPr>
              <w:spacing w:before="60" w:after="60"/>
            </w:pPr>
            <w:r>
              <w:rPr>
                <w:color w:val="000000"/>
                <w:sz w:val="20"/>
                <w:szCs w:val="20"/>
              </w:rPr>
              <w:t>1</w:t>
            </w:r>
          </w:p>
        </w:tc>
      </w:tr>
      <w:tr w:rsidR="005271FE" w14:paraId="003DDD59" w14:textId="77777777">
        <w:tblPrEx>
          <w:tblCellMar>
            <w:top w:w="0" w:type="dxa"/>
            <w:bottom w:w="0" w:type="dxa"/>
          </w:tblCellMar>
        </w:tblPrEx>
        <w:tc>
          <w:tcPr>
            <w:tcW w:w="2520" w:type="dxa"/>
            <w:shd w:val="clear" w:color="auto" w:fill="FFFFFF"/>
            <w:tcMar>
              <w:top w:w="80" w:type="dxa"/>
              <w:left w:w="120" w:type="dxa"/>
              <w:bottom w:w="80" w:type="dxa"/>
              <w:right w:w="120" w:type="dxa"/>
            </w:tcMar>
            <w:vAlign w:val="center"/>
          </w:tcPr>
          <w:p w14:paraId="44C78937" w14:textId="77777777" w:rsidR="005271FE" w:rsidRDefault="00000000">
            <w:pPr>
              <w:spacing w:before="60" w:after="60"/>
            </w:pPr>
            <w:r>
              <w:rPr>
                <w:color w:val="000000"/>
                <w:sz w:val="20"/>
                <w:szCs w:val="20"/>
              </w:rPr>
              <w:t xml:space="preserve">PC02 — Acesso Entrada </w:t>
            </w:r>
            <w:proofErr w:type="gramStart"/>
            <w:r>
              <w:rPr>
                <w:color w:val="000000"/>
                <w:sz w:val="20"/>
                <w:szCs w:val="20"/>
              </w:rPr>
              <w:t>Fabrica</w:t>
            </w:r>
            <w:proofErr w:type="gramEnd"/>
          </w:p>
        </w:tc>
        <w:tc>
          <w:tcPr>
            <w:tcW w:w="2520" w:type="dxa"/>
            <w:shd w:val="clear" w:color="auto" w:fill="FFFFFF"/>
            <w:tcMar>
              <w:top w:w="80" w:type="dxa"/>
              <w:left w:w="120" w:type="dxa"/>
              <w:bottom w:w="80" w:type="dxa"/>
              <w:right w:w="120" w:type="dxa"/>
            </w:tcMar>
            <w:vAlign w:val="center"/>
          </w:tcPr>
          <w:p w14:paraId="35E7E357" w14:textId="77777777" w:rsidR="005271FE" w:rsidRDefault="00000000">
            <w:pPr>
              <w:spacing w:before="60" w:after="60"/>
            </w:pPr>
            <w:r>
              <w:rPr>
                <w:color w:val="000000"/>
                <w:sz w:val="20"/>
                <w:szCs w:val="20"/>
              </w:rPr>
              <w:t xml:space="preserve">Adaptador </w:t>
            </w:r>
            <w:proofErr w:type="spellStart"/>
            <w:r>
              <w:rPr>
                <w:color w:val="000000"/>
                <w:sz w:val="20"/>
                <w:szCs w:val="20"/>
              </w:rPr>
              <w:t>PoE</w:t>
            </w:r>
            <w:proofErr w:type="spellEnd"/>
            <w:r>
              <w:rPr>
                <w:color w:val="000000"/>
                <w:sz w:val="20"/>
                <w:szCs w:val="20"/>
              </w:rPr>
              <w:t xml:space="preserve"> para câmera PRIX</w:t>
            </w:r>
          </w:p>
        </w:tc>
        <w:tc>
          <w:tcPr>
            <w:tcW w:w="2520" w:type="dxa"/>
            <w:shd w:val="clear" w:color="auto" w:fill="FFFFFF"/>
            <w:tcMar>
              <w:top w:w="80" w:type="dxa"/>
              <w:left w:w="120" w:type="dxa"/>
              <w:bottom w:w="80" w:type="dxa"/>
              <w:right w:w="120" w:type="dxa"/>
            </w:tcMar>
            <w:vAlign w:val="center"/>
          </w:tcPr>
          <w:p w14:paraId="1C094AB6" w14:textId="77777777" w:rsidR="005271FE" w:rsidRDefault="00000000">
            <w:pPr>
              <w:spacing w:before="60" w:after="60"/>
            </w:pPr>
            <w:r>
              <w:rPr>
                <w:color w:val="000000"/>
                <w:sz w:val="20"/>
                <w:szCs w:val="20"/>
              </w:rPr>
              <w:t>5013952</w:t>
            </w:r>
          </w:p>
        </w:tc>
        <w:tc>
          <w:tcPr>
            <w:tcW w:w="2522" w:type="dxa"/>
            <w:shd w:val="clear" w:color="auto" w:fill="FFFFFF"/>
            <w:tcMar>
              <w:top w:w="80" w:type="dxa"/>
              <w:left w:w="120" w:type="dxa"/>
              <w:bottom w:w="80" w:type="dxa"/>
              <w:right w:w="120" w:type="dxa"/>
            </w:tcMar>
            <w:vAlign w:val="center"/>
          </w:tcPr>
          <w:p w14:paraId="2B83F43F" w14:textId="77777777" w:rsidR="005271FE" w:rsidRDefault="00000000">
            <w:pPr>
              <w:spacing w:before="60" w:after="60"/>
            </w:pPr>
            <w:r>
              <w:rPr>
                <w:color w:val="000000"/>
                <w:sz w:val="20"/>
                <w:szCs w:val="20"/>
              </w:rPr>
              <w:t>1</w:t>
            </w:r>
          </w:p>
        </w:tc>
      </w:tr>
      <w:tr w:rsidR="005271FE" w14:paraId="269157EA" w14:textId="77777777">
        <w:tblPrEx>
          <w:tblCellMar>
            <w:top w:w="0" w:type="dxa"/>
            <w:bottom w:w="0" w:type="dxa"/>
          </w:tblCellMar>
        </w:tblPrEx>
        <w:tc>
          <w:tcPr>
            <w:tcW w:w="2520" w:type="dxa"/>
            <w:shd w:val="clear" w:color="auto" w:fill="F4F6FB"/>
            <w:tcMar>
              <w:top w:w="80" w:type="dxa"/>
              <w:left w:w="120" w:type="dxa"/>
              <w:bottom w:w="80" w:type="dxa"/>
              <w:right w:w="120" w:type="dxa"/>
            </w:tcMar>
            <w:vAlign w:val="center"/>
          </w:tcPr>
          <w:p w14:paraId="6061453E" w14:textId="77777777" w:rsidR="005271FE" w:rsidRDefault="00000000">
            <w:pPr>
              <w:spacing w:before="60" w:after="60"/>
            </w:pPr>
            <w:r>
              <w:rPr>
                <w:color w:val="000000"/>
                <w:sz w:val="20"/>
                <w:szCs w:val="20"/>
              </w:rPr>
              <w:t xml:space="preserve">PC02 — Acesso Entrada </w:t>
            </w:r>
            <w:proofErr w:type="gramStart"/>
            <w:r>
              <w:rPr>
                <w:color w:val="000000"/>
                <w:sz w:val="20"/>
                <w:szCs w:val="20"/>
              </w:rPr>
              <w:t>Fabrica</w:t>
            </w:r>
            <w:proofErr w:type="gramEnd"/>
          </w:p>
        </w:tc>
        <w:tc>
          <w:tcPr>
            <w:tcW w:w="2520" w:type="dxa"/>
            <w:shd w:val="clear" w:color="auto" w:fill="F4F6FB"/>
            <w:tcMar>
              <w:top w:w="80" w:type="dxa"/>
              <w:left w:w="120" w:type="dxa"/>
              <w:bottom w:w="80" w:type="dxa"/>
              <w:right w:w="120" w:type="dxa"/>
            </w:tcMar>
            <w:vAlign w:val="center"/>
          </w:tcPr>
          <w:p w14:paraId="0EAA5849" w14:textId="77777777" w:rsidR="005271FE" w:rsidRDefault="00000000">
            <w:pPr>
              <w:spacing w:before="60" w:after="60"/>
            </w:pPr>
            <w:r>
              <w:rPr>
                <w:color w:val="000000"/>
                <w:sz w:val="20"/>
                <w:szCs w:val="20"/>
              </w:rPr>
              <w:t>Intercomunicador e acessórios para fixação em poste</w:t>
            </w:r>
          </w:p>
        </w:tc>
        <w:tc>
          <w:tcPr>
            <w:tcW w:w="2520" w:type="dxa"/>
            <w:shd w:val="clear" w:color="auto" w:fill="F4F6FB"/>
            <w:tcMar>
              <w:top w:w="80" w:type="dxa"/>
              <w:left w:w="120" w:type="dxa"/>
              <w:bottom w:w="80" w:type="dxa"/>
              <w:right w:w="120" w:type="dxa"/>
            </w:tcMar>
            <w:vAlign w:val="center"/>
          </w:tcPr>
          <w:p w14:paraId="38099494" w14:textId="77777777" w:rsidR="005271FE" w:rsidRDefault="00000000">
            <w:pPr>
              <w:spacing w:before="60" w:after="60"/>
            </w:pPr>
            <w:r>
              <w:rPr>
                <w:color w:val="000000"/>
                <w:sz w:val="20"/>
                <w:szCs w:val="20"/>
              </w:rPr>
              <w:t>6214929</w:t>
            </w:r>
          </w:p>
        </w:tc>
        <w:tc>
          <w:tcPr>
            <w:tcW w:w="2522" w:type="dxa"/>
            <w:shd w:val="clear" w:color="auto" w:fill="F4F6FB"/>
            <w:tcMar>
              <w:top w:w="80" w:type="dxa"/>
              <w:left w:w="120" w:type="dxa"/>
              <w:bottom w:w="80" w:type="dxa"/>
              <w:right w:w="120" w:type="dxa"/>
            </w:tcMar>
            <w:vAlign w:val="center"/>
          </w:tcPr>
          <w:p w14:paraId="6295C41C" w14:textId="77777777" w:rsidR="005271FE" w:rsidRDefault="00000000">
            <w:pPr>
              <w:spacing w:before="60" w:after="60"/>
            </w:pPr>
            <w:r>
              <w:rPr>
                <w:color w:val="000000"/>
                <w:sz w:val="20"/>
                <w:szCs w:val="20"/>
              </w:rPr>
              <w:t>1</w:t>
            </w:r>
          </w:p>
        </w:tc>
      </w:tr>
      <w:tr w:rsidR="005271FE" w14:paraId="394DCAF0" w14:textId="77777777">
        <w:tblPrEx>
          <w:tblCellMar>
            <w:top w:w="0" w:type="dxa"/>
            <w:bottom w:w="0" w:type="dxa"/>
          </w:tblCellMar>
        </w:tblPrEx>
        <w:tc>
          <w:tcPr>
            <w:tcW w:w="2520" w:type="dxa"/>
            <w:shd w:val="clear" w:color="auto" w:fill="FFFFFF"/>
            <w:tcMar>
              <w:top w:w="80" w:type="dxa"/>
              <w:left w:w="120" w:type="dxa"/>
              <w:bottom w:w="80" w:type="dxa"/>
              <w:right w:w="120" w:type="dxa"/>
            </w:tcMar>
            <w:vAlign w:val="center"/>
          </w:tcPr>
          <w:p w14:paraId="30E67B82" w14:textId="77777777" w:rsidR="005271FE" w:rsidRDefault="00000000">
            <w:pPr>
              <w:spacing w:before="60" w:after="60"/>
            </w:pPr>
            <w:r>
              <w:rPr>
                <w:color w:val="000000"/>
                <w:sz w:val="20"/>
                <w:szCs w:val="20"/>
              </w:rPr>
              <w:t xml:space="preserve">PC02 — Acesso Entrada </w:t>
            </w:r>
            <w:proofErr w:type="gramStart"/>
            <w:r>
              <w:rPr>
                <w:color w:val="000000"/>
                <w:sz w:val="20"/>
                <w:szCs w:val="20"/>
              </w:rPr>
              <w:t>Fabrica</w:t>
            </w:r>
            <w:proofErr w:type="gramEnd"/>
          </w:p>
        </w:tc>
        <w:tc>
          <w:tcPr>
            <w:tcW w:w="2520" w:type="dxa"/>
            <w:shd w:val="clear" w:color="auto" w:fill="FFFFFF"/>
            <w:tcMar>
              <w:top w:w="80" w:type="dxa"/>
              <w:left w:w="120" w:type="dxa"/>
              <w:bottom w:w="80" w:type="dxa"/>
              <w:right w:w="120" w:type="dxa"/>
            </w:tcMar>
            <w:vAlign w:val="center"/>
          </w:tcPr>
          <w:p w14:paraId="151CF95B" w14:textId="77777777" w:rsidR="005271FE" w:rsidRDefault="00000000">
            <w:pPr>
              <w:spacing w:before="60" w:after="60"/>
            </w:pPr>
            <w:r>
              <w:rPr>
                <w:color w:val="000000"/>
                <w:sz w:val="20"/>
                <w:szCs w:val="20"/>
              </w:rPr>
              <w:t xml:space="preserve">Adaptador </w:t>
            </w:r>
            <w:proofErr w:type="spellStart"/>
            <w:r>
              <w:rPr>
                <w:color w:val="000000"/>
                <w:sz w:val="20"/>
                <w:szCs w:val="20"/>
              </w:rPr>
              <w:t>PoE</w:t>
            </w:r>
            <w:proofErr w:type="spellEnd"/>
            <w:r>
              <w:rPr>
                <w:color w:val="000000"/>
                <w:sz w:val="20"/>
                <w:szCs w:val="20"/>
              </w:rPr>
              <w:t xml:space="preserve"> para câmera PRIX</w:t>
            </w:r>
          </w:p>
        </w:tc>
        <w:tc>
          <w:tcPr>
            <w:tcW w:w="2520" w:type="dxa"/>
            <w:shd w:val="clear" w:color="auto" w:fill="FFFFFF"/>
            <w:tcMar>
              <w:top w:w="80" w:type="dxa"/>
              <w:left w:w="120" w:type="dxa"/>
              <w:bottom w:w="80" w:type="dxa"/>
              <w:right w:w="120" w:type="dxa"/>
            </w:tcMar>
            <w:vAlign w:val="center"/>
          </w:tcPr>
          <w:p w14:paraId="1396C458" w14:textId="77777777" w:rsidR="005271FE" w:rsidRDefault="00000000">
            <w:pPr>
              <w:spacing w:before="60" w:after="60"/>
            </w:pPr>
            <w:r>
              <w:rPr>
                <w:color w:val="000000"/>
                <w:sz w:val="20"/>
                <w:szCs w:val="20"/>
              </w:rPr>
              <w:t>5013952</w:t>
            </w:r>
          </w:p>
        </w:tc>
        <w:tc>
          <w:tcPr>
            <w:tcW w:w="2522" w:type="dxa"/>
            <w:shd w:val="clear" w:color="auto" w:fill="FFFFFF"/>
            <w:tcMar>
              <w:top w:w="80" w:type="dxa"/>
              <w:left w:w="120" w:type="dxa"/>
              <w:bottom w:w="80" w:type="dxa"/>
              <w:right w:w="120" w:type="dxa"/>
            </w:tcMar>
            <w:vAlign w:val="center"/>
          </w:tcPr>
          <w:p w14:paraId="19F724DC" w14:textId="77777777" w:rsidR="005271FE" w:rsidRDefault="00000000">
            <w:pPr>
              <w:spacing w:before="60" w:after="60"/>
            </w:pPr>
            <w:r>
              <w:rPr>
                <w:color w:val="000000"/>
                <w:sz w:val="20"/>
                <w:szCs w:val="20"/>
              </w:rPr>
              <w:t>1</w:t>
            </w:r>
          </w:p>
        </w:tc>
      </w:tr>
      <w:tr w:rsidR="005271FE" w14:paraId="7C03B7EA" w14:textId="77777777">
        <w:tblPrEx>
          <w:tblCellMar>
            <w:top w:w="0" w:type="dxa"/>
            <w:bottom w:w="0" w:type="dxa"/>
          </w:tblCellMar>
        </w:tblPrEx>
        <w:tc>
          <w:tcPr>
            <w:tcW w:w="2520" w:type="dxa"/>
            <w:shd w:val="clear" w:color="auto" w:fill="F4F6FB"/>
            <w:tcMar>
              <w:top w:w="80" w:type="dxa"/>
              <w:left w:w="120" w:type="dxa"/>
              <w:bottom w:w="80" w:type="dxa"/>
              <w:right w:w="120" w:type="dxa"/>
            </w:tcMar>
            <w:vAlign w:val="center"/>
          </w:tcPr>
          <w:p w14:paraId="786F29CF" w14:textId="77777777" w:rsidR="005271FE" w:rsidRDefault="00000000">
            <w:pPr>
              <w:spacing w:before="60" w:after="60"/>
            </w:pPr>
            <w:r>
              <w:rPr>
                <w:color w:val="000000"/>
                <w:sz w:val="20"/>
                <w:szCs w:val="20"/>
              </w:rPr>
              <w:t xml:space="preserve">PC03 — Acesso Saida </w:t>
            </w:r>
            <w:proofErr w:type="gramStart"/>
            <w:r>
              <w:rPr>
                <w:color w:val="000000"/>
                <w:sz w:val="20"/>
                <w:szCs w:val="20"/>
              </w:rPr>
              <w:t>Fabrica</w:t>
            </w:r>
            <w:proofErr w:type="gramEnd"/>
          </w:p>
        </w:tc>
        <w:tc>
          <w:tcPr>
            <w:tcW w:w="2520" w:type="dxa"/>
            <w:shd w:val="clear" w:color="auto" w:fill="F4F6FB"/>
            <w:tcMar>
              <w:top w:w="80" w:type="dxa"/>
              <w:left w:w="120" w:type="dxa"/>
              <w:bottom w:w="80" w:type="dxa"/>
              <w:right w:w="120" w:type="dxa"/>
            </w:tcMar>
            <w:vAlign w:val="center"/>
          </w:tcPr>
          <w:p w14:paraId="5BA3D51F" w14:textId="77777777" w:rsidR="005271FE" w:rsidRDefault="00000000">
            <w:pPr>
              <w:spacing w:before="60" w:after="60"/>
            </w:pPr>
            <w:r>
              <w:rPr>
                <w:color w:val="000000"/>
                <w:sz w:val="20"/>
                <w:szCs w:val="20"/>
              </w:rPr>
              <w:t>MCA - Módulo de Controle de Automação</w:t>
            </w:r>
          </w:p>
        </w:tc>
        <w:tc>
          <w:tcPr>
            <w:tcW w:w="2520" w:type="dxa"/>
            <w:shd w:val="clear" w:color="auto" w:fill="F4F6FB"/>
            <w:tcMar>
              <w:top w:w="80" w:type="dxa"/>
              <w:left w:w="120" w:type="dxa"/>
              <w:bottom w:w="80" w:type="dxa"/>
              <w:right w:w="120" w:type="dxa"/>
            </w:tcMar>
            <w:vAlign w:val="center"/>
          </w:tcPr>
          <w:p w14:paraId="3733E7E5" w14:textId="77777777" w:rsidR="005271FE" w:rsidRDefault="00000000">
            <w:pPr>
              <w:spacing w:before="60" w:after="60"/>
            </w:pPr>
            <w:r>
              <w:rPr>
                <w:color w:val="000000"/>
                <w:sz w:val="20"/>
                <w:szCs w:val="20"/>
              </w:rPr>
              <w:t>MCA0013</w:t>
            </w:r>
          </w:p>
        </w:tc>
        <w:tc>
          <w:tcPr>
            <w:tcW w:w="2522" w:type="dxa"/>
            <w:shd w:val="clear" w:color="auto" w:fill="F4F6FB"/>
            <w:tcMar>
              <w:top w:w="80" w:type="dxa"/>
              <w:left w:w="120" w:type="dxa"/>
              <w:bottom w:w="80" w:type="dxa"/>
              <w:right w:w="120" w:type="dxa"/>
            </w:tcMar>
            <w:vAlign w:val="center"/>
          </w:tcPr>
          <w:p w14:paraId="5D5409AA" w14:textId="77777777" w:rsidR="005271FE" w:rsidRDefault="00000000">
            <w:pPr>
              <w:spacing w:before="60" w:after="60"/>
            </w:pPr>
            <w:r>
              <w:rPr>
                <w:color w:val="000000"/>
                <w:sz w:val="20"/>
                <w:szCs w:val="20"/>
              </w:rPr>
              <w:t>1</w:t>
            </w:r>
          </w:p>
        </w:tc>
      </w:tr>
      <w:tr w:rsidR="005271FE" w14:paraId="18B7D58B" w14:textId="77777777">
        <w:tblPrEx>
          <w:tblCellMar>
            <w:top w:w="0" w:type="dxa"/>
            <w:bottom w:w="0" w:type="dxa"/>
          </w:tblCellMar>
        </w:tblPrEx>
        <w:tc>
          <w:tcPr>
            <w:tcW w:w="2520" w:type="dxa"/>
            <w:shd w:val="clear" w:color="auto" w:fill="FFFFFF"/>
            <w:tcMar>
              <w:top w:w="80" w:type="dxa"/>
              <w:left w:w="120" w:type="dxa"/>
              <w:bottom w:w="80" w:type="dxa"/>
              <w:right w:w="120" w:type="dxa"/>
            </w:tcMar>
            <w:vAlign w:val="center"/>
          </w:tcPr>
          <w:p w14:paraId="35B38132" w14:textId="77777777" w:rsidR="005271FE" w:rsidRDefault="00000000">
            <w:pPr>
              <w:spacing w:before="60" w:after="60"/>
            </w:pPr>
            <w:r>
              <w:rPr>
                <w:color w:val="000000"/>
                <w:sz w:val="20"/>
                <w:szCs w:val="20"/>
              </w:rPr>
              <w:t xml:space="preserve">PC03 — Acesso Saida </w:t>
            </w:r>
            <w:proofErr w:type="gramStart"/>
            <w:r>
              <w:rPr>
                <w:color w:val="000000"/>
                <w:sz w:val="20"/>
                <w:szCs w:val="20"/>
              </w:rPr>
              <w:t>Fabrica</w:t>
            </w:r>
            <w:proofErr w:type="gramEnd"/>
          </w:p>
        </w:tc>
        <w:tc>
          <w:tcPr>
            <w:tcW w:w="2520" w:type="dxa"/>
            <w:shd w:val="clear" w:color="auto" w:fill="FFFFFF"/>
            <w:tcMar>
              <w:top w:w="80" w:type="dxa"/>
              <w:left w:w="120" w:type="dxa"/>
              <w:bottom w:w="80" w:type="dxa"/>
              <w:right w:w="120" w:type="dxa"/>
            </w:tcMar>
            <w:vAlign w:val="center"/>
          </w:tcPr>
          <w:p w14:paraId="4270384D" w14:textId="77777777" w:rsidR="005271FE" w:rsidRDefault="00000000">
            <w:pPr>
              <w:spacing w:before="60" w:after="60"/>
            </w:pPr>
            <w:r>
              <w:rPr>
                <w:color w:val="000000"/>
                <w:sz w:val="20"/>
                <w:szCs w:val="20"/>
              </w:rPr>
              <w:t>MCA INOX - Módulo de Controle de Automação</w:t>
            </w:r>
          </w:p>
        </w:tc>
        <w:tc>
          <w:tcPr>
            <w:tcW w:w="2520" w:type="dxa"/>
            <w:shd w:val="clear" w:color="auto" w:fill="FFFFFF"/>
            <w:tcMar>
              <w:top w:w="80" w:type="dxa"/>
              <w:left w:w="120" w:type="dxa"/>
              <w:bottom w:w="80" w:type="dxa"/>
              <w:right w:w="120" w:type="dxa"/>
            </w:tcMar>
            <w:vAlign w:val="center"/>
          </w:tcPr>
          <w:p w14:paraId="662CB358" w14:textId="77777777" w:rsidR="005271FE" w:rsidRDefault="00000000">
            <w:pPr>
              <w:spacing w:before="60" w:after="60"/>
            </w:pPr>
            <w:r>
              <w:rPr>
                <w:color w:val="000000"/>
                <w:sz w:val="20"/>
                <w:szCs w:val="20"/>
              </w:rPr>
              <w:t>MCA0012</w:t>
            </w:r>
          </w:p>
        </w:tc>
        <w:tc>
          <w:tcPr>
            <w:tcW w:w="2522" w:type="dxa"/>
            <w:shd w:val="clear" w:color="auto" w:fill="FFFFFF"/>
            <w:tcMar>
              <w:top w:w="80" w:type="dxa"/>
              <w:left w:w="120" w:type="dxa"/>
              <w:bottom w:w="80" w:type="dxa"/>
              <w:right w:w="120" w:type="dxa"/>
            </w:tcMar>
            <w:vAlign w:val="center"/>
          </w:tcPr>
          <w:p w14:paraId="5BE91AD9" w14:textId="77777777" w:rsidR="005271FE" w:rsidRDefault="00000000">
            <w:pPr>
              <w:spacing w:before="60" w:after="60"/>
            </w:pPr>
            <w:r>
              <w:rPr>
                <w:color w:val="000000"/>
                <w:sz w:val="20"/>
                <w:szCs w:val="20"/>
              </w:rPr>
              <w:t>1</w:t>
            </w:r>
          </w:p>
        </w:tc>
      </w:tr>
      <w:tr w:rsidR="005271FE" w14:paraId="1FA85108" w14:textId="77777777">
        <w:tblPrEx>
          <w:tblCellMar>
            <w:top w:w="0" w:type="dxa"/>
            <w:bottom w:w="0" w:type="dxa"/>
          </w:tblCellMar>
        </w:tblPrEx>
        <w:tc>
          <w:tcPr>
            <w:tcW w:w="2520" w:type="dxa"/>
            <w:shd w:val="clear" w:color="auto" w:fill="F4F6FB"/>
            <w:tcMar>
              <w:top w:w="80" w:type="dxa"/>
              <w:left w:w="120" w:type="dxa"/>
              <w:bottom w:w="80" w:type="dxa"/>
              <w:right w:w="120" w:type="dxa"/>
            </w:tcMar>
            <w:vAlign w:val="center"/>
          </w:tcPr>
          <w:p w14:paraId="5F87FFC0" w14:textId="77777777" w:rsidR="005271FE" w:rsidRDefault="00000000">
            <w:pPr>
              <w:spacing w:before="60" w:after="60"/>
            </w:pPr>
            <w:r>
              <w:rPr>
                <w:color w:val="000000"/>
                <w:sz w:val="20"/>
                <w:szCs w:val="20"/>
              </w:rPr>
              <w:t xml:space="preserve">PC03 — Acesso Saida </w:t>
            </w:r>
            <w:proofErr w:type="gramStart"/>
            <w:r>
              <w:rPr>
                <w:color w:val="000000"/>
                <w:sz w:val="20"/>
                <w:szCs w:val="20"/>
              </w:rPr>
              <w:t>Fabrica</w:t>
            </w:r>
            <w:proofErr w:type="gramEnd"/>
          </w:p>
        </w:tc>
        <w:tc>
          <w:tcPr>
            <w:tcW w:w="2520" w:type="dxa"/>
            <w:shd w:val="clear" w:color="auto" w:fill="F4F6FB"/>
            <w:tcMar>
              <w:top w:w="80" w:type="dxa"/>
              <w:left w:w="120" w:type="dxa"/>
              <w:bottom w:w="80" w:type="dxa"/>
              <w:right w:w="120" w:type="dxa"/>
            </w:tcMar>
            <w:vAlign w:val="center"/>
          </w:tcPr>
          <w:p w14:paraId="7F6B42CF" w14:textId="77777777" w:rsidR="005271FE" w:rsidRDefault="00000000">
            <w:pPr>
              <w:spacing w:before="60" w:after="60"/>
            </w:pPr>
            <w:r>
              <w:rPr>
                <w:color w:val="000000"/>
                <w:sz w:val="20"/>
                <w:szCs w:val="20"/>
              </w:rPr>
              <w:t>Leitor UHF e antena externa com poste</w:t>
            </w:r>
          </w:p>
        </w:tc>
        <w:tc>
          <w:tcPr>
            <w:tcW w:w="2520" w:type="dxa"/>
            <w:shd w:val="clear" w:color="auto" w:fill="F4F6FB"/>
            <w:tcMar>
              <w:top w:w="80" w:type="dxa"/>
              <w:left w:w="120" w:type="dxa"/>
              <w:bottom w:w="80" w:type="dxa"/>
              <w:right w:w="120" w:type="dxa"/>
            </w:tcMar>
            <w:vAlign w:val="center"/>
          </w:tcPr>
          <w:p w14:paraId="50EF0C23" w14:textId="77777777" w:rsidR="005271FE" w:rsidRDefault="00000000">
            <w:pPr>
              <w:spacing w:before="60" w:after="60"/>
            </w:pPr>
            <w:r>
              <w:rPr>
                <w:color w:val="000000"/>
                <w:sz w:val="20"/>
                <w:szCs w:val="20"/>
              </w:rPr>
              <w:t>6215115</w:t>
            </w:r>
          </w:p>
        </w:tc>
        <w:tc>
          <w:tcPr>
            <w:tcW w:w="2522" w:type="dxa"/>
            <w:shd w:val="clear" w:color="auto" w:fill="F4F6FB"/>
            <w:tcMar>
              <w:top w:w="80" w:type="dxa"/>
              <w:left w:w="120" w:type="dxa"/>
              <w:bottom w:w="80" w:type="dxa"/>
              <w:right w:w="120" w:type="dxa"/>
            </w:tcMar>
            <w:vAlign w:val="center"/>
          </w:tcPr>
          <w:p w14:paraId="7DB18E2D" w14:textId="77777777" w:rsidR="005271FE" w:rsidRDefault="00000000">
            <w:pPr>
              <w:spacing w:before="60" w:after="60"/>
            </w:pPr>
            <w:r>
              <w:rPr>
                <w:color w:val="000000"/>
                <w:sz w:val="20"/>
                <w:szCs w:val="20"/>
              </w:rPr>
              <w:t>1</w:t>
            </w:r>
          </w:p>
        </w:tc>
      </w:tr>
      <w:tr w:rsidR="005271FE" w14:paraId="44597EF0" w14:textId="77777777">
        <w:tblPrEx>
          <w:tblCellMar>
            <w:top w:w="0" w:type="dxa"/>
            <w:bottom w:w="0" w:type="dxa"/>
          </w:tblCellMar>
        </w:tblPrEx>
        <w:tc>
          <w:tcPr>
            <w:tcW w:w="2520" w:type="dxa"/>
            <w:shd w:val="clear" w:color="auto" w:fill="FFFFFF"/>
            <w:tcMar>
              <w:top w:w="80" w:type="dxa"/>
              <w:left w:w="120" w:type="dxa"/>
              <w:bottom w:w="80" w:type="dxa"/>
              <w:right w:w="120" w:type="dxa"/>
            </w:tcMar>
            <w:vAlign w:val="center"/>
          </w:tcPr>
          <w:p w14:paraId="17395CFA" w14:textId="77777777" w:rsidR="005271FE" w:rsidRDefault="00000000">
            <w:pPr>
              <w:spacing w:before="60" w:after="60"/>
            </w:pPr>
            <w:r>
              <w:rPr>
                <w:color w:val="000000"/>
                <w:sz w:val="20"/>
                <w:szCs w:val="20"/>
              </w:rPr>
              <w:t xml:space="preserve">PC03 — Acesso Saida </w:t>
            </w:r>
            <w:proofErr w:type="gramStart"/>
            <w:r>
              <w:rPr>
                <w:color w:val="000000"/>
                <w:sz w:val="20"/>
                <w:szCs w:val="20"/>
              </w:rPr>
              <w:t>Fabrica</w:t>
            </w:r>
            <w:proofErr w:type="gramEnd"/>
          </w:p>
        </w:tc>
        <w:tc>
          <w:tcPr>
            <w:tcW w:w="2520" w:type="dxa"/>
            <w:shd w:val="clear" w:color="auto" w:fill="FFFFFF"/>
            <w:tcMar>
              <w:top w:w="80" w:type="dxa"/>
              <w:left w:w="120" w:type="dxa"/>
              <w:bottom w:w="80" w:type="dxa"/>
              <w:right w:w="120" w:type="dxa"/>
            </w:tcMar>
            <w:vAlign w:val="center"/>
          </w:tcPr>
          <w:p w14:paraId="0EB097B9" w14:textId="77777777" w:rsidR="005271FE" w:rsidRDefault="00000000">
            <w:pPr>
              <w:spacing w:before="60" w:after="60"/>
            </w:pPr>
            <w:r>
              <w:rPr>
                <w:color w:val="000000"/>
                <w:sz w:val="20"/>
                <w:szCs w:val="20"/>
              </w:rPr>
              <w:t>Cancela Prix MD - Alumínio - haste 3,5m (alto fluxo)</w:t>
            </w:r>
          </w:p>
        </w:tc>
        <w:tc>
          <w:tcPr>
            <w:tcW w:w="2520" w:type="dxa"/>
            <w:shd w:val="clear" w:color="auto" w:fill="FFFFFF"/>
            <w:tcMar>
              <w:top w:w="80" w:type="dxa"/>
              <w:left w:w="120" w:type="dxa"/>
              <w:bottom w:w="80" w:type="dxa"/>
              <w:right w:w="120" w:type="dxa"/>
            </w:tcMar>
            <w:vAlign w:val="center"/>
          </w:tcPr>
          <w:p w14:paraId="27B950D3" w14:textId="77777777" w:rsidR="005271FE" w:rsidRDefault="00000000">
            <w:pPr>
              <w:spacing w:before="60" w:after="60"/>
            </w:pPr>
            <w:r>
              <w:rPr>
                <w:color w:val="000000"/>
                <w:sz w:val="20"/>
                <w:szCs w:val="20"/>
              </w:rPr>
              <w:t>3012357</w:t>
            </w:r>
          </w:p>
        </w:tc>
        <w:tc>
          <w:tcPr>
            <w:tcW w:w="2522" w:type="dxa"/>
            <w:shd w:val="clear" w:color="auto" w:fill="FFFFFF"/>
            <w:tcMar>
              <w:top w:w="80" w:type="dxa"/>
              <w:left w:w="120" w:type="dxa"/>
              <w:bottom w:w="80" w:type="dxa"/>
              <w:right w:w="120" w:type="dxa"/>
            </w:tcMar>
            <w:vAlign w:val="center"/>
          </w:tcPr>
          <w:p w14:paraId="0B5E8679" w14:textId="77777777" w:rsidR="005271FE" w:rsidRDefault="00000000">
            <w:pPr>
              <w:spacing w:before="60" w:after="60"/>
            </w:pPr>
            <w:r>
              <w:rPr>
                <w:color w:val="000000"/>
                <w:sz w:val="20"/>
                <w:szCs w:val="20"/>
              </w:rPr>
              <w:t>1</w:t>
            </w:r>
          </w:p>
        </w:tc>
      </w:tr>
      <w:tr w:rsidR="005271FE" w14:paraId="6D3A7861" w14:textId="77777777">
        <w:tblPrEx>
          <w:tblCellMar>
            <w:top w:w="0" w:type="dxa"/>
            <w:bottom w:w="0" w:type="dxa"/>
          </w:tblCellMar>
        </w:tblPrEx>
        <w:tc>
          <w:tcPr>
            <w:tcW w:w="2520" w:type="dxa"/>
            <w:shd w:val="clear" w:color="auto" w:fill="F4F6FB"/>
            <w:tcMar>
              <w:top w:w="80" w:type="dxa"/>
              <w:left w:w="120" w:type="dxa"/>
              <w:bottom w:w="80" w:type="dxa"/>
              <w:right w:w="120" w:type="dxa"/>
            </w:tcMar>
            <w:vAlign w:val="center"/>
          </w:tcPr>
          <w:p w14:paraId="386792C2" w14:textId="77777777" w:rsidR="005271FE" w:rsidRDefault="00000000">
            <w:pPr>
              <w:spacing w:before="60" w:after="60"/>
            </w:pPr>
            <w:r>
              <w:rPr>
                <w:color w:val="000000"/>
                <w:sz w:val="20"/>
                <w:szCs w:val="20"/>
              </w:rPr>
              <w:t xml:space="preserve">PC03 — Acesso Saida </w:t>
            </w:r>
            <w:proofErr w:type="gramStart"/>
            <w:r>
              <w:rPr>
                <w:color w:val="000000"/>
                <w:sz w:val="20"/>
                <w:szCs w:val="20"/>
              </w:rPr>
              <w:t>Fabrica</w:t>
            </w:r>
            <w:proofErr w:type="gramEnd"/>
          </w:p>
        </w:tc>
        <w:tc>
          <w:tcPr>
            <w:tcW w:w="2520" w:type="dxa"/>
            <w:shd w:val="clear" w:color="auto" w:fill="F4F6FB"/>
            <w:tcMar>
              <w:top w:w="80" w:type="dxa"/>
              <w:left w:w="120" w:type="dxa"/>
              <w:bottom w:w="80" w:type="dxa"/>
              <w:right w:w="120" w:type="dxa"/>
            </w:tcMar>
            <w:vAlign w:val="center"/>
          </w:tcPr>
          <w:p w14:paraId="7875E095" w14:textId="77777777" w:rsidR="005271FE" w:rsidRDefault="00000000">
            <w:pPr>
              <w:spacing w:before="60" w:after="60"/>
            </w:pPr>
            <w:r>
              <w:rPr>
                <w:color w:val="000000"/>
                <w:sz w:val="20"/>
                <w:szCs w:val="20"/>
              </w:rPr>
              <w:t>Cancela Prix SD3 - haste 3,5m (até 150 ciclos/dia)</w:t>
            </w:r>
          </w:p>
        </w:tc>
        <w:tc>
          <w:tcPr>
            <w:tcW w:w="2520" w:type="dxa"/>
            <w:shd w:val="clear" w:color="auto" w:fill="F4F6FB"/>
            <w:tcMar>
              <w:top w:w="80" w:type="dxa"/>
              <w:left w:w="120" w:type="dxa"/>
              <w:bottom w:w="80" w:type="dxa"/>
              <w:right w:w="120" w:type="dxa"/>
            </w:tcMar>
            <w:vAlign w:val="center"/>
          </w:tcPr>
          <w:p w14:paraId="5D35B89A" w14:textId="77777777" w:rsidR="005271FE" w:rsidRDefault="00000000">
            <w:pPr>
              <w:spacing w:before="60" w:after="60"/>
            </w:pPr>
            <w:r>
              <w:rPr>
                <w:color w:val="000000"/>
                <w:sz w:val="20"/>
                <w:szCs w:val="20"/>
              </w:rPr>
              <w:t>5100367</w:t>
            </w:r>
          </w:p>
        </w:tc>
        <w:tc>
          <w:tcPr>
            <w:tcW w:w="2522" w:type="dxa"/>
            <w:shd w:val="clear" w:color="auto" w:fill="F4F6FB"/>
            <w:tcMar>
              <w:top w:w="80" w:type="dxa"/>
              <w:left w:w="120" w:type="dxa"/>
              <w:bottom w:w="80" w:type="dxa"/>
              <w:right w:w="120" w:type="dxa"/>
            </w:tcMar>
            <w:vAlign w:val="center"/>
          </w:tcPr>
          <w:p w14:paraId="70F7CB2D" w14:textId="77777777" w:rsidR="005271FE" w:rsidRDefault="00000000">
            <w:pPr>
              <w:spacing w:before="60" w:after="60"/>
            </w:pPr>
            <w:r>
              <w:rPr>
                <w:color w:val="000000"/>
                <w:sz w:val="20"/>
                <w:szCs w:val="20"/>
              </w:rPr>
              <w:t>1</w:t>
            </w:r>
          </w:p>
        </w:tc>
      </w:tr>
      <w:tr w:rsidR="005271FE" w14:paraId="0ED2FCB3" w14:textId="77777777">
        <w:tblPrEx>
          <w:tblCellMar>
            <w:top w:w="0" w:type="dxa"/>
            <w:bottom w:w="0" w:type="dxa"/>
          </w:tblCellMar>
        </w:tblPrEx>
        <w:tc>
          <w:tcPr>
            <w:tcW w:w="2520" w:type="dxa"/>
            <w:shd w:val="clear" w:color="auto" w:fill="FFFFFF"/>
            <w:tcMar>
              <w:top w:w="80" w:type="dxa"/>
              <w:left w:w="120" w:type="dxa"/>
              <w:bottom w:w="80" w:type="dxa"/>
              <w:right w:w="120" w:type="dxa"/>
            </w:tcMar>
            <w:vAlign w:val="center"/>
          </w:tcPr>
          <w:p w14:paraId="772904F7" w14:textId="77777777" w:rsidR="005271FE" w:rsidRDefault="00000000">
            <w:pPr>
              <w:spacing w:before="60" w:after="60"/>
            </w:pPr>
            <w:r>
              <w:rPr>
                <w:color w:val="000000"/>
                <w:sz w:val="20"/>
                <w:szCs w:val="20"/>
              </w:rPr>
              <w:t xml:space="preserve">PC03 — Acesso Saida </w:t>
            </w:r>
            <w:proofErr w:type="gramStart"/>
            <w:r>
              <w:rPr>
                <w:color w:val="000000"/>
                <w:sz w:val="20"/>
                <w:szCs w:val="20"/>
              </w:rPr>
              <w:t>Fabrica</w:t>
            </w:r>
            <w:proofErr w:type="gramEnd"/>
          </w:p>
        </w:tc>
        <w:tc>
          <w:tcPr>
            <w:tcW w:w="2520" w:type="dxa"/>
            <w:shd w:val="clear" w:color="auto" w:fill="FFFFFF"/>
            <w:tcMar>
              <w:top w:w="80" w:type="dxa"/>
              <w:left w:w="120" w:type="dxa"/>
              <w:bottom w:w="80" w:type="dxa"/>
              <w:right w:w="120" w:type="dxa"/>
            </w:tcMar>
            <w:vAlign w:val="center"/>
          </w:tcPr>
          <w:p w14:paraId="7BB06EF0" w14:textId="77777777" w:rsidR="005271FE" w:rsidRDefault="00000000">
            <w:pPr>
              <w:spacing w:before="60" w:after="60"/>
            </w:pPr>
            <w:r>
              <w:rPr>
                <w:color w:val="000000"/>
                <w:sz w:val="20"/>
                <w:szCs w:val="20"/>
              </w:rPr>
              <w:t>Cancela Prix GC - haste de 3,5m (até 150 ciclos/dia)</w:t>
            </w:r>
          </w:p>
        </w:tc>
        <w:tc>
          <w:tcPr>
            <w:tcW w:w="2520" w:type="dxa"/>
            <w:shd w:val="clear" w:color="auto" w:fill="FFFFFF"/>
            <w:tcMar>
              <w:top w:w="80" w:type="dxa"/>
              <w:left w:w="120" w:type="dxa"/>
              <w:bottom w:w="80" w:type="dxa"/>
              <w:right w:w="120" w:type="dxa"/>
            </w:tcMar>
            <w:vAlign w:val="center"/>
          </w:tcPr>
          <w:p w14:paraId="3A9CED17" w14:textId="77777777" w:rsidR="005271FE" w:rsidRDefault="00000000">
            <w:pPr>
              <w:spacing w:before="60" w:after="60"/>
            </w:pPr>
            <w:r>
              <w:rPr>
                <w:color w:val="000000"/>
                <w:sz w:val="20"/>
                <w:szCs w:val="20"/>
              </w:rPr>
              <w:t>3012362</w:t>
            </w:r>
          </w:p>
        </w:tc>
        <w:tc>
          <w:tcPr>
            <w:tcW w:w="2522" w:type="dxa"/>
            <w:shd w:val="clear" w:color="auto" w:fill="FFFFFF"/>
            <w:tcMar>
              <w:top w:w="80" w:type="dxa"/>
              <w:left w:w="120" w:type="dxa"/>
              <w:bottom w:w="80" w:type="dxa"/>
              <w:right w:w="120" w:type="dxa"/>
            </w:tcMar>
            <w:vAlign w:val="center"/>
          </w:tcPr>
          <w:p w14:paraId="31406798" w14:textId="77777777" w:rsidR="005271FE" w:rsidRDefault="00000000">
            <w:pPr>
              <w:spacing w:before="60" w:after="60"/>
            </w:pPr>
            <w:r>
              <w:rPr>
                <w:color w:val="000000"/>
                <w:sz w:val="20"/>
                <w:szCs w:val="20"/>
              </w:rPr>
              <w:t>1</w:t>
            </w:r>
          </w:p>
        </w:tc>
      </w:tr>
      <w:tr w:rsidR="005271FE" w14:paraId="1AE78F13" w14:textId="77777777">
        <w:tblPrEx>
          <w:tblCellMar>
            <w:top w:w="0" w:type="dxa"/>
            <w:bottom w:w="0" w:type="dxa"/>
          </w:tblCellMar>
        </w:tblPrEx>
        <w:tc>
          <w:tcPr>
            <w:tcW w:w="2520" w:type="dxa"/>
            <w:shd w:val="clear" w:color="auto" w:fill="F4F6FB"/>
            <w:tcMar>
              <w:top w:w="80" w:type="dxa"/>
              <w:left w:w="120" w:type="dxa"/>
              <w:bottom w:w="80" w:type="dxa"/>
              <w:right w:w="120" w:type="dxa"/>
            </w:tcMar>
            <w:vAlign w:val="center"/>
          </w:tcPr>
          <w:p w14:paraId="4F3527A2" w14:textId="77777777" w:rsidR="005271FE" w:rsidRDefault="00000000">
            <w:pPr>
              <w:spacing w:before="60" w:after="60"/>
            </w:pPr>
            <w:r>
              <w:rPr>
                <w:color w:val="000000"/>
                <w:sz w:val="20"/>
                <w:szCs w:val="20"/>
              </w:rPr>
              <w:t xml:space="preserve">PC03 — Acesso Saida </w:t>
            </w:r>
            <w:proofErr w:type="gramStart"/>
            <w:r>
              <w:rPr>
                <w:color w:val="000000"/>
                <w:sz w:val="20"/>
                <w:szCs w:val="20"/>
              </w:rPr>
              <w:t>Fabrica</w:t>
            </w:r>
            <w:proofErr w:type="gramEnd"/>
          </w:p>
        </w:tc>
        <w:tc>
          <w:tcPr>
            <w:tcW w:w="2520" w:type="dxa"/>
            <w:shd w:val="clear" w:color="auto" w:fill="F4F6FB"/>
            <w:tcMar>
              <w:top w:w="80" w:type="dxa"/>
              <w:left w:w="120" w:type="dxa"/>
              <w:bottom w:w="80" w:type="dxa"/>
              <w:right w:w="120" w:type="dxa"/>
            </w:tcMar>
            <w:vAlign w:val="center"/>
          </w:tcPr>
          <w:p w14:paraId="453E4C11" w14:textId="77777777" w:rsidR="005271FE" w:rsidRDefault="00000000">
            <w:pPr>
              <w:spacing w:before="60" w:after="60"/>
            </w:pPr>
            <w:r>
              <w:rPr>
                <w:color w:val="000000"/>
                <w:sz w:val="20"/>
                <w:szCs w:val="20"/>
              </w:rPr>
              <w:t>Semáforo LED LENTE ÚNICA (seta verde ou X vermelho)</w:t>
            </w:r>
          </w:p>
        </w:tc>
        <w:tc>
          <w:tcPr>
            <w:tcW w:w="2520" w:type="dxa"/>
            <w:shd w:val="clear" w:color="auto" w:fill="F4F6FB"/>
            <w:tcMar>
              <w:top w:w="80" w:type="dxa"/>
              <w:left w:w="120" w:type="dxa"/>
              <w:bottom w:w="80" w:type="dxa"/>
              <w:right w:w="120" w:type="dxa"/>
            </w:tcMar>
            <w:vAlign w:val="center"/>
          </w:tcPr>
          <w:p w14:paraId="01F8F655" w14:textId="77777777" w:rsidR="005271FE" w:rsidRDefault="00000000">
            <w:pPr>
              <w:spacing w:before="60" w:after="60"/>
            </w:pPr>
            <w:r>
              <w:rPr>
                <w:color w:val="000000"/>
                <w:sz w:val="20"/>
                <w:szCs w:val="20"/>
              </w:rPr>
              <w:t>5860013</w:t>
            </w:r>
          </w:p>
        </w:tc>
        <w:tc>
          <w:tcPr>
            <w:tcW w:w="2522" w:type="dxa"/>
            <w:shd w:val="clear" w:color="auto" w:fill="F4F6FB"/>
            <w:tcMar>
              <w:top w:w="80" w:type="dxa"/>
              <w:left w:w="120" w:type="dxa"/>
              <w:bottom w:w="80" w:type="dxa"/>
              <w:right w:w="120" w:type="dxa"/>
            </w:tcMar>
            <w:vAlign w:val="center"/>
          </w:tcPr>
          <w:p w14:paraId="470EB94D" w14:textId="77777777" w:rsidR="005271FE" w:rsidRDefault="00000000">
            <w:pPr>
              <w:spacing w:before="60" w:after="60"/>
            </w:pPr>
            <w:r>
              <w:rPr>
                <w:color w:val="000000"/>
                <w:sz w:val="20"/>
                <w:szCs w:val="20"/>
              </w:rPr>
              <w:t>1</w:t>
            </w:r>
          </w:p>
        </w:tc>
      </w:tr>
      <w:tr w:rsidR="005271FE" w14:paraId="36517A03" w14:textId="77777777">
        <w:tblPrEx>
          <w:tblCellMar>
            <w:top w:w="0" w:type="dxa"/>
            <w:bottom w:w="0" w:type="dxa"/>
          </w:tblCellMar>
        </w:tblPrEx>
        <w:tc>
          <w:tcPr>
            <w:tcW w:w="2520" w:type="dxa"/>
            <w:shd w:val="clear" w:color="auto" w:fill="FFFFFF"/>
            <w:tcMar>
              <w:top w:w="80" w:type="dxa"/>
              <w:left w:w="120" w:type="dxa"/>
              <w:bottom w:w="80" w:type="dxa"/>
              <w:right w:w="120" w:type="dxa"/>
            </w:tcMar>
            <w:vAlign w:val="center"/>
          </w:tcPr>
          <w:p w14:paraId="40689D0D" w14:textId="77777777" w:rsidR="005271FE" w:rsidRDefault="00000000">
            <w:pPr>
              <w:spacing w:before="60" w:after="60"/>
            </w:pPr>
            <w:r>
              <w:rPr>
                <w:color w:val="000000"/>
                <w:sz w:val="20"/>
                <w:szCs w:val="20"/>
              </w:rPr>
              <w:t xml:space="preserve">PC03 — Acesso Saida </w:t>
            </w:r>
            <w:proofErr w:type="gramStart"/>
            <w:r>
              <w:rPr>
                <w:color w:val="000000"/>
                <w:sz w:val="20"/>
                <w:szCs w:val="20"/>
              </w:rPr>
              <w:t>Fabrica</w:t>
            </w:r>
            <w:proofErr w:type="gramEnd"/>
          </w:p>
        </w:tc>
        <w:tc>
          <w:tcPr>
            <w:tcW w:w="2520" w:type="dxa"/>
            <w:shd w:val="clear" w:color="auto" w:fill="FFFFFF"/>
            <w:tcMar>
              <w:top w:w="80" w:type="dxa"/>
              <w:left w:w="120" w:type="dxa"/>
              <w:bottom w:w="80" w:type="dxa"/>
              <w:right w:w="120" w:type="dxa"/>
            </w:tcMar>
            <w:vAlign w:val="center"/>
          </w:tcPr>
          <w:p w14:paraId="085DCAB3" w14:textId="77777777" w:rsidR="005271FE" w:rsidRDefault="00000000">
            <w:pPr>
              <w:spacing w:before="60" w:after="60"/>
            </w:pPr>
            <w:r>
              <w:rPr>
                <w:color w:val="000000"/>
                <w:sz w:val="20"/>
                <w:szCs w:val="20"/>
              </w:rPr>
              <w:t>Display de mensagens PRIX – Alumínio 50m (sem poste)</w:t>
            </w:r>
          </w:p>
        </w:tc>
        <w:tc>
          <w:tcPr>
            <w:tcW w:w="2520" w:type="dxa"/>
            <w:shd w:val="clear" w:color="auto" w:fill="FFFFFF"/>
            <w:tcMar>
              <w:top w:w="80" w:type="dxa"/>
              <w:left w:w="120" w:type="dxa"/>
              <w:bottom w:w="80" w:type="dxa"/>
              <w:right w:w="120" w:type="dxa"/>
            </w:tcMar>
            <w:vAlign w:val="center"/>
          </w:tcPr>
          <w:p w14:paraId="1135F9BD" w14:textId="77777777" w:rsidR="005271FE" w:rsidRDefault="00000000">
            <w:pPr>
              <w:spacing w:before="60" w:after="60"/>
            </w:pPr>
            <w:r>
              <w:rPr>
                <w:color w:val="000000"/>
                <w:sz w:val="20"/>
                <w:szCs w:val="20"/>
              </w:rPr>
              <w:t>5015254</w:t>
            </w:r>
          </w:p>
        </w:tc>
        <w:tc>
          <w:tcPr>
            <w:tcW w:w="2522" w:type="dxa"/>
            <w:shd w:val="clear" w:color="auto" w:fill="FFFFFF"/>
            <w:tcMar>
              <w:top w:w="80" w:type="dxa"/>
              <w:left w:w="120" w:type="dxa"/>
              <w:bottom w:w="80" w:type="dxa"/>
              <w:right w:w="120" w:type="dxa"/>
            </w:tcMar>
            <w:vAlign w:val="center"/>
          </w:tcPr>
          <w:p w14:paraId="5EBA90CA" w14:textId="77777777" w:rsidR="005271FE" w:rsidRDefault="00000000">
            <w:pPr>
              <w:spacing w:before="60" w:after="60"/>
            </w:pPr>
            <w:r>
              <w:rPr>
                <w:color w:val="000000"/>
                <w:sz w:val="20"/>
                <w:szCs w:val="20"/>
              </w:rPr>
              <w:t>1</w:t>
            </w:r>
          </w:p>
        </w:tc>
      </w:tr>
      <w:tr w:rsidR="005271FE" w14:paraId="2DF7D532" w14:textId="77777777">
        <w:tblPrEx>
          <w:tblCellMar>
            <w:top w:w="0" w:type="dxa"/>
            <w:bottom w:w="0" w:type="dxa"/>
          </w:tblCellMar>
        </w:tblPrEx>
        <w:tc>
          <w:tcPr>
            <w:tcW w:w="2520" w:type="dxa"/>
            <w:shd w:val="clear" w:color="auto" w:fill="F4F6FB"/>
            <w:tcMar>
              <w:top w:w="80" w:type="dxa"/>
              <w:left w:w="120" w:type="dxa"/>
              <w:bottom w:w="80" w:type="dxa"/>
              <w:right w:w="120" w:type="dxa"/>
            </w:tcMar>
            <w:vAlign w:val="center"/>
          </w:tcPr>
          <w:p w14:paraId="6EC29CC1" w14:textId="77777777" w:rsidR="005271FE" w:rsidRDefault="00000000">
            <w:pPr>
              <w:spacing w:before="60" w:after="60"/>
            </w:pPr>
            <w:r>
              <w:rPr>
                <w:color w:val="000000"/>
                <w:sz w:val="20"/>
                <w:szCs w:val="20"/>
              </w:rPr>
              <w:lastRenderedPageBreak/>
              <w:t xml:space="preserve">PC03 — Acesso Saida </w:t>
            </w:r>
            <w:proofErr w:type="gramStart"/>
            <w:r>
              <w:rPr>
                <w:color w:val="000000"/>
                <w:sz w:val="20"/>
                <w:szCs w:val="20"/>
              </w:rPr>
              <w:t>Fabrica</w:t>
            </w:r>
            <w:proofErr w:type="gramEnd"/>
          </w:p>
        </w:tc>
        <w:tc>
          <w:tcPr>
            <w:tcW w:w="2520" w:type="dxa"/>
            <w:shd w:val="clear" w:color="auto" w:fill="F4F6FB"/>
            <w:tcMar>
              <w:top w:w="80" w:type="dxa"/>
              <w:left w:w="120" w:type="dxa"/>
              <w:bottom w:w="80" w:type="dxa"/>
              <w:right w:w="120" w:type="dxa"/>
            </w:tcMar>
            <w:vAlign w:val="center"/>
          </w:tcPr>
          <w:p w14:paraId="3B0485E2" w14:textId="77777777" w:rsidR="005271FE" w:rsidRDefault="00000000">
            <w:pPr>
              <w:spacing w:before="60" w:after="60"/>
            </w:pPr>
            <w:r>
              <w:rPr>
                <w:color w:val="000000"/>
                <w:sz w:val="20"/>
                <w:szCs w:val="20"/>
              </w:rPr>
              <w:t>Display de mensagens PRIX – Alumínio 20m (sem poste)</w:t>
            </w:r>
          </w:p>
        </w:tc>
        <w:tc>
          <w:tcPr>
            <w:tcW w:w="2520" w:type="dxa"/>
            <w:shd w:val="clear" w:color="auto" w:fill="F4F6FB"/>
            <w:tcMar>
              <w:top w:w="80" w:type="dxa"/>
              <w:left w:w="120" w:type="dxa"/>
              <w:bottom w:w="80" w:type="dxa"/>
              <w:right w:w="120" w:type="dxa"/>
            </w:tcMar>
            <w:vAlign w:val="center"/>
          </w:tcPr>
          <w:p w14:paraId="37910CFD" w14:textId="77777777" w:rsidR="005271FE" w:rsidRDefault="00000000">
            <w:pPr>
              <w:spacing w:before="60" w:after="60"/>
            </w:pPr>
            <w:r>
              <w:rPr>
                <w:color w:val="000000"/>
                <w:sz w:val="20"/>
                <w:szCs w:val="20"/>
              </w:rPr>
              <w:t>5013357</w:t>
            </w:r>
          </w:p>
        </w:tc>
        <w:tc>
          <w:tcPr>
            <w:tcW w:w="2522" w:type="dxa"/>
            <w:shd w:val="clear" w:color="auto" w:fill="F4F6FB"/>
            <w:tcMar>
              <w:top w:w="80" w:type="dxa"/>
              <w:left w:w="120" w:type="dxa"/>
              <w:bottom w:w="80" w:type="dxa"/>
              <w:right w:w="120" w:type="dxa"/>
            </w:tcMar>
            <w:vAlign w:val="center"/>
          </w:tcPr>
          <w:p w14:paraId="52AC103D" w14:textId="77777777" w:rsidR="005271FE" w:rsidRDefault="00000000">
            <w:pPr>
              <w:spacing w:before="60" w:after="60"/>
            </w:pPr>
            <w:r>
              <w:rPr>
                <w:color w:val="000000"/>
                <w:sz w:val="20"/>
                <w:szCs w:val="20"/>
              </w:rPr>
              <w:t>1</w:t>
            </w:r>
          </w:p>
        </w:tc>
      </w:tr>
      <w:tr w:rsidR="005271FE" w14:paraId="1166C207" w14:textId="77777777">
        <w:tblPrEx>
          <w:tblCellMar>
            <w:top w:w="0" w:type="dxa"/>
            <w:bottom w:w="0" w:type="dxa"/>
          </w:tblCellMar>
        </w:tblPrEx>
        <w:tc>
          <w:tcPr>
            <w:tcW w:w="2520" w:type="dxa"/>
            <w:shd w:val="clear" w:color="auto" w:fill="FFFFFF"/>
            <w:tcMar>
              <w:top w:w="80" w:type="dxa"/>
              <w:left w:w="120" w:type="dxa"/>
              <w:bottom w:w="80" w:type="dxa"/>
              <w:right w:w="120" w:type="dxa"/>
            </w:tcMar>
            <w:vAlign w:val="center"/>
          </w:tcPr>
          <w:p w14:paraId="17BA9B42" w14:textId="77777777" w:rsidR="005271FE" w:rsidRDefault="00000000">
            <w:pPr>
              <w:spacing w:before="60" w:after="60"/>
            </w:pPr>
            <w:r>
              <w:rPr>
                <w:color w:val="000000"/>
                <w:sz w:val="20"/>
                <w:szCs w:val="20"/>
              </w:rPr>
              <w:t xml:space="preserve">PC03 — Acesso Saida </w:t>
            </w:r>
            <w:proofErr w:type="gramStart"/>
            <w:r>
              <w:rPr>
                <w:color w:val="000000"/>
                <w:sz w:val="20"/>
                <w:szCs w:val="20"/>
              </w:rPr>
              <w:t>Fabrica</w:t>
            </w:r>
            <w:proofErr w:type="gramEnd"/>
          </w:p>
        </w:tc>
        <w:tc>
          <w:tcPr>
            <w:tcW w:w="2520" w:type="dxa"/>
            <w:shd w:val="clear" w:color="auto" w:fill="FFFFFF"/>
            <w:tcMar>
              <w:top w:w="80" w:type="dxa"/>
              <w:left w:w="120" w:type="dxa"/>
              <w:bottom w:w="80" w:type="dxa"/>
              <w:right w:w="120" w:type="dxa"/>
            </w:tcMar>
            <w:vAlign w:val="center"/>
          </w:tcPr>
          <w:p w14:paraId="6CE30060" w14:textId="77777777" w:rsidR="005271FE" w:rsidRDefault="00000000">
            <w:pPr>
              <w:spacing w:before="60" w:after="60"/>
            </w:pPr>
            <w:r>
              <w:rPr>
                <w:color w:val="000000"/>
                <w:sz w:val="20"/>
                <w:szCs w:val="20"/>
              </w:rPr>
              <w:t>Conjunto câmera IP Prix - New</w:t>
            </w:r>
          </w:p>
        </w:tc>
        <w:tc>
          <w:tcPr>
            <w:tcW w:w="2520" w:type="dxa"/>
            <w:shd w:val="clear" w:color="auto" w:fill="FFFFFF"/>
            <w:tcMar>
              <w:top w:w="80" w:type="dxa"/>
              <w:left w:w="120" w:type="dxa"/>
              <w:bottom w:w="80" w:type="dxa"/>
              <w:right w:w="120" w:type="dxa"/>
            </w:tcMar>
            <w:vAlign w:val="center"/>
          </w:tcPr>
          <w:p w14:paraId="5B925510" w14:textId="77777777" w:rsidR="005271FE" w:rsidRDefault="00000000">
            <w:pPr>
              <w:spacing w:before="60" w:after="60"/>
            </w:pPr>
            <w:r>
              <w:rPr>
                <w:color w:val="000000"/>
                <w:sz w:val="20"/>
                <w:szCs w:val="20"/>
              </w:rPr>
              <w:t>8001797</w:t>
            </w:r>
          </w:p>
        </w:tc>
        <w:tc>
          <w:tcPr>
            <w:tcW w:w="2522" w:type="dxa"/>
            <w:shd w:val="clear" w:color="auto" w:fill="FFFFFF"/>
            <w:tcMar>
              <w:top w:w="80" w:type="dxa"/>
              <w:left w:w="120" w:type="dxa"/>
              <w:bottom w:w="80" w:type="dxa"/>
              <w:right w:w="120" w:type="dxa"/>
            </w:tcMar>
            <w:vAlign w:val="center"/>
          </w:tcPr>
          <w:p w14:paraId="17D64020" w14:textId="77777777" w:rsidR="005271FE" w:rsidRDefault="00000000">
            <w:pPr>
              <w:spacing w:before="60" w:after="60"/>
            </w:pPr>
            <w:r>
              <w:rPr>
                <w:color w:val="000000"/>
                <w:sz w:val="20"/>
                <w:szCs w:val="20"/>
              </w:rPr>
              <w:t>1</w:t>
            </w:r>
          </w:p>
        </w:tc>
      </w:tr>
      <w:tr w:rsidR="005271FE" w14:paraId="7312296C" w14:textId="77777777">
        <w:tblPrEx>
          <w:tblCellMar>
            <w:top w:w="0" w:type="dxa"/>
            <w:bottom w:w="0" w:type="dxa"/>
          </w:tblCellMar>
        </w:tblPrEx>
        <w:tc>
          <w:tcPr>
            <w:tcW w:w="2520" w:type="dxa"/>
            <w:shd w:val="clear" w:color="auto" w:fill="F4F6FB"/>
            <w:tcMar>
              <w:top w:w="80" w:type="dxa"/>
              <w:left w:w="120" w:type="dxa"/>
              <w:bottom w:w="80" w:type="dxa"/>
              <w:right w:w="120" w:type="dxa"/>
            </w:tcMar>
            <w:vAlign w:val="center"/>
          </w:tcPr>
          <w:p w14:paraId="2E2E3513" w14:textId="77777777" w:rsidR="005271FE" w:rsidRDefault="00000000">
            <w:pPr>
              <w:spacing w:before="60" w:after="60"/>
            </w:pPr>
            <w:r>
              <w:rPr>
                <w:color w:val="000000"/>
                <w:sz w:val="20"/>
                <w:szCs w:val="20"/>
              </w:rPr>
              <w:t xml:space="preserve">PC03 — Acesso Saida </w:t>
            </w:r>
            <w:proofErr w:type="gramStart"/>
            <w:r>
              <w:rPr>
                <w:color w:val="000000"/>
                <w:sz w:val="20"/>
                <w:szCs w:val="20"/>
              </w:rPr>
              <w:t>Fabrica</w:t>
            </w:r>
            <w:proofErr w:type="gramEnd"/>
          </w:p>
        </w:tc>
        <w:tc>
          <w:tcPr>
            <w:tcW w:w="2520" w:type="dxa"/>
            <w:shd w:val="clear" w:color="auto" w:fill="F4F6FB"/>
            <w:tcMar>
              <w:top w:w="80" w:type="dxa"/>
              <w:left w:w="120" w:type="dxa"/>
              <w:bottom w:w="80" w:type="dxa"/>
              <w:right w:w="120" w:type="dxa"/>
            </w:tcMar>
            <w:vAlign w:val="center"/>
          </w:tcPr>
          <w:p w14:paraId="3DB6EC06" w14:textId="77777777" w:rsidR="005271FE" w:rsidRDefault="00000000">
            <w:pPr>
              <w:spacing w:before="60" w:after="60"/>
            </w:pPr>
            <w:r>
              <w:rPr>
                <w:color w:val="000000"/>
                <w:sz w:val="20"/>
                <w:szCs w:val="20"/>
              </w:rPr>
              <w:t>Conjunto câmera IP Prix (versão nova)</w:t>
            </w:r>
          </w:p>
        </w:tc>
        <w:tc>
          <w:tcPr>
            <w:tcW w:w="2520" w:type="dxa"/>
            <w:shd w:val="clear" w:color="auto" w:fill="F4F6FB"/>
            <w:tcMar>
              <w:top w:w="80" w:type="dxa"/>
              <w:left w:w="120" w:type="dxa"/>
              <w:bottom w:w="80" w:type="dxa"/>
              <w:right w:w="120" w:type="dxa"/>
            </w:tcMar>
            <w:vAlign w:val="center"/>
          </w:tcPr>
          <w:p w14:paraId="2D897F04" w14:textId="77777777" w:rsidR="005271FE" w:rsidRDefault="00000000">
            <w:pPr>
              <w:spacing w:before="60" w:after="60"/>
            </w:pPr>
            <w:r>
              <w:rPr>
                <w:color w:val="000000"/>
                <w:sz w:val="20"/>
                <w:szCs w:val="20"/>
              </w:rPr>
              <w:t>8001798</w:t>
            </w:r>
          </w:p>
        </w:tc>
        <w:tc>
          <w:tcPr>
            <w:tcW w:w="2522" w:type="dxa"/>
            <w:shd w:val="clear" w:color="auto" w:fill="F4F6FB"/>
            <w:tcMar>
              <w:top w:w="80" w:type="dxa"/>
              <w:left w:w="120" w:type="dxa"/>
              <w:bottom w:w="80" w:type="dxa"/>
              <w:right w:w="120" w:type="dxa"/>
            </w:tcMar>
            <w:vAlign w:val="center"/>
          </w:tcPr>
          <w:p w14:paraId="0EDA9852" w14:textId="77777777" w:rsidR="005271FE" w:rsidRDefault="00000000">
            <w:pPr>
              <w:spacing w:before="60" w:after="60"/>
            </w:pPr>
            <w:r>
              <w:rPr>
                <w:color w:val="000000"/>
                <w:sz w:val="20"/>
                <w:szCs w:val="20"/>
              </w:rPr>
              <w:t>1</w:t>
            </w:r>
          </w:p>
        </w:tc>
      </w:tr>
      <w:tr w:rsidR="005271FE" w14:paraId="0D6FE9BE" w14:textId="77777777">
        <w:tblPrEx>
          <w:tblCellMar>
            <w:top w:w="0" w:type="dxa"/>
            <w:bottom w:w="0" w:type="dxa"/>
          </w:tblCellMar>
        </w:tblPrEx>
        <w:tc>
          <w:tcPr>
            <w:tcW w:w="2520" w:type="dxa"/>
            <w:shd w:val="clear" w:color="auto" w:fill="FFFFFF"/>
            <w:tcMar>
              <w:top w:w="80" w:type="dxa"/>
              <w:left w:w="120" w:type="dxa"/>
              <w:bottom w:w="80" w:type="dxa"/>
              <w:right w:w="120" w:type="dxa"/>
            </w:tcMar>
            <w:vAlign w:val="center"/>
          </w:tcPr>
          <w:p w14:paraId="1ACC17D0" w14:textId="77777777" w:rsidR="005271FE" w:rsidRDefault="00000000">
            <w:pPr>
              <w:spacing w:before="60" w:after="60"/>
            </w:pPr>
            <w:r>
              <w:rPr>
                <w:color w:val="000000"/>
                <w:sz w:val="20"/>
                <w:szCs w:val="20"/>
              </w:rPr>
              <w:t xml:space="preserve">PC03 — Acesso Saida </w:t>
            </w:r>
            <w:proofErr w:type="gramStart"/>
            <w:r>
              <w:rPr>
                <w:color w:val="000000"/>
                <w:sz w:val="20"/>
                <w:szCs w:val="20"/>
              </w:rPr>
              <w:t>Fabrica</w:t>
            </w:r>
            <w:proofErr w:type="gramEnd"/>
          </w:p>
        </w:tc>
        <w:tc>
          <w:tcPr>
            <w:tcW w:w="2520" w:type="dxa"/>
            <w:shd w:val="clear" w:color="auto" w:fill="FFFFFF"/>
            <w:tcMar>
              <w:top w:w="80" w:type="dxa"/>
              <w:left w:w="120" w:type="dxa"/>
              <w:bottom w:w="80" w:type="dxa"/>
              <w:right w:w="120" w:type="dxa"/>
            </w:tcMar>
            <w:vAlign w:val="center"/>
          </w:tcPr>
          <w:p w14:paraId="22BA388B" w14:textId="77777777" w:rsidR="005271FE" w:rsidRDefault="00000000">
            <w:pPr>
              <w:spacing w:before="60" w:after="60"/>
            </w:pPr>
            <w:r>
              <w:rPr>
                <w:color w:val="000000"/>
                <w:sz w:val="20"/>
                <w:szCs w:val="20"/>
              </w:rPr>
              <w:t xml:space="preserve">Adaptador </w:t>
            </w:r>
            <w:proofErr w:type="spellStart"/>
            <w:r>
              <w:rPr>
                <w:color w:val="000000"/>
                <w:sz w:val="20"/>
                <w:szCs w:val="20"/>
              </w:rPr>
              <w:t>PoE</w:t>
            </w:r>
            <w:proofErr w:type="spellEnd"/>
            <w:r>
              <w:rPr>
                <w:color w:val="000000"/>
                <w:sz w:val="20"/>
                <w:szCs w:val="20"/>
              </w:rPr>
              <w:t xml:space="preserve"> para câmera PRIX</w:t>
            </w:r>
          </w:p>
        </w:tc>
        <w:tc>
          <w:tcPr>
            <w:tcW w:w="2520" w:type="dxa"/>
            <w:shd w:val="clear" w:color="auto" w:fill="FFFFFF"/>
            <w:tcMar>
              <w:top w:w="80" w:type="dxa"/>
              <w:left w:w="120" w:type="dxa"/>
              <w:bottom w:w="80" w:type="dxa"/>
              <w:right w:w="120" w:type="dxa"/>
            </w:tcMar>
            <w:vAlign w:val="center"/>
          </w:tcPr>
          <w:p w14:paraId="5D17E5E4" w14:textId="77777777" w:rsidR="005271FE" w:rsidRDefault="00000000">
            <w:pPr>
              <w:spacing w:before="60" w:after="60"/>
            </w:pPr>
            <w:r>
              <w:rPr>
                <w:color w:val="000000"/>
                <w:sz w:val="20"/>
                <w:szCs w:val="20"/>
              </w:rPr>
              <w:t>5013952</w:t>
            </w:r>
          </w:p>
        </w:tc>
        <w:tc>
          <w:tcPr>
            <w:tcW w:w="2522" w:type="dxa"/>
            <w:shd w:val="clear" w:color="auto" w:fill="FFFFFF"/>
            <w:tcMar>
              <w:top w:w="80" w:type="dxa"/>
              <w:left w:w="120" w:type="dxa"/>
              <w:bottom w:w="80" w:type="dxa"/>
              <w:right w:w="120" w:type="dxa"/>
            </w:tcMar>
            <w:vAlign w:val="center"/>
          </w:tcPr>
          <w:p w14:paraId="78DB3AE9" w14:textId="77777777" w:rsidR="005271FE" w:rsidRDefault="00000000">
            <w:pPr>
              <w:spacing w:before="60" w:after="60"/>
            </w:pPr>
            <w:r>
              <w:rPr>
                <w:color w:val="000000"/>
                <w:sz w:val="20"/>
                <w:szCs w:val="20"/>
              </w:rPr>
              <w:t>1</w:t>
            </w:r>
          </w:p>
        </w:tc>
      </w:tr>
      <w:tr w:rsidR="005271FE" w14:paraId="6259C0C1" w14:textId="77777777">
        <w:tblPrEx>
          <w:tblCellMar>
            <w:top w:w="0" w:type="dxa"/>
            <w:bottom w:w="0" w:type="dxa"/>
          </w:tblCellMar>
        </w:tblPrEx>
        <w:tc>
          <w:tcPr>
            <w:tcW w:w="2520" w:type="dxa"/>
            <w:shd w:val="clear" w:color="auto" w:fill="F4F6FB"/>
            <w:tcMar>
              <w:top w:w="80" w:type="dxa"/>
              <w:left w:w="120" w:type="dxa"/>
              <w:bottom w:w="80" w:type="dxa"/>
              <w:right w:w="120" w:type="dxa"/>
            </w:tcMar>
            <w:vAlign w:val="center"/>
          </w:tcPr>
          <w:p w14:paraId="1966E37C" w14:textId="77777777" w:rsidR="005271FE" w:rsidRDefault="00000000">
            <w:pPr>
              <w:spacing w:before="60" w:after="60"/>
            </w:pPr>
            <w:r>
              <w:rPr>
                <w:color w:val="000000"/>
                <w:sz w:val="20"/>
                <w:szCs w:val="20"/>
              </w:rPr>
              <w:t xml:space="preserve">PC03 — Acesso Saida </w:t>
            </w:r>
            <w:proofErr w:type="gramStart"/>
            <w:r>
              <w:rPr>
                <w:color w:val="000000"/>
                <w:sz w:val="20"/>
                <w:szCs w:val="20"/>
              </w:rPr>
              <w:t>Fabrica</w:t>
            </w:r>
            <w:proofErr w:type="gramEnd"/>
          </w:p>
        </w:tc>
        <w:tc>
          <w:tcPr>
            <w:tcW w:w="2520" w:type="dxa"/>
            <w:shd w:val="clear" w:color="auto" w:fill="F4F6FB"/>
            <w:tcMar>
              <w:top w:w="80" w:type="dxa"/>
              <w:left w:w="120" w:type="dxa"/>
              <w:bottom w:w="80" w:type="dxa"/>
              <w:right w:w="120" w:type="dxa"/>
            </w:tcMar>
            <w:vAlign w:val="center"/>
          </w:tcPr>
          <w:p w14:paraId="1B31CE23" w14:textId="77777777" w:rsidR="005271FE" w:rsidRDefault="00000000">
            <w:pPr>
              <w:spacing w:before="60" w:after="60"/>
            </w:pPr>
            <w:r>
              <w:rPr>
                <w:color w:val="000000"/>
                <w:sz w:val="20"/>
                <w:szCs w:val="20"/>
              </w:rPr>
              <w:t>Caixa Coletora de TAG - UHF - somente para TAG cartão</w:t>
            </w:r>
          </w:p>
        </w:tc>
        <w:tc>
          <w:tcPr>
            <w:tcW w:w="2520" w:type="dxa"/>
            <w:shd w:val="clear" w:color="auto" w:fill="F4F6FB"/>
            <w:tcMar>
              <w:top w:w="80" w:type="dxa"/>
              <w:left w:w="120" w:type="dxa"/>
              <w:bottom w:w="80" w:type="dxa"/>
              <w:right w:w="120" w:type="dxa"/>
            </w:tcMar>
            <w:vAlign w:val="center"/>
          </w:tcPr>
          <w:p w14:paraId="60BDD022" w14:textId="77777777" w:rsidR="005271FE" w:rsidRDefault="00000000">
            <w:pPr>
              <w:spacing w:before="60" w:after="60"/>
            </w:pPr>
            <w:r>
              <w:rPr>
                <w:color w:val="000000"/>
                <w:sz w:val="20"/>
                <w:szCs w:val="20"/>
              </w:rPr>
              <w:t>8001795</w:t>
            </w:r>
          </w:p>
        </w:tc>
        <w:tc>
          <w:tcPr>
            <w:tcW w:w="2522" w:type="dxa"/>
            <w:shd w:val="clear" w:color="auto" w:fill="F4F6FB"/>
            <w:tcMar>
              <w:top w:w="80" w:type="dxa"/>
              <w:left w:w="120" w:type="dxa"/>
              <w:bottom w:w="80" w:type="dxa"/>
              <w:right w:w="120" w:type="dxa"/>
            </w:tcMar>
            <w:vAlign w:val="center"/>
          </w:tcPr>
          <w:p w14:paraId="6CE683C3" w14:textId="77777777" w:rsidR="005271FE" w:rsidRDefault="00000000">
            <w:pPr>
              <w:spacing w:before="60" w:after="60"/>
            </w:pPr>
            <w:r>
              <w:rPr>
                <w:color w:val="000000"/>
                <w:sz w:val="20"/>
                <w:szCs w:val="20"/>
              </w:rPr>
              <w:t>1</w:t>
            </w:r>
          </w:p>
        </w:tc>
      </w:tr>
      <w:tr w:rsidR="005271FE" w14:paraId="66EA0983" w14:textId="77777777">
        <w:tblPrEx>
          <w:tblCellMar>
            <w:top w:w="0" w:type="dxa"/>
            <w:bottom w:w="0" w:type="dxa"/>
          </w:tblCellMar>
        </w:tblPrEx>
        <w:tc>
          <w:tcPr>
            <w:tcW w:w="2520" w:type="dxa"/>
            <w:shd w:val="clear" w:color="auto" w:fill="FFFFFF"/>
            <w:tcMar>
              <w:top w:w="80" w:type="dxa"/>
              <w:left w:w="120" w:type="dxa"/>
              <w:bottom w:w="80" w:type="dxa"/>
              <w:right w:w="120" w:type="dxa"/>
            </w:tcMar>
            <w:vAlign w:val="center"/>
          </w:tcPr>
          <w:p w14:paraId="2844A221" w14:textId="77777777" w:rsidR="005271FE" w:rsidRDefault="00000000">
            <w:pPr>
              <w:spacing w:before="60" w:after="60"/>
            </w:pPr>
            <w:r>
              <w:rPr>
                <w:color w:val="000000"/>
                <w:sz w:val="20"/>
                <w:szCs w:val="20"/>
              </w:rPr>
              <w:t xml:space="preserve">PC03 — Acesso Saida </w:t>
            </w:r>
            <w:proofErr w:type="gramStart"/>
            <w:r>
              <w:rPr>
                <w:color w:val="000000"/>
                <w:sz w:val="20"/>
                <w:szCs w:val="20"/>
              </w:rPr>
              <w:t>Fabrica</w:t>
            </w:r>
            <w:proofErr w:type="gramEnd"/>
          </w:p>
        </w:tc>
        <w:tc>
          <w:tcPr>
            <w:tcW w:w="2520" w:type="dxa"/>
            <w:shd w:val="clear" w:color="auto" w:fill="FFFFFF"/>
            <w:tcMar>
              <w:top w:w="80" w:type="dxa"/>
              <w:left w:w="120" w:type="dxa"/>
              <w:bottom w:w="80" w:type="dxa"/>
              <w:right w:w="120" w:type="dxa"/>
            </w:tcMar>
            <w:vAlign w:val="center"/>
          </w:tcPr>
          <w:p w14:paraId="6C0C82AF" w14:textId="77777777" w:rsidR="005271FE" w:rsidRDefault="00000000">
            <w:pPr>
              <w:spacing w:before="60" w:after="60"/>
            </w:pPr>
            <w:r>
              <w:rPr>
                <w:color w:val="000000"/>
                <w:sz w:val="20"/>
                <w:szCs w:val="20"/>
              </w:rPr>
              <w:t>Intercomunicador e acessórios para fixação em poste</w:t>
            </w:r>
          </w:p>
        </w:tc>
        <w:tc>
          <w:tcPr>
            <w:tcW w:w="2520" w:type="dxa"/>
            <w:shd w:val="clear" w:color="auto" w:fill="FFFFFF"/>
            <w:tcMar>
              <w:top w:w="80" w:type="dxa"/>
              <w:left w:w="120" w:type="dxa"/>
              <w:bottom w:w="80" w:type="dxa"/>
              <w:right w:w="120" w:type="dxa"/>
            </w:tcMar>
            <w:vAlign w:val="center"/>
          </w:tcPr>
          <w:p w14:paraId="36FE6458" w14:textId="77777777" w:rsidR="005271FE" w:rsidRDefault="00000000">
            <w:pPr>
              <w:spacing w:before="60" w:after="60"/>
            </w:pPr>
            <w:r>
              <w:rPr>
                <w:color w:val="000000"/>
                <w:sz w:val="20"/>
                <w:szCs w:val="20"/>
              </w:rPr>
              <w:t>6214929</w:t>
            </w:r>
          </w:p>
        </w:tc>
        <w:tc>
          <w:tcPr>
            <w:tcW w:w="2522" w:type="dxa"/>
            <w:shd w:val="clear" w:color="auto" w:fill="FFFFFF"/>
            <w:tcMar>
              <w:top w:w="80" w:type="dxa"/>
              <w:left w:w="120" w:type="dxa"/>
              <w:bottom w:w="80" w:type="dxa"/>
              <w:right w:w="120" w:type="dxa"/>
            </w:tcMar>
            <w:vAlign w:val="center"/>
          </w:tcPr>
          <w:p w14:paraId="585C45AE" w14:textId="77777777" w:rsidR="005271FE" w:rsidRDefault="00000000">
            <w:pPr>
              <w:spacing w:before="60" w:after="60"/>
            </w:pPr>
            <w:r>
              <w:rPr>
                <w:color w:val="000000"/>
                <w:sz w:val="20"/>
                <w:szCs w:val="20"/>
              </w:rPr>
              <w:t>1</w:t>
            </w:r>
          </w:p>
        </w:tc>
      </w:tr>
      <w:tr w:rsidR="005271FE" w14:paraId="3981AFBA" w14:textId="77777777">
        <w:tblPrEx>
          <w:tblCellMar>
            <w:top w:w="0" w:type="dxa"/>
            <w:bottom w:w="0" w:type="dxa"/>
          </w:tblCellMar>
        </w:tblPrEx>
        <w:tc>
          <w:tcPr>
            <w:tcW w:w="2520" w:type="dxa"/>
            <w:shd w:val="clear" w:color="auto" w:fill="F4F6FB"/>
            <w:tcMar>
              <w:top w:w="80" w:type="dxa"/>
              <w:left w:w="120" w:type="dxa"/>
              <w:bottom w:w="80" w:type="dxa"/>
              <w:right w:w="120" w:type="dxa"/>
            </w:tcMar>
            <w:vAlign w:val="center"/>
          </w:tcPr>
          <w:p w14:paraId="3B7BD69C" w14:textId="77777777" w:rsidR="005271FE" w:rsidRDefault="00000000">
            <w:pPr>
              <w:spacing w:before="60" w:after="60"/>
            </w:pPr>
            <w:r>
              <w:rPr>
                <w:color w:val="000000"/>
                <w:sz w:val="20"/>
                <w:szCs w:val="20"/>
              </w:rPr>
              <w:t xml:space="preserve">PC03 — Acesso Saida </w:t>
            </w:r>
            <w:proofErr w:type="gramStart"/>
            <w:r>
              <w:rPr>
                <w:color w:val="000000"/>
                <w:sz w:val="20"/>
                <w:szCs w:val="20"/>
              </w:rPr>
              <w:t>Fabrica</w:t>
            </w:r>
            <w:proofErr w:type="gramEnd"/>
          </w:p>
        </w:tc>
        <w:tc>
          <w:tcPr>
            <w:tcW w:w="2520" w:type="dxa"/>
            <w:shd w:val="clear" w:color="auto" w:fill="F4F6FB"/>
            <w:tcMar>
              <w:top w:w="80" w:type="dxa"/>
              <w:left w:w="120" w:type="dxa"/>
              <w:bottom w:w="80" w:type="dxa"/>
              <w:right w:w="120" w:type="dxa"/>
            </w:tcMar>
            <w:vAlign w:val="center"/>
          </w:tcPr>
          <w:p w14:paraId="18E4E75B" w14:textId="77777777" w:rsidR="005271FE" w:rsidRDefault="00000000">
            <w:pPr>
              <w:spacing w:before="60" w:after="60"/>
            </w:pPr>
            <w:r>
              <w:rPr>
                <w:color w:val="000000"/>
                <w:sz w:val="20"/>
                <w:szCs w:val="20"/>
              </w:rPr>
              <w:t>Intercomunicador IP – Estação principal</w:t>
            </w:r>
          </w:p>
        </w:tc>
        <w:tc>
          <w:tcPr>
            <w:tcW w:w="2520" w:type="dxa"/>
            <w:shd w:val="clear" w:color="auto" w:fill="F4F6FB"/>
            <w:tcMar>
              <w:top w:w="80" w:type="dxa"/>
              <w:left w:w="120" w:type="dxa"/>
              <w:bottom w:w="80" w:type="dxa"/>
              <w:right w:w="120" w:type="dxa"/>
            </w:tcMar>
            <w:vAlign w:val="center"/>
          </w:tcPr>
          <w:p w14:paraId="208C48E1" w14:textId="77777777" w:rsidR="005271FE" w:rsidRDefault="00000000">
            <w:pPr>
              <w:spacing w:before="60" w:after="60"/>
            </w:pPr>
            <w:r>
              <w:rPr>
                <w:color w:val="000000"/>
                <w:sz w:val="20"/>
                <w:szCs w:val="20"/>
              </w:rPr>
              <w:t>5014798</w:t>
            </w:r>
          </w:p>
        </w:tc>
        <w:tc>
          <w:tcPr>
            <w:tcW w:w="2522" w:type="dxa"/>
            <w:shd w:val="clear" w:color="auto" w:fill="F4F6FB"/>
            <w:tcMar>
              <w:top w:w="80" w:type="dxa"/>
              <w:left w:w="120" w:type="dxa"/>
              <w:bottom w:w="80" w:type="dxa"/>
              <w:right w:w="120" w:type="dxa"/>
            </w:tcMar>
            <w:vAlign w:val="center"/>
          </w:tcPr>
          <w:p w14:paraId="40D4A9C5" w14:textId="77777777" w:rsidR="005271FE" w:rsidRDefault="00000000">
            <w:pPr>
              <w:spacing w:before="60" w:after="60"/>
            </w:pPr>
            <w:r>
              <w:rPr>
                <w:color w:val="000000"/>
                <w:sz w:val="20"/>
                <w:szCs w:val="20"/>
              </w:rPr>
              <w:t>1</w:t>
            </w:r>
          </w:p>
        </w:tc>
      </w:tr>
      <w:tr w:rsidR="005271FE" w14:paraId="3F2B071C" w14:textId="77777777">
        <w:tblPrEx>
          <w:tblCellMar>
            <w:top w:w="0" w:type="dxa"/>
            <w:bottom w:w="0" w:type="dxa"/>
          </w:tblCellMar>
        </w:tblPrEx>
        <w:tc>
          <w:tcPr>
            <w:tcW w:w="2520" w:type="dxa"/>
            <w:shd w:val="clear" w:color="auto" w:fill="FFFFFF"/>
            <w:tcMar>
              <w:top w:w="80" w:type="dxa"/>
              <w:left w:w="120" w:type="dxa"/>
              <w:bottom w:w="80" w:type="dxa"/>
              <w:right w:w="120" w:type="dxa"/>
            </w:tcMar>
            <w:vAlign w:val="center"/>
          </w:tcPr>
          <w:p w14:paraId="3F3F3F26" w14:textId="77777777" w:rsidR="005271FE" w:rsidRDefault="00000000">
            <w:pPr>
              <w:spacing w:before="60" w:after="60"/>
            </w:pPr>
            <w:r>
              <w:rPr>
                <w:color w:val="000000"/>
                <w:sz w:val="20"/>
                <w:szCs w:val="20"/>
              </w:rPr>
              <w:t xml:space="preserve">PC03 — Acesso Saida </w:t>
            </w:r>
            <w:proofErr w:type="gramStart"/>
            <w:r>
              <w:rPr>
                <w:color w:val="000000"/>
                <w:sz w:val="20"/>
                <w:szCs w:val="20"/>
              </w:rPr>
              <w:t>Fabrica</w:t>
            </w:r>
            <w:proofErr w:type="gramEnd"/>
          </w:p>
        </w:tc>
        <w:tc>
          <w:tcPr>
            <w:tcW w:w="2520" w:type="dxa"/>
            <w:shd w:val="clear" w:color="auto" w:fill="FFFFFF"/>
            <w:tcMar>
              <w:top w:w="80" w:type="dxa"/>
              <w:left w:w="120" w:type="dxa"/>
              <w:bottom w:w="80" w:type="dxa"/>
              <w:right w:w="120" w:type="dxa"/>
            </w:tcMar>
            <w:vAlign w:val="center"/>
          </w:tcPr>
          <w:p w14:paraId="786660B4" w14:textId="77777777" w:rsidR="005271FE" w:rsidRDefault="00000000">
            <w:pPr>
              <w:spacing w:before="60" w:after="60"/>
            </w:pPr>
            <w:r>
              <w:rPr>
                <w:color w:val="000000"/>
                <w:sz w:val="20"/>
                <w:szCs w:val="20"/>
              </w:rPr>
              <w:t xml:space="preserve">Adaptador </w:t>
            </w:r>
            <w:proofErr w:type="spellStart"/>
            <w:r>
              <w:rPr>
                <w:color w:val="000000"/>
                <w:sz w:val="20"/>
                <w:szCs w:val="20"/>
              </w:rPr>
              <w:t>PoE</w:t>
            </w:r>
            <w:proofErr w:type="spellEnd"/>
            <w:r>
              <w:rPr>
                <w:color w:val="000000"/>
                <w:sz w:val="20"/>
                <w:szCs w:val="20"/>
              </w:rPr>
              <w:t xml:space="preserve"> para câmera PRIX</w:t>
            </w:r>
          </w:p>
        </w:tc>
        <w:tc>
          <w:tcPr>
            <w:tcW w:w="2520" w:type="dxa"/>
            <w:shd w:val="clear" w:color="auto" w:fill="FFFFFF"/>
            <w:tcMar>
              <w:top w:w="80" w:type="dxa"/>
              <w:left w:w="120" w:type="dxa"/>
              <w:bottom w:w="80" w:type="dxa"/>
              <w:right w:w="120" w:type="dxa"/>
            </w:tcMar>
            <w:vAlign w:val="center"/>
          </w:tcPr>
          <w:p w14:paraId="0A98D9AC" w14:textId="77777777" w:rsidR="005271FE" w:rsidRDefault="00000000">
            <w:pPr>
              <w:spacing w:before="60" w:after="60"/>
            </w:pPr>
            <w:r>
              <w:rPr>
                <w:color w:val="000000"/>
                <w:sz w:val="20"/>
                <w:szCs w:val="20"/>
              </w:rPr>
              <w:t>5013952</w:t>
            </w:r>
          </w:p>
        </w:tc>
        <w:tc>
          <w:tcPr>
            <w:tcW w:w="2522" w:type="dxa"/>
            <w:shd w:val="clear" w:color="auto" w:fill="FFFFFF"/>
            <w:tcMar>
              <w:top w:w="80" w:type="dxa"/>
              <w:left w:w="120" w:type="dxa"/>
              <w:bottom w:w="80" w:type="dxa"/>
              <w:right w:w="120" w:type="dxa"/>
            </w:tcMar>
            <w:vAlign w:val="center"/>
          </w:tcPr>
          <w:p w14:paraId="24E34DC3" w14:textId="77777777" w:rsidR="005271FE" w:rsidRDefault="00000000">
            <w:pPr>
              <w:spacing w:before="60" w:after="60"/>
            </w:pPr>
            <w:r>
              <w:rPr>
                <w:color w:val="000000"/>
                <w:sz w:val="20"/>
                <w:szCs w:val="20"/>
              </w:rPr>
              <w:t>1</w:t>
            </w:r>
          </w:p>
        </w:tc>
      </w:tr>
    </w:tbl>
    <w:p w14:paraId="70BC8BC5" w14:textId="77777777" w:rsidR="005271FE" w:rsidRDefault="005271FE">
      <w:pPr>
        <w:spacing w:before="20" w:after="20"/>
      </w:pPr>
    </w:p>
    <w:p w14:paraId="0C4AF32A" w14:textId="77777777" w:rsidR="005271FE" w:rsidRDefault="00000000">
      <w:pPr>
        <w:pStyle w:val="Ttulo1"/>
        <w:shd w:val="clear" w:color="auto" w:fill="1A3A6B"/>
        <w:ind w:left="120"/>
      </w:pPr>
      <w:bookmarkStart w:id="10" w:name="_Toc226024395"/>
      <w:r>
        <w:t>6) Arquitetura Ilustrativa da Solução</w:t>
      </w:r>
      <w:bookmarkEnd w:id="10"/>
    </w:p>
    <w:p w14:paraId="325F49A2" w14:textId="77777777" w:rsidR="005271FE" w:rsidRDefault="00000000">
      <w:pPr>
        <w:spacing w:before="40" w:after="40"/>
      </w:pPr>
      <w:r>
        <w:rPr>
          <w:color w:val="000000"/>
        </w:rPr>
        <w:t>A solução Guardian PRO é composta por módulos integrados que permitem o controle total do processo de pesagem e acesso de veículos. O software é executado em estações de trabalho (PCs) distribuídas nos pontos de controle e se comunica em tempo real com o servidor central Guardian e com a plataforma Cloud Prix.</w:t>
      </w:r>
    </w:p>
    <w:p w14:paraId="0C98883F" w14:textId="77777777" w:rsidR="005271FE" w:rsidRDefault="00000000">
      <w:pPr>
        <w:spacing w:before="20" w:after="30"/>
        <w:jc w:val="center"/>
      </w:pPr>
      <w:r>
        <w:rPr>
          <w:noProof/>
        </w:rPr>
        <w:lastRenderedPageBreak/>
        <w:drawing>
          <wp:inline distT="0" distB="0" distL="0" distR="0" wp14:anchorId="63CED52F" wp14:editId="10D558F3">
            <wp:extent cx="6000750" cy="4495800"/>
            <wp:effectExtent l="0" t="0" r="0" b="0"/>
            <wp:docPr id="320690865" name="Imagem 32069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750" cy="4495800"/>
                    </a:xfrm>
                    <a:prstGeom prst="rect">
                      <a:avLst/>
                    </a:prstGeom>
                  </pic:spPr>
                </pic:pic>
              </a:graphicData>
            </a:graphic>
          </wp:inline>
        </w:drawing>
      </w:r>
    </w:p>
    <w:p w14:paraId="52AF9BCC" w14:textId="77777777" w:rsidR="005271FE" w:rsidRDefault="00000000">
      <w:pPr>
        <w:spacing w:before="40" w:after="40"/>
      </w:pPr>
      <w:r>
        <w:rPr>
          <w:b/>
          <w:bCs/>
          <w:color w:val="000000"/>
        </w:rPr>
        <w:t>Notas:</w:t>
      </w:r>
    </w:p>
    <w:p w14:paraId="35F8C2D1" w14:textId="77777777" w:rsidR="005271FE" w:rsidRDefault="00000000">
      <w:pPr>
        <w:pStyle w:val="PargrafodaLista"/>
        <w:numPr>
          <w:ilvl w:val="0"/>
          <w:numId w:val="2"/>
        </w:numPr>
        <w:spacing w:before="20" w:after="20"/>
      </w:pPr>
      <w:r>
        <w:rPr>
          <w:color w:val="000000"/>
        </w:rPr>
        <w:t>ESTA É UMA ARQUITETURA ILUSTRATIVA. É de responsabilidade do cliente definir a configuração da rede de comunicação e fornecer os equipamentos adequados para garantir a performance da solução.</w:t>
      </w:r>
    </w:p>
    <w:p w14:paraId="2356A05F" w14:textId="77777777" w:rsidR="005271FE" w:rsidRDefault="00000000">
      <w:pPr>
        <w:pStyle w:val="PargrafodaLista"/>
        <w:numPr>
          <w:ilvl w:val="0"/>
          <w:numId w:val="2"/>
        </w:numPr>
        <w:spacing w:before="20" w:after="20"/>
      </w:pPr>
      <w:r>
        <w:rPr>
          <w:color w:val="000000"/>
        </w:rPr>
        <w:t>Projeto executivo, materiais (eletrodutos, quadro de distribuição de energia elétrica, caixas de passagem, envelopes) e instalação da rede elétrica e da rede de dados necessários para o funcionamento do sistema são de responsabilidade do cliente.</w:t>
      </w:r>
    </w:p>
    <w:p w14:paraId="4D532B30" w14:textId="77777777" w:rsidR="005271FE" w:rsidRDefault="00000000">
      <w:pPr>
        <w:pStyle w:val="PargrafodaLista"/>
        <w:numPr>
          <w:ilvl w:val="0"/>
          <w:numId w:val="2"/>
        </w:numPr>
        <w:spacing w:before="20" w:after="20"/>
      </w:pPr>
      <w:r>
        <w:rPr>
          <w:color w:val="000000"/>
        </w:rPr>
        <w:t>Toda infraestrutura de rede e elétrica (inclusive switches) são de responsabilidade do cliente.</w:t>
      </w:r>
    </w:p>
    <w:p w14:paraId="0AAC9FA4" w14:textId="77777777" w:rsidR="005271FE" w:rsidRDefault="00000000">
      <w:pPr>
        <w:pStyle w:val="Ttulo1"/>
        <w:shd w:val="clear" w:color="auto" w:fill="1A3A6B"/>
        <w:ind w:left="120"/>
      </w:pPr>
      <w:bookmarkStart w:id="11" w:name="_Toc226024396"/>
      <w:r>
        <w:t>7) Fluxos (Rotas)</w:t>
      </w:r>
      <w:bookmarkEnd w:id="11"/>
    </w:p>
    <w:p w14:paraId="1B7509D5" w14:textId="77777777" w:rsidR="005271FE" w:rsidRDefault="00000000">
      <w:pPr>
        <w:spacing w:before="40" w:after="40"/>
      </w:pPr>
      <w:r>
        <w:rPr>
          <w:color w:val="000000"/>
        </w:rPr>
        <w:t>Os fluxos determinam os acessos permitidos pelo Guardian e o tipo das operações que serão realizadas para o veículo cadastrado. Esta informação é obrigatória no cadastro de cada veículo e o Ticket será encerrado automaticamente no último ponto do fluxo.</w:t>
      </w:r>
    </w:p>
    <w:p w14:paraId="7406ED25" w14:textId="77777777" w:rsidR="005271FE" w:rsidRDefault="00000000">
      <w:pPr>
        <w:spacing w:before="40" w:after="40"/>
      </w:pPr>
      <w:r>
        <w:rPr>
          <w:color w:val="000000"/>
        </w:rPr>
        <w:t>O Guardian verificará, em cada ponto de controle, se o veículo tem permissão para acessar aquele ponto conforme seu fluxo. Caso o veículo tente acessar um ponto não previsto, o acesso será bloqueado.</w:t>
      </w:r>
    </w:p>
    <w:p w14:paraId="48C48A32" w14:textId="77777777" w:rsidR="005271FE" w:rsidRDefault="005271FE">
      <w:pPr>
        <w:spacing w:before="20" w:after="10"/>
      </w:pPr>
    </w:p>
    <w:tbl>
      <w:tblPr>
        <w:tblW w:w="10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2"/>
      </w:tblGrid>
      <w:tr w:rsidR="005271FE" w14:paraId="29B6FA86" w14:textId="77777777">
        <w:tblPrEx>
          <w:tblCellMar>
            <w:top w:w="0" w:type="dxa"/>
            <w:bottom w:w="0" w:type="dxa"/>
          </w:tblCellMar>
        </w:tblPrEx>
        <w:trPr>
          <w:tblHeader/>
        </w:trPr>
        <w:tc>
          <w:tcPr>
            <w:tcW w:w="2520" w:type="dxa"/>
            <w:shd w:val="clear" w:color="auto" w:fill="1A3A6B"/>
            <w:tcMar>
              <w:top w:w="80" w:type="dxa"/>
              <w:left w:w="120" w:type="dxa"/>
              <w:bottom w:w="80" w:type="dxa"/>
              <w:right w:w="120" w:type="dxa"/>
            </w:tcMar>
            <w:vAlign w:val="center"/>
          </w:tcPr>
          <w:p w14:paraId="36F66D6A" w14:textId="77777777" w:rsidR="005271FE" w:rsidRDefault="00000000">
            <w:pPr>
              <w:spacing w:before="60" w:after="60"/>
            </w:pPr>
            <w:r>
              <w:rPr>
                <w:b/>
                <w:bCs/>
                <w:color w:val="FFFFFF"/>
                <w:sz w:val="20"/>
                <w:szCs w:val="20"/>
              </w:rPr>
              <w:lastRenderedPageBreak/>
              <w:t>Código do Fluxo</w:t>
            </w:r>
          </w:p>
        </w:tc>
        <w:tc>
          <w:tcPr>
            <w:tcW w:w="2520" w:type="dxa"/>
            <w:shd w:val="clear" w:color="auto" w:fill="1A3A6B"/>
            <w:tcMar>
              <w:top w:w="80" w:type="dxa"/>
              <w:left w:w="120" w:type="dxa"/>
              <w:bottom w:w="80" w:type="dxa"/>
              <w:right w:w="120" w:type="dxa"/>
            </w:tcMar>
            <w:vAlign w:val="center"/>
          </w:tcPr>
          <w:p w14:paraId="26D05FC4" w14:textId="77777777" w:rsidR="005271FE" w:rsidRDefault="00000000">
            <w:pPr>
              <w:spacing w:before="60" w:after="60"/>
            </w:pPr>
            <w:r>
              <w:rPr>
                <w:b/>
                <w:bCs/>
                <w:color w:val="FFFFFF"/>
                <w:sz w:val="20"/>
                <w:szCs w:val="20"/>
              </w:rPr>
              <w:t>Nome</w:t>
            </w:r>
          </w:p>
        </w:tc>
        <w:tc>
          <w:tcPr>
            <w:tcW w:w="2520" w:type="dxa"/>
            <w:shd w:val="clear" w:color="auto" w:fill="1A3A6B"/>
            <w:tcMar>
              <w:top w:w="80" w:type="dxa"/>
              <w:left w:w="120" w:type="dxa"/>
              <w:bottom w:w="80" w:type="dxa"/>
              <w:right w:w="120" w:type="dxa"/>
            </w:tcMar>
            <w:vAlign w:val="center"/>
          </w:tcPr>
          <w:p w14:paraId="22F69708" w14:textId="77777777" w:rsidR="005271FE" w:rsidRDefault="00000000">
            <w:pPr>
              <w:spacing w:before="60" w:after="60"/>
            </w:pPr>
            <w:r>
              <w:rPr>
                <w:b/>
                <w:bCs/>
                <w:color w:val="FFFFFF"/>
                <w:sz w:val="20"/>
                <w:szCs w:val="20"/>
              </w:rPr>
              <w:t>Sequência de Pontos de Controle</w:t>
            </w:r>
          </w:p>
        </w:tc>
        <w:tc>
          <w:tcPr>
            <w:tcW w:w="2522" w:type="dxa"/>
            <w:shd w:val="clear" w:color="auto" w:fill="1A3A6B"/>
            <w:tcMar>
              <w:top w:w="80" w:type="dxa"/>
              <w:left w:w="120" w:type="dxa"/>
              <w:bottom w:w="80" w:type="dxa"/>
              <w:right w:w="120" w:type="dxa"/>
            </w:tcMar>
            <w:vAlign w:val="center"/>
          </w:tcPr>
          <w:p w14:paraId="690CC38D" w14:textId="77777777" w:rsidR="005271FE" w:rsidRDefault="00000000">
            <w:pPr>
              <w:spacing w:before="60" w:after="60"/>
            </w:pPr>
            <w:r>
              <w:rPr>
                <w:b/>
                <w:bCs/>
                <w:color w:val="FFFFFF"/>
                <w:sz w:val="20"/>
                <w:szCs w:val="20"/>
              </w:rPr>
              <w:t>Tipo</w:t>
            </w:r>
          </w:p>
        </w:tc>
      </w:tr>
      <w:tr w:rsidR="005271FE" w14:paraId="3ABBB930" w14:textId="77777777">
        <w:tblPrEx>
          <w:tblCellMar>
            <w:top w:w="0" w:type="dxa"/>
            <w:bottom w:w="0" w:type="dxa"/>
          </w:tblCellMar>
        </w:tblPrEx>
        <w:tc>
          <w:tcPr>
            <w:tcW w:w="2520" w:type="dxa"/>
            <w:shd w:val="clear" w:color="auto" w:fill="F4F6FB"/>
            <w:tcMar>
              <w:top w:w="80" w:type="dxa"/>
              <w:left w:w="120" w:type="dxa"/>
              <w:bottom w:w="80" w:type="dxa"/>
              <w:right w:w="120" w:type="dxa"/>
            </w:tcMar>
            <w:vAlign w:val="center"/>
          </w:tcPr>
          <w:p w14:paraId="6BB5BBA5" w14:textId="77777777" w:rsidR="005271FE" w:rsidRDefault="00000000">
            <w:pPr>
              <w:spacing w:before="60" w:after="60"/>
            </w:pPr>
            <w:r>
              <w:rPr>
                <w:color w:val="000000"/>
                <w:sz w:val="20"/>
                <w:szCs w:val="20"/>
              </w:rPr>
              <w:t>FLX_REC</w:t>
            </w:r>
          </w:p>
        </w:tc>
        <w:tc>
          <w:tcPr>
            <w:tcW w:w="2520" w:type="dxa"/>
            <w:shd w:val="clear" w:color="auto" w:fill="F4F6FB"/>
            <w:tcMar>
              <w:top w:w="80" w:type="dxa"/>
              <w:left w:w="120" w:type="dxa"/>
              <w:bottom w:w="80" w:type="dxa"/>
              <w:right w:w="120" w:type="dxa"/>
            </w:tcMar>
            <w:vAlign w:val="center"/>
          </w:tcPr>
          <w:p w14:paraId="35ECA865" w14:textId="77777777" w:rsidR="005271FE" w:rsidRDefault="00000000">
            <w:pPr>
              <w:spacing w:before="60" w:after="60"/>
            </w:pPr>
            <w:r>
              <w:rPr>
                <w:color w:val="000000"/>
                <w:sz w:val="20"/>
                <w:szCs w:val="20"/>
              </w:rPr>
              <w:t>Recebimento</w:t>
            </w:r>
          </w:p>
        </w:tc>
        <w:tc>
          <w:tcPr>
            <w:tcW w:w="2520" w:type="dxa"/>
            <w:shd w:val="clear" w:color="auto" w:fill="F4F6FB"/>
            <w:tcMar>
              <w:top w:w="80" w:type="dxa"/>
              <w:left w:w="120" w:type="dxa"/>
              <w:bottom w:w="80" w:type="dxa"/>
              <w:right w:w="120" w:type="dxa"/>
            </w:tcMar>
            <w:vAlign w:val="center"/>
          </w:tcPr>
          <w:p w14:paraId="5305037B" w14:textId="77777777" w:rsidR="005271FE" w:rsidRDefault="00000000">
            <w:pPr>
              <w:spacing w:before="60" w:after="60"/>
            </w:pPr>
            <w:r>
              <w:rPr>
                <w:color w:val="000000"/>
                <w:sz w:val="20"/>
                <w:szCs w:val="20"/>
              </w:rPr>
              <w:t xml:space="preserve">PC01 (Cadastro) → PC02 (Acesso Entrada </w:t>
            </w:r>
            <w:proofErr w:type="gramStart"/>
            <w:r>
              <w:rPr>
                <w:color w:val="000000"/>
                <w:sz w:val="20"/>
                <w:szCs w:val="20"/>
              </w:rPr>
              <w:t>Fabrica</w:t>
            </w:r>
            <w:proofErr w:type="gramEnd"/>
            <w:r>
              <w:rPr>
                <w:color w:val="000000"/>
                <w:sz w:val="20"/>
                <w:szCs w:val="20"/>
              </w:rPr>
              <w:t xml:space="preserve">) → PC03 (Acesso Saida </w:t>
            </w:r>
            <w:proofErr w:type="gramStart"/>
            <w:r>
              <w:rPr>
                <w:color w:val="000000"/>
                <w:sz w:val="20"/>
                <w:szCs w:val="20"/>
              </w:rPr>
              <w:t>Fabrica</w:t>
            </w:r>
            <w:proofErr w:type="gramEnd"/>
            <w:r>
              <w:rPr>
                <w:color w:val="000000"/>
                <w:sz w:val="20"/>
                <w:szCs w:val="20"/>
              </w:rPr>
              <w:t>)</w:t>
            </w:r>
          </w:p>
        </w:tc>
        <w:tc>
          <w:tcPr>
            <w:tcW w:w="2522" w:type="dxa"/>
            <w:shd w:val="clear" w:color="auto" w:fill="F4F6FB"/>
            <w:tcMar>
              <w:top w:w="80" w:type="dxa"/>
              <w:left w:w="120" w:type="dxa"/>
              <w:bottom w:w="80" w:type="dxa"/>
              <w:right w:w="120" w:type="dxa"/>
            </w:tcMar>
            <w:vAlign w:val="center"/>
          </w:tcPr>
          <w:p w14:paraId="026368E5" w14:textId="77777777" w:rsidR="005271FE" w:rsidRDefault="00000000">
            <w:pPr>
              <w:spacing w:before="60" w:after="60"/>
            </w:pPr>
            <w:r>
              <w:rPr>
                <w:color w:val="000000"/>
                <w:sz w:val="20"/>
                <w:szCs w:val="20"/>
              </w:rPr>
              <w:t>Pesagem</w:t>
            </w:r>
          </w:p>
        </w:tc>
      </w:tr>
      <w:tr w:rsidR="005271FE" w14:paraId="1B683DE4" w14:textId="77777777">
        <w:tblPrEx>
          <w:tblCellMar>
            <w:top w:w="0" w:type="dxa"/>
            <w:bottom w:w="0" w:type="dxa"/>
          </w:tblCellMar>
        </w:tblPrEx>
        <w:tc>
          <w:tcPr>
            <w:tcW w:w="2520" w:type="dxa"/>
            <w:shd w:val="clear" w:color="auto" w:fill="FFFFFF"/>
            <w:tcMar>
              <w:top w:w="80" w:type="dxa"/>
              <w:left w:w="120" w:type="dxa"/>
              <w:bottom w:w="80" w:type="dxa"/>
              <w:right w:w="120" w:type="dxa"/>
            </w:tcMar>
            <w:vAlign w:val="center"/>
          </w:tcPr>
          <w:p w14:paraId="4EBC2F6B" w14:textId="77777777" w:rsidR="005271FE" w:rsidRDefault="00000000">
            <w:pPr>
              <w:spacing w:before="60" w:after="60"/>
            </w:pPr>
            <w:r>
              <w:rPr>
                <w:color w:val="000000"/>
                <w:sz w:val="20"/>
                <w:szCs w:val="20"/>
              </w:rPr>
              <w:t>FLX_EXP</w:t>
            </w:r>
          </w:p>
        </w:tc>
        <w:tc>
          <w:tcPr>
            <w:tcW w:w="2520" w:type="dxa"/>
            <w:shd w:val="clear" w:color="auto" w:fill="FFFFFF"/>
            <w:tcMar>
              <w:top w:w="80" w:type="dxa"/>
              <w:left w:w="120" w:type="dxa"/>
              <w:bottom w:w="80" w:type="dxa"/>
              <w:right w:w="120" w:type="dxa"/>
            </w:tcMar>
            <w:vAlign w:val="center"/>
          </w:tcPr>
          <w:p w14:paraId="24740991" w14:textId="77777777" w:rsidR="005271FE" w:rsidRDefault="00000000">
            <w:pPr>
              <w:spacing w:before="60" w:after="60"/>
            </w:pPr>
            <w:r>
              <w:rPr>
                <w:color w:val="000000"/>
                <w:sz w:val="20"/>
                <w:szCs w:val="20"/>
              </w:rPr>
              <w:t>Expedição</w:t>
            </w:r>
          </w:p>
        </w:tc>
        <w:tc>
          <w:tcPr>
            <w:tcW w:w="2520" w:type="dxa"/>
            <w:shd w:val="clear" w:color="auto" w:fill="FFFFFF"/>
            <w:tcMar>
              <w:top w:w="80" w:type="dxa"/>
              <w:left w:w="120" w:type="dxa"/>
              <w:bottom w:w="80" w:type="dxa"/>
              <w:right w:w="120" w:type="dxa"/>
            </w:tcMar>
            <w:vAlign w:val="center"/>
          </w:tcPr>
          <w:p w14:paraId="129FD685" w14:textId="77777777" w:rsidR="005271FE" w:rsidRDefault="00000000">
            <w:pPr>
              <w:spacing w:before="60" w:after="60"/>
            </w:pPr>
            <w:r>
              <w:rPr>
                <w:color w:val="000000"/>
                <w:sz w:val="20"/>
                <w:szCs w:val="20"/>
              </w:rPr>
              <w:t xml:space="preserve">PC01 (Cadastro) → PC02 (Acesso Entrada </w:t>
            </w:r>
            <w:proofErr w:type="gramStart"/>
            <w:r>
              <w:rPr>
                <w:color w:val="000000"/>
                <w:sz w:val="20"/>
                <w:szCs w:val="20"/>
              </w:rPr>
              <w:t>Fabrica</w:t>
            </w:r>
            <w:proofErr w:type="gramEnd"/>
            <w:r>
              <w:rPr>
                <w:color w:val="000000"/>
                <w:sz w:val="20"/>
                <w:szCs w:val="20"/>
              </w:rPr>
              <w:t xml:space="preserve">) → PC03 (Acesso Saida </w:t>
            </w:r>
            <w:proofErr w:type="gramStart"/>
            <w:r>
              <w:rPr>
                <w:color w:val="000000"/>
                <w:sz w:val="20"/>
                <w:szCs w:val="20"/>
              </w:rPr>
              <w:t>Fabrica</w:t>
            </w:r>
            <w:proofErr w:type="gramEnd"/>
            <w:r>
              <w:rPr>
                <w:color w:val="000000"/>
                <w:sz w:val="20"/>
                <w:szCs w:val="20"/>
              </w:rPr>
              <w:t>)</w:t>
            </w:r>
          </w:p>
        </w:tc>
        <w:tc>
          <w:tcPr>
            <w:tcW w:w="2522" w:type="dxa"/>
            <w:shd w:val="clear" w:color="auto" w:fill="FFFFFF"/>
            <w:tcMar>
              <w:top w:w="80" w:type="dxa"/>
              <w:left w:w="120" w:type="dxa"/>
              <w:bottom w:w="80" w:type="dxa"/>
              <w:right w:w="120" w:type="dxa"/>
            </w:tcMar>
            <w:vAlign w:val="center"/>
          </w:tcPr>
          <w:p w14:paraId="18F573CD" w14:textId="77777777" w:rsidR="005271FE" w:rsidRDefault="00000000">
            <w:pPr>
              <w:spacing w:before="60" w:after="60"/>
            </w:pPr>
            <w:r>
              <w:rPr>
                <w:color w:val="000000"/>
                <w:sz w:val="20"/>
                <w:szCs w:val="20"/>
              </w:rPr>
              <w:t>Pesagem</w:t>
            </w:r>
          </w:p>
        </w:tc>
      </w:tr>
      <w:tr w:rsidR="005271FE" w14:paraId="60BF7C0D" w14:textId="77777777">
        <w:tblPrEx>
          <w:tblCellMar>
            <w:top w:w="0" w:type="dxa"/>
            <w:bottom w:w="0" w:type="dxa"/>
          </w:tblCellMar>
        </w:tblPrEx>
        <w:tc>
          <w:tcPr>
            <w:tcW w:w="2520" w:type="dxa"/>
            <w:shd w:val="clear" w:color="auto" w:fill="F4F6FB"/>
            <w:tcMar>
              <w:top w:w="80" w:type="dxa"/>
              <w:left w:w="120" w:type="dxa"/>
              <w:bottom w:w="80" w:type="dxa"/>
              <w:right w:w="120" w:type="dxa"/>
            </w:tcMar>
            <w:vAlign w:val="center"/>
          </w:tcPr>
          <w:p w14:paraId="091B1312" w14:textId="77777777" w:rsidR="005271FE" w:rsidRDefault="00000000">
            <w:pPr>
              <w:spacing w:before="60" w:after="60"/>
            </w:pPr>
            <w:r>
              <w:rPr>
                <w:color w:val="000000"/>
                <w:sz w:val="20"/>
                <w:szCs w:val="20"/>
              </w:rPr>
              <w:t>AC_LIVRE</w:t>
            </w:r>
          </w:p>
        </w:tc>
        <w:tc>
          <w:tcPr>
            <w:tcW w:w="2520" w:type="dxa"/>
            <w:shd w:val="clear" w:color="auto" w:fill="F4F6FB"/>
            <w:tcMar>
              <w:top w:w="80" w:type="dxa"/>
              <w:left w:w="120" w:type="dxa"/>
              <w:bottom w:w="80" w:type="dxa"/>
              <w:right w:w="120" w:type="dxa"/>
            </w:tcMar>
            <w:vAlign w:val="center"/>
          </w:tcPr>
          <w:p w14:paraId="6EB758B3" w14:textId="77777777" w:rsidR="005271FE" w:rsidRDefault="00000000">
            <w:pPr>
              <w:spacing w:before="60" w:after="60"/>
            </w:pPr>
            <w:r>
              <w:rPr>
                <w:color w:val="000000"/>
                <w:sz w:val="20"/>
                <w:szCs w:val="20"/>
              </w:rPr>
              <w:t xml:space="preserve">Acesso Livre - </w:t>
            </w:r>
            <w:proofErr w:type="gramStart"/>
            <w:r>
              <w:rPr>
                <w:color w:val="000000"/>
                <w:sz w:val="20"/>
                <w:szCs w:val="20"/>
              </w:rPr>
              <w:t>Fabrica</w:t>
            </w:r>
            <w:proofErr w:type="gramEnd"/>
          </w:p>
        </w:tc>
        <w:tc>
          <w:tcPr>
            <w:tcW w:w="2520" w:type="dxa"/>
            <w:shd w:val="clear" w:color="auto" w:fill="F4F6FB"/>
            <w:tcMar>
              <w:top w:w="80" w:type="dxa"/>
              <w:left w:w="120" w:type="dxa"/>
              <w:bottom w:w="80" w:type="dxa"/>
              <w:right w:w="120" w:type="dxa"/>
            </w:tcMar>
            <w:vAlign w:val="center"/>
          </w:tcPr>
          <w:p w14:paraId="0AD2CFF4" w14:textId="77777777" w:rsidR="005271FE" w:rsidRDefault="00000000">
            <w:pPr>
              <w:spacing w:before="60" w:after="60"/>
            </w:pPr>
            <w:r>
              <w:rPr>
                <w:color w:val="000000"/>
                <w:sz w:val="20"/>
                <w:szCs w:val="20"/>
              </w:rPr>
              <w:t xml:space="preserve">PC02 (Acesso Entrada </w:t>
            </w:r>
            <w:proofErr w:type="gramStart"/>
            <w:r>
              <w:rPr>
                <w:color w:val="000000"/>
                <w:sz w:val="20"/>
                <w:szCs w:val="20"/>
              </w:rPr>
              <w:t>Fabrica</w:t>
            </w:r>
            <w:proofErr w:type="gramEnd"/>
            <w:r>
              <w:rPr>
                <w:color w:val="000000"/>
                <w:sz w:val="20"/>
                <w:szCs w:val="20"/>
              </w:rPr>
              <w:t xml:space="preserve">) → PC03 (Acesso Saida </w:t>
            </w:r>
            <w:proofErr w:type="gramStart"/>
            <w:r>
              <w:rPr>
                <w:color w:val="000000"/>
                <w:sz w:val="20"/>
                <w:szCs w:val="20"/>
              </w:rPr>
              <w:t>Fabrica</w:t>
            </w:r>
            <w:proofErr w:type="gramEnd"/>
            <w:r>
              <w:rPr>
                <w:color w:val="000000"/>
                <w:sz w:val="20"/>
                <w:szCs w:val="20"/>
              </w:rPr>
              <w:t>)</w:t>
            </w:r>
          </w:p>
        </w:tc>
        <w:tc>
          <w:tcPr>
            <w:tcW w:w="2522" w:type="dxa"/>
            <w:shd w:val="clear" w:color="auto" w:fill="F4F6FB"/>
            <w:tcMar>
              <w:top w:w="80" w:type="dxa"/>
              <w:left w:w="120" w:type="dxa"/>
              <w:bottom w:w="80" w:type="dxa"/>
              <w:right w:w="120" w:type="dxa"/>
            </w:tcMar>
            <w:vAlign w:val="center"/>
          </w:tcPr>
          <w:p w14:paraId="5480801B" w14:textId="77777777" w:rsidR="005271FE" w:rsidRDefault="00000000">
            <w:pPr>
              <w:spacing w:before="60" w:after="60"/>
            </w:pPr>
            <w:r>
              <w:rPr>
                <w:color w:val="000000"/>
                <w:sz w:val="20"/>
                <w:szCs w:val="20"/>
              </w:rPr>
              <w:t>Pesagem</w:t>
            </w:r>
          </w:p>
        </w:tc>
      </w:tr>
    </w:tbl>
    <w:p w14:paraId="2D06DC4F" w14:textId="77777777" w:rsidR="005271FE" w:rsidRDefault="005271FE">
      <w:pPr>
        <w:spacing w:before="20" w:after="20"/>
      </w:pPr>
    </w:p>
    <w:p w14:paraId="7B3E9784" w14:textId="77777777" w:rsidR="005271FE" w:rsidRDefault="00000000">
      <w:pPr>
        <w:spacing w:before="40" w:after="40"/>
      </w:pPr>
      <w:r>
        <w:t>Nota: Alterações de fluxos serão realizadas na tela de "Manutenção de Pesagem" por um operador com as devidas permissões. Demais fluxos deverão ser definidos e especificados pelo cliente antes ou durante a etapa de aprovação deste descritivo.</w:t>
      </w:r>
    </w:p>
    <w:p w14:paraId="2B479479" w14:textId="77777777" w:rsidR="005271FE" w:rsidRDefault="00000000">
      <w:pPr>
        <w:pStyle w:val="Ttulo1"/>
        <w:shd w:val="clear" w:color="auto" w:fill="1A3A6B"/>
        <w:ind w:left="120"/>
      </w:pPr>
      <w:bookmarkStart w:id="12" w:name="_Toc226024397"/>
      <w:r>
        <w:t>8) Fluxo de Dados — WebService</w:t>
      </w:r>
      <w:bookmarkEnd w:id="12"/>
    </w:p>
    <w:p w14:paraId="7417A09F" w14:textId="77777777" w:rsidR="005271FE" w:rsidRDefault="00000000">
      <w:pPr>
        <w:spacing w:before="40" w:after="40"/>
      </w:pPr>
      <w:r>
        <w:rPr>
          <w:color w:val="000000"/>
        </w:rPr>
        <w:t>A integração entre o sistema ERP do cliente (</w:t>
      </w:r>
      <w:r>
        <w:rPr>
          <w:b/>
          <w:bCs/>
          <w:color w:val="000000"/>
        </w:rPr>
        <w:t>SAP</w:t>
      </w:r>
      <w:r>
        <w:rPr>
          <w:color w:val="000000"/>
        </w:rPr>
        <w:t xml:space="preserve">) e o Guardian será realizada via </w:t>
      </w:r>
      <w:r>
        <w:rPr>
          <w:b/>
          <w:bCs/>
          <w:color w:val="000000"/>
        </w:rPr>
        <w:t>WebService</w:t>
      </w:r>
      <w:r>
        <w:rPr>
          <w:color w:val="000000"/>
        </w:rPr>
        <w:t xml:space="preserve"> — </w:t>
      </w:r>
      <w:proofErr w:type="gramStart"/>
      <w:r>
        <w:rPr>
          <w:color w:val="000000"/>
        </w:rPr>
        <w:t xml:space="preserve">modalidade </w:t>
      </w:r>
      <w:r>
        <w:rPr>
          <w:b/>
          <w:bCs/>
          <w:color w:val="000000"/>
        </w:rPr>
        <w:t>Ambos</w:t>
      </w:r>
      <w:proofErr w:type="gramEnd"/>
      <w:r>
        <w:rPr>
          <w:color w:val="000000"/>
        </w:rPr>
        <w:t>.</w:t>
      </w:r>
    </w:p>
    <w:p w14:paraId="4979FC95"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13" w:name="_Toc226024398"/>
      <w:proofErr w:type="gramStart"/>
      <w:r>
        <w:t>8.1)Definições</w:t>
      </w:r>
      <w:proofErr w:type="gramEnd"/>
      <w:r>
        <w:t xml:space="preserve"> da Interface WebService</w:t>
      </w:r>
      <w:bookmarkEnd w:id="13"/>
    </w:p>
    <w:p w14:paraId="67DBADAD" w14:textId="77777777" w:rsidR="005271FE" w:rsidRDefault="00000000">
      <w:pPr>
        <w:spacing w:before="40" w:after="40"/>
      </w:pPr>
      <w:r>
        <w:rPr>
          <w:color w:val="000000"/>
        </w:rPr>
        <w:t>O Guardian disponibiliza um WebService para que o ERP possa realizar chamadas de cadastro, alteração, cancelamento e consulta de tickets. No modo ativo, o Guardian também envia dados de pesagem encerrada diretamente ao ERP.</w:t>
      </w:r>
    </w:p>
    <w:p w14:paraId="71A2C5F9"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14" w:name="_Toc226024399"/>
      <w:proofErr w:type="gramStart"/>
      <w:r>
        <w:t>8.2)Possíveis</w:t>
      </w:r>
      <w:proofErr w:type="gramEnd"/>
      <w:r>
        <w:t xml:space="preserve"> interfaces utilizadas neste projeto</w:t>
      </w:r>
      <w:bookmarkEnd w:id="14"/>
    </w:p>
    <w:p w14:paraId="0C91D287" w14:textId="77777777" w:rsidR="005271FE" w:rsidRDefault="00000000">
      <w:pPr>
        <w:pStyle w:val="PargrafodaLista"/>
        <w:numPr>
          <w:ilvl w:val="0"/>
          <w:numId w:val="2"/>
        </w:numPr>
        <w:spacing w:before="20" w:after="20"/>
      </w:pPr>
      <w:proofErr w:type="spellStart"/>
      <w:r>
        <w:rPr>
          <w:b/>
          <w:bCs/>
          <w:color w:val="000000"/>
        </w:rPr>
        <w:t>CadastraTicketGuardian</w:t>
      </w:r>
      <w:proofErr w:type="spellEnd"/>
      <w:r>
        <w:rPr>
          <w:color w:val="000000"/>
        </w:rPr>
        <w:t xml:space="preserve"> — Importa dados de um Ticket em estado de Pré-Cadastro. Responsável por receber do ERP o pré-cadastro do veículo na chegada à unidade.</w:t>
      </w:r>
    </w:p>
    <w:p w14:paraId="51463C44" w14:textId="77777777" w:rsidR="005271FE" w:rsidRDefault="00000000">
      <w:pPr>
        <w:pStyle w:val="PargrafodaLista"/>
        <w:numPr>
          <w:ilvl w:val="0"/>
          <w:numId w:val="2"/>
        </w:numPr>
        <w:spacing w:before="20" w:after="20"/>
      </w:pPr>
      <w:proofErr w:type="spellStart"/>
      <w:r>
        <w:rPr>
          <w:b/>
          <w:bCs/>
          <w:color w:val="000000"/>
        </w:rPr>
        <w:t>AlteraTicketGuardian</w:t>
      </w:r>
      <w:proofErr w:type="spellEnd"/>
      <w:r>
        <w:rPr>
          <w:color w:val="000000"/>
        </w:rPr>
        <w:t xml:space="preserve"> — Altera dados de um Ticket em qualquer estado diferente de cancelado. Utilizado quando o ERP precisa atualizar informações após o cadastro inicial.</w:t>
      </w:r>
    </w:p>
    <w:p w14:paraId="0E82D186" w14:textId="77777777" w:rsidR="005271FE" w:rsidRDefault="00000000">
      <w:pPr>
        <w:pStyle w:val="PargrafodaLista"/>
        <w:numPr>
          <w:ilvl w:val="0"/>
          <w:numId w:val="2"/>
        </w:numPr>
        <w:spacing w:before="20" w:after="20"/>
      </w:pPr>
      <w:proofErr w:type="spellStart"/>
      <w:r>
        <w:rPr>
          <w:b/>
          <w:bCs/>
          <w:color w:val="000000"/>
        </w:rPr>
        <w:t>ManutencaoTicket</w:t>
      </w:r>
      <w:proofErr w:type="spellEnd"/>
      <w:r>
        <w:rPr>
          <w:b/>
          <w:bCs/>
          <w:color w:val="000000"/>
        </w:rPr>
        <w:t xml:space="preserve"> (Cancelamento)</w:t>
      </w:r>
      <w:r>
        <w:rPr>
          <w:color w:val="000000"/>
        </w:rPr>
        <w:t xml:space="preserve"> — Altera o Estado do Ticket. Aplicado em casos de Tickets abertos diferentes de Cancelados e Encerrados. Usado para cancelar o veículo antes de acessar a unidade.</w:t>
      </w:r>
    </w:p>
    <w:p w14:paraId="4BACCCD5" w14:textId="77777777" w:rsidR="005271FE" w:rsidRDefault="00000000">
      <w:pPr>
        <w:pStyle w:val="PargrafodaLista"/>
        <w:numPr>
          <w:ilvl w:val="0"/>
          <w:numId w:val="2"/>
        </w:numPr>
        <w:spacing w:before="20" w:after="20"/>
      </w:pPr>
      <w:proofErr w:type="spellStart"/>
      <w:r>
        <w:rPr>
          <w:b/>
          <w:bCs/>
          <w:color w:val="000000"/>
        </w:rPr>
        <w:t>ConsultaTicketGuardian</w:t>
      </w:r>
      <w:proofErr w:type="spellEnd"/>
      <w:r>
        <w:rPr>
          <w:color w:val="000000"/>
        </w:rPr>
        <w:t xml:space="preserve"> — Consulta o estado atual de um ticket no Guardian. Utilizado pelo ERP para monitoramento do andamento das operações.</w:t>
      </w:r>
    </w:p>
    <w:p w14:paraId="3F3AE856"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15" w:name="_Toc226024400"/>
      <w:r>
        <w:t>8.3) Monitor de integração</w:t>
      </w:r>
      <w:bookmarkEnd w:id="15"/>
    </w:p>
    <w:p w14:paraId="51F006BB" w14:textId="77777777" w:rsidR="005271FE" w:rsidRDefault="00000000">
      <w:pPr>
        <w:spacing w:before="40" w:after="40"/>
      </w:pPr>
      <w:r>
        <w:rPr>
          <w:color w:val="000000"/>
        </w:rPr>
        <w:t>Permite monitorar em tempo real o estado de todos os serviços de integração mantidos pelo Guardian. Exibe informações detalhadas de cada tipo de integração, possibilita intervir para iniciar ou parar remotamente serviços Windows, solicitar reenvio imediato de integrações com erro e visualizar informações de um ticket de pesagem com um clique.</w:t>
      </w:r>
    </w:p>
    <w:p w14:paraId="003F0576"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16" w:name="_Toc226024401"/>
      <w:r>
        <w:lastRenderedPageBreak/>
        <w:t>8.4) Tabela LOG</w:t>
      </w:r>
      <w:bookmarkEnd w:id="16"/>
    </w:p>
    <w:p w14:paraId="0CC124F6" w14:textId="77777777" w:rsidR="005271FE" w:rsidRDefault="00000000">
      <w:pPr>
        <w:spacing w:before="40" w:after="40"/>
      </w:pPr>
      <w:r>
        <w:rPr>
          <w:color w:val="000000"/>
        </w:rPr>
        <w:t>A tabela de logs registra toda atividade ocorrida no software Guardian — sucesso, falha de comunicação, falha de rede ou envio manual de dados, entre outros. Existem logs separados para a aplicação e periféricos. O Guardian disponibiliza tela de consulta de log de integração e reenvio de exportação (interface ativa).</w:t>
      </w:r>
    </w:p>
    <w:p w14:paraId="68B3A178" w14:textId="77777777" w:rsidR="005271FE" w:rsidRDefault="00000000">
      <w:pPr>
        <w:pStyle w:val="Ttulo1"/>
        <w:shd w:val="clear" w:color="auto" w:fill="1A3A6B"/>
        <w:ind w:left="120"/>
      </w:pPr>
      <w:bookmarkStart w:id="17" w:name="_Toc226024402"/>
      <w:r>
        <w:t>9) Descrição da Operação de Cadastramento</w:t>
      </w:r>
      <w:bookmarkEnd w:id="17"/>
    </w:p>
    <w:p w14:paraId="4E467856" w14:textId="77777777" w:rsidR="005271FE" w:rsidRDefault="00000000">
      <w:pPr>
        <w:spacing w:before="40" w:after="40"/>
      </w:pPr>
      <w:r>
        <w:rPr>
          <w:color w:val="000000"/>
        </w:rPr>
        <w:t>Este ponto tem como objetivo a realização do cadastramento de todos os veículos, associação do TAG e a escolha do fluxo de movimentação dentro da unidade. O procedimento de análise é de responsabilidade do cliente.</w:t>
      </w:r>
    </w:p>
    <w:p w14:paraId="0083608D"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18" w:name="_Toc226024403"/>
      <w:r>
        <w:t>Modelo do TAG</w:t>
      </w:r>
      <w:bookmarkEnd w:id="18"/>
    </w:p>
    <w:p w14:paraId="4B1BA483" w14:textId="77777777" w:rsidR="005271FE" w:rsidRDefault="00000000">
      <w:pPr>
        <w:spacing w:before="40" w:after="40"/>
      </w:pPr>
      <w:r>
        <w:rPr>
          <w:color w:val="000000"/>
        </w:rPr>
        <w:t xml:space="preserve">Tipo de TAG utilizado neste projeto: </w:t>
      </w:r>
      <w:r>
        <w:rPr>
          <w:b/>
          <w:bCs/>
          <w:color w:val="000000"/>
        </w:rPr>
        <w:t>Cartão PVC (padrão)</w:t>
      </w:r>
      <w:r>
        <w:rPr>
          <w:color w:val="000000"/>
        </w:rPr>
        <w:t xml:space="preserve">. O transponder é encapsulado com proteção em PVC, impresso com QR </w:t>
      </w:r>
      <w:proofErr w:type="spellStart"/>
      <w:r>
        <w:rPr>
          <w:color w:val="000000"/>
        </w:rPr>
        <w:t>Code</w:t>
      </w:r>
      <w:proofErr w:type="spellEnd"/>
      <w:r>
        <w:rPr>
          <w:color w:val="000000"/>
        </w:rPr>
        <w:t xml:space="preserve"> em um lado e código de barras </w:t>
      </w:r>
      <w:proofErr w:type="spellStart"/>
      <w:r>
        <w:rPr>
          <w:color w:val="000000"/>
        </w:rPr>
        <w:t>Code</w:t>
      </w:r>
      <w:proofErr w:type="spellEnd"/>
      <w:r>
        <w:rPr>
          <w:color w:val="000000"/>
        </w:rPr>
        <w:t xml:space="preserve"> 128 do outro, contendo o número interno do TAG.</w:t>
      </w:r>
    </w:p>
    <w:p w14:paraId="7E8324A2" w14:textId="77777777" w:rsidR="005271FE" w:rsidRDefault="00000000">
      <w:pPr>
        <w:spacing w:before="20" w:after="30"/>
        <w:jc w:val="center"/>
      </w:pPr>
      <w:r>
        <w:rPr>
          <w:noProof/>
        </w:rPr>
        <w:drawing>
          <wp:inline distT="0" distB="0" distL="0" distR="0" wp14:anchorId="63C212D4" wp14:editId="275943D5">
            <wp:extent cx="3752850" cy="2676525"/>
            <wp:effectExtent l="0" t="0" r="0" b="0"/>
            <wp:docPr id="1082626947" name="Imagem 1082626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752850" cy="2676525"/>
                    </a:xfrm>
                    <a:prstGeom prst="rect">
                      <a:avLst/>
                    </a:prstGeom>
                  </pic:spPr>
                </pic:pic>
              </a:graphicData>
            </a:graphic>
          </wp:inline>
        </w:drawing>
      </w:r>
    </w:p>
    <w:p w14:paraId="08214780"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19" w:name="_Toc226024404"/>
      <w:r>
        <w:t>Cadastramento pelo sistema ERP — Via ERP (padrão)</w:t>
      </w:r>
      <w:bookmarkEnd w:id="19"/>
    </w:p>
    <w:p w14:paraId="7FC0BBA8" w14:textId="77777777" w:rsidR="005271FE" w:rsidRDefault="00000000">
      <w:pPr>
        <w:spacing w:before="40" w:after="40"/>
      </w:pPr>
      <w:r>
        <w:rPr>
          <w:color w:val="000000"/>
        </w:rPr>
        <w:t xml:space="preserve">A pré-marcação (cadastramento de entrada) será feita no sistema ERP </w:t>
      </w:r>
      <w:r>
        <w:rPr>
          <w:b/>
          <w:bCs/>
          <w:color w:val="000000"/>
        </w:rPr>
        <w:t>SAP</w:t>
      </w:r>
      <w:r>
        <w:rPr>
          <w:color w:val="000000"/>
        </w:rPr>
        <w:t>. O motorista ao chegar na portaria efetua o cadastramento para ser autorizado a seguir para carregamento ou descarregamento.</w:t>
      </w:r>
    </w:p>
    <w:p w14:paraId="1FEC2B26" w14:textId="77777777" w:rsidR="005271FE" w:rsidRDefault="00000000">
      <w:pPr>
        <w:spacing w:before="40" w:after="40"/>
      </w:pPr>
      <w:r>
        <w:rPr>
          <w:color w:val="000000"/>
        </w:rPr>
        <w:t>Por meio de um leitor de cadastramento, o software ERP lê o número do transponder e associa-o à placa da Carreta e demais dados: placa do cavalo, código do FLUXO, TAG, item, fornecedor/emissor, transportadora, motorista e documentos (quando aplicável).</w:t>
      </w:r>
    </w:p>
    <w:p w14:paraId="424001E2" w14:textId="77777777" w:rsidR="005271FE" w:rsidRDefault="00000000">
      <w:pPr>
        <w:spacing w:before="40" w:after="40"/>
      </w:pPr>
      <w:r>
        <w:rPr>
          <w:color w:val="000000"/>
        </w:rPr>
        <w:t xml:space="preserve">Após o cadastramento, o ERP envia o pré-cadastro para o </w:t>
      </w:r>
      <w:r>
        <w:rPr>
          <w:b/>
          <w:bCs/>
          <w:color w:val="000000"/>
        </w:rPr>
        <w:t>GUARDIAN</w:t>
      </w:r>
      <w:r>
        <w:rPr>
          <w:color w:val="000000"/>
        </w:rPr>
        <w:t xml:space="preserve"> via </w:t>
      </w:r>
      <w:r>
        <w:rPr>
          <w:b/>
          <w:bCs/>
          <w:color w:val="000000"/>
        </w:rPr>
        <w:t xml:space="preserve">WebService — método </w:t>
      </w:r>
      <w:proofErr w:type="spellStart"/>
      <w:r>
        <w:rPr>
          <w:b/>
          <w:bCs/>
          <w:color w:val="000000"/>
        </w:rPr>
        <w:t>CadastraTicketGuardian</w:t>
      </w:r>
      <w:proofErr w:type="spellEnd"/>
      <w:r>
        <w:rPr>
          <w:color w:val="000000"/>
        </w:rPr>
        <w:t>. Após cadastramento, o motorista é orientado a seguir para aguardar.</w:t>
      </w:r>
    </w:p>
    <w:p w14:paraId="2C9513F8"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20" w:name="_Toc226024405"/>
      <w:r>
        <w:t>Alteração de Dados</w:t>
      </w:r>
      <w:bookmarkEnd w:id="20"/>
    </w:p>
    <w:p w14:paraId="6E2BD4E7" w14:textId="77777777" w:rsidR="005271FE" w:rsidRDefault="00000000">
      <w:pPr>
        <w:spacing w:before="40" w:after="40"/>
      </w:pPr>
      <w:r>
        <w:rPr>
          <w:color w:val="000000"/>
        </w:rPr>
        <w:t xml:space="preserve">Caso exista necessidade de alteração após o cadastro, o ERP envia atualização para o Guardian via </w:t>
      </w:r>
      <w:proofErr w:type="spellStart"/>
      <w:r>
        <w:rPr>
          <w:color w:val="000000"/>
        </w:rPr>
        <w:t>AlteraTicketGuardian</w:t>
      </w:r>
      <w:proofErr w:type="spellEnd"/>
      <w:r>
        <w:rPr>
          <w:color w:val="000000"/>
        </w:rPr>
        <w:t>. Este método altera dados de um Ticket em qualquer estado diferente de cancelado.</w:t>
      </w:r>
    </w:p>
    <w:p w14:paraId="22938A85"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21" w:name="_Toc226024406"/>
      <w:r>
        <w:lastRenderedPageBreak/>
        <w:t>Tíquete Cancelado</w:t>
      </w:r>
      <w:bookmarkEnd w:id="21"/>
    </w:p>
    <w:p w14:paraId="1135D9AD" w14:textId="77777777" w:rsidR="005271FE" w:rsidRDefault="00000000">
      <w:pPr>
        <w:spacing w:before="40" w:after="40"/>
      </w:pPr>
      <w:r>
        <w:rPr>
          <w:color w:val="000000"/>
        </w:rPr>
        <w:t xml:space="preserve">Para cancelar o tíquete antes do veículo acessar a unidade, o ERP envia manutenção ao Guardian via </w:t>
      </w:r>
      <w:proofErr w:type="spellStart"/>
      <w:r>
        <w:rPr>
          <w:color w:val="000000"/>
        </w:rPr>
        <w:t>ManutencaoTicket</w:t>
      </w:r>
      <w:proofErr w:type="spellEnd"/>
      <w:r>
        <w:rPr>
          <w:color w:val="000000"/>
        </w:rPr>
        <w:t>, alterando o estado do ticket. A alteração é aplicada apenas em tickets abertos (diferentes de Cancelados e Encerrados).</w:t>
      </w:r>
    </w:p>
    <w:p w14:paraId="59EC6EA7"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22" w:name="_Toc226024407"/>
      <w:r>
        <w:t>Cadastro Direto no Guardian (Contingência)</w:t>
      </w:r>
      <w:bookmarkEnd w:id="22"/>
    </w:p>
    <w:p w14:paraId="5E5DEE55" w14:textId="77777777" w:rsidR="005271FE" w:rsidRDefault="00000000">
      <w:pPr>
        <w:spacing w:before="40" w:after="40"/>
      </w:pPr>
      <w:r>
        <w:rPr>
          <w:color w:val="000000"/>
        </w:rPr>
        <w:t xml:space="preserve">O cadastro direto no Guardian será utilizado em </w:t>
      </w:r>
      <w:r>
        <w:rPr>
          <w:b/>
          <w:bCs/>
          <w:color w:val="000000"/>
        </w:rPr>
        <w:t>modo contingência</w:t>
      </w:r>
      <w:r>
        <w:rPr>
          <w:color w:val="000000"/>
        </w:rPr>
        <w:t xml:space="preserve"> — quando o ERP estiver "fora do ar" ou houver problema que impeça o cadastro via sistema corporativo. O Guardian estará configurado para permitir o cadastro completo diretamente no software nestes casos.</w:t>
      </w:r>
    </w:p>
    <w:p w14:paraId="548D21C6" w14:textId="77777777" w:rsidR="005271FE" w:rsidRDefault="00000000">
      <w:pPr>
        <w:spacing w:before="20" w:after="30"/>
        <w:jc w:val="center"/>
      </w:pPr>
      <w:r>
        <w:rPr>
          <w:noProof/>
        </w:rPr>
        <w:drawing>
          <wp:inline distT="0" distB="0" distL="0" distR="0" wp14:anchorId="268BFCAD" wp14:editId="63693876">
            <wp:extent cx="5629275" cy="4229100"/>
            <wp:effectExtent l="0" t="0" r="0" b="0"/>
            <wp:docPr id="141774039" name="Imagem 141774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29275" cy="4229100"/>
                    </a:xfrm>
                    <a:prstGeom prst="rect">
                      <a:avLst/>
                    </a:prstGeom>
                  </pic:spPr>
                </pic:pic>
              </a:graphicData>
            </a:graphic>
          </wp:inline>
        </w:drawing>
      </w:r>
    </w:p>
    <w:p w14:paraId="45557C2D"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23" w:name="_Toc226024408"/>
      <w:r>
        <w:t>Crédito na Fila</w:t>
      </w:r>
      <w:bookmarkEnd w:id="23"/>
    </w:p>
    <w:p w14:paraId="7B899C9E" w14:textId="77777777" w:rsidR="005271FE" w:rsidRDefault="00000000">
      <w:pPr>
        <w:spacing w:before="40" w:after="40"/>
      </w:pPr>
      <w:r>
        <w:rPr>
          <w:color w:val="000000"/>
        </w:rPr>
        <w:t xml:space="preserve">Após o Guardian receber os dados cadastrados do veículo, </w:t>
      </w:r>
      <w:proofErr w:type="gramStart"/>
      <w:r>
        <w:rPr>
          <w:color w:val="000000"/>
        </w:rPr>
        <w:t>o mesmo</w:t>
      </w:r>
      <w:proofErr w:type="gramEnd"/>
      <w:r>
        <w:rPr>
          <w:color w:val="000000"/>
        </w:rPr>
        <w:t xml:space="preserve"> creditará o caminhão na fila de veículos pré-cadastrados. Filas configuradas: </w:t>
      </w:r>
      <w:r>
        <w:rPr>
          <w:b/>
          <w:bCs/>
          <w:color w:val="000000"/>
        </w:rPr>
        <w:t>FILA ENTRADA, EXPEDIÇÃO, RECEBIMENTO</w:t>
      </w:r>
      <w:r>
        <w:rPr>
          <w:color w:val="000000"/>
        </w:rPr>
        <w:t>. O controle de fila garantirá a sequência de chamada dos veículos para a operação.</w:t>
      </w:r>
    </w:p>
    <w:p w14:paraId="694A442B" w14:textId="77777777" w:rsidR="005271FE" w:rsidRDefault="00000000">
      <w:pPr>
        <w:pStyle w:val="Ttulo1"/>
        <w:shd w:val="clear" w:color="auto" w:fill="1A3A6B"/>
        <w:ind w:left="120"/>
      </w:pPr>
      <w:bookmarkStart w:id="24" w:name="_Toc226024409"/>
      <w:r>
        <w:t xml:space="preserve">10) Descrição da Operação — PC02 Acesso Entrada </w:t>
      </w:r>
      <w:proofErr w:type="gramStart"/>
      <w:r>
        <w:t>Fabrica</w:t>
      </w:r>
      <w:bookmarkEnd w:id="24"/>
      <w:proofErr w:type="gramEnd"/>
    </w:p>
    <w:p w14:paraId="61261FAD" w14:textId="77777777" w:rsidR="005271FE" w:rsidRDefault="00000000">
      <w:pPr>
        <w:spacing w:before="40" w:after="40"/>
      </w:pPr>
      <w:r>
        <w:rPr>
          <w:color w:val="000000"/>
        </w:rPr>
        <w:t xml:space="preserve">Este ponto tem como objetivo controlar o acesso de entrada dos veículos à unidade, verificando se o caminhão está autorizado conforme o fluxo pré-definido no cadastro. A operação é </w:t>
      </w:r>
      <w:r>
        <w:rPr>
          <w:b/>
          <w:bCs/>
          <w:color w:val="000000"/>
        </w:rPr>
        <w:t>automática (sem intervenção humana)</w:t>
      </w:r>
      <w:r>
        <w:rPr>
          <w:color w:val="000000"/>
        </w:rPr>
        <w:t>, controlada pelo módulo MCA.</w:t>
      </w:r>
    </w:p>
    <w:p w14:paraId="0E9A2BEF" w14:textId="77777777" w:rsidR="005271FE" w:rsidRDefault="00000000">
      <w:pPr>
        <w:spacing w:before="20" w:after="30"/>
        <w:jc w:val="center"/>
      </w:pPr>
      <w:r>
        <w:rPr>
          <w:noProof/>
        </w:rPr>
        <w:lastRenderedPageBreak/>
        <w:drawing>
          <wp:inline distT="0" distB="0" distL="0" distR="0" wp14:anchorId="56A7E8DF" wp14:editId="029DA355">
            <wp:extent cx="5629275" cy="3009900"/>
            <wp:effectExtent l="0" t="0" r="0" b="0"/>
            <wp:docPr id="1532261875" name="Imagem 153226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29275" cy="3009900"/>
                    </a:xfrm>
                    <a:prstGeom prst="rect">
                      <a:avLst/>
                    </a:prstGeom>
                  </pic:spPr>
                </pic:pic>
              </a:graphicData>
            </a:graphic>
          </wp:inline>
        </w:drawing>
      </w:r>
    </w:p>
    <w:p w14:paraId="4B941B82"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25" w:name="_Toc226024410"/>
      <w:r>
        <w:t>Acesso de Entrada</w:t>
      </w:r>
      <w:bookmarkEnd w:id="25"/>
    </w:p>
    <w:p w14:paraId="0BF02019" w14:textId="77777777" w:rsidR="005271FE" w:rsidRDefault="00000000">
      <w:pPr>
        <w:spacing w:before="40" w:after="40"/>
      </w:pPr>
      <w:r>
        <w:rPr>
          <w:color w:val="000000"/>
        </w:rPr>
        <w:t xml:space="preserve">O motorista ao chegar no ponto de acesso de entrada posiciona o veículo em frente à cancela e apresenta o transponder ao leitor UHF instalado no ponto. O software Guardian lê o transponder, </w:t>
      </w:r>
      <w:proofErr w:type="gramStart"/>
      <w:r>
        <w:rPr>
          <w:color w:val="000000"/>
        </w:rPr>
        <w:t>consiste a</w:t>
      </w:r>
      <w:proofErr w:type="gramEnd"/>
      <w:r>
        <w:rPr>
          <w:color w:val="000000"/>
        </w:rPr>
        <w:t xml:space="preserve"> informação e:</w:t>
      </w:r>
    </w:p>
    <w:p w14:paraId="160C18B4" w14:textId="77777777" w:rsidR="005271FE" w:rsidRDefault="00000000">
      <w:pPr>
        <w:pStyle w:val="Ttulo3"/>
      </w:pPr>
      <w:bookmarkStart w:id="26" w:name="_Toc226024411"/>
      <w:r>
        <w:t>TAG válido e condições corretas:</w:t>
      </w:r>
      <w:bookmarkEnd w:id="26"/>
    </w:p>
    <w:p w14:paraId="691C7F04" w14:textId="77777777" w:rsidR="005271FE" w:rsidRDefault="00000000">
      <w:pPr>
        <w:pStyle w:val="PargrafodaLista"/>
        <w:numPr>
          <w:ilvl w:val="0"/>
          <w:numId w:val="2"/>
        </w:numPr>
        <w:spacing w:before="20" w:after="20"/>
      </w:pPr>
      <w:r>
        <w:rPr>
          <w:color w:val="000000"/>
        </w:rPr>
        <w:t xml:space="preserve">O </w:t>
      </w:r>
      <w:r>
        <w:rPr>
          <w:b/>
          <w:bCs/>
          <w:color w:val="000000"/>
        </w:rPr>
        <w:t>semáforo</w:t>
      </w:r>
      <w:r>
        <w:rPr>
          <w:color w:val="000000"/>
        </w:rPr>
        <w:t xml:space="preserve"> passará para a condição </w:t>
      </w:r>
      <w:r>
        <w:rPr>
          <w:b/>
          <w:bCs/>
          <w:color w:val="000000"/>
        </w:rPr>
        <w:t>verde (seta ▶)</w:t>
      </w:r>
      <w:r>
        <w:rPr>
          <w:color w:val="000000"/>
        </w:rPr>
        <w:t>, liberando o acesso;</w:t>
      </w:r>
    </w:p>
    <w:p w14:paraId="05419D31" w14:textId="77777777" w:rsidR="005271FE" w:rsidRDefault="00000000">
      <w:pPr>
        <w:pStyle w:val="PargrafodaLista"/>
        <w:numPr>
          <w:ilvl w:val="0"/>
          <w:numId w:val="2"/>
        </w:numPr>
        <w:spacing w:before="20" w:after="20"/>
      </w:pPr>
      <w:r>
        <w:rPr>
          <w:color w:val="000000"/>
        </w:rPr>
        <w:t xml:space="preserve">O </w:t>
      </w:r>
      <w:r>
        <w:rPr>
          <w:b/>
          <w:bCs/>
          <w:color w:val="000000"/>
        </w:rPr>
        <w:t>display</w:t>
      </w:r>
      <w:r>
        <w:rPr>
          <w:color w:val="000000"/>
        </w:rPr>
        <w:t xml:space="preserve"> exibirá a mensagem </w:t>
      </w:r>
      <w:r>
        <w:rPr>
          <w:b/>
          <w:bCs/>
          <w:color w:val="000000"/>
        </w:rPr>
        <w:t>"SIGA"</w:t>
      </w:r>
      <w:r>
        <w:rPr>
          <w:color w:val="000000"/>
        </w:rPr>
        <w:t>, orientando o motorista;</w:t>
      </w:r>
    </w:p>
    <w:p w14:paraId="41380105" w14:textId="77777777" w:rsidR="005271FE" w:rsidRDefault="00000000">
      <w:pPr>
        <w:pStyle w:val="PargrafodaLista"/>
        <w:numPr>
          <w:ilvl w:val="0"/>
          <w:numId w:val="2"/>
        </w:numPr>
        <w:spacing w:before="20" w:after="20"/>
      </w:pPr>
      <w:r>
        <w:rPr>
          <w:color w:val="000000"/>
        </w:rPr>
        <w:t xml:space="preserve">A </w:t>
      </w:r>
      <w:r>
        <w:rPr>
          <w:b/>
          <w:bCs/>
          <w:color w:val="000000"/>
        </w:rPr>
        <w:t>cancela</w:t>
      </w:r>
      <w:r>
        <w:rPr>
          <w:color w:val="000000"/>
        </w:rPr>
        <w:t xml:space="preserve"> se abrirá automaticamente, liberando a passagem do veículo;</w:t>
      </w:r>
    </w:p>
    <w:p w14:paraId="1C8BFAB4" w14:textId="77777777" w:rsidR="005271FE" w:rsidRDefault="00000000">
      <w:pPr>
        <w:pStyle w:val="PargrafodaLista"/>
        <w:numPr>
          <w:ilvl w:val="0"/>
          <w:numId w:val="2"/>
        </w:numPr>
        <w:spacing w:before="20" w:after="20"/>
      </w:pPr>
      <w:r>
        <w:rPr>
          <w:color w:val="000000"/>
        </w:rPr>
        <w:t>Após o veículo passar, a cancela se fechará automaticamente;</w:t>
      </w:r>
    </w:p>
    <w:p w14:paraId="411D95B8" w14:textId="77777777" w:rsidR="005271FE" w:rsidRDefault="00000000">
      <w:pPr>
        <w:pStyle w:val="PargrafodaLista"/>
        <w:numPr>
          <w:ilvl w:val="0"/>
          <w:numId w:val="2"/>
        </w:numPr>
        <w:spacing w:before="20" w:after="20"/>
      </w:pPr>
      <w:r>
        <w:rPr>
          <w:color w:val="000000"/>
        </w:rPr>
        <w:t xml:space="preserve">A </w:t>
      </w:r>
      <w:r>
        <w:rPr>
          <w:b/>
          <w:bCs/>
          <w:color w:val="000000"/>
        </w:rPr>
        <w:t>câmera</w:t>
      </w:r>
      <w:r>
        <w:rPr>
          <w:color w:val="000000"/>
        </w:rPr>
        <w:t xml:space="preserve"> registrará fotograficamente o veículo no acesso;</w:t>
      </w:r>
    </w:p>
    <w:p w14:paraId="270594E1" w14:textId="77777777" w:rsidR="005271FE" w:rsidRDefault="00000000">
      <w:pPr>
        <w:pStyle w:val="Ttulo3"/>
      </w:pPr>
      <w:bookmarkStart w:id="27" w:name="_Toc226024412"/>
      <w:r>
        <w:t>TAG inválido ou condições incorretas (veículo sem permissão / fora do fluxo):</w:t>
      </w:r>
      <w:bookmarkEnd w:id="27"/>
    </w:p>
    <w:p w14:paraId="1C2D37D5" w14:textId="77777777" w:rsidR="005271FE" w:rsidRDefault="00000000">
      <w:pPr>
        <w:pStyle w:val="PargrafodaLista"/>
        <w:numPr>
          <w:ilvl w:val="0"/>
          <w:numId w:val="2"/>
        </w:numPr>
        <w:spacing w:before="20" w:after="20"/>
      </w:pPr>
      <w:r>
        <w:rPr>
          <w:color w:val="000000"/>
        </w:rPr>
        <w:t xml:space="preserve">O </w:t>
      </w:r>
      <w:r>
        <w:rPr>
          <w:b/>
          <w:bCs/>
          <w:color w:val="000000"/>
        </w:rPr>
        <w:t>semáforo</w:t>
      </w:r>
      <w:r>
        <w:rPr>
          <w:color w:val="000000"/>
        </w:rPr>
        <w:t xml:space="preserve"> permanecerá em </w:t>
      </w:r>
      <w:r>
        <w:rPr>
          <w:b/>
          <w:bCs/>
          <w:color w:val="000000"/>
        </w:rPr>
        <w:t>vermelho (X)</w:t>
      </w:r>
      <w:r>
        <w:rPr>
          <w:color w:val="000000"/>
        </w:rPr>
        <w:t>, indicando acesso negado;</w:t>
      </w:r>
    </w:p>
    <w:p w14:paraId="0DC3B3C9" w14:textId="77777777" w:rsidR="005271FE" w:rsidRDefault="00000000">
      <w:pPr>
        <w:pStyle w:val="PargrafodaLista"/>
        <w:numPr>
          <w:ilvl w:val="0"/>
          <w:numId w:val="2"/>
        </w:numPr>
        <w:spacing w:before="20" w:after="20"/>
      </w:pPr>
      <w:r>
        <w:rPr>
          <w:color w:val="000000"/>
        </w:rPr>
        <w:t xml:space="preserve">O </w:t>
      </w:r>
      <w:r>
        <w:rPr>
          <w:b/>
          <w:bCs/>
          <w:color w:val="000000"/>
        </w:rPr>
        <w:t>display</w:t>
      </w:r>
      <w:r>
        <w:rPr>
          <w:color w:val="000000"/>
        </w:rPr>
        <w:t xml:space="preserve"> exibirá a mensagem </w:t>
      </w:r>
      <w:r>
        <w:rPr>
          <w:b/>
          <w:bCs/>
          <w:color w:val="000000"/>
        </w:rPr>
        <w:t>"ERRO RETORNE"</w:t>
      </w:r>
      <w:r>
        <w:rPr>
          <w:color w:val="000000"/>
        </w:rPr>
        <w:t>;</w:t>
      </w:r>
    </w:p>
    <w:p w14:paraId="27D4CB7C" w14:textId="77777777" w:rsidR="005271FE" w:rsidRDefault="00000000">
      <w:pPr>
        <w:pStyle w:val="PargrafodaLista"/>
        <w:numPr>
          <w:ilvl w:val="0"/>
          <w:numId w:val="2"/>
        </w:numPr>
        <w:spacing w:before="20" w:after="20"/>
      </w:pPr>
      <w:r>
        <w:rPr>
          <w:color w:val="000000"/>
        </w:rPr>
        <w:t xml:space="preserve">A </w:t>
      </w:r>
      <w:r>
        <w:rPr>
          <w:b/>
          <w:bCs/>
          <w:color w:val="000000"/>
        </w:rPr>
        <w:t>cancela</w:t>
      </w:r>
      <w:r>
        <w:rPr>
          <w:color w:val="000000"/>
        </w:rPr>
        <w:t xml:space="preserve"> não abrirá, bloqueando a entrada do veículo;</w:t>
      </w:r>
    </w:p>
    <w:p w14:paraId="298F26FF" w14:textId="77777777" w:rsidR="005271FE" w:rsidRDefault="00000000">
      <w:pPr>
        <w:pStyle w:val="PargrafodaLista"/>
        <w:numPr>
          <w:ilvl w:val="0"/>
          <w:numId w:val="2"/>
        </w:numPr>
        <w:spacing w:before="20" w:after="20"/>
      </w:pPr>
      <w:r>
        <w:rPr>
          <w:color w:val="000000"/>
        </w:rPr>
        <w:t>O Guardian registrará a tentativa no LOG com data, hora, placa e motivo do bloqueio.</w:t>
      </w:r>
    </w:p>
    <w:p w14:paraId="73D7BB08" w14:textId="77777777" w:rsidR="005271FE" w:rsidRDefault="00000000">
      <w:pPr>
        <w:spacing w:before="40" w:after="40"/>
      </w:pPr>
      <w:r>
        <w:t>Nota: Caso ocorra bloqueio, o motorista deve ser orientado via procedimento interno para verificar/corrigir o problema. Após correção e/ou orientação, o motorista repete o processo de identificação no acesso.</w:t>
      </w:r>
    </w:p>
    <w:p w14:paraId="362F1D2A"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28" w:name="_Toc226024413"/>
      <w:r>
        <w:t>Intercomunicador</w:t>
      </w:r>
      <w:bookmarkEnd w:id="28"/>
    </w:p>
    <w:p w14:paraId="487EA674" w14:textId="77777777" w:rsidR="005271FE" w:rsidRDefault="00000000">
      <w:pPr>
        <w:spacing w:before="40" w:after="40"/>
      </w:pPr>
      <w:r>
        <w:rPr>
          <w:color w:val="000000"/>
        </w:rPr>
        <w:t xml:space="preserve">O ponto é equipado com </w:t>
      </w:r>
      <w:r>
        <w:rPr>
          <w:b/>
          <w:bCs/>
          <w:color w:val="000000"/>
        </w:rPr>
        <w:t>intercomunicador</w:t>
      </w:r>
      <w:r>
        <w:rPr>
          <w:color w:val="000000"/>
        </w:rPr>
        <w:t>, permitindo comunicação de voz entre o motorista (sem descer do veículo) e o operador/segurança da portaria para esclarecimento de dúvidas ou resolução de bloqueios.</w:t>
      </w:r>
    </w:p>
    <w:p w14:paraId="3DC493F2"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29" w:name="_Toc226024414"/>
      <w:r>
        <w:t>Exportação de dados do Tíquete</w:t>
      </w:r>
      <w:bookmarkEnd w:id="29"/>
    </w:p>
    <w:p w14:paraId="396C82A8" w14:textId="77777777" w:rsidR="005271FE" w:rsidRDefault="00000000">
      <w:pPr>
        <w:spacing w:before="40" w:after="40"/>
      </w:pPr>
      <w:r>
        <w:rPr>
          <w:color w:val="000000"/>
        </w:rPr>
        <w:t>Após conclusão da operação de acesso, os dados resultantes são exportados para o ERP SAP via WebService para integração.</w:t>
      </w:r>
    </w:p>
    <w:p w14:paraId="12DD3569" w14:textId="77777777" w:rsidR="005271FE" w:rsidRDefault="00000000">
      <w:pPr>
        <w:pStyle w:val="Ttulo1"/>
        <w:shd w:val="clear" w:color="auto" w:fill="1A3A6B"/>
        <w:ind w:left="120"/>
      </w:pPr>
      <w:bookmarkStart w:id="30" w:name="_Toc226024415"/>
      <w:r>
        <w:lastRenderedPageBreak/>
        <w:t xml:space="preserve">11) Descrição da Operação — PC03 Acesso Saida </w:t>
      </w:r>
      <w:proofErr w:type="gramStart"/>
      <w:r>
        <w:t>Fabrica</w:t>
      </w:r>
      <w:bookmarkEnd w:id="30"/>
      <w:proofErr w:type="gramEnd"/>
    </w:p>
    <w:p w14:paraId="4B56B078" w14:textId="77777777" w:rsidR="005271FE" w:rsidRDefault="00000000">
      <w:pPr>
        <w:spacing w:before="40" w:after="40"/>
      </w:pPr>
      <w:r>
        <w:rPr>
          <w:color w:val="000000"/>
        </w:rPr>
        <w:t xml:space="preserve">Este ponto tem como objetivo controlar a saída dos veículos da unidade, garantindo que todas as etapas do fluxo foram concluídas antes da liberação. A operação é </w:t>
      </w:r>
      <w:r>
        <w:rPr>
          <w:b/>
          <w:bCs/>
          <w:color w:val="000000"/>
        </w:rPr>
        <w:t>automática</w:t>
      </w:r>
      <w:r>
        <w:rPr>
          <w:color w:val="000000"/>
        </w:rPr>
        <w:t>, controlada pelo módulo MCA.</w:t>
      </w:r>
    </w:p>
    <w:p w14:paraId="57BCD5B1" w14:textId="77777777" w:rsidR="005271FE" w:rsidRDefault="00000000">
      <w:pPr>
        <w:spacing w:before="20" w:after="30"/>
        <w:jc w:val="center"/>
      </w:pPr>
      <w:r>
        <w:rPr>
          <w:noProof/>
        </w:rPr>
        <w:drawing>
          <wp:inline distT="0" distB="0" distL="0" distR="0" wp14:anchorId="748FB211" wp14:editId="47AF2D3D">
            <wp:extent cx="5629275" cy="3009900"/>
            <wp:effectExtent l="0" t="0" r="0" b="0"/>
            <wp:docPr id="1872739292" name="Imagem 1872739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29275" cy="3009900"/>
                    </a:xfrm>
                    <a:prstGeom prst="rect">
                      <a:avLst/>
                    </a:prstGeom>
                  </pic:spPr>
                </pic:pic>
              </a:graphicData>
            </a:graphic>
          </wp:inline>
        </w:drawing>
      </w:r>
    </w:p>
    <w:p w14:paraId="025EC8F0"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31" w:name="_Toc226024416"/>
      <w:r>
        <w:t>Saída via Caixa Coletora de TAG</w:t>
      </w:r>
      <w:bookmarkEnd w:id="31"/>
    </w:p>
    <w:p w14:paraId="094F464E" w14:textId="77777777" w:rsidR="005271FE" w:rsidRDefault="00000000">
      <w:pPr>
        <w:spacing w:before="40" w:after="40"/>
      </w:pPr>
      <w:r>
        <w:rPr>
          <w:color w:val="000000"/>
        </w:rPr>
        <w:t xml:space="preserve">Ao chegar na portaria de saída, o motorista insere o transponder (TAG) na </w:t>
      </w:r>
      <w:r>
        <w:rPr>
          <w:b/>
          <w:bCs/>
          <w:color w:val="000000"/>
        </w:rPr>
        <w:t>caixa coletora</w:t>
      </w:r>
      <w:r>
        <w:rPr>
          <w:color w:val="000000"/>
        </w:rPr>
        <w:t xml:space="preserve"> instalada no ponto. O Guardian lê o transponder via antena UHF da caixa coletora, identifica o veículo e verifica se todas as etapas do fluxo foram concluídas:</w:t>
      </w:r>
    </w:p>
    <w:p w14:paraId="4148CAC5" w14:textId="77777777" w:rsidR="005271FE" w:rsidRDefault="00000000">
      <w:pPr>
        <w:pStyle w:val="Ttulo3"/>
      </w:pPr>
      <w:bookmarkStart w:id="32" w:name="_Toc226024417"/>
      <w:r>
        <w:t>Fluxo concluído — condições corretas:</w:t>
      </w:r>
      <w:bookmarkEnd w:id="32"/>
    </w:p>
    <w:p w14:paraId="2097CD63" w14:textId="77777777" w:rsidR="005271FE" w:rsidRDefault="00000000">
      <w:pPr>
        <w:pStyle w:val="PargrafodaLista"/>
        <w:numPr>
          <w:ilvl w:val="0"/>
          <w:numId w:val="2"/>
        </w:numPr>
        <w:spacing w:before="20" w:after="20"/>
      </w:pPr>
      <w:r>
        <w:rPr>
          <w:color w:val="000000"/>
        </w:rPr>
        <w:t xml:space="preserve">O </w:t>
      </w:r>
      <w:r>
        <w:rPr>
          <w:b/>
          <w:bCs/>
          <w:color w:val="000000"/>
        </w:rPr>
        <w:t>semáforo</w:t>
      </w:r>
      <w:r>
        <w:rPr>
          <w:color w:val="000000"/>
        </w:rPr>
        <w:t xml:space="preserve"> passará para </w:t>
      </w:r>
      <w:r>
        <w:rPr>
          <w:b/>
          <w:bCs/>
          <w:color w:val="000000"/>
        </w:rPr>
        <w:t>verde</w:t>
      </w:r>
      <w:r>
        <w:rPr>
          <w:color w:val="000000"/>
        </w:rPr>
        <w:t>;</w:t>
      </w:r>
    </w:p>
    <w:p w14:paraId="7AAF13BF" w14:textId="77777777" w:rsidR="005271FE" w:rsidRDefault="00000000">
      <w:pPr>
        <w:pStyle w:val="PargrafodaLista"/>
        <w:numPr>
          <w:ilvl w:val="0"/>
          <w:numId w:val="2"/>
        </w:numPr>
        <w:spacing w:before="20" w:after="20"/>
      </w:pPr>
      <w:r>
        <w:rPr>
          <w:color w:val="000000"/>
        </w:rPr>
        <w:t xml:space="preserve">A </w:t>
      </w:r>
      <w:r>
        <w:rPr>
          <w:b/>
          <w:bCs/>
          <w:color w:val="000000"/>
        </w:rPr>
        <w:t>cancela</w:t>
      </w:r>
      <w:r>
        <w:rPr>
          <w:color w:val="000000"/>
        </w:rPr>
        <w:t xml:space="preserve"> se abrirá, liberando a saída do veículo;</w:t>
      </w:r>
    </w:p>
    <w:p w14:paraId="29957CDA" w14:textId="77777777" w:rsidR="005271FE" w:rsidRDefault="00000000">
      <w:pPr>
        <w:pStyle w:val="PargrafodaLista"/>
        <w:numPr>
          <w:ilvl w:val="0"/>
          <w:numId w:val="2"/>
        </w:numPr>
        <w:spacing w:before="20" w:after="20"/>
      </w:pPr>
      <w:r>
        <w:rPr>
          <w:color w:val="000000"/>
        </w:rPr>
        <w:t xml:space="preserve">O </w:t>
      </w:r>
      <w:r>
        <w:rPr>
          <w:b/>
          <w:bCs/>
          <w:color w:val="000000"/>
        </w:rPr>
        <w:t>display</w:t>
      </w:r>
      <w:r>
        <w:rPr>
          <w:color w:val="000000"/>
        </w:rPr>
        <w:t xml:space="preserve"> exibirá a mensagem </w:t>
      </w:r>
      <w:r>
        <w:rPr>
          <w:b/>
          <w:bCs/>
          <w:color w:val="000000"/>
        </w:rPr>
        <w:t>"SIGA"</w:t>
      </w:r>
      <w:r>
        <w:rPr>
          <w:color w:val="000000"/>
        </w:rPr>
        <w:t>;</w:t>
      </w:r>
    </w:p>
    <w:p w14:paraId="66E3716A" w14:textId="77777777" w:rsidR="005271FE" w:rsidRDefault="00000000">
      <w:pPr>
        <w:pStyle w:val="PargrafodaLista"/>
        <w:numPr>
          <w:ilvl w:val="0"/>
          <w:numId w:val="2"/>
        </w:numPr>
        <w:spacing w:before="20" w:after="20"/>
      </w:pPr>
      <w:r>
        <w:rPr>
          <w:color w:val="000000"/>
        </w:rPr>
        <w:t>Após o veículo passar completamente, a cancela se fechará automaticamente;</w:t>
      </w:r>
    </w:p>
    <w:p w14:paraId="3E82CE84" w14:textId="77777777" w:rsidR="005271FE" w:rsidRDefault="00000000">
      <w:pPr>
        <w:pStyle w:val="Ttulo3"/>
      </w:pPr>
      <w:bookmarkStart w:id="33" w:name="_Toc226024418"/>
      <w:r>
        <w:t>Fluxo incompleto ou condições incorretas:</w:t>
      </w:r>
      <w:bookmarkEnd w:id="33"/>
    </w:p>
    <w:p w14:paraId="3B398415" w14:textId="77777777" w:rsidR="005271FE" w:rsidRDefault="00000000">
      <w:pPr>
        <w:pStyle w:val="PargrafodaLista"/>
        <w:numPr>
          <w:ilvl w:val="0"/>
          <w:numId w:val="2"/>
        </w:numPr>
        <w:spacing w:before="20" w:after="20"/>
      </w:pPr>
      <w:r>
        <w:rPr>
          <w:color w:val="000000"/>
        </w:rPr>
        <w:t xml:space="preserve">O </w:t>
      </w:r>
      <w:r>
        <w:rPr>
          <w:b/>
          <w:bCs/>
          <w:color w:val="000000"/>
        </w:rPr>
        <w:t>semáforo</w:t>
      </w:r>
      <w:r>
        <w:rPr>
          <w:color w:val="000000"/>
        </w:rPr>
        <w:t xml:space="preserve"> ficará em </w:t>
      </w:r>
      <w:r>
        <w:rPr>
          <w:b/>
          <w:bCs/>
          <w:color w:val="000000"/>
        </w:rPr>
        <w:t>vermelho (X)</w:t>
      </w:r>
      <w:r>
        <w:rPr>
          <w:color w:val="000000"/>
        </w:rPr>
        <w:t>;</w:t>
      </w:r>
    </w:p>
    <w:p w14:paraId="288CE336" w14:textId="77777777" w:rsidR="005271FE" w:rsidRDefault="00000000">
      <w:pPr>
        <w:pStyle w:val="PargrafodaLista"/>
        <w:numPr>
          <w:ilvl w:val="0"/>
          <w:numId w:val="2"/>
        </w:numPr>
        <w:spacing w:before="20" w:after="20"/>
      </w:pPr>
      <w:r>
        <w:rPr>
          <w:color w:val="000000"/>
        </w:rPr>
        <w:t xml:space="preserve">A </w:t>
      </w:r>
      <w:r>
        <w:rPr>
          <w:b/>
          <w:bCs/>
          <w:color w:val="000000"/>
        </w:rPr>
        <w:t>cancela</w:t>
      </w:r>
      <w:r>
        <w:rPr>
          <w:color w:val="000000"/>
        </w:rPr>
        <w:t xml:space="preserve"> não abrirá, bloqueando a saída do veículo;</w:t>
      </w:r>
    </w:p>
    <w:p w14:paraId="3FF55054" w14:textId="77777777" w:rsidR="005271FE" w:rsidRDefault="00000000">
      <w:pPr>
        <w:pStyle w:val="PargrafodaLista"/>
        <w:numPr>
          <w:ilvl w:val="0"/>
          <w:numId w:val="2"/>
        </w:numPr>
        <w:spacing w:before="20" w:after="20"/>
      </w:pPr>
      <w:r>
        <w:rPr>
          <w:color w:val="000000"/>
        </w:rPr>
        <w:t xml:space="preserve">O </w:t>
      </w:r>
      <w:r>
        <w:rPr>
          <w:b/>
          <w:bCs/>
          <w:color w:val="000000"/>
        </w:rPr>
        <w:t>display</w:t>
      </w:r>
      <w:r>
        <w:rPr>
          <w:color w:val="000000"/>
        </w:rPr>
        <w:t xml:space="preserve"> exibirá a mensagem </w:t>
      </w:r>
      <w:r>
        <w:rPr>
          <w:b/>
          <w:bCs/>
          <w:color w:val="000000"/>
        </w:rPr>
        <w:t>"ERRO RETORNE"</w:t>
      </w:r>
      <w:r>
        <w:rPr>
          <w:color w:val="000000"/>
        </w:rPr>
        <w:t>;</w:t>
      </w:r>
    </w:p>
    <w:p w14:paraId="41178BD2" w14:textId="77777777" w:rsidR="005271FE" w:rsidRDefault="00000000">
      <w:pPr>
        <w:pStyle w:val="PargrafodaLista"/>
        <w:numPr>
          <w:ilvl w:val="0"/>
          <w:numId w:val="2"/>
        </w:numPr>
        <w:spacing w:before="20" w:after="20"/>
      </w:pPr>
      <w:r>
        <w:rPr>
          <w:color w:val="000000"/>
        </w:rPr>
        <w:t>O Guardian registrará a tentativa no LOG. O motorista deve ser orientado a aguardar a liberação do ticket ou retornar ao ponto indicado para correção.</w:t>
      </w:r>
    </w:p>
    <w:p w14:paraId="3F5BC0F2" w14:textId="77777777" w:rsidR="005271FE" w:rsidRDefault="00000000">
      <w:pPr>
        <w:spacing w:before="40" w:after="40"/>
      </w:pPr>
      <w:r>
        <w:t>Nota: Caso ocorra bloqueio, o motorista deve ser orientado via procedimento interno para retornar até o local indicado para verificar/corrigir o problema ou aguardar liberação por um operador com permissão.</w:t>
      </w:r>
    </w:p>
    <w:p w14:paraId="3E05CC98"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34" w:name="_Toc226024419"/>
      <w:r>
        <w:t>Intercomunicador</w:t>
      </w:r>
      <w:bookmarkEnd w:id="34"/>
    </w:p>
    <w:p w14:paraId="7F86C466" w14:textId="77777777" w:rsidR="005271FE" w:rsidRDefault="00000000">
      <w:pPr>
        <w:spacing w:before="40" w:after="40"/>
      </w:pPr>
      <w:r>
        <w:rPr>
          <w:color w:val="000000"/>
        </w:rPr>
        <w:t xml:space="preserve">O ponto é equipado com </w:t>
      </w:r>
      <w:r>
        <w:rPr>
          <w:b/>
          <w:bCs/>
          <w:color w:val="000000"/>
        </w:rPr>
        <w:t>intercomunicador</w:t>
      </w:r>
      <w:r>
        <w:rPr>
          <w:color w:val="000000"/>
        </w:rPr>
        <w:t>, permitindo comunicação de voz entre o motorista e o operador/segurança para resolução de bloqueios sem necessidade de descer do veículo.</w:t>
      </w:r>
    </w:p>
    <w:p w14:paraId="70296D72"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35" w:name="_Toc226024420"/>
      <w:r>
        <w:lastRenderedPageBreak/>
        <w:t>Exportação de dados do Tíquete</w:t>
      </w:r>
      <w:bookmarkEnd w:id="35"/>
    </w:p>
    <w:p w14:paraId="005899F1" w14:textId="77777777" w:rsidR="005271FE" w:rsidRDefault="00000000">
      <w:pPr>
        <w:spacing w:before="40" w:after="40"/>
      </w:pPr>
      <w:r>
        <w:rPr>
          <w:color w:val="000000"/>
        </w:rPr>
        <w:t>Após a conclusão da operação de saída, os dados de pesagem são exportados ao ERP SAP via WebService.</w:t>
      </w:r>
    </w:p>
    <w:p w14:paraId="621658D6" w14:textId="77777777" w:rsidR="005271FE" w:rsidRDefault="00000000">
      <w:pPr>
        <w:pStyle w:val="Ttulo1"/>
        <w:shd w:val="clear" w:color="auto" w:fill="1A3A6B"/>
        <w:ind w:left="120"/>
      </w:pPr>
      <w:bookmarkStart w:id="36" w:name="_Toc226024421"/>
      <w:r>
        <w:t>12) Controle de Filas</w:t>
      </w:r>
      <w:bookmarkEnd w:id="36"/>
    </w:p>
    <w:p w14:paraId="0E5B02FB"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37" w:name="_Toc226024422"/>
      <w:r>
        <w:t>Conceito</w:t>
      </w:r>
      <w:bookmarkEnd w:id="37"/>
    </w:p>
    <w:p w14:paraId="548E1500" w14:textId="77777777" w:rsidR="005271FE" w:rsidRDefault="00000000">
      <w:pPr>
        <w:spacing w:before="40" w:after="40"/>
      </w:pPr>
      <w:r>
        <w:rPr>
          <w:color w:val="000000"/>
        </w:rPr>
        <w:t>O controle de filas do Guardian garante a sequência de chamada dos veículos para uma operação, autorizando ou não o acesso/pesagem conforme posição na fila. Garante a organização dos caminhões desde a chegada até o atendimento, com visibilidade em tempo real para operadores e motoristas.</w:t>
      </w:r>
    </w:p>
    <w:p w14:paraId="69C87538" w14:textId="77777777" w:rsidR="005271FE" w:rsidRDefault="00000000">
      <w:pPr>
        <w:spacing w:before="40" w:after="40"/>
      </w:pPr>
      <w:r>
        <w:rPr>
          <w:color w:val="000000"/>
        </w:rPr>
        <w:t xml:space="preserve">Filas configuradas neste projeto: </w:t>
      </w:r>
      <w:r>
        <w:rPr>
          <w:b/>
          <w:bCs/>
          <w:color w:val="000000"/>
        </w:rPr>
        <w:t>FILA ENTRADA, EXPEDIÇÃO, RECEBIMENTO</w:t>
      </w:r>
      <w:r>
        <w:rPr>
          <w:color w:val="000000"/>
        </w:rPr>
        <w:t>.</w:t>
      </w:r>
    </w:p>
    <w:p w14:paraId="4A45C57A"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38" w:name="_Toc226024423"/>
      <w:r>
        <w:t>Operação — Controle de Fila GERAL</w:t>
      </w:r>
      <w:bookmarkEnd w:id="38"/>
    </w:p>
    <w:p w14:paraId="71B5B4E1" w14:textId="77777777" w:rsidR="005271FE" w:rsidRDefault="00000000">
      <w:pPr>
        <w:pStyle w:val="PargrafodaLista"/>
        <w:numPr>
          <w:ilvl w:val="0"/>
          <w:numId w:val="2"/>
        </w:numPr>
        <w:spacing w:before="20" w:after="20"/>
      </w:pPr>
      <w:r>
        <w:rPr>
          <w:color w:val="000000"/>
        </w:rPr>
        <w:t>Após o pré-cadastro, o veículo é automaticamente creditado na fila;</w:t>
      </w:r>
    </w:p>
    <w:p w14:paraId="62E91A97" w14:textId="77777777" w:rsidR="005271FE" w:rsidRDefault="00000000">
      <w:pPr>
        <w:pStyle w:val="PargrafodaLista"/>
        <w:numPr>
          <w:ilvl w:val="0"/>
          <w:numId w:val="2"/>
        </w:numPr>
        <w:spacing w:before="20" w:after="20"/>
      </w:pPr>
      <w:r>
        <w:rPr>
          <w:color w:val="000000"/>
        </w:rPr>
        <w:t>O Guardian gerencia crédito e débito automático conforme os veículos avançam pelos pontos de controle;</w:t>
      </w:r>
    </w:p>
    <w:p w14:paraId="23AE00A1" w14:textId="77777777" w:rsidR="005271FE" w:rsidRDefault="00000000">
      <w:pPr>
        <w:pStyle w:val="PargrafodaLista"/>
        <w:numPr>
          <w:ilvl w:val="0"/>
          <w:numId w:val="2"/>
        </w:numPr>
        <w:spacing w:before="20" w:after="20"/>
      </w:pPr>
      <w:r>
        <w:rPr>
          <w:color w:val="000000"/>
        </w:rPr>
        <w:t>O operador visualiza e gerencia a fila em tempo real na tela de Gestão Operacional;</w:t>
      </w:r>
    </w:p>
    <w:p w14:paraId="655AD7EF" w14:textId="77777777" w:rsidR="005271FE" w:rsidRDefault="00000000">
      <w:pPr>
        <w:pStyle w:val="PargrafodaLista"/>
        <w:numPr>
          <w:ilvl w:val="0"/>
          <w:numId w:val="2"/>
        </w:numPr>
        <w:spacing w:before="20" w:after="20"/>
      </w:pPr>
      <w:r>
        <w:rPr>
          <w:color w:val="000000"/>
        </w:rPr>
        <w:t>Os dados da fila podem ser exibidos em painel de TV para orientação dos motoristas.</w:t>
      </w:r>
    </w:p>
    <w:p w14:paraId="691AD58C"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39" w:name="_Toc226024424"/>
      <w:r>
        <w:t>Veículos que não entram no controle de Fila</w:t>
      </w:r>
      <w:bookmarkEnd w:id="39"/>
    </w:p>
    <w:p w14:paraId="457F4103" w14:textId="77777777" w:rsidR="005271FE" w:rsidRDefault="00000000">
      <w:pPr>
        <w:spacing w:before="40" w:after="40"/>
      </w:pPr>
      <w:r>
        <w:rPr>
          <w:color w:val="000000"/>
        </w:rPr>
        <w:t>Para caminhões que não passam pelo controle de fila (</w:t>
      </w:r>
      <w:proofErr w:type="spellStart"/>
      <w:r>
        <w:rPr>
          <w:color w:val="000000"/>
        </w:rPr>
        <w:t>ex</w:t>
      </w:r>
      <w:proofErr w:type="spellEnd"/>
      <w:r>
        <w:rPr>
          <w:color w:val="000000"/>
        </w:rPr>
        <w:t>: veículos de frota interna), o Guardian poderá ser configurado para não verificar fila, liberando o acesso diretamente na balança, portaria de entrada e/ou saída.</w:t>
      </w:r>
    </w:p>
    <w:p w14:paraId="3DEDF22C"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40" w:name="_Toc226024425"/>
      <w:r>
        <w:t>Exibição em TV</w:t>
      </w:r>
      <w:bookmarkEnd w:id="40"/>
    </w:p>
    <w:p w14:paraId="6C7052E8" w14:textId="77777777" w:rsidR="005271FE" w:rsidRDefault="00000000">
      <w:pPr>
        <w:spacing w:before="40" w:after="40"/>
      </w:pPr>
      <w:r>
        <w:rPr>
          <w:color w:val="000000"/>
        </w:rPr>
        <w:t>A grade de visualização da fila no painel de TV tem design e colunas configuráveis. Permite ajustar tamanho de fonte, tempo de exibição de cada página e quantidade de linhas conforme o tipo de monitor e distância de leitura. A configuração é feita de forma independente para cada painel.</w:t>
      </w:r>
    </w:p>
    <w:p w14:paraId="2C296EB7" w14:textId="77777777" w:rsidR="005271FE" w:rsidRDefault="00000000">
      <w:pPr>
        <w:spacing w:before="20" w:after="30"/>
        <w:jc w:val="center"/>
      </w:pPr>
      <w:r>
        <w:rPr>
          <w:noProof/>
        </w:rPr>
        <w:drawing>
          <wp:inline distT="0" distB="0" distL="0" distR="0" wp14:anchorId="26675FB1" wp14:editId="66CEDDAB">
            <wp:extent cx="5629275" cy="2590800"/>
            <wp:effectExtent l="0" t="0" r="0" b="0"/>
            <wp:docPr id="1313177720" name="Imagem 1313177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29275" cy="2590800"/>
                    </a:xfrm>
                    <a:prstGeom prst="rect">
                      <a:avLst/>
                    </a:prstGeom>
                  </pic:spPr>
                </pic:pic>
              </a:graphicData>
            </a:graphic>
          </wp:inline>
        </w:drawing>
      </w:r>
    </w:p>
    <w:p w14:paraId="4C8933A1"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41" w:name="_Toc226024426"/>
      <w:r>
        <w:t>Informações da tela de gerenciamento de fila</w:t>
      </w:r>
      <w:bookmarkEnd w:id="41"/>
    </w:p>
    <w:p w14:paraId="468E7676" w14:textId="77777777" w:rsidR="005271FE" w:rsidRDefault="00000000">
      <w:pPr>
        <w:spacing w:before="40" w:after="40"/>
      </w:pPr>
      <w:r>
        <w:rPr>
          <w:color w:val="000000"/>
        </w:rPr>
        <w:lastRenderedPageBreak/>
        <w:t>A tela de gerenciamento de filas exibe em tempo real: placa do veículo, posição na fila, transportadora, produto, tempo de espera e status. O operador pode realizar crédito/débito manual, alterar prioridade e visualizar histórico de movimentações.</w:t>
      </w:r>
    </w:p>
    <w:p w14:paraId="626377F0" w14:textId="77777777" w:rsidR="005271FE" w:rsidRDefault="00000000">
      <w:pPr>
        <w:spacing w:before="20" w:after="30"/>
        <w:jc w:val="center"/>
      </w:pPr>
      <w:r>
        <w:rPr>
          <w:noProof/>
        </w:rPr>
        <w:drawing>
          <wp:inline distT="0" distB="0" distL="0" distR="0" wp14:anchorId="291AD731" wp14:editId="05BE4620">
            <wp:extent cx="5629275" cy="3352800"/>
            <wp:effectExtent l="0" t="0" r="0" b="0"/>
            <wp:docPr id="145363896" name="Imagem 145363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29275" cy="3352800"/>
                    </a:xfrm>
                    <a:prstGeom prst="rect">
                      <a:avLst/>
                    </a:prstGeom>
                  </pic:spPr>
                </pic:pic>
              </a:graphicData>
            </a:graphic>
          </wp:inline>
        </w:drawing>
      </w:r>
    </w:p>
    <w:p w14:paraId="1CFD21AF" w14:textId="77777777" w:rsidR="005271FE" w:rsidRDefault="00000000">
      <w:pPr>
        <w:pStyle w:val="Ttulo1"/>
        <w:shd w:val="clear" w:color="auto" w:fill="1A3A6B"/>
        <w:ind w:left="120"/>
      </w:pPr>
      <w:bookmarkStart w:id="42" w:name="_Toc226024427"/>
      <w:r>
        <w:t>13) Gestão de Pátios (YMS)</w:t>
      </w:r>
      <w:bookmarkEnd w:id="42"/>
    </w:p>
    <w:p w14:paraId="3601F4D7" w14:textId="77777777" w:rsidR="005271FE" w:rsidRDefault="00000000">
      <w:pPr>
        <w:spacing w:before="40" w:after="40"/>
      </w:pPr>
      <w:r>
        <w:rPr>
          <w:color w:val="000000"/>
        </w:rPr>
        <w:t>A Gestão de pátio é uma funcionalidade do Guardian que gerencia a movimentação de veículos entre pátios, possibilitando o monitoramento em tempo real das movimentações, controle de vagas remanescentes e períodos de permanência de cada veículo. As informações são transmitidas do Guardian para a Cloud Prix.</w:t>
      </w:r>
    </w:p>
    <w:p w14:paraId="041AB3C7"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43" w:name="_Toc226024428"/>
      <w:r>
        <w:t>Acompanhamento via Cloud Prix</w:t>
      </w:r>
      <w:bookmarkEnd w:id="43"/>
    </w:p>
    <w:p w14:paraId="0F6F7A57" w14:textId="77777777" w:rsidR="005271FE" w:rsidRDefault="00000000">
      <w:pPr>
        <w:pStyle w:val="PargrafodaLista"/>
        <w:numPr>
          <w:ilvl w:val="0"/>
          <w:numId w:val="2"/>
        </w:numPr>
        <w:spacing w:before="20" w:after="20"/>
      </w:pPr>
      <w:r>
        <w:rPr>
          <w:b/>
          <w:bCs/>
          <w:color w:val="000000"/>
        </w:rPr>
        <w:t>Tela de ocupação de pátios:</w:t>
      </w:r>
      <w:r>
        <w:rPr>
          <w:color w:val="000000"/>
        </w:rPr>
        <w:t xml:space="preserve"> exibe percentual de vagas ocupadas em relação ao número de vagas configurado, com gráfico circular representando a ocupação;</w:t>
      </w:r>
    </w:p>
    <w:p w14:paraId="42B5130D" w14:textId="77777777" w:rsidR="005271FE" w:rsidRDefault="00000000">
      <w:pPr>
        <w:pStyle w:val="PargrafodaLista"/>
        <w:numPr>
          <w:ilvl w:val="0"/>
          <w:numId w:val="2"/>
        </w:numPr>
        <w:spacing w:before="20" w:after="20"/>
      </w:pPr>
      <w:r>
        <w:rPr>
          <w:b/>
          <w:bCs/>
          <w:color w:val="000000"/>
        </w:rPr>
        <w:t>Tela de acompanhamento do processo:</w:t>
      </w:r>
      <w:r>
        <w:rPr>
          <w:color w:val="000000"/>
        </w:rPr>
        <w:t xml:space="preserve"> exibe o fluxo que cada veículo está seguindo com indicação visual por cores (Azul = concluído, Verde = em operação, Amarelo = próximo ao limite, Vermelho = tempo excedido).</w:t>
      </w:r>
    </w:p>
    <w:p w14:paraId="37A8C373" w14:textId="77777777" w:rsidR="005271FE" w:rsidRDefault="00000000">
      <w:pPr>
        <w:spacing w:before="20" w:after="30"/>
        <w:jc w:val="center"/>
      </w:pPr>
      <w:r>
        <w:rPr>
          <w:noProof/>
        </w:rPr>
        <w:lastRenderedPageBreak/>
        <w:drawing>
          <wp:inline distT="0" distB="0" distL="0" distR="0" wp14:anchorId="6F94EC80" wp14:editId="3F41D127">
            <wp:extent cx="5629275" cy="4133850"/>
            <wp:effectExtent l="0" t="0" r="0" b="0"/>
            <wp:docPr id="150474452" name="Imagem 150474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29275" cy="4133850"/>
                    </a:xfrm>
                    <a:prstGeom prst="rect">
                      <a:avLst/>
                    </a:prstGeom>
                  </pic:spPr>
                </pic:pic>
              </a:graphicData>
            </a:graphic>
          </wp:inline>
        </w:drawing>
      </w:r>
    </w:p>
    <w:p w14:paraId="605ED191" w14:textId="77777777" w:rsidR="005271FE" w:rsidRDefault="00000000">
      <w:pPr>
        <w:pStyle w:val="Ttulo1"/>
        <w:shd w:val="clear" w:color="auto" w:fill="1A3A6B"/>
        <w:ind w:left="120"/>
      </w:pPr>
      <w:bookmarkStart w:id="44" w:name="_Toc226024429"/>
      <w:r>
        <w:t>14) Análise e Gestão de Tickets (Guardian / Cloud Prix)</w:t>
      </w:r>
      <w:bookmarkEnd w:id="44"/>
    </w:p>
    <w:p w14:paraId="309A89C2" w14:textId="77777777" w:rsidR="005271FE" w:rsidRDefault="00000000">
      <w:pPr>
        <w:spacing w:before="40" w:after="40"/>
      </w:pPr>
      <w:r>
        <w:rPr>
          <w:color w:val="000000"/>
        </w:rPr>
        <w:t>É uma funcionalidade da Cloud Prix que, operando em conjunto com o Guardian e o Licenciamento e Monitoramento Prix (LMP), permite liberações de erros de operação (tolerância) via dispositivos móveis por meio da internet. Criada para facilitar a análise do erro em qualquer local da fábrica sem a necessidade de um terminal fixo.</w:t>
      </w:r>
    </w:p>
    <w:p w14:paraId="33A3A866"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45" w:name="_Toc226024430"/>
      <w:r>
        <w:t>Configurando Item de Monitoramento</w:t>
      </w:r>
      <w:bookmarkEnd w:id="45"/>
    </w:p>
    <w:p w14:paraId="2880317D" w14:textId="77777777" w:rsidR="005271FE" w:rsidRDefault="00000000">
      <w:pPr>
        <w:spacing w:before="40" w:after="40"/>
      </w:pPr>
      <w:r>
        <w:rPr>
          <w:color w:val="000000"/>
        </w:rPr>
        <w:t xml:space="preserve">Após autenticação, o usuário acessa o menu </w:t>
      </w:r>
      <w:r>
        <w:rPr>
          <w:b/>
          <w:bCs/>
          <w:color w:val="000000"/>
        </w:rPr>
        <w:t>Monitor</w:t>
      </w:r>
      <w:r>
        <w:rPr>
          <w:color w:val="000000"/>
        </w:rPr>
        <w:t xml:space="preserve">, clica em </w:t>
      </w:r>
      <w:r>
        <w:rPr>
          <w:b/>
          <w:bCs/>
          <w:color w:val="000000"/>
        </w:rPr>
        <w:t>Configurar</w:t>
      </w:r>
      <w:r>
        <w:rPr>
          <w:color w:val="000000"/>
        </w:rPr>
        <w:t xml:space="preserve"> e seleciona o item </w:t>
      </w:r>
      <w:r>
        <w:rPr>
          <w:b/>
          <w:bCs/>
          <w:color w:val="000000"/>
        </w:rPr>
        <w:t>"Guardian Cloud — Análise Gestão de Tickets"</w:t>
      </w:r>
      <w:r>
        <w:rPr>
          <w:color w:val="000000"/>
        </w:rPr>
        <w:t>. A personalização permite escolher a assinatura, estados de comunicação, colunas exibidas, tamanho de fonte e tempo de atualização da tela.</w:t>
      </w:r>
    </w:p>
    <w:p w14:paraId="58F7597B"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46" w:name="_Toc226024431"/>
      <w:r>
        <w:t>Funcionalidades</w:t>
      </w:r>
      <w:bookmarkEnd w:id="46"/>
    </w:p>
    <w:p w14:paraId="2430B20E" w14:textId="77777777" w:rsidR="005271FE" w:rsidRDefault="00000000">
      <w:pPr>
        <w:pStyle w:val="PargrafodaLista"/>
        <w:numPr>
          <w:ilvl w:val="0"/>
          <w:numId w:val="2"/>
        </w:numPr>
        <w:spacing w:before="20" w:after="20"/>
      </w:pPr>
      <w:r>
        <w:rPr>
          <w:color w:val="000000"/>
        </w:rPr>
        <w:t>Visualização em tempo real de todos os tickets aguardando liberação;</w:t>
      </w:r>
    </w:p>
    <w:p w14:paraId="7B2B8BEA" w14:textId="77777777" w:rsidR="005271FE" w:rsidRDefault="00000000">
      <w:pPr>
        <w:pStyle w:val="PargrafodaLista"/>
        <w:numPr>
          <w:ilvl w:val="0"/>
          <w:numId w:val="2"/>
        </w:numPr>
        <w:spacing w:before="20" w:after="20"/>
      </w:pPr>
      <w:r>
        <w:rPr>
          <w:color w:val="000000"/>
        </w:rPr>
        <w:t>Liberação de tolerância de peso via dispositivo móvel (Android) com registro do responsável e motivo;</w:t>
      </w:r>
    </w:p>
    <w:p w14:paraId="50A37F20" w14:textId="77777777" w:rsidR="005271FE" w:rsidRDefault="00000000">
      <w:pPr>
        <w:pStyle w:val="PargrafodaLista"/>
        <w:numPr>
          <w:ilvl w:val="0"/>
          <w:numId w:val="2"/>
        </w:numPr>
        <w:spacing w:before="20" w:after="20"/>
      </w:pPr>
      <w:r>
        <w:rPr>
          <w:color w:val="000000"/>
        </w:rPr>
        <w:t>Envio de mensagens e alertas para motoristas via Guardian Fácil;</w:t>
      </w:r>
    </w:p>
    <w:p w14:paraId="2B50D6DA" w14:textId="77777777" w:rsidR="005271FE" w:rsidRDefault="00000000">
      <w:pPr>
        <w:pStyle w:val="PargrafodaLista"/>
        <w:numPr>
          <w:ilvl w:val="0"/>
          <w:numId w:val="2"/>
        </w:numPr>
        <w:spacing w:before="20" w:after="20"/>
      </w:pPr>
      <w:r>
        <w:rPr>
          <w:color w:val="000000"/>
        </w:rPr>
        <w:t>Monitoramento de periféricos com alertas de falha.</w:t>
      </w:r>
    </w:p>
    <w:p w14:paraId="574F3612" w14:textId="77777777" w:rsidR="005271FE" w:rsidRDefault="00000000">
      <w:pPr>
        <w:pStyle w:val="Ttulo1"/>
        <w:shd w:val="clear" w:color="auto" w:fill="1A3A6B"/>
        <w:ind w:left="120"/>
      </w:pPr>
      <w:bookmarkStart w:id="47" w:name="_Toc226024432"/>
      <w:r>
        <w:t>15) Relatórios e Exportação de Dados</w:t>
      </w:r>
      <w:bookmarkEnd w:id="47"/>
    </w:p>
    <w:p w14:paraId="14DA3851" w14:textId="77777777" w:rsidR="005271FE" w:rsidRDefault="00000000">
      <w:pPr>
        <w:spacing w:before="40" w:after="40"/>
      </w:pPr>
      <w:r>
        <w:rPr>
          <w:color w:val="000000"/>
        </w:rPr>
        <w:t>O Guardian disponibiliza relatórios gerenciais e operacionais configuráveis:</w:t>
      </w:r>
    </w:p>
    <w:p w14:paraId="12AF44DC" w14:textId="77777777" w:rsidR="005271FE" w:rsidRDefault="00000000">
      <w:pPr>
        <w:pStyle w:val="PargrafodaLista"/>
        <w:numPr>
          <w:ilvl w:val="0"/>
          <w:numId w:val="2"/>
        </w:numPr>
        <w:spacing w:before="20" w:after="20"/>
      </w:pPr>
      <w:r>
        <w:rPr>
          <w:b/>
          <w:bCs/>
          <w:color w:val="000000"/>
        </w:rPr>
        <w:lastRenderedPageBreak/>
        <w:t>Relatório de pesagem:</w:t>
      </w:r>
      <w:r>
        <w:rPr>
          <w:color w:val="000000"/>
        </w:rPr>
        <w:t xml:space="preserve"> lista de tickets com dados completos, filtráveis por período, fluxo, item, emissor e transportadora;</w:t>
      </w:r>
    </w:p>
    <w:p w14:paraId="68F15FB2" w14:textId="77777777" w:rsidR="005271FE" w:rsidRDefault="00000000">
      <w:pPr>
        <w:pStyle w:val="PargrafodaLista"/>
        <w:numPr>
          <w:ilvl w:val="0"/>
          <w:numId w:val="2"/>
        </w:numPr>
        <w:spacing w:before="20" w:after="20"/>
      </w:pPr>
      <w:r>
        <w:rPr>
          <w:b/>
          <w:bCs/>
          <w:color w:val="000000"/>
        </w:rPr>
        <w:t>Relatório de tempo de permanência:</w:t>
      </w:r>
      <w:r>
        <w:rPr>
          <w:color w:val="000000"/>
        </w:rPr>
        <w:t xml:space="preserve"> tempo total de cada veículo dentro da unidade, desde o pré-cadastro até a saída;</w:t>
      </w:r>
    </w:p>
    <w:p w14:paraId="0EF11D36" w14:textId="77777777" w:rsidR="005271FE" w:rsidRDefault="00000000">
      <w:pPr>
        <w:pStyle w:val="PargrafodaLista"/>
        <w:numPr>
          <w:ilvl w:val="0"/>
          <w:numId w:val="2"/>
        </w:numPr>
        <w:spacing w:before="20" w:after="20"/>
      </w:pPr>
      <w:r>
        <w:rPr>
          <w:b/>
          <w:bCs/>
          <w:color w:val="000000"/>
        </w:rPr>
        <w:t>Histórico de passagem:</w:t>
      </w:r>
      <w:r>
        <w:rPr>
          <w:color w:val="000000"/>
        </w:rPr>
        <w:t xml:space="preserve"> registro de todas as passagens por cada ponto de controle, com data/hora e operador responsável;</w:t>
      </w:r>
    </w:p>
    <w:p w14:paraId="52FA6986" w14:textId="77777777" w:rsidR="005271FE" w:rsidRDefault="00000000">
      <w:pPr>
        <w:pStyle w:val="PargrafodaLista"/>
        <w:numPr>
          <w:ilvl w:val="0"/>
          <w:numId w:val="2"/>
        </w:numPr>
        <w:spacing w:before="20" w:after="20"/>
      </w:pPr>
      <w:r>
        <w:rPr>
          <w:b/>
          <w:bCs/>
          <w:color w:val="000000"/>
        </w:rPr>
        <w:t>Exportação:</w:t>
      </w:r>
      <w:r>
        <w:rPr>
          <w:color w:val="000000"/>
        </w:rPr>
        <w:t xml:space="preserve"> relatórios podem ser exportados para Excel e PDF.</w:t>
      </w:r>
    </w:p>
    <w:p w14:paraId="6BAF0967" w14:textId="77777777" w:rsidR="005271FE" w:rsidRDefault="00000000">
      <w:pPr>
        <w:pStyle w:val="Ttulo1"/>
        <w:shd w:val="clear" w:color="auto" w:fill="1A3A6B"/>
        <w:ind w:left="120"/>
      </w:pPr>
      <w:bookmarkStart w:id="48" w:name="_Toc226024433"/>
      <w:r>
        <w:t>16) Cadastros Gerais</w:t>
      </w:r>
      <w:bookmarkEnd w:id="48"/>
    </w:p>
    <w:p w14:paraId="35089873" w14:textId="77777777" w:rsidR="005271FE" w:rsidRDefault="00000000">
      <w:pPr>
        <w:spacing w:before="40" w:after="40"/>
      </w:pPr>
      <w:r>
        <w:rPr>
          <w:color w:val="000000"/>
        </w:rPr>
        <w:t>O Guardian mantém cadastros de entidades que podem ser associadas aos tickets de pesagem. Quando enviados pelo ERP no pré-cadastro, os dados são criados/atualizados automaticamente. Caso não existam, podem ser cadastrados manualmente no sistema.</w:t>
      </w:r>
    </w:p>
    <w:p w14:paraId="25CD3A23"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49" w:name="_Toc226024434"/>
      <w:r>
        <w:t>Transportadoras</w:t>
      </w:r>
      <w:bookmarkEnd w:id="49"/>
    </w:p>
    <w:p w14:paraId="4D3C19B2" w14:textId="77777777" w:rsidR="005271FE" w:rsidRDefault="00000000">
      <w:pPr>
        <w:spacing w:before="40" w:after="40"/>
      </w:pPr>
      <w:r>
        <w:rPr>
          <w:color w:val="000000"/>
        </w:rPr>
        <w:t>Permite o cadastro de transportadoras com código único, razão social, descrição, CNPJ/CPF, inscrição estadual, endereço completo, telefone e e-mail.</w:t>
      </w:r>
    </w:p>
    <w:p w14:paraId="15B2985C"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50" w:name="_Toc226024435"/>
      <w:r>
        <w:t>Emissores (Fornecedores/Clientes)</w:t>
      </w:r>
      <w:bookmarkEnd w:id="50"/>
    </w:p>
    <w:p w14:paraId="7F8BBAF7" w14:textId="77777777" w:rsidR="005271FE" w:rsidRDefault="00000000">
      <w:pPr>
        <w:spacing w:before="40" w:after="40"/>
      </w:pPr>
      <w:r>
        <w:rPr>
          <w:color w:val="000000"/>
        </w:rPr>
        <w:t>Permite o cadastro de emissores com tipo (Fornecedor, Cliente ou Outros), razão social, CNPJ/CPF, inscrição estadual, endereço e transportadoras associadas.</w:t>
      </w:r>
    </w:p>
    <w:p w14:paraId="2E9082C1"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51" w:name="_Toc226024436"/>
      <w:r>
        <w:t>Pessoas (Motoristas)</w:t>
      </w:r>
      <w:bookmarkEnd w:id="51"/>
    </w:p>
    <w:p w14:paraId="78F4E4AD" w14:textId="77777777" w:rsidR="005271FE" w:rsidRDefault="00000000">
      <w:pPr>
        <w:spacing w:before="40" w:after="40"/>
      </w:pPr>
      <w:r>
        <w:rPr>
          <w:color w:val="000000"/>
        </w:rPr>
        <w:t>Permite o cadastro de pessoas com CPF, nome, CNH, data de nascimento, RG, foto e informações de acompanhantes. O código do motorista não pode ser duplicado.</w:t>
      </w:r>
    </w:p>
    <w:p w14:paraId="65F5B463"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52" w:name="_Toc226024437"/>
      <w:r>
        <w:t>Itens (Produtos)</w:t>
      </w:r>
      <w:bookmarkEnd w:id="52"/>
    </w:p>
    <w:p w14:paraId="1E161767" w14:textId="77777777" w:rsidR="005271FE" w:rsidRDefault="00000000">
      <w:pPr>
        <w:spacing w:before="40" w:after="40"/>
      </w:pPr>
      <w:r>
        <w:rPr>
          <w:color w:val="000000"/>
        </w:rPr>
        <w:t>Cadastro de produtos/itens que podem ser associados às operações de pesagem com código único, descrição e unidade de medida.</w:t>
      </w:r>
    </w:p>
    <w:p w14:paraId="508C914D"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53" w:name="_Toc226024438"/>
      <w:r>
        <w:t>Monitoramento do Tíquete</w:t>
      </w:r>
      <w:bookmarkEnd w:id="53"/>
    </w:p>
    <w:p w14:paraId="3BAF0A5E" w14:textId="77777777" w:rsidR="005271FE" w:rsidRDefault="00000000">
      <w:pPr>
        <w:spacing w:before="40" w:after="40"/>
      </w:pPr>
      <w:r>
        <w:rPr>
          <w:color w:val="000000"/>
        </w:rPr>
        <w:t>Tela de monitoramento em tempo real de todos os tickets em operação, exibindo estado, placa, fluxo, último ponto visitado e tempos. O operador pode realizar intervenções manuais com registro de responsável e justificativa.</w:t>
      </w:r>
    </w:p>
    <w:p w14:paraId="452D985B"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54" w:name="_Toc226024439"/>
      <w:r>
        <w:t>Manutenção do Tíquete</w:t>
      </w:r>
      <w:bookmarkEnd w:id="54"/>
    </w:p>
    <w:p w14:paraId="013ABD98" w14:textId="77777777" w:rsidR="005271FE" w:rsidRDefault="00000000">
      <w:pPr>
        <w:spacing w:before="40" w:after="40"/>
      </w:pPr>
      <w:r>
        <w:rPr>
          <w:color w:val="000000"/>
        </w:rPr>
        <w:t>Permite que operadores com permissão realizem ajustes em tickets (alteração de dados, liberação de bloqueios, cancelamentos) com registro completo em LOG do sistema.</w:t>
      </w:r>
    </w:p>
    <w:p w14:paraId="45881E3A" w14:textId="77777777" w:rsidR="005271FE" w:rsidRDefault="00000000">
      <w:pPr>
        <w:pStyle w:val="Ttulo1"/>
        <w:shd w:val="clear" w:color="auto" w:fill="1A3A6B"/>
        <w:ind w:left="120"/>
      </w:pPr>
      <w:bookmarkStart w:id="55" w:name="_Toc226024440"/>
      <w:r>
        <w:t>17) Estrutura do Guardian</w:t>
      </w:r>
      <w:bookmarkEnd w:id="55"/>
    </w:p>
    <w:p w14:paraId="11FC5EC8" w14:textId="77777777" w:rsidR="005271FE" w:rsidRDefault="005271FE">
      <w:pPr>
        <w:spacing w:before="20" w:after="10"/>
      </w:pPr>
    </w:p>
    <w:tbl>
      <w:tblPr>
        <w:tblW w:w="10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1"/>
        <w:gridCol w:w="5041"/>
      </w:tblGrid>
      <w:tr w:rsidR="005271FE" w14:paraId="2E4DF05B" w14:textId="77777777">
        <w:tblPrEx>
          <w:tblCellMar>
            <w:top w:w="0" w:type="dxa"/>
            <w:bottom w:w="0" w:type="dxa"/>
          </w:tblCellMar>
        </w:tblPrEx>
        <w:trPr>
          <w:tblHeader/>
        </w:trPr>
        <w:tc>
          <w:tcPr>
            <w:tcW w:w="5041" w:type="dxa"/>
            <w:shd w:val="clear" w:color="auto" w:fill="1A3A6B"/>
            <w:tcMar>
              <w:top w:w="80" w:type="dxa"/>
              <w:left w:w="120" w:type="dxa"/>
              <w:bottom w:w="80" w:type="dxa"/>
              <w:right w:w="120" w:type="dxa"/>
            </w:tcMar>
            <w:vAlign w:val="center"/>
          </w:tcPr>
          <w:p w14:paraId="19CCD714" w14:textId="77777777" w:rsidR="005271FE" w:rsidRDefault="00000000">
            <w:pPr>
              <w:spacing w:before="60" w:after="60"/>
            </w:pPr>
            <w:r>
              <w:rPr>
                <w:b/>
                <w:bCs/>
                <w:color w:val="FFFFFF"/>
                <w:sz w:val="20"/>
                <w:szCs w:val="20"/>
              </w:rPr>
              <w:t>Aplicativo</w:t>
            </w:r>
          </w:p>
        </w:tc>
        <w:tc>
          <w:tcPr>
            <w:tcW w:w="5041" w:type="dxa"/>
            <w:shd w:val="clear" w:color="auto" w:fill="1A3A6B"/>
            <w:tcMar>
              <w:top w:w="80" w:type="dxa"/>
              <w:left w:w="120" w:type="dxa"/>
              <w:bottom w:w="80" w:type="dxa"/>
              <w:right w:w="120" w:type="dxa"/>
            </w:tcMar>
            <w:vAlign w:val="center"/>
          </w:tcPr>
          <w:p w14:paraId="6263EB7C" w14:textId="77777777" w:rsidR="005271FE" w:rsidRDefault="00000000">
            <w:pPr>
              <w:spacing w:before="60" w:after="60"/>
            </w:pPr>
            <w:r>
              <w:rPr>
                <w:b/>
                <w:bCs/>
                <w:color w:val="FFFFFF"/>
                <w:sz w:val="20"/>
                <w:szCs w:val="20"/>
              </w:rPr>
              <w:t>Responsabilidade</w:t>
            </w:r>
          </w:p>
        </w:tc>
      </w:tr>
      <w:tr w:rsidR="005271FE" w14:paraId="49C4B662" w14:textId="77777777">
        <w:tblPrEx>
          <w:tblCellMar>
            <w:top w:w="0" w:type="dxa"/>
            <w:bottom w:w="0" w:type="dxa"/>
          </w:tblCellMar>
        </w:tblPrEx>
        <w:tc>
          <w:tcPr>
            <w:tcW w:w="5041" w:type="dxa"/>
            <w:shd w:val="clear" w:color="auto" w:fill="F4F6FB"/>
            <w:tcMar>
              <w:top w:w="80" w:type="dxa"/>
              <w:left w:w="120" w:type="dxa"/>
              <w:bottom w:w="80" w:type="dxa"/>
              <w:right w:w="120" w:type="dxa"/>
            </w:tcMar>
            <w:vAlign w:val="center"/>
          </w:tcPr>
          <w:p w14:paraId="7F0A93A5" w14:textId="77777777" w:rsidR="005271FE" w:rsidRDefault="00000000">
            <w:pPr>
              <w:spacing w:before="60" w:after="60"/>
            </w:pPr>
            <w:r>
              <w:rPr>
                <w:color w:val="000000"/>
                <w:sz w:val="20"/>
                <w:szCs w:val="20"/>
              </w:rPr>
              <w:t xml:space="preserve">Guardian </w:t>
            </w:r>
            <w:proofErr w:type="spellStart"/>
            <w:r>
              <w:rPr>
                <w:color w:val="000000"/>
                <w:sz w:val="20"/>
                <w:szCs w:val="20"/>
              </w:rPr>
              <w:t>Client</w:t>
            </w:r>
            <w:proofErr w:type="spellEnd"/>
          </w:p>
        </w:tc>
        <w:tc>
          <w:tcPr>
            <w:tcW w:w="5041" w:type="dxa"/>
            <w:shd w:val="clear" w:color="auto" w:fill="F4F6FB"/>
            <w:tcMar>
              <w:top w:w="80" w:type="dxa"/>
              <w:left w:w="120" w:type="dxa"/>
              <w:bottom w:w="80" w:type="dxa"/>
              <w:right w:w="120" w:type="dxa"/>
            </w:tcMar>
            <w:vAlign w:val="center"/>
          </w:tcPr>
          <w:p w14:paraId="53CF10CF" w14:textId="77777777" w:rsidR="005271FE" w:rsidRDefault="00000000">
            <w:pPr>
              <w:spacing w:before="60" w:after="60"/>
            </w:pPr>
            <w:r>
              <w:rPr>
                <w:color w:val="000000"/>
                <w:sz w:val="20"/>
                <w:szCs w:val="20"/>
              </w:rPr>
              <w:t>Aplicação principal para cadastro de veículos, motoristas, transportadores, emissores, execução das operações de pesagem, importação e exportação de dados e emissão de relatórios.</w:t>
            </w:r>
          </w:p>
        </w:tc>
      </w:tr>
      <w:tr w:rsidR="005271FE" w14:paraId="70392AAA" w14:textId="77777777">
        <w:tblPrEx>
          <w:tblCellMar>
            <w:top w:w="0" w:type="dxa"/>
            <w:bottom w:w="0" w:type="dxa"/>
          </w:tblCellMar>
        </w:tblPrEx>
        <w:tc>
          <w:tcPr>
            <w:tcW w:w="5041" w:type="dxa"/>
            <w:shd w:val="clear" w:color="auto" w:fill="FFFFFF"/>
            <w:tcMar>
              <w:top w:w="80" w:type="dxa"/>
              <w:left w:w="120" w:type="dxa"/>
              <w:bottom w:w="80" w:type="dxa"/>
              <w:right w:w="120" w:type="dxa"/>
            </w:tcMar>
            <w:vAlign w:val="center"/>
          </w:tcPr>
          <w:p w14:paraId="1A9597A2" w14:textId="77777777" w:rsidR="005271FE" w:rsidRDefault="00000000">
            <w:pPr>
              <w:spacing w:before="60" w:after="60"/>
            </w:pPr>
            <w:r>
              <w:rPr>
                <w:color w:val="000000"/>
                <w:sz w:val="20"/>
                <w:szCs w:val="20"/>
              </w:rPr>
              <w:lastRenderedPageBreak/>
              <w:t>Guardian Service</w:t>
            </w:r>
          </w:p>
        </w:tc>
        <w:tc>
          <w:tcPr>
            <w:tcW w:w="5041" w:type="dxa"/>
            <w:shd w:val="clear" w:color="auto" w:fill="FFFFFF"/>
            <w:tcMar>
              <w:top w:w="80" w:type="dxa"/>
              <w:left w:w="120" w:type="dxa"/>
              <w:bottom w:w="80" w:type="dxa"/>
              <w:right w:w="120" w:type="dxa"/>
            </w:tcMar>
            <w:vAlign w:val="center"/>
          </w:tcPr>
          <w:p w14:paraId="77E6E702" w14:textId="77777777" w:rsidR="005271FE" w:rsidRDefault="00000000">
            <w:pPr>
              <w:spacing w:before="60" w:after="60"/>
            </w:pPr>
            <w:r>
              <w:rPr>
                <w:color w:val="000000"/>
                <w:sz w:val="20"/>
                <w:szCs w:val="20"/>
              </w:rPr>
              <w:t>Serviço responsável pelo controle das operações sem intervenção humana e de todos os periféricos cadastrados na solução.</w:t>
            </w:r>
          </w:p>
        </w:tc>
      </w:tr>
      <w:tr w:rsidR="005271FE" w14:paraId="10F38304" w14:textId="77777777">
        <w:tblPrEx>
          <w:tblCellMar>
            <w:top w:w="0" w:type="dxa"/>
            <w:bottom w:w="0" w:type="dxa"/>
          </w:tblCellMar>
        </w:tblPrEx>
        <w:tc>
          <w:tcPr>
            <w:tcW w:w="5041" w:type="dxa"/>
            <w:shd w:val="clear" w:color="auto" w:fill="F4F6FB"/>
            <w:tcMar>
              <w:top w:w="80" w:type="dxa"/>
              <w:left w:w="120" w:type="dxa"/>
              <w:bottom w:w="80" w:type="dxa"/>
              <w:right w:w="120" w:type="dxa"/>
            </w:tcMar>
            <w:vAlign w:val="center"/>
          </w:tcPr>
          <w:p w14:paraId="5C26AE2C" w14:textId="77777777" w:rsidR="005271FE" w:rsidRDefault="00000000">
            <w:pPr>
              <w:spacing w:before="60" w:after="60"/>
            </w:pPr>
            <w:r>
              <w:rPr>
                <w:color w:val="000000"/>
                <w:sz w:val="20"/>
                <w:szCs w:val="20"/>
              </w:rPr>
              <w:t>MAT</w:t>
            </w:r>
          </w:p>
        </w:tc>
        <w:tc>
          <w:tcPr>
            <w:tcW w:w="5041" w:type="dxa"/>
            <w:shd w:val="clear" w:color="auto" w:fill="F4F6FB"/>
            <w:tcMar>
              <w:top w:w="80" w:type="dxa"/>
              <w:left w:w="120" w:type="dxa"/>
              <w:bottom w:w="80" w:type="dxa"/>
              <w:right w:w="120" w:type="dxa"/>
            </w:tcMar>
            <w:vAlign w:val="center"/>
          </w:tcPr>
          <w:p w14:paraId="52F4B5E9" w14:textId="77777777" w:rsidR="005271FE" w:rsidRDefault="00000000">
            <w:pPr>
              <w:spacing w:before="60" w:after="60"/>
            </w:pPr>
            <w:r>
              <w:rPr>
                <w:color w:val="000000"/>
                <w:sz w:val="20"/>
                <w:szCs w:val="20"/>
              </w:rPr>
              <w:t>Aplicativo responsável por realizar a atualização do sistema, utilizado apenas por técnicos da Toledo do Brasil.</w:t>
            </w:r>
          </w:p>
        </w:tc>
      </w:tr>
      <w:tr w:rsidR="005271FE" w14:paraId="53956054" w14:textId="77777777">
        <w:tblPrEx>
          <w:tblCellMar>
            <w:top w:w="0" w:type="dxa"/>
            <w:bottom w:w="0" w:type="dxa"/>
          </w:tblCellMar>
        </w:tblPrEx>
        <w:tc>
          <w:tcPr>
            <w:tcW w:w="5041" w:type="dxa"/>
            <w:shd w:val="clear" w:color="auto" w:fill="FFFFFF"/>
            <w:tcMar>
              <w:top w:w="80" w:type="dxa"/>
              <w:left w:w="120" w:type="dxa"/>
              <w:bottom w:w="80" w:type="dxa"/>
              <w:right w:w="120" w:type="dxa"/>
            </w:tcMar>
            <w:vAlign w:val="center"/>
          </w:tcPr>
          <w:p w14:paraId="68F5DBFC" w14:textId="77777777" w:rsidR="005271FE" w:rsidRDefault="00000000">
            <w:pPr>
              <w:spacing w:before="60" w:after="60"/>
            </w:pPr>
            <w:r>
              <w:rPr>
                <w:color w:val="000000"/>
                <w:sz w:val="20"/>
                <w:szCs w:val="20"/>
              </w:rPr>
              <w:t>GTT</w:t>
            </w:r>
          </w:p>
        </w:tc>
        <w:tc>
          <w:tcPr>
            <w:tcW w:w="5041" w:type="dxa"/>
            <w:shd w:val="clear" w:color="auto" w:fill="FFFFFF"/>
            <w:tcMar>
              <w:top w:w="80" w:type="dxa"/>
              <w:left w:w="120" w:type="dxa"/>
              <w:bottom w:w="80" w:type="dxa"/>
              <w:right w:w="120" w:type="dxa"/>
            </w:tcMar>
            <w:vAlign w:val="center"/>
          </w:tcPr>
          <w:p w14:paraId="3B0540D8" w14:textId="77777777" w:rsidR="005271FE" w:rsidRDefault="00000000">
            <w:pPr>
              <w:spacing w:before="60" w:after="60"/>
            </w:pPr>
            <w:r>
              <w:rPr>
                <w:color w:val="000000"/>
                <w:sz w:val="20"/>
                <w:szCs w:val="20"/>
              </w:rPr>
              <w:t>Gerenciador de tarefas de backup e outros.</w:t>
            </w:r>
          </w:p>
        </w:tc>
      </w:tr>
      <w:tr w:rsidR="005271FE" w14:paraId="7BCF0C41" w14:textId="77777777">
        <w:tblPrEx>
          <w:tblCellMar>
            <w:top w:w="0" w:type="dxa"/>
            <w:bottom w:w="0" w:type="dxa"/>
          </w:tblCellMar>
        </w:tblPrEx>
        <w:tc>
          <w:tcPr>
            <w:tcW w:w="5041" w:type="dxa"/>
            <w:shd w:val="clear" w:color="auto" w:fill="F4F6FB"/>
            <w:tcMar>
              <w:top w:w="80" w:type="dxa"/>
              <w:left w:w="120" w:type="dxa"/>
              <w:bottom w:w="80" w:type="dxa"/>
              <w:right w:w="120" w:type="dxa"/>
            </w:tcMar>
            <w:vAlign w:val="center"/>
          </w:tcPr>
          <w:p w14:paraId="249D69C2" w14:textId="77777777" w:rsidR="005271FE" w:rsidRDefault="00000000">
            <w:pPr>
              <w:spacing w:before="60" w:after="60"/>
            </w:pPr>
            <w:r>
              <w:rPr>
                <w:color w:val="000000"/>
                <w:sz w:val="20"/>
                <w:szCs w:val="20"/>
              </w:rPr>
              <w:t>LMP</w:t>
            </w:r>
          </w:p>
        </w:tc>
        <w:tc>
          <w:tcPr>
            <w:tcW w:w="5041" w:type="dxa"/>
            <w:shd w:val="clear" w:color="auto" w:fill="F4F6FB"/>
            <w:tcMar>
              <w:top w:w="80" w:type="dxa"/>
              <w:left w:w="120" w:type="dxa"/>
              <w:bottom w:w="80" w:type="dxa"/>
              <w:right w:w="120" w:type="dxa"/>
            </w:tcMar>
            <w:vAlign w:val="center"/>
          </w:tcPr>
          <w:p w14:paraId="45EEF8E4" w14:textId="77777777" w:rsidR="005271FE" w:rsidRDefault="00000000">
            <w:pPr>
              <w:spacing w:before="60" w:after="60"/>
            </w:pPr>
            <w:r>
              <w:rPr>
                <w:color w:val="000000"/>
                <w:sz w:val="20"/>
                <w:szCs w:val="20"/>
              </w:rPr>
              <w:t>Serviço de Licenciamento e Monitoramento Prix para autenticação na nuvem das licenças disponíveis para usuários Guardian.</w:t>
            </w:r>
          </w:p>
        </w:tc>
      </w:tr>
      <w:tr w:rsidR="005271FE" w14:paraId="6249A667" w14:textId="77777777">
        <w:tblPrEx>
          <w:tblCellMar>
            <w:top w:w="0" w:type="dxa"/>
            <w:bottom w:w="0" w:type="dxa"/>
          </w:tblCellMar>
        </w:tblPrEx>
        <w:tc>
          <w:tcPr>
            <w:tcW w:w="5041" w:type="dxa"/>
            <w:shd w:val="clear" w:color="auto" w:fill="FFFFFF"/>
            <w:tcMar>
              <w:top w:w="80" w:type="dxa"/>
              <w:left w:w="120" w:type="dxa"/>
              <w:bottom w:w="80" w:type="dxa"/>
              <w:right w:w="120" w:type="dxa"/>
            </w:tcMar>
            <w:vAlign w:val="center"/>
          </w:tcPr>
          <w:p w14:paraId="51161A1D" w14:textId="77777777" w:rsidR="005271FE" w:rsidRDefault="00000000">
            <w:pPr>
              <w:spacing w:before="60" w:after="60"/>
            </w:pPr>
            <w:r>
              <w:rPr>
                <w:color w:val="000000"/>
                <w:sz w:val="20"/>
                <w:szCs w:val="20"/>
              </w:rPr>
              <w:t>Web Service</w:t>
            </w:r>
          </w:p>
        </w:tc>
        <w:tc>
          <w:tcPr>
            <w:tcW w:w="5041" w:type="dxa"/>
            <w:shd w:val="clear" w:color="auto" w:fill="FFFFFF"/>
            <w:tcMar>
              <w:top w:w="80" w:type="dxa"/>
              <w:left w:w="120" w:type="dxa"/>
              <w:bottom w:w="80" w:type="dxa"/>
              <w:right w:w="120" w:type="dxa"/>
            </w:tcMar>
            <w:vAlign w:val="center"/>
          </w:tcPr>
          <w:p w14:paraId="57F4B827" w14:textId="77777777" w:rsidR="005271FE" w:rsidRDefault="00000000">
            <w:pPr>
              <w:spacing w:before="60" w:after="60"/>
            </w:pPr>
            <w:r>
              <w:rPr>
                <w:color w:val="000000"/>
                <w:sz w:val="20"/>
                <w:szCs w:val="20"/>
              </w:rPr>
              <w:t>Serviço de interface do Guardian para integração com sistemas externos.</w:t>
            </w:r>
          </w:p>
        </w:tc>
      </w:tr>
    </w:tbl>
    <w:p w14:paraId="3E81AF62" w14:textId="77777777" w:rsidR="005271FE" w:rsidRDefault="005271FE">
      <w:pPr>
        <w:spacing w:before="20" w:after="20"/>
      </w:pPr>
    </w:p>
    <w:p w14:paraId="10322702" w14:textId="77777777" w:rsidR="005271FE" w:rsidRDefault="00000000">
      <w:pPr>
        <w:spacing w:before="40" w:after="40"/>
      </w:pPr>
      <w:r>
        <w:rPr>
          <w:color w:val="000000"/>
        </w:rPr>
        <w:t>Localização no menu iniciar: Menu Iniciar ▶ Todos os Programas ▶ Toledo do Brasil ▶ Guardian</w:t>
      </w:r>
    </w:p>
    <w:p w14:paraId="6F0F3A7C" w14:textId="77777777" w:rsidR="005271FE" w:rsidRDefault="00000000">
      <w:pPr>
        <w:spacing w:before="20" w:after="30"/>
        <w:jc w:val="center"/>
      </w:pPr>
      <w:r>
        <w:rPr>
          <w:noProof/>
        </w:rPr>
        <w:drawing>
          <wp:inline distT="0" distB="0" distL="0" distR="0" wp14:anchorId="5B019950" wp14:editId="67636B3A">
            <wp:extent cx="4495800" cy="3343275"/>
            <wp:effectExtent l="0" t="0" r="0" b="0"/>
            <wp:docPr id="1976403299" name="Imagem 197640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95800" cy="3343275"/>
                    </a:xfrm>
                    <a:prstGeom prst="rect">
                      <a:avLst/>
                    </a:prstGeom>
                  </pic:spPr>
                </pic:pic>
              </a:graphicData>
            </a:graphic>
          </wp:inline>
        </w:drawing>
      </w:r>
    </w:p>
    <w:p w14:paraId="3643A12E" w14:textId="77777777" w:rsidR="005271FE" w:rsidRDefault="00000000">
      <w:pPr>
        <w:pStyle w:val="Ttulo1"/>
        <w:shd w:val="clear" w:color="auto" w:fill="1A3A6B"/>
        <w:ind w:left="120"/>
      </w:pPr>
      <w:bookmarkStart w:id="56" w:name="_Toc226024441"/>
      <w:r>
        <w:t>18) Conceitos do Guardian</w:t>
      </w:r>
      <w:bookmarkEnd w:id="56"/>
    </w:p>
    <w:p w14:paraId="5B8B3E8C"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57" w:name="_Toc226024442"/>
      <w:r>
        <w:t>Operação</w:t>
      </w:r>
      <w:bookmarkEnd w:id="57"/>
    </w:p>
    <w:p w14:paraId="07EB5CBA" w14:textId="77777777" w:rsidR="005271FE" w:rsidRDefault="00000000">
      <w:pPr>
        <w:spacing w:before="40" w:after="40"/>
      </w:pPr>
      <w:r>
        <w:rPr>
          <w:color w:val="000000"/>
        </w:rPr>
        <w:t>Entende-se por operação um tipo de ação que segue uma regra específica de execução. No caso do Guardian, as operações existentes estão relacionadas aos tipos de pesagem ou acessos que podem ocorrer.</w:t>
      </w:r>
    </w:p>
    <w:p w14:paraId="6B50F334"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58" w:name="_Toc226024443"/>
      <w:r>
        <w:lastRenderedPageBreak/>
        <w:t>Configuração da Operação</w:t>
      </w:r>
      <w:bookmarkEnd w:id="58"/>
    </w:p>
    <w:p w14:paraId="1B8F1578" w14:textId="77777777" w:rsidR="005271FE" w:rsidRDefault="00000000">
      <w:pPr>
        <w:spacing w:before="40" w:after="40"/>
      </w:pPr>
      <w:r>
        <w:rPr>
          <w:color w:val="000000"/>
        </w:rPr>
        <w:t>Conjunto de parâmetros selecionáveis para definição das regras da operação. Esta configuração deverá ser associada na tela da operação.</w:t>
      </w:r>
    </w:p>
    <w:p w14:paraId="5B374E92"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59" w:name="_Toc226024444"/>
      <w:r>
        <w:t>Estação de Controle</w:t>
      </w:r>
      <w:bookmarkEnd w:id="59"/>
    </w:p>
    <w:p w14:paraId="73CE16CB" w14:textId="77777777" w:rsidR="005271FE" w:rsidRDefault="00000000">
      <w:pPr>
        <w:spacing w:before="40" w:after="40"/>
      </w:pPr>
      <w:r>
        <w:rPr>
          <w:color w:val="000000"/>
        </w:rPr>
        <w:t>Computador ou qualquer tipo de equipamento que execute uma aplicação Guardian. Depende de um endereço IP ou nome de computador.</w:t>
      </w:r>
    </w:p>
    <w:p w14:paraId="444D6F32"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60" w:name="_Toc226024445"/>
      <w:r>
        <w:t>Periférico</w:t>
      </w:r>
      <w:bookmarkEnd w:id="60"/>
    </w:p>
    <w:p w14:paraId="69AF97F8" w14:textId="77777777" w:rsidR="005271FE" w:rsidRDefault="00000000">
      <w:pPr>
        <w:spacing w:before="40" w:after="40"/>
      </w:pPr>
      <w:r>
        <w:rPr>
          <w:color w:val="000000"/>
        </w:rPr>
        <w:t xml:space="preserve">Entende-se por periférico qualquer equipamento que seja utilizado com o Guardian para atendimento da solução (leitores RFID, cancelas, semáforos, displays, impressoras, </w:t>
      </w:r>
      <w:proofErr w:type="gramStart"/>
      <w:r>
        <w:rPr>
          <w:color w:val="000000"/>
        </w:rPr>
        <w:t>câmeras, etc.</w:t>
      </w:r>
      <w:proofErr w:type="gramEnd"/>
      <w:r>
        <w:rPr>
          <w:color w:val="000000"/>
        </w:rPr>
        <w:t>).</w:t>
      </w:r>
    </w:p>
    <w:p w14:paraId="1065F7E3"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61" w:name="_Toc226024446"/>
      <w:r>
        <w:t>Ponto de Controle</w:t>
      </w:r>
      <w:bookmarkEnd w:id="61"/>
    </w:p>
    <w:p w14:paraId="32E37D6F" w14:textId="77777777" w:rsidR="005271FE" w:rsidRDefault="00000000">
      <w:pPr>
        <w:spacing w:before="40" w:after="40"/>
      </w:pPr>
      <w:r>
        <w:rPr>
          <w:color w:val="000000"/>
        </w:rPr>
        <w:t>Local físico onde será executada uma ou mais operações do Guardian. Podem ter associados periféricos e um cenário de automação.</w:t>
      </w:r>
    </w:p>
    <w:p w14:paraId="5C4FC71E"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62" w:name="_Toc226024447"/>
      <w:r>
        <w:t>Cenários de Automação</w:t>
      </w:r>
      <w:bookmarkEnd w:id="62"/>
    </w:p>
    <w:p w14:paraId="7B96A1C9" w14:textId="77777777" w:rsidR="005271FE" w:rsidRDefault="00000000">
      <w:pPr>
        <w:spacing w:before="40" w:after="40"/>
      </w:pPr>
      <w:r>
        <w:rPr>
          <w:color w:val="000000"/>
        </w:rPr>
        <w:t>Configuração de um ambiente com automação para execução de uma operação. Composto pela configuração do MCA (Módulo de Controle de Automação) e dos Eventos e Ações.</w:t>
      </w:r>
    </w:p>
    <w:p w14:paraId="5CC99EB1"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63" w:name="_Toc226024448"/>
      <w:r>
        <w:t>Fluxo (Rota)</w:t>
      </w:r>
      <w:bookmarkEnd w:id="63"/>
    </w:p>
    <w:p w14:paraId="3DD9E41D" w14:textId="77777777" w:rsidR="005271FE" w:rsidRDefault="00000000">
      <w:pPr>
        <w:spacing w:before="40" w:after="40"/>
      </w:pPr>
      <w:r>
        <w:rPr>
          <w:color w:val="000000"/>
        </w:rPr>
        <w:t>Tem por objetivo controlar os acessos e operações de um veículo dentro da empresa. Os fluxos determinam os acessos permitidos pelo Guardian e o tipo das operações que serão realizadas para o veículo cadastrado. O Ticket é encerrado automaticamente no último ponto do fluxo.</w:t>
      </w:r>
    </w:p>
    <w:p w14:paraId="6B10F104"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64" w:name="_Toc226024449"/>
      <w:r>
        <w:t>Operação Sem Intervenção Humana</w:t>
      </w:r>
      <w:bookmarkEnd w:id="64"/>
    </w:p>
    <w:p w14:paraId="03FB2769" w14:textId="77777777" w:rsidR="005271FE" w:rsidRDefault="00000000">
      <w:pPr>
        <w:spacing w:before="40" w:after="40"/>
      </w:pPr>
      <w:r>
        <w:rPr>
          <w:color w:val="000000"/>
        </w:rPr>
        <w:t>Necessita MCA ou MCD. Operação configurada para utilização de TAG que não exige entradas ou liberações manuais no software.</w:t>
      </w:r>
    </w:p>
    <w:p w14:paraId="55238B7C"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65" w:name="_Toc226024450"/>
      <w:r>
        <w:t>Operação Com Intervenção Humana</w:t>
      </w:r>
      <w:bookmarkEnd w:id="65"/>
    </w:p>
    <w:p w14:paraId="4FAAF18F" w14:textId="77777777" w:rsidR="005271FE" w:rsidRDefault="00000000">
      <w:pPr>
        <w:spacing w:before="40" w:after="40"/>
      </w:pPr>
      <w:r>
        <w:rPr>
          <w:color w:val="000000"/>
        </w:rPr>
        <w:t>Necessita PC. Operação configurada para entradas ou liberações manuais no software, exige operador no ponto de controle.</w:t>
      </w:r>
    </w:p>
    <w:p w14:paraId="6C01C8CC"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66" w:name="_Toc226024451"/>
      <w:r>
        <w:t>TAG</w:t>
      </w:r>
      <w:bookmarkEnd w:id="66"/>
    </w:p>
    <w:p w14:paraId="1B812FC0" w14:textId="77777777" w:rsidR="005271FE" w:rsidRDefault="00000000">
      <w:pPr>
        <w:spacing w:before="40" w:after="40"/>
      </w:pPr>
      <w:r>
        <w:rPr>
          <w:color w:val="000000"/>
        </w:rPr>
        <w:t>TAG para associação com a placa do veículo, restringindo sua circulação e acesso aos locais determinados no software.</w:t>
      </w:r>
    </w:p>
    <w:p w14:paraId="4611931E" w14:textId="77777777" w:rsidR="005271FE" w:rsidRDefault="00000000">
      <w:pPr>
        <w:pStyle w:val="Ttulo1"/>
        <w:shd w:val="clear" w:color="auto" w:fill="1A3A6B"/>
        <w:ind w:left="120"/>
      </w:pPr>
      <w:bookmarkStart w:id="67" w:name="_Toc226024452"/>
      <w:r>
        <w:t>19) Conceito Controle de Filas</w:t>
      </w:r>
      <w:bookmarkEnd w:id="67"/>
    </w:p>
    <w:p w14:paraId="2B45D2D9" w14:textId="77777777" w:rsidR="005271FE" w:rsidRDefault="00000000">
      <w:pPr>
        <w:spacing w:before="40" w:after="40"/>
      </w:pPr>
      <w:r>
        <w:rPr>
          <w:color w:val="000000"/>
        </w:rPr>
        <w:t>O controle de filas do Guardian garante a sequência de chamada dos veículos para uma operação, autorizando ou não o acesso/pesagem do veículo. O sistema permite:</w:t>
      </w:r>
    </w:p>
    <w:p w14:paraId="30B6865B" w14:textId="77777777" w:rsidR="005271FE" w:rsidRDefault="00000000">
      <w:pPr>
        <w:pStyle w:val="PargrafodaLista"/>
        <w:numPr>
          <w:ilvl w:val="0"/>
          <w:numId w:val="2"/>
        </w:numPr>
        <w:spacing w:before="20" w:after="20"/>
      </w:pPr>
      <w:r>
        <w:rPr>
          <w:color w:val="000000"/>
        </w:rPr>
        <w:t>Crédito e débito automático nas filas conforme as operações são executadas;</w:t>
      </w:r>
    </w:p>
    <w:p w14:paraId="654D1B63" w14:textId="77777777" w:rsidR="005271FE" w:rsidRDefault="00000000">
      <w:pPr>
        <w:pStyle w:val="PargrafodaLista"/>
        <w:numPr>
          <w:ilvl w:val="0"/>
          <w:numId w:val="2"/>
        </w:numPr>
        <w:spacing w:before="20" w:after="20"/>
      </w:pPr>
      <w:r>
        <w:rPr>
          <w:color w:val="000000"/>
        </w:rPr>
        <w:t>Configuração de prioridades por tipo de veículo ou fluxo;</w:t>
      </w:r>
    </w:p>
    <w:p w14:paraId="5A2085FF" w14:textId="77777777" w:rsidR="005271FE" w:rsidRDefault="00000000">
      <w:pPr>
        <w:pStyle w:val="PargrafodaLista"/>
        <w:numPr>
          <w:ilvl w:val="0"/>
          <w:numId w:val="2"/>
        </w:numPr>
        <w:spacing w:before="20" w:after="20"/>
      </w:pPr>
      <w:r>
        <w:rPr>
          <w:color w:val="000000"/>
        </w:rPr>
        <w:t>Exibição da posição na fila em painel de TV e no aplicativo Guardian Fácil;</w:t>
      </w:r>
    </w:p>
    <w:p w14:paraId="2CC16A18" w14:textId="77777777" w:rsidR="005271FE" w:rsidRDefault="00000000">
      <w:pPr>
        <w:pStyle w:val="PargrafodaLista"/>
        <w:numPr>
          <w:ilvl w:val="0"/>
          <w:numId w:val="2"/>
        </w:numPr>
        <w:spacing w:before="20" w:after="20"/>
      </w:pPr>
      <w:r>
        <w:rPr>
          <w:color w:val="000000"/>
        </w:rPr>
        <w:t>Controle de chegada e entrada dos caminhões com redução do tempo nos processos;</w:t>
      </w:r>
    </w:p>
    <w:p w14:paraId="130FE81F" w14:textId="77777777" w:rsidR="005271FE" w:rsidRDefault="00000000">
      <w:pPr>
        <w:pStyle w:val="PargrafodaLista"/>
        <w:numPr>
          <w:ilvl w:val="0"/>
          <w:numId w:val="2"/>
        </w:numPr>
        <w:spacing w:before="20" w:after="20"/>
      </w:pPr>
      <w:r>
        <w:rPr>
          <w:color w:val="000000"/>
        </w:rPr>
        <w:t>Registro da chegada do motorista na planta e inclusão no estacionamento.</w:t>
      </w:r>
    </w:p>
    <w:p w14:paraId="6448B916" w14:textId="77777777" w:rsidR="005271FE" w:rsidRDefault="00000000">
      <w:pPr>
        <w:pStyle w:val="Ttulo2"/>
        <w:pBdr>
          <w:top w:val="none" w:sz="0" w:space="0" w:color="FFFFFF"/>
          <w:left w:val="none" w:sz="0" w:space="0" w:color="FFFFFF"/>
          <w:bottom w:val="single" w:sz="6" w:space="1" w:color="1A3A6B"/>
          <w:right w:val="none" w:sz="0" w:space="0" w:color="FFFFFF"/>
        </w:pBdr>
        <w:shd w:val="clear" w:color="auto" w:fill="DCE6F1"/>
      </w:pPr>
      <w:bookmarkStart w:id="68" w:name="_Toc226024453"/>
      <w:r>
        <w:lastRenderedPageBreak/>
        <w:t>GW — Gestor Web (quando fornecido)</w:t>
      </w:r>
      <w:bookmarkEnd w:id="68"/>
    </w:p>
    <w:p w14:paraId="54F17A4D" w14:textId="77777777" w:rsidR="005271FE" w:rsidRDefault="00000000">
      <w:pPr>
        <w:spacing w:before="40" w:after="40"/>
      </w:pPr>
      <w:r>
        <w:rPr>
          <w:color w:val="000000"/>
        </w:rPr>
        <w:t>Não incluso neste fornecimento.</w:t>
      </w:r>
    </w:p>
    <w:p w14:paraId="4EEDB8BC" w14:textId="77777777" w:rsidR="005271FE" w:rsidRDefault="00000000">
      <w:pPr>
        <w:pStyle w:val="Ttulo1"/>
        <w:shd w:val="clear" w:color="auto" w:fill="1A3A6B"/>
        <w:ind w:left="120"/>
      </w:pPr>
      <w:bookmarkStart w:id="69" w:name="_Toc226024454"/>
      <w:r>
        <w:t>20) Licenciamento e Monitoramento Prix (Cloud)</w:t>
      </w:r>
      <w:bookmarkEnd w:id="69"/>
    </w:p>
    <w:p w14:paraId="10D4D932" w14:textId="77777777" w:rsidR="005271FE" w:rsidRDefault="00000000">
      <w:pPr>
        <w:spacing w:before="40" w:after="40"/>
      </w:pPr>
      <w:r>
        <w:rPr>
          <w:color w:val="000000"/>
        </w:rPr>
        <w:t>A utilização do serviço de licenciamento e monitoramento via Cloud Prix (LMP) tem como objetivo fornecer meios para controle da quantidade de licenças, da quantidade de hardwares configurados e das validações das funcionalidades do produto conforme as edições do Guardian.</w:t>
      </w:r>
    </w:p>
    <w:p w14:paraId="509CFEEC" w14:textId="77777777" w:rsidR="005271FE" w:rsidRDefault="00000000">
      <w:pPr>
        <w:spacing w:before="40" w:after="40"/>
      </w:pPr>
      <w:r>
        <w:rPr>
          <w:color w:val="000000"/>
        </w:rPr>
        <w:t>Para o correto funcionamento, os seguintes pontos deverão ser observados pelo cliente:</w:t>
      </w:r>
    </w:p>
    <w:p w14:paraId="31EC8092" w14:textId="77777777" w:rsidR="005271FE" w:rsidRDefault="00000000">
      <w:pPr>
        <w:pStyle w:val="PargrafodaLista"/>
        <w:numPr>
          <w:ilvl w:val="0"/>
          <w:numId w:val="2"/>
        </w:numPr>
        <w:spacing w:before="20" w:after="20"/>
      </w:pPr>
      <w:r>
        <w:rPr>
          <w:color w:val="000000"/>
        </w:rPr>
        <w:t xml:space="preserve">O cliente deverá manter a </w:t>
      </w:r>
      <w:r>
        <w:rPr>
          <w:b/>
          <w:bCs/>
          <w:color w:val="000000"/>
        </w:rPr>
        <w:t>conexão com a internet sempre disponível</w:t>
      </w:r>
      <w:r>
        <w:rPr>
          <w:color w:val="000000"/>
        </w:rPr>
        <w:t xml:space="preserve"> para que o serviço de licenciamento e validação esteja sempre ativo;</w:t>
      </w:r>
    </w:p>
    <w:p w14:paraId="590D3CE6" w14:textId="77777777" w:rsidR="005271FE" w:rsidRDefault="00000000">
      <w:pPr>
        <w:pStyle w:val="PargrafodaLista"/>
        <w:numPr>
          <w:ilvl w:val="0"/>
          <w:numId w:val="2"/>
        </w:numPr>
        <w:spacing w:before="20" w:after="20"/>
      </w:pPr>
      <w:r>
        <w:rPr>
          <w:color w:val="000000"/>
        </w:rPr>
        <w:t>Após configuração, o cliente receberá um código e senha (chave) de licenciamento;</w:t>
      </w:r>
    </w:p>
    <w:p w14:paraId="6BE637EA" w14:textId="77777777" w:rsidR="005271FE" w:rsidRDefault="00000000">
      <w:pPr>
        <w:pStyle w:val="PargrafodaLista"/>
        <w:numPr>
          <w:ilvl w:val="0"/>
          <w:numId w:val="2"/>
        </w:numPr>
        <w:spacing w:before="20" w:after="20"/>
      </w:pPr>
      <w:r>
        <w:rPr>
          <w:color w:val="000000"/>
        </w:rPr>
        <w:t xml:space="preserve">Como o serviço efetua requisição via HTTPS, o cliente deverá manter disponíveis as portas de comunicação </w:t>
      </w:r>
      <w:r>
        <w:rPr>
          <w:b/>
          <w:bCs/>
          <w:color w:val="000000"/>
        </w:rPr>
        <w:t>80 e 443</w:t>
      </w:r>
      <w:r>
        <w:rPr>
          <w:color w:val="000000"/>
        </w:rPr>
        <w:t>;</w:t>
      </w:r>
    </w:p>
    <w:p w14:paraId="79FC0F94" w14:textId="77777777" w:rsidR="005271FE" w:rsidRDefault="00000000">
      <w:pPr>
        <w:pStyle w:val="PargrafodaLista"/>
        <w:numPr>
          <w:ilvl w:val="0"/>
          <w:numId w:val="2"/>
        </w:numPr>
        <w:spacing w:before="20" w:after="20"/>
      </w:pPr>
      <w:r>
        <w:rPr>
          <w:color w:val="000000"/>
        </w:rPr>
        <w:t xml:space="preserve">Após a validação via Cloud Prix, o limite máximo para funcionamento do sistema sem conexão será de até </w:t>
      </w:r>
      <w:r>
        <w:rPr>
          <w:b/>
          <w:bCs/>
          <w:color w:val="000000"/>
        </w:rPr>
        <w:t>cinco (05) dias</w:t>
      </w:r>
      <w:r>
        <w:rPr>
          <w:color w:val="000000"/>
        </w:rPr>
        <w:t>;</w:t>
      </w:r>
    </w:p>
    <w:p w14:paraId="55EE9F78" w14:textId="77777777" w:rsidR="005271FE" w:rsidRDefault="00000000">
      <w:pPr>
        <w:pStyle w:val="PargrafodaLista"/>
        <w:numPr>
          <w:ilvl w:val="0"/>
          <w:numId w:val="2"/>
        </w:numPr>
        <w:spacing w:before="20" w:after="20"/>
      </w:pPr>
      <w:r>
        <w:rPr>
          <w:color w:val="000000"/>
        </w:rPr>
        <w:t>Sempre que ocorrer a validação do licenciamento, o tempo será resetado e retornando aos cinco dias restantes;</w:t>
      </w:r>
    </w:p>
    <w:p w14:paraId="3E689E6D" w14:textId="77777777" w:rsidR="005271FE" w:rsidRDefault="00000000">
      <w:pPr>
        <w:pStyle w:val="PargrafodaLista"/>
        <w:numPr>
          <w:ilvl w:val="0"/>
          <w:numId w:val="2"/>
        </w:numPr>
        <w:spacing w:before="20" w:after="20"/>
      </w:pPr>
      <w:r>
        <w:rPr>
          <w:color w:val="000000"/>
        </w:rPr>
        <w:t>Em caso de indisponibilidade por mais de 3 dias, o Guardian inicia envio de alertas via e-mail para os responsáveis cadastrados. Cabe ao cliente garantir que estes e-mails não sejam bloqueados como spam.</w:t>
      </w:r>
    </w:p>
    <w:p w14:paraId="4E92A1A6" w14:textId="77777777" w:rsidR="005271FE" w:rsidRDefault="00000000">
      <w:pPr>
        <w:pStyle w:val="Ttulo1"/>
        <w:shd w:val="clear" w:color="auto" w:fill="1A3A6B"/>
        <w:ind w:left="120"/>
      </w:pPr>
      <w:bookmarkStart w:id="70" w:name="_Toc226024455"/>
      <w:r>
        <w:t>21) Cloud Prix</w:t>
      </w:r>
      <w:bookmarkEnd w:id="70"/>
    </w:p>
    <w:p w14:paraId="6A504647" w14:textId="77777777" w:rsidR="005271FE" w:rsidRDefault="00000000">
      <w:pPr>
        <w:spacing w:before="40" w:after="40"/>
      </w:pPr>
      <w:r>
        <w:rPr>
          <w:color w:val="000000"/>
        </w:rPr>
        <w:t xml:space="preserve">É a plataforma para autenticação das licenças do software Guardian. O provedor do serviço Cloud Prix é o </w:t>
      </w:r>
      <w:r>
        <w:rPr>
          <w:b/>
          <w:bCs/>
          <w:color w:val="000000"/>
        </w:rPr>
        <w:t>Microsoft Azure</w:t>
      </w:r>
      <w:r>
        <w:rPr>
          <w:color w:val="000000"/>
        </w:rPr>
        <w:t>, que garante o licenciamento ativo durante todo o período da assinatura.</w:t>
      </w:r>
    </w:p>
    <w:p w14:paraId="24A4FDFE" w14:textId="77777777" w:rsidR="005271FE" w:rsidRDefault="00000000">
      <w:pPr>
        <w:spacing w:before="40" w:after="40"/>
      </w:pPr>
      <w:r>
        <w:rPr>
          <w:color w:val="000000"/>
        </w:rPr>
        <w:t>A Cloud Prix coleta informações do cenário Guardian instalado no cliente: equipamentos configurados, estações em operação, módulos de controle da automação e equipamentos de automação. Dessa forma, é possível o monitoramento dos periféricos promovendo ações preditivas, bem como a parametrização de alarmes e informações de desempenho.</w:t>
      </w:r>
    </w:p>
    <w:p w14:paraId="68B0B7D6" w14:textId="77777777" w:rsidR="005271FE" w:rsidRDefault="00000000">
      <w:pPr>
        <w:spacing w:before="40" w:after="40"/>
      </w:pPr>
      <w:r>
        <w:rPr>
          <w:b/>
          <w:bCs/>
          <w:color w:val="000000"/>
        </w:rPr>
        <w:t>Nota:</w:t>
      </w:r>
      <w:r>
        <w:rPr>
          <w:color w:val="000000"/>
        </w:rPr>
        <w:t xml:space="preserve"> Os dados de operação e tíquetes do cliente não são copiados para a Cloud Prix. A Microsoft Azure informa que podem ocorrer interrupções descontínuas que não excederão 4 (quatro) horas a cada 12 (doze) meses.</w:t>
      </w:r>
    </w:p>
    <w:p w14:paraId="5E898048" w14:textId="77777777" w:rsidR="005271FE" w:rsidRDefault="00000000">
      <w:pPr>
        <w:spacing w:before="40" w:after="40"/>
      </w:pPr>
      <w:r>
        <w:rPr>
          <w:color w:val="000000"/>
        </w:rPr>
        <w:t>A Toledo do Brasil disponibilizará por padrão o endereço www.cloudprix.com.br para acesso do cliente, sempre utilizando conexão segura com certificado digital.</w:t>
      </w:r>
    </w:p>
    <w:p w14:paraId="5C0B2771" w14:textId="77777777" w:rsidR="005271FE" w:rsidRDefault="00000000">
      <w:pPr>
        <w:pStyle w:val="Ttulo1"/>
        <w:shd w:val="clear" w:color="auto" w:fill="1A3A6B"/>
        <w:ind w:left="120"/>
      </w:pPr>
      <w:bookmarkStart w:id="71" w:name="_Toc226024456"/>
      <w:r>
        <w:t>22) Disponibilidade Anual do Ambiente Cloud Prix</w:t>
      </w:r>
      <w:bookmarkEnd w:id="71"/>
    </w:p>
    <w:p w14:paraId="32F4F95C" w14:textId="77777777" w:rsidR="005271FE" w:rsidRDefault="00000000">
      <w:pPr>
        <w:spacing w:before="40" w:after="40"/>
      </w:pPr>
      <w:r>
        <w:rPr>
          <w:color w:val="000000"/>
        </w:rPr>
        <w:t>O serviço Cloud Prix tem como meta de disponibilidade anual superior a 99%. As manutenções programadas serão comunicadas com antecedência mínima de 72 horas aos clientes afetados. O cliente pode acompanhar o status do serviço em tempo real pelo portal da Cloud Prix.</w:t>
      </w:r>
    </w:p>
    <w:p w14:paraId="7B0F1A0E" w14:textId="77777777" w:rsidR="005271FE" w:rsidRDefault="00000000">
      <w:pPr>
        <w:pStyle w:val="Ttulo1"/>
        <w:shd w:val="clear" w:color="auto" w:fill="1A3A6B"/>
        <w:ind w:left="120"/>
      </w:pPr>
      <w:bookmarkStart w:id="72" w:name="_Toc226024457"/>
      <w:r>
        <w:t>23) Documentação do Guardian</w:t>
      </w:r>
      <w:bookmarkEnd w:id="72"/>
    </w:p>
    <w:p w14:paraId="0D6790E9" w14:textId="77777777" w:rsidR="005271FE" w:rsidRDefault="00000000">
      <w:pPr>
        <w:spacing w:before="40" w:after="40"/>
      </w:pPr>
      <w:r>
        <w:rPr>
          <w:color w:val="000000"/>
        </w:rPr>
        <w:t>Imprescindível solicitar os documentos que são parte integrante desta proposta ao responsável pela venda, ou acesse em: www.toledobrasil.com/documentos/guardian</w:t>
      </w:r>
    </w:p>
    <w:p w14:paraId="592EFE01" w14:textId="77777777" w:rsidR="005271FE" w:rsidRDefault="00000000">
      <w:pPr>
        <w:pStyle w:val="PargrafodaLista"/>
        <w:numPr>
          <w:ilvl w:val="0"/>
          <w:numId w:val="2"/>
        </w:numPr>
        <w:spacing w:before="20" w:after="20"/>
      </w:pPr>
      <w:r>
        <w:rPr>
          <w:b/>
          <w:bCs/>
          <w:color w:val="000000"/>
        </w:rPr>
        <w:t>Responsabilidades do cliente:</w:t>
      </w:r>
      <w:r>
        <w:rPr>
          <w:color w:val="000000"/>
        </w:rPr>
        <w:t xml:space="preserve"> requisitos mínimos de máquina (computador de operação e/ou servidor), portas de comunicação necessárias para os serviços Guardian (liberação no firewall), etc.;</w:t>
      </w:r>
    </w:p>
    <w:p w14:paraId="7AD35183" w14:textId="77777777" w:rsidR="005271FE" w:rsidRDefault="00000000">
      <w:pPr>
        <w:pStyle w:val="PargrafodaLista"/>
        <w:numPr>
          <w:ilvl w:val="0"/>
          <w:numId w:val="2"/>
        </w:numPr>
        <w:spacing w:before="20" w:after="20"/>
      </w:pPr>
      <w:r>
        <w:rPr>
          <w:b/>
          <w:bCs/>
          <w:color w:val="000000"/>
        </w:rPr>
        <w:lastRenderedPageBreak/>
        <w:t>Sistemas homologados:</w:t>
      </w:r>
      <w:r>
        <w:rPr>
          <w:color w:val="000000"/>
        </w:rPr>
        <w:t xml:space="preserve"> sistemas operacionais e bancos de dados homologados para uso com o Guardian;</w:t>
      </w:r>
    </w:p>
    <w:p w14:paraId="17EB1709" w14:textId="77777777" w:rsidR="005271FE" w:rsidRDefault="00000000">
      <w:pPr>
        <w:pStyle w:val="PargrafodaLista"/>
        <w:numPr>
          <w:ilvl w:val="0"/>
          <w:numId w:val="2"/>
        </w:numPr>
        <w:spacing w:before="20" w:after="20"/>
      </w:pPr>
      <w:r>
        <w:rPr>
          <w:b/>
          <w:bCs/>
          <w:color w:val="000000"/>
        </w:rPr>
        <w:t>Diretrizes do Guardian:</w:t>
      </w:r>
      <w:r>
        <w:rPr>
          <w:color w:val="000000"/>
        </w:rPr>
        <w:t xml:space="preserve"> edições do Guardian, segurança na pesagem, pesagem por eixo, plataforma Cloud Prix, arquiteturas, políticas de prazo para instalação, desenvolvimento e atualização, suporte ao software, implantação, cronograma, documentação do projeto, reunião inicial de projeto (</w:t>
      </w:r>
      <w:proofErr w:type="spellStart"/>
      <w:r>
        <w:rPr>
          <w:color w:val="000000"/>
        </w:rPr>
        <w:t>kick</w:t>
      </w:r>
      <w:proofErr w:type="spellEnd"/>
      <w:r>
        <w:rPr>
          <w:color w:val="000000"/>
        </w:rPr>
        <w:t xml:space="preserve"> off) e responsabilidades dos coordenadores de projeto;</w:t>
      </w:r>
    </w:p>
    <w:p w14:paraId="30DF8545" w14:textId="77777777" w:rsidR="005271FE" w:rsidRDefault="00000000">
      <w:pPr>
        <w:pStyle w:val="PargrafodaLista"/>
        <w:numPr>
          <w:ilvl w:val="0"/>
          <w:numId w:val="2"/>
        </w:numPr>
        <w:spacing w:before="20" w:after="20"/>
      </w:pPr>
      <w:r>
        <w:rPr>
          <w:b/>
          <w:bCs/>
          <w:color w:val="000000"/>
        </w:rPr>
        <w:t>Condições gerais de fornecimento de serviços de software</w:t>
      </w:r>
      <w:r>
        <w:rPr>
          <w:color w:val="000000"/>
        </w:rPr>
        <w:t xml:space="preserve"> — Guardian.</w:t>
      </w:r>
    </w:p>
    <w:p w14:paraId="0A08691C" w14:textId="77777777" w:rsidR="005271FE" w:rsidRDefault="00000000">
      <w:pPr>
        <w:pStyle w:val="Ttulo1"/>
        <w:shd w:val="clear" w:color="auto" w:fill="1A3A6B"/>
        <w:ind w:left="120"/>
      </w:pPr>
      <w:bookmarkStart w:id="73" w:name="_Toc226024458"/>
      <w:r>
        <w:t>24) Itens de Responsabilidades do Cliente</w:t>
      </w:r>
      <w:bookmarkEnd w:id="73"/>
    </w:p>
    <w:p w14:paraId="7FB4FDC2" w14:textId="77777777" w:rsidR="005271FE" w:rsidRDefault="00000000">
      <w:pPr>
        <w:spacing w:before="40" w:after="40"/>
      </w:pPr>
      <w:r>
        <w:rPr>
          <w:color w:val="000000"/>
        </w:rPr>
        <w:t>Para o correto funcionamento da solução Guardian, o cliente se compromete a:</w:t>
      </w:r>
    </w:p>
    <w:p w14:paraId="5D77EA38" w14:textId="77777777" w:rsidR="005271FE" w:rsidRDefault="00000000">
      <w:pPr>
        <w:pStyle w:val="PargrafodaLista"/>
        <w:numPr>
          <w:ilvl w:val="0"/>
          <w:numId w:val="2"/>
        </w:numPr>
        <w:spacing w:before="20" w:after="20"/>
      </w:pPr>
      <w:r>
        <w:rPr>
          <w:color w:val="000000"/>
        </w:rPr>
        <w:t>Providenciar a infraestrutura de TI (equipamentos, banco de dados, softwares e interfaces de dados) e participar ativamente da implantação;</w:t>
      </w:r>
    </w:p>
    <w:p w14:paraId="5C61522A" w14:textId="77777777" w:rsidR="005271FE" w:rsidRDefault="00000000">
      <w:pPr>
        <w:pStyle w:val="PargrafodaLista"/>
        <w:numPr>
          <w:ilvl w:val="0"/>
          <w:numId w:val="2"/>
        </w:numPr>
        <w:spacing w:before="20" w:after="20"/>
      </w:pPr>
      <w:r>
        <w:rPr>
          <w:color w:val="000000"/>
        </w:rPr>
        <w:t>Garantir conectividade de rede entre todos os pontos de controle e o servidor Guardian;</w:t>
      </w:r>
    </w:p>
    <w:p w14:paraId="1C99FDB6" w14:textId="77777777" w:rsidR="005271FE" w:rsidRDefault="00000000">
      <w:pPr>
        <w:pStyle w:val="PargrafodaLista"/>
        <w:numPr>
          <w:ilvl w:val="0"/>
          <w:numId w:val="2"/>
        </w:numPr>
        <w:spacing w:before="20" w:after="20"/>
      </w:pPr>
      <w:r>
        <w:rPr>
          <w:color w:val="000000"/>
        </w:rPr>
        <w:t>Manter conexão com internet para o serviço de licenciamento Cloud Prix (portas 80 e 443);</w:t>
      </w:r>
    </w:p>
    <w:p w14:paraId="5AA6EA89" w14:textId="77777777" w:rsidR="005271FE" w:rsidRDefault="00000000">
      <w:pPr>
        <w:pStyle w:val="PargrafodaLista"/>
        <w:numPr>
          <w:ilvl w:val="0"/>
          <w:numId w:val="2"/>
        </w:numPr>
        <w:spacing w:before="20" w:after="20"/>
      </w:pPr>
      <w:r>
        <w:rPr>
          <w:color w:val="000000"/>
        </w:rPr>
        <w:t>Designar responsáveis técnicos com conhecimento de Windows e dos processos operacionais para acompanhar toda a implantação e treinamento;</w:t>
      </w:r>
    </w:p>
    <w:p w14:paraId="5080652E" w14:textId="77777777" w:rsidR="005271FE" w:rsidRDefault="00000000">
      <w:pPr>
        <w:pStyle w:val="PargrafodaLista"/>
        <w:numPr>
          <w:ilvl w:val="0"/>
          <w:numId w:val="2"/>
        </w:numPr>
        <w:spacing w:before="20" w:after="20"/>
      </w:pPr>
      <w:r>
        <w:rPr>
          <w:color w:val="000000"/>
        </w:rPr>
        <w:t>Fornecer estrutura de Wi-Fi nos pontos onde operações são realizadas por dispositivos móveis (quando aplicável);</w:t>
      </w:r>
    </w:p>
    <w:p w14:paraId="68B686A0" w14:textId="77777777" w:rsidR="005271FE" w:rsidRDefault="00000000">
      <w:pPr>
        <w:pStyle w:val="PargrafodaLista"/>
        <w:numPr>
          <w:ilvl w:val="0"/>
          <w:numId w:val="2"/>
        </w:numPr>
        <w:spacing w:before="20" w:after="20"/>
      </w:pPr>
      <w:r>
        <w:rPr>
          <w:color w:val="000000"/>
        </w:rPr>
        <w:t>Aprovar este descritivo funcional antes do início da implantação.</w:t>
      </w:r>
    </w:p>
    <w:p w14:paraId="3D579E10" w14:textId="77777777" w:rsidR="005271FE" w:rsidRDefault="00000000">
      <w:r>
        <w:br w:type="page"/>
      </w:r>
    </w:p>
    <w:p w14:paraId="6557A1E7" w14:textId="77777777" w:rsidR="005271FE" w:rsidRDefault="00000000">
      <w:pPr>
        <w:pStyle w:val="Ttulo1"/>
        <w:shd w:val="clear" w:color="auto" w:fill="1A3A6B"/>
        <w:ind w:left="120"/>
      </w:pPr>
      <w:bookmarkStart w:id="74" w:name="_Toc226024459"/>
      <w:r>
        <w:lastRenderedPageBreak/>
        <w:t>25) Aprovação do Descritivo Funcional Rev00</w:t>
      </w:r>
      <w:bookmarkEnd w:id="74"/>
    </w:p>
    <w:p w14:paraId="6DEB0FCE" w14:textId="77777777" w:rsidR="005271FE" w:rsidRDefault="00000000">
      <w:pPr>
        <w:spacing w:before="40" w:after="40"/>
      </w:pPr>
      <w:r>
        <w:rPr>
          <w:b/>
          <w:bCs/>
          <w:color w:val="000000"/>
        </w:rPr>
        <w:t>CT Sistema:</w:t>
      </w:r>
      <w:r>
        <w:rPr>
          <w:color w:val="000000"/>
        </w:rPr>
        <w:t xml:space="preserve"> 10010001     </w:t>
      </w:r>
      <w:r>
        <w:rPr>
          <w:b/>
          <w:bCs/>
          <w:color w:val="000000"/>
        </w:rPr>
        <w:t>Cloud:</w:t>
      </w:r>
      <w:r>
        <w:rPr>
          <w:color w:val="000000"/>
        </w:rPr>
        <w:t xml:space="preserve"> 20020001</w:t>
      </w:r>
    </w:p>
    <w:p w14:paraId="6DCA3976" w14:textId="77777777" w:rsidR="005271FE" w:rsidRDefault="00000000">
      <w:pPr>
        <w:spacing w:before="40" w:after="40"/>
      </w:pPr>
      <w:r>
        <w:rPr>
          <w:color w:val="000000"/>
        </w:rPr>
        <w:t>Os(as) senhores(as) abaixo relacionados(as) estabelecem este termo de aceitação para a Toledo do Brasil, concordando em receber os produtos e serviços citados nesse descritivo pelas condições estabelecidas no mesmo.</w:t>
      </w:r>
    </w:p>
    <w:p w14:paraId="020B45CD" w14:textId="77777777" w:rsidR="005271FE" w:rsidRDefault="005271FE">
      <w:pPr>
        <w:spacing w:before="20" w:after="10"/>
      </w:pPr>
    </w:p>
    <w:tbl>
      <w:tblPr>
        <w:tblW w:w="10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1"/>
        <w:gridCol w:w="5041"/>
      </w:tblGrid>
      <w:tr w:rsidR="005271FE" w14:paraId="53422EEB" w14:textId="77777777">
        <w:tblPrEx>
          <w:tblCellMar>
            <w:top w:w="0" w:type="dxa"/>
            <w:bottom w:w="0" w:type="dxa"/>
          </w:tblCellMar>
        </w:tblPrEx>
        <w:trPr>
          <w:tblHeader/>
        </w:trPr>
        <w:tc>
          <w:tcPr>
            <w:tcW w:w="5041" w:type="dxa"/>
            <w:shd w:val="clear" w:color="auto" w:fill="1A3A6B"/>
            <w:tcMar>
              <w:top w:w="80" w:type="dxa"/>
              <w:left w:w="120" w:type="dxa"/>
              <w:bottom w:w="80" w:type="dxa"/>
              <w:right w:w="120" w:type="dxa"/>
            </w:tcMar>
            <w:vAlign w:val="center"/>
          </w:tcPr>
          <w:p w14:paraId="05818C8A" w14:textId="77777777" w:rsidR="005271FE" w:rsidRDefault="00000000">
            <w:pPr>
              <w:spacing w:before="60" w:after="60"/>
            </w:pPr>
            <w:r>
              <w:rPr>
                <w:b/>
                <w:bCs/>
                <w:color w:val="FFFFFF"/>
                <w:sz w:val="20"/>
                <w:szCs w:val="20"/>
              </w:rPr>
              <w:t>Opção</w:t>
            </w:r>
          </w:p>
        </w:tc>
        <w:tc>
          <w:tcPr>
            <w:tcW w:w="5041" w:type="dxa"/>
            <w:shd w:val="clear" w:color="auto" w:fill="1A3A6B"/>
            <w:tcMar>
              <w:top w:w="80" w:type="dxa"/>
              <w:left w:w="120" w:type="dxa"/>
              <w:bottom w:w="80" w:type="dxa"/>
              <w:right w:w="120" w:type="dxa"/>
            </w:tcMar>
            <w:vAlign w:val="center"/>
          </w:tcPr>
          <w:p w14:paraId="55F92D0D" w14:textId="77777777" w:rsidR="005271FE" w:rsidRDefault="00000000">
            <w:pPr>
              <w:spacing w:before="60" w:after="60"/>
            </w:pPr>
            <w:r>
              <w:rPr>
                <w:b/>
                <w:bCs/>
                <w:color w:val="FFFFFF"/>
                <w:sz w:val="20"/>
                <w:szCs w:val="20"/>
              </w:rPr>
              <w:t>Seleção</w:t>
            </w:r>
          </w:p>
        </w:tc>
      </w:tr>
      <w:tr w:rsidR="005271FE" w14:paraId="7BFFAF05" w14:textId="77777777">
        <w:tblPrEx>
          <w:tblCellMar>
            <w:top w:w="0" w:type="dxa"/>
            <w:bottom w:w="0" w:type="dxa"/>
          </w:tblCellMar>
        </w:tblPrEx>
        <w:tc>
          <w:tcPr>
            <w:tcW w:w="5041" w:type="dxa"/>
            <w:shd w:val="clear" w:color="auto" w:fill="F4F6FB"/>
            <w:tcMar>
              <w:top w:w="80" w:type="dxa"/>
              <w:left w:w="120" w:type="dxa"/>
              <w:bottom w:w="80" w:type="dxa"/>
              <w:right w:w="120" w:type="dxa"/>
            </w:tcMar>
            <w:vAlign w:val="center"/>
          </w:tcPr>
          <w:p w14:paraId="2D0ECACF" w14:textId="77777777" w:rsidR="005271FE" w:rsidRDefault="00000000">
            <w:pPr>
              <w:spacing w:before="60" w:after="60"/>
            </w:pPr>
            <w:r>
              <w:rPr>
                <w:color w:val="000000"/>
                <w:sz w:val="20"/>
                <w:szCs w:val="20"/>
              </w:rPr>
              <w:t>Descritivo aprovado sem comentários</w:t>
            </w:r>
          </w:p>
        </w:tc>
        <w:tc>
          <w:tcPr>
            <w:tcW w:w="5041" w:type="dxa"/>
            <w:shd w:val="clear" w:color="auto" w:fill="F4F6FB"/>
            <w:tcMar>
              <w:top w:w="80" w:type="dxa"/>
              <w:left w:w="120" w:type="dxa"/>
              <w:bottom w:w="80" w:type="dxa"/>
              <w:right w:w="120" w:type="dxa"/>
            </w:tcMar>
            <w:vAlign w:val="center"/>
          </w:tcPr>
          <w:p w14:paraId="2B872E15" w14:textId="77777777" w:rsidR="005271FE" w:rsidRDefault="00000000">
            <w:pPr>
              <w:spacing w:before="60" w:after="60"/>
            </w:pPr>
            <w:r>
              <w:rPr>
                <w:color w:val="000000"/>
                <w:sz w:val="20"/>
                <w:szCs w:val="20"/>
              </w:rPr>
              <w:t xml:space="preserve"> </w:t>
            </w:r>
          </w:p>
        </w:tc>
      </w:tr>
      <w:tr w:rsidR="005271FE" w14:paraId="1E369582" w14:textId="77777777">
        <w:tblPrEx>
          <w:tblCellMar>
            <w:top w:w="0" w:type="dxa"/>
            <w:bottom w:w="0" w:type="dxa"/>
          </w:tblCellMar>
        </w:tblPrEx>
        <w:tc>
          <w:tcPr>
            <w:tcW w:w="5041" w:type="dxa"/>
            <w:shd w:val="clear" w:color="auto" w:fill="FFFFFF"/>
            <w:tcMar>
              <w:top w:w="80" w:type="dxa"/>
              <w:left w:w="120" w:type="dxa"/>
              <w:bottom w:w="80" w:type="dxa"/>
              <w:right w:w="120" w:type="dxa"/>
            </w:tcMar>
            <w:vAlign w:val="center"/>
          </w:tcPr>
          <w:p w14:paraId="1AEA5964" w14:textId="77777777" w:rsidR="005271FE" w:rsidRDefault="00000000">
            <w:pPr>
              <w:spacing w:before="60" w:after="60"/>
            </w:pPr>
            <w:r>
              <w:rPr>
                <w:color w:val="000000"/>
                <w:sz w:val="20"/>
                <w:szCs w:val="20"/>
              </w:rPr>
              <w:t>Descritivo aprovado com comentários</w:t>
            </w:r>
          </w:p>
        </w:tc>
        <w:tc>
          <w:tcPr>
            <w:tcW w:w="5041" w:type="dxa"/>
            <w:shd w:val="clear" w:color="auto" w:fill="FFFFFF"/>
            <w:tcMar>
              <w:top w:w="80" w:type="dxa"/>
              <w:left w:w="120" w:type="dxa"/>
              <w:bottom w:w="80" w:type="dxa"/>
              <w:right w:w="120" w:type="dxa"/>
            </w:tcMar>
            <w:vAlign w:val="center"/>
          </w:tcPr>
          <w:p w14:paraId="2B740D7F" w14:textId="77777777" w:rsidR="005271FE" w:rsidRDefault="00000000">
            <w:pPr>
              <w:spacing w:before="60" w:after="60"/>
            </w:pPr>
            <w:r>
              <w:rPr>
                <w:color w:val="000000"/>
                <w:sz w:val="20"/>
                <w:szCs w:val="20"/>
              </w:rPr>
              <w:t xml:space="preserve"> </w:t>
            </w:r>
          </w:p>
        </w:tc>
      </w:tr>
    </w:tbl>
    <w:p w14:paraId="2F1263EF" w14:textId="77777777" w:rsidR="005271FE" w:rsidRDefault="005271FE">
      <w:pPr>
        <w:spacing w:before="20" w:after="20"/>
      </w:pPr>
    </w:p>
    <w:p w14:paraId="6F909B24" w14:textId="77777777" w:rsidR="005271FE" w:rsidRDefault="00000000">
      <w:pPr>
        <w:spacing w:before="40" w:after="40"/>
      </w:pPr>
      <w:r>
        <w:rPr>
          <w:b/>
          <w:bCs/>
          <w:color w:val="000000"/>
        </w:rPr>
        <w:t>Comentários:</w:t>
      </w:r>
      <w:r>
        <w:rPr>
          <w:color w:val="000000"/>
        </w:rPr>
        <w:t xml:space="preserve"> _________________________________________________________________________________________</w:t>
      </w:r>
    </w:p>
    <w:p w14:paraId="199CB3AF" w14:textId="77777777" w:rsidR="005271FE" w:rsidRDefault="00000000">
      <w:pPr>
        <w:spacing w:before="40" w:after="40"/>
      </w:pPr>
      <w:r>
        <w:rPr>
          <w:color w:val="000000"/>
        </w:rPr>
        <w:t>______________________________________________________________________________________________________________</w:t>
      </w:r>
    </w:p>
    <w:p w14:paraId="2BA600F0" w14:textId="77777777" w:rsidR="005271FE" w:rsidRDefault="00000000">
      <w:pPr>
        <w:spacing w:before="40" w:after="40"/>
      </w:pPr>
      <w:r>
        <w:rPr>
          <w:color w:val="000000"/>
        </w:rPr>
        <w:t>Descritivo aprovado em _______ / _______ / _____________ pelos(as) senhores(as) abaixo:</w:t>
      </w:r>
    </w:p>
    <w:p w14:paraId="1A7ED227" w14:textId="77777777" w:rsidR="005271FE" w:rsidRDefault="005271FE">
      <w:pPr>
        <w:spacing w:before="20" w:after="10"/>
      </w:pPr>
    </w:p>
    <w:tbl>
      <w:tblPr>
        <w:tblW w:w="100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2"/>
      </w:tblGrid>
      <w:tr w:rsidR="005271FE" w14:paraId="77C364F2" w14:textId="77777777">
        <w:tblPrEx>
          <w:tblCellMar>
            <w:top w:w="0" w:type="dxa"/>
            <w:bottom w:w="0" w:type="dxa"/>
          </w:tblCellMar>
        </w:tblPrEx>
        <w:trPr>
          <w:tblHeader/>
        </w:trPr>
        <w:tc>
          <w:tcPr>
            <w:tcW w:w="3360" w:type="dxa"/>
            <w:shd w:val="clear" w:color="auto" w:fill="1A3A6B"/>
            <w:tcMar>
              <w:top w:w="80" w:type="dxa"/>
              <w:left w:w="120" w:type="dxa"/>
              <w:bottom w:w="80" w:type="dxa"/>
              <w:right w:w="120" w:type="dxa"/>
            </w:tcMar>
            <w:vAlign w:val="center"/>
          </w:tcPr>
          <w:p w14:paraId="0E50E947" w14:textId="77777777" w:rsidR="005271FE" w:rsidRDefault="00000000">
            <w:pPr>
              <w:spacing w:before="60" w:after="60"/>
            </w:pPr>
            <w:r>
              <w:rPr>
                <w:b/>
                <w:bCs/>
                <w:color w:val="FFFFFF"/>
                <w:sz w:val="20"/>
                <w:szCs w:val="20"/>
              </w:rPr>
              <w:t>Responsável</w:t>
            </w:r>
          </w:p>
        </w:tc>
        <w:tc>
          <w:tcPr>
            <w:tcW w:w="3360" w:type="dxa"/>
            <w:shd w:val="clear" w:color="auto" w:fill="1A3A6B"/>
            <w:tcMar>
              <w:top w:w="80" w:type="dxa"/>
              <w:left w:w="120" w:type="dxa"/>
              <w:bottom w:w="80" w:type="dxa"/>
              <w:right w:w="120" w:type="dxa"/>
            </w:tcMar>
            <w:vAlign w:val="center"/>
          </w:tcPr>
          <w:p w14:paraId="51120ABB" w14:textId="77777777" w:rsidR="005271FE" w:rsidRDefault="00000000">
            <w:pPr>
              <w:spacing w:before="60" w:after="60"/>
            </w:pPr>
            <w:r>
              <w:rPr>
                <w:b/>
                <w:bCs/>
                <w:color w:val="FFFFFF"/>
                <w:sz w:val="20"/>
                <w:szCs w:val="20"/>
              </w:rPr>
              <w:t>Nome</w:t>
            </w:r>
          </w:p>
        </w:tc>
        <w:tc>
          <w:tcPr>
            <w:tcW w:w="3362" w:type="dxa"/>
            <w:shd w:val="clear" w:color="auto" w:fill="1A3A6B"/>
            <w:tcMar>
              <w:top w:w="80" w:type="dxa"/>
              <w:left w:w="120" w:type="dxa"/>
              <w:bottom w:w="80" w:type="dxa"/>
              <w:right w:w="120" w:type="dxa"/>
            </w:tcMar>
            <w:vAlign w:val="center"/>
          </w:tcPr>
          <w:p w14:paraId="3C327BC7" w14:textId="77777777" w:rsidR="005271FE" w:rsidRDefault="00000000">
            <w:pPr>
              <w:spacing w:before="60" w:after="60"/>
            </w:pPr>
            <w:r>
              <w:rPr>
                <w:b/>
                <w:bCs/>
                <w:color w:val="FFFFFF"/>
                <w:sz w:val="20"/>
                <w:szCs w:val="20"/>
              </w:rPr>
              <w:t>Assinatura</w:t>
            </w:r>
          </w:p>
        </w:tc>
      </w:tr>
      <w:tr w:rsidR="005271FE" w14:paraId="785102AE" w14:textId="77777777">
        <w:tblPrEx>
          <w:tblCellMar>
            <w:top w:w="0" w:type="dxa"/>
            <w:bottom w:w="0" w:type="dxa"/>
          </w:tblCellMar>
        </w:tblPrEx>
        <w:tc>
          <w:tcPr>
            <w:tcW w:w="3360" w:type="dxa"/>
            <w:shd w:val="clear" w:color="auto" w:fill="F4F6FB"/>
            <w:tcMar>
              <w:top w:w="80" w:type="dxa"/>
              <w:left w:w="120" w:type="dxa"/>
              <w:bottom w:w="80" w:type="dxa"/>
              <w:right w:w="120" w:type="dxa"/>
            </w:tcMar>
            <w:vAlign w:val="center"/>
          </w:tcPr>
          <w:p w14:paraId="1E048816" w14:textId="77777777" w:rsidR="005271FE" w:rsidRDefault="00000000">
            <w:pPr>
              <w:spacing w:before="60" w:after="60"/>
            </w:pPr>
            <w:r>
              <w:rPr>
                <w:color w:val="000000"/>
                <w:sz w:val="20"/>
                <w:szCs w:val="20"/>
              </w:rPr>
              <w:t>Coordenador do Projeto</w:t>
            </w:r>
          </w:p>
        </w:tc>
        <w:tc>
          <w:tcPr>
            <w:tcW w:w="3360" w:type="dxa"/>
            <w:shd w:val="clear" w:color="auto" w:fill="F4F6FB"/>
            <w:tcMar>
              <w:top w:w="80" w:type="dxa"/>
              <w:left w:w="120" w:type="dxa"/>
              <w:bottom w:w="80" w:type="dxa"/>
              <w:right w:w="120" w:type="dxa"/>
            </w:tcMar>
            <w:vAlign w:val="center"/>
          </w:tcPr>
          <w:p w14:paraId="2EE56453" w14:textId="77777777" w:rsidR="005271FE" w:rsidRDefault="00000000">
            <w:pPr>
              <w:spacing w:before="60" w:after="60"/>
            </w:pPr>
            <w:r>
              <w:rPr>
                <w:color w:val="000000"/>
                <w:sz w:val="20"/>
                <w:szCs w:val="20"/>
              </w:rPr>
              <w:t xml:space="preserve"> </w:t>
            </w:r>
          </w:p>
        </w:tc>
        <w:tc>
          <w:tcPr>
            <w:tcW w:w="3362" w:type="dxa"/>
            <w:shd w:val="clear" w:color="auto" w:fill="F4F6FB"/>
            <w:tcMar>
              <w:top w:w="80" w:type="dxa"/>
              <w:left w:w="120" w:type="dxa"/>
              <w:bottom w:w="80" w:type="dxa"/>
              <w:right w:w="120" w:type="dxa"/>
            </w:tcMar>
            <w:vAlign w:val="center"/>
          </w:tcPr>
          <w:p w14:paraId="31467DB3" w14:textId="77777777" w:rsidR="005271FE" w:rsidRDefault="00000000">
            <w:pPr>
              <w:spacing w:before="60" w:after="60"/>
            </w:pPr>
            <w:r>
              <w:rPr>
                <w:color w:val="000000"/>
                <w:sz w:val="20"/>
                <w:szCs w:val="20"/>
              </w:rPr>
              <w:t xml:space="preserve"> </w:t>
            </w:r>
          </w:p>
        </w:tc>
      </w:tr>
      <w:tr w:rsidR="005271FE" w14:paraId="30C8F042" w14:textId="77777777">
        <w:tblPrEx>
          <w:tblCellMar>
            <w:top w:w="0" w:type="dxa"/>
            <w:bottom w:w="0" w:type="dxa"/>
          </w:tblCellMar>
        </w:tblPrEx>
        <w:tc>
          <w:tcPr>
            <w:tcW w:w="3360" w:type="dxa"/>
            <w:shd w:val="clear" w:color="auto" w:fill="FFFFFF"/>
            <w:tcMar>
              <w:top w:w="80" w:type="dxa"/>
              <w:left w:w="120" w:type="dxa"/>
              <w:bottom w:w="80" w:type="dxa"/>
              <w:right w:w="120" w:type="dxa"/>
            </w:tcMar>
            <w:vAlign w:val="center"/>
          </w:tcPr>
          <w:p w14:paraId="56E0D86D" w14:textId="77777777" w:rsidR="005271FE" w:rsidRDefault="00000000">
            <w:pPr>
              <w:spacing w:before="60" w:after="60"/>
            </w:pPr>
            <w:r>
              <w:rPr>
                <w:color w:val="000000"/>
                <w:sz w:val="20"/>
                <w:szCs w:val="20"/>
              </w:rPr>
              <w:t>Gerente do Projeto</w:t>
            </w:r>
          </w:p>
        </w:tc>
        <w:tc>
          <w:tcPr>
            <w:tcW w:w="3360" w:type="dxa"/>
            <w:shd w:val="clear" w:color="auto" w:fill="FFFFFF"/>
            <w:tcMar>
              <w:top w:w="80" w:type="dxa"/>
              <w:left w:w="120" w:type="dxa"/>
              <w:bottom w:w="80" w:type="dxa"/>
              <w:right w:w="120" w:type="dxa"/>
            </w:tcMar>
            <w:vAlign w:val="center"/>
          </w:tcPr>
          <w:p w14:paraId="0ADBBA52" w14:textId="77777777" w:rsidR="005271FE" w:rsidRDefault="00000000">
            <w:pPr>
              <w:spacing w:before="60" w:after="60"/>
            </w:pPr>
            <w:r>
              <w:rPr>
                <w:color w:val="000000"/>
                <w:sz w:val="20"/>
                <w:szCs w:val="20"/>
              </w:rPr>
              <w:t xml:space="preserve"> </w:t>
            </w:r>
          </w:p>
        </w:tc>
        <w:tc>
          <w:tcPr>
            <w:tcW w:w="3362" w:type="dxa"/>
            <w:shd w:val="clear" w:color="auto" w:fill="FFFFFF"/>
            <w:tcMar>
              <w:top w:w="80" w:type="dxa"/>
              <w:left w:w="120" w:type="dxa"/>
              <w:bottom w:w="80" w:type="dxa"/>
              <w:right w:w="120" w:type="dxa"/>
            </w:tcMar>
            <w:vAlign w:val="center"/>
          </w:tcPr>
          <w:p w14:paraId="2A87A4C5" w14:textId="77777777" w:rsidR="005271FE" w:rsidRDefault="00000000">
            <w:pPr>
              <w:spacing w:before="60" w:after="60"/>
            </w:pPr>
            <w:r>
              <w:rPr>
                <w:color w:val="000000"/>
                <w:sz w:val="20"/>
                <w:szCs w:val="20"/>
              </w:rPr>
              <w:t xml:space="preserve"> </w:t>
            </w:r>
          </w:p>
        </w:tc>
      </w:tr>
      <w:tr w:rsidR="005271FE" w14:paraId="18EE891C" w14:textId="77777777">
        <w:tblPrEx>
          <w:tblCellMar>
            <w:top w:w="0" w:type="dxa"/>
            <w:bottom w:w="0" w:type="dxa"/>
          </w:tblCellMar>
        </w:tblPrEx>
        <w:tc>
          <w:tcPr>
            <w:tcW w:w="3360" w:type="dxa"/>
            <w:shd w:val="clear" w:color="auto" w:fill="F4F6FB"/>
            <w:tcMar>
              <w:top w:w="80" w:type="dxa"/>
              <w:left w:w="120" w:type="dxa"/>
              <w:bottom w:w="80" w:type="dxa"/>
              <w:right w:w="120" w:type="dxa"/>
            </w:tcMar>
            <w:vAlign w:val="center"/>
          </w:tcPr>
          <w:p w14:paraId="27B5F3E3" w14:textId="77777777" w:rsidR="005271FE" w:rsidRDefault="00000000">
            <w:pPr>
              <w:spacing w:before="60" w:after="60"/>
            </w:pPr>
            <w:r>
              <w:rPr>
                <w:color w:val="000000"/>
                <w:sz w:val="20"/>
                <w:szCs w:val="20"/>
              </w:rPr>
              <w:t>Responsável de TI</w:t>
            </w:r>
          </w:p>
        </w:tc>
        <w:tc>
          <w:tcPr>
            <w:tcW w:w="3360" w:type="dxa"/>
            <w:shd w:val="clear" w:color="auto" w:fill="F4F6FB"/>
            <w:tcMar>
              <w:top w:w="80" w:type="dxa"/>
              <w:left w:w="120" w:type="dxa"/>
              <w:bottom w:w="80" w:type="dxa"/>
              <w:right w:w="120" w:type="dxa"/>
            </w:tcMar>
            <w:vAlign w:val="center"/>
          </w:tcPr>
          <w:p w14:paraId="0A5A1220" w14:textId="77777777" w:rsidR="005271FE" w:rsidRDefault="00000000">
            <w:pPr>
              <w:spacing w:before="60" w:after="60"/>
            </w:pPr>
            <w:r>
              <w:rPr>
                <w:color w:val="000000"/>
                <w:sz w:val="20"/>
                <w:szCs w:val="20"/>
              </w:rPr>
              <w:t xml:space="preserve"> </w:t>
            </w:r>
          </w:p>
        </w:tc>
        <w:tc>
          <w:tcPr>
            <w:tcW w:w="3362" w:type="dxa"/>
            <w:shd w:val="clear" w:color="auto" w:fill="F4F6FB"/>
            <w:tcMar>
              <w:top w:w="80" w:type="dxa"/>
              <w:left w:w="120" w:type="dxa"/>
              <w:bottom w:w="80" w:type="dxa"/>
              <w:right w:w="120" w:type="dxa"/>
            </w:tcMar>
            <w:vAlign w:val="center"/>
          </w:tcPr>
          <w:p w14:paraId="3C76141E" w14:textId="77777777" w:rsidR="005271FE" w:rsidRDefault="00000000">
            <w:pPr>
              <w:spacing w:before="60" w:after="60"/>
            </w:pPr>
            <w:r>
              <w:rPr>
                <w:color w:val="000000"/>
                <w:sz w:val="20"/>
                <w:szCs w:val="20"/>
              </w:rPr>
              <w:t xml:space="preserve"> </w:t>
            </w:r>
          </w:p>
        </w:tc>
      </w:tr>
      <w:tr w:rsidR="005271FE" w14:paraId="61B5E552" w14:textId="77777777">
        <w:tblPrEx>
          <w:tblCellMar>
            <w:top w:w="0" w:type="dxa"/>
            <w:bottom w:w="0" w:type="dxa"/>
          </w:tblCellMar>
        </w:tblPrEx>
        <w:tc>
          <w:tcPr>
            <w:tcW w:w="3360" w:type="dxa"/>
            <w:shd w:val="clear" w:color="auto" w:fill="FFFFFF"/>
            <w:tcMar>
              <w:top w:w="80" w:type="dxa"/>
              <w:left w:w="120" w:type="dxa"/>
              <w:bottom w:w="80" w:type="dxa"/>
              <w:right w:w="120" w:type="dxa"/>
            </w:tcMar>
            <w:vAlign w:val="center"/>
          </w:tcPr>
          <w:p w14:paraId="120EB238" w14:textId="77777777" w:rsidR="005271FE" w:rsidRDefault="00000000">
            <w:pPr>
              <w:spacing w:before="60" w:after="60"/>
            </w:pPr>
            <w:r>
              <w:rPr>
                <w:color w:val="000000"/>
                <w:sz w:val="20"/>
                <w:szCs w:val="20"/>
              </w:rPr>
              <w:t>Responsável pela Operação / Processo</w:t>
            </w:r>
          </w:p>
        </w:tc>
        <w:tc>
          <w:tcPr>
            <w:tcW w:w="3360" w:type="dxa"/>
            <w:shd w:val="clear" w:color="auto" w:fill="FFFFFF"/>
            <w:tcMar>
              <w:top w:w="80" w:type="dxa"/>
              <w:left w:w="120" w:type="dxa"/>
              <w:bottom w:w="80" w:type="dxa"/>
              <w:right w:w="120" w:type="dxa"/>
            </w:tcMar>
            <w:vAlign w:val="center"/>
          </w:tcPr>
          <w:p w14:paraId="58D7C6EA" w14:textId="77777777" w:rsidR="005271FE" w:rsidRDefault="00000000">
            <w:pPr>
              <w:spacing w:before="60" w:after="60"/>
            </w:pPr>
            <w:r>
              <w:rPr>
                <w:color w:val="000000"/>
                <w:sz w:val="20"/>
                <w:szCs w:val="20"/>
              </w:rPr>
              <w:t xml:space="preserve"> </w:t>
            </w:r>
          </w:p>
        </w:tc>
        <w:tc>
          <w:tcPr>
            <w:tcW w:w="3362" w:type="dxa"/>
            <w:shd w:val="clear" w:color="auto" w:fill="FFFFFF"/>
            <w:tcMar>
              <w:top w:w="80" w:type="dxa"/>
              <w:left w:w="120" w:type="dxa"/>
              <w:bottom w:w="80" w:type="dxa"/>
              <w:right w:w="120" w:type="dxa"/>
            </w:tcMar>
            <w:vAlign w:val="center"/>
          </w:tcPr>
          <w:p w14:paraId="68F6DE2A" w14:textId="77777777" w:rsidR="005271FE" w:rsidRDefault="00000000">
            <w:pPr>
              <w:spacing w:before="60" w:after="60"/>
            </w:pPr>
            <w:r>
              <w:rPr>
                <w:color w:val="000000"/>
                <w:sz w:val="20"/>
                <w:szCs w:val="20"/>
              </w:rPr>
              <w:t xml:space="preserve"> </w:t>
            </w:r>
          </w:p>
        </w:tc>
      </w:tr>
      <w:tr w:rsidR="005271FE" w14:paraId="61FCA041" w14:textId="77777777">
        <w:tblPrEx>
          <w:tblCellMar>
            <w:top w:w="0" w:type="dxa"/>
            <w:bottom w:w="0" w:type="dxa"/>
          </w:tblCellMar>
        </w:tblPrEx>
        <w:tc>
          <w:tcPr>
            <w:tcW w:w="3360" w:type="dxa"/>
            <w:shd w:val="clear" w:color="auto" w:fill="F4F6FB"/>
            <w:tcMar>
              <w:top w:w="80" w:type="dxa"/>
              <w:left w:w="120" w:type="dxa"/>
              <w:bottom w:w="80" w:type="dxa"/>
              <w:right w:w="120" w:type="dxa"/>
            </w:tcMar>
            <w:vAlign w:val="center"/>
          </w:tcPr>
          <w:p w14:paraId="1A2B627E" w14:textId="77777777" w:rsidR="005271FE" w:rsidRDefault="00000000">
            <w:pPr>
              <w:spacing w:before="60" w:after="60"/>
            </w:pPr>
            <w:r>
              <w:rPr>
                <w:color w:val="000000"/>
                <w:sz w:val="20"/>
                <w:szCs w:val="20"/>
              </w:rPr>
              <w:t>Responsável pela Manutenção</w:t>
            </w:r>
          </w:p>
        </w:tc>
        <w:tc>
          <w:tcPr>
            <w:tcW w:w="3360" w:type="dxa"/>
            <w:shd w:val="clear" w:color="auto" w:fill="F4F6FB"/>
            <w:tcMar>
              <w:top w:w="80" w:type="dxa"/>
              <w:left w:w="120" w:type="dxa"/>
              <w:bottom w:w="80" w:type="dxa"/>
              <w:right w:w="120" w:type="dxa"/>
            </w:tcMar>
            <w:vAlign w:val="center"/>
          </w:tcPr>
          <w:p w14:paraId="0D6E3E3D" w14:textId="77777777" w:rsidR="005271FE" w:rsidRDefault="00000000">
            <w:pPr>
              <w:spacing w:before="60" w:after="60"/>
            </w:pPr>
            <w:r>
              <w:rPr>
                <w:color w:val="000000"/>
                <w:sz w:val="20"/>
                <w:szCs w:val="20"/>
              </w:rPr>
              <w:t xml:space="preserve"> </w:t>
            </w:r>
          </w:p>
        </w:tc>
        <w:tc>
          <w:tcPr>
            <w:tcW w:w="3362" w:type="dxa"/>
            <w:shd w:val="clear" w:color="auto" w:fill="F4F6FB"/>
            <w:tcMar>
              <w:top w:w="80" w:type="dxa"/>
              <w:left w:w="120" w:type="dxa"/>
              <w:bottom w:w="80" w:type="dxa"/>
              <w:right w:w="120" w:type="dxa"/>
            </w:tcMar>
            <w:vAlign w:val="center"/>
          </w:tcPr>
          <w:p w14:paraId="5956620E" w14:textId="77777777" w:rsidR="005271FE" w:rsidRDefault="00000000">
            <w:pPr>
              <w:spacing w:before="60" w:after="60"/>
            </w:pPr>
            <w:r>
              <w:rPr>
                <w:color w:val="000000"/>
                <w:sz w:val="20"/>
                <w:szCs w:val="20"/>
              </w:rPr>
              <w:t xml:space="preserve"> </w:t>
            </w:r>
          </w:p>
        </w:tc>
      </w:tr>
    </w:tbl>
    <w:p w14:paraId="339CD068" w14:textId="77777777" w:rsidR="005271FE" w:rsidRDefault="005271FE">
      <w:pPr>
        <w:spacing w:before="20" w:after="20"/>
      </w:pPr>
    </w:p>
    <w:sectPr w:rsidR="005271FE">
      <w:headerReference w:type="default" r:id="rId19"/>
      <w:footerReference w:type="default" r:id="rId20"/>
      <w:pgSz w:w="12242" w:h="15842"/>
      <w:pgMar w:top="1440" w:right="1080" w:bottom="1440" w:left="108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9F473" w14:textId="77777777" w:rsidR="00A73747" w:rsidRDefault="00A73747">
      <w:r>
        <w:separator/>
      </w:r>
    </w:p>
  </w:endnote>
  <w:endnote w:type="continuationSeparator" w:id="0">
    <w:p w14:paraId="66A94F8B" w14:textId="77777777" w:rsidR="00A73747" w:rsidRDefault="00A737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FD648" w14:textId="77777777" w:rsidR="005271FE" w:rsidRDefault="00000000">
    <w:pPr>
      <w:pBdr>
        <w:top w:val="single" w:sz="6" w:space="1" w:color="C0C8D8"/>
      </w:pBdr>
      <w:tabs>
        <w:tab w:val="right" w:pos="10082"/>
      </w:tabs>
    </w:pPr>
    <w:r>
      <w:rPr>
        <w:color w:val="666666"/>
        <w:sz w:val="16"/>
        <w:szCs w:val="16"/>
      </w:rPr>
      <w:t xml:space="preserve">Descritivo </w:t>
    </w:r>
    <w:proofErr w:type="spellStart"/>
    <w:r>
      <w:rPr>
        <w:color w:val="666666"/>
        <w:sz w:val="16"/>
        <w:szCs w:val="16"/>
      </w:rPr>
      <w:t>Funcional_GuardianPRO_Fazenda</w:t>
    </w:r>
    <w:proofErr w:type="spellEnd"/>
    <w:r>
      <w:rPr>
        <w:color w:val="666666"/>
        <w:sz w:val="16"/>
        <w:szCs w:val="16"/>
      </w:rPr>
      <w:t xml:space="preserve"> Oliveira_Rev00</w:t>
    </w:r>
    <w:r>
      <w:rPr>
        <w:sz w:val="16"/>
        <w:szCs w:val="16"/>
      </w:rPr>
      <w:tab/>
    </w:r>
    <w:r>
      <w:rPr>
        <w:color w:val="666666"/>
        <w:sz w:val="16"/>
        <w:szCs w:val="16"/>
      </w:rPr>
      <w:t xml:space="preserve">Página </w:t>
    </w:r>
    <w:r>
      <w:rPr>
        <w:color w:val="666666"/>
        <w:sz w:val="16"/>
        <w:szCs w:val="16"/>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5E6A3" w14:textId="77777777" w:rsidR="00A73747" w:rsidRDefault="00A73747">
      <w:r>
        <w:separator/>
      </w:r>
    </w:p>
  </w:footnote>
  <w:footnote w:type="continuationSeparator" w:id="0">
    <w:p w14:paraId="35AA763C" w14:textId="77777777" w:rsidR="00A73747" w:rsidRDefault="00A737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0B099" w14:textId="77777777" w:rsidR="005271FE" w:rsidRDefault="00000000">
    <w:pPr>
      <w:tabs>
        <w:tab w:val="right" w:pos="10082"/>
      </w:tabs>
    </w:pPr>
    <w:r>
      <w:rPr>
        <w:noProof/>
      </w:rPr>
      <w:drawing>
        <wp:inline distT="0" distB="0" distL="0" distR="0" wp14:anchorId="14CB4CAA" wp14:editId="5648D24D">
          <wp:extent cx="1009650" cy="381000"/>
          <wp:effectExtent l="0" t="0" r="0" b="0"/>
          <wp:docPr id="1259718068" name="Imagem 125971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09650" cy="381000"/>
                  </a:xfrm>
                  <a:prstGeom prst="rect">
                    <a:avLst/>
                  </a:prstGeom>
                </pic:spPr>
              </pic:pic>
            </a:graphicData>
          </a:graphic>
        </wp:inline>
      </w:drawing>
    </w:r>
    <w:r>
      <w:tab/>
    </w:r>
    <w:r>
      <w:rPr>
        <w:noProof/>
      </w:rPr>
      <w:drawing>
        <wp:inline distT="0" distB="0" distL="0" distR="0" wp14:anchorId="42B8A4D2" wp14:editId="4097E5C1">
          <wp:extent cx="1200150" cy="504825"/>
          <wp:effectExtent l="0" t="0" r="0" b="0"/>
          <wp:docPr id="942296108" name="Imagem 942296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200150" cy="504825"/>
                  </a:xfrm>
                  <a:prstGeom prst="rect">
                    <a:avLst/>
                  </a:prstGeom>
                </pic:spPr>
              </pic:pic>
            </a:graphicData>
          </a:graphic>
        </wp:inline>
      </w:drawing>
    </w:r>
  </w:p>
  <w:p w14:paraId="67F3E4D3" w14:textId="77777777" w:rsidR="005271FE" w:rsidRDefault="005271FE">
    <w:pPr>
      <w:pBdr>
        <w:top w:val="none" w:sz="0" w:space="0" w:color="FFFFFF"/>
        <w:left w:val="none" w:sz="0" w:space="0" w:color="FFFFFF"/>
        <w:bottom w:val="single" w:sz="6" w:space="1" w:color="1A3A6B"/>
        <w:right w:val="none" w:sz="0" w:space="0" w:color="FFFFFF"/>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92095"/>
    <w:multiLevelType w:val="hybridMultilevel"/>
    <w:tmpl w:val="58CCDC46"/>
    <w:lvl w:ilvl="0" w:tplc="023AED4C">
      <w:start w:val="1"/>
      <w:numFmt w:val="bullet"/>
      <w:lvlText w:val="●"/>
      <w:lvlJc w:val="left"/>
      <w:pPr>
        <w:ind w:left="720" w:hanging="360"/>
      </w:pPr>
    </w:lvl>
    <w:lvl w:ilvl="1" w:tplc="449A5C9A">
      <w:start w:val="1"/>
      <w:numFmt w:val="bullet"/>
      <w:lvlText w:val="○"/>
      <w:lvlJc w:val="left"/>
      <w:pPr>
        <w:ind w:left="1440" w:hanging="360"/>
      </w:pPr>
    </w:lvl>
    <w:lvl w:ilvl="2" w:tplc="FC90E0E4">
      <w:start w:val="1"/>
      <w:numFmt w:val="bullet"/>
      <w:lvlText w:val="■"/>
      <w:lvlJc w:val="left"/>
      <w:pPr>
        <w:ind w:left="2160" w:hanging="360"/>
      </w:pPr>
    </w:lvl>
    <w:lvl w:ilvl="3" w:tplc="4A2CD71E">
      <w:start w:val="1"/>
      <w:numFmt w:val="bullet"/>
      <w:lvlText w:val="●"/>
      <w:lvlJc w:val="left"/>
      <w:pPr>
        <w:ind w:left="2880" w:hanging="360"/>
      </w:pPr>
    </w:lvl>
    <w:lvl w:ilvl="4" w:tplc="16FE5332">
      <w:start w:val="1"/>
      <w:numFmt w:val="bullet"/>
      <w:lvlText w:val="○"/>
      <w:lvlJc w:val="left"/>
      <w:pPr>
        <w:ind w:left="3600" w:hanging="360"/>
      </w:pPr>
    </w:lvl>
    <w:lvl w:ilvl="5" w:tplc="2AAA20EE">
      <w:start w:val="1"/>
      <w:numFmt w:val="bullet"/>
      <w:lvlText w:val="■"/>
      <w:lvlJc w:val="left"/>
      <w:pPr>
        <w:ind w:left="4320" w:hanging="360"/>
      </w:pPr>
    </w:lvl>
    <w:lvl w:ilvl="6" w:tplc="C4B87FF4">
      <w:start w:val="1"/>
      <w:numFmt w:val="bullet"/>
      <w:lvlText w:val="●"/>
      <w:lvlJc w:val="left"/>
      <w:pPr>
        <w:ind w:left="5040" w:hanging="360"/>
      </w:pPr>
    </w:lvl>
    <w:lvl w:ilvl="7" w:tplc="59903CB6">
      <w:start w:val="1"/>
      <w:numFmt w:val="bullet"/>
      <w:lvlText w:val="●"/>
      <w:lvlJc w:val="left"/>
      <w:pPr>
        <w:ind w:left="5760" w:hanging="360"/>
      </w:pPr>
    </w:lvl>
    <w:lvl w:ilvl="8" w:tplc="8DDCA572">
      <w:start w:val="1"/>
      <w:numFmt w:val="bullet"/>
      <w:lvlText w:val="●"/>
      <w:lvlJc w:val="left"/>
      <w:pPr>
        <w:ind w:left="6480" w:hanging="360"/>
      </w:pPr>
    </w:lvl>
  </w:abstractNum>
  <w:abstractNum w:abstractNumId="1" w15:restartNumberingAfterBreak="0">
    <w:nsid w:val="3AC43812"/>
    <w:multiLevelType w:val="hybridMultilevel"/>
    <w:tmpl w:val="919C937A"/>
    <w:lvl w:ilvl="0" w:tplc="3996819E">
      <w:start w:val="1"/>
      <w:numFmt w:val="bullet"/>
      <w:lvlText w:val="•"/>
      <w:lvlJc w:val="left"/>
      <w:pPr>
        <w:ind w:left="720" w:hanging="360"/>
      </w:pPr>
    </w:lvl>
    <w:lvl w:ilvl="1" w:tplc="F6F48412">
      <w:numFmt w:val="decimal"/>
      <w:lvlText w:val=""/>
      <w:lvlJc w:val="left"/>
    </w:lvl>
    <w:lvl w:ilvl="2" w:tplc="2226519C">
      <w:numFmt w:val="decimal"/>
      <w:lvlText w:val=""/>
      <w:lvlJc w:val="left"/>
    </w:lvl>
    <w:lvl w:ilvl="3" w:tplc="1D082556">
      <w:numFmt w:val="decimal"/>
      <w:lvlText w:val=""/>
      <w:lvlJc w:val="left"/>
    </w:lvl>
    <w:lvl w:ilvl="4" w:tplc="A288B6E4">
      <w:numFmt w:val="decimal"/>
      <w:lvlText w:val=""/>
      <w:lvlJc w:val="left"/>
    </w:lvl>
    <w:lvl w:ilvl="5" w:tplc="D4E28A7E">
      <w:numFmt w:val="decimal"/>
      <w:lvlText w:val=""/>
      <w:lvlJc w:val="left"/>
    </w:lvl>
    <w:lvl w:ilvl="6" w:tplc="916EB9CA">
      <w:numFmt w:val="decimal"/>
      <w:lvlText w:val=""/>
      <w:lvlJc w:val="left"/>
    </w:lvl>
    <w:lvl w:ilvl="7" w:tplc="2AA445B2">
      <w:numFmt w:val="decimal"/>
      <w:lvlText w:val=""/>
      <w:lvlJc w:val="left"/>
    </w:lvl>
    <w:lvl w:ilvl="8" w:tplc="253E3568">
      <w:numFmt w:val="decimal"/>
      <w:lvlText w:val=""/>
      <w:lvlJc w:val="left"/>
    </w:lvl>
  </w:abstractNum>
  <w:num w:numId="1" w16cid:durableId="1487934799">
    <w:abstractNumId w:val="0"/>
    <w:lvlOverride w:ilvl="0">
      <w:startOverride w:val="1"/>
    </w:lvlOverride>
  </w:num>
  <w:num w:numId="2" w16cid:durableId="16654283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1FE"/>
    <w:rsid w:val="005271FE"/>
    <w:rsid w:val="00A73747"/>
    <w:rsid w:val="00E367C2"/>
    <w:rsid w:val="00F649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D8854"/>
  <w15:docId w15:val="{15980803-0FF8-4B9F-9F7E-7BB10B8C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80"/>
      <w:outlineLvl w:val="0"/>
    </w:pPr>
    <w:rPr>
      <w:rFonts w:ascii="Arial Black" w:eastAsia="Arial Black" w:hAnsi="Arial Black" w:cs="Arial Black"/>
      <w:b/>
      <w:bCs/>
      <w:color w:val="FFFFFF"/>
      <w:sz w:val="26"/>
      <w:szCs w:val="26"/>
    </w:rPr>
  </w:style>
  <w:style w:type="paragraph" w:styleId="Ttulo2">
    <w:name w:val="heading 2"/>
    <w:uiPriority w:val="9"/>
    <w:unhideWhenUsed/>
    <w:qFormat/>
    <w:pPr>
      <w:spacing w:before="160" w:after="60"/>
      <w:outlineLvl w:val="1"/>
    </w:pPr>
    <w:rPr>
      <w:rFonts w:ascii="Arial Black" w:eastAsia="Arial Black" w:hAnsi="Arial Black" w:cs="Arial Black"/>
      <w:b/>
      <w:bCs/>
      <w:color w:val="1A3A6B"/>
      <w:sz w:val="24"/>
      <w:szCs w:val="24"/>
    </w:rPr>
  </w:style>
  <w:style w:type="paragraph" w:styleId="Ttulo3">
    <w:name w:val="heading 3"/>
    <w:uiPriority w:val="9"/>
    <w:unhideWhenUsed/>
    <w:qFormat/>
    <w:pPr>
      <w:spacing w:before="120" w:after="4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E367C2"/>
    <w:pPr>
      <w:spacing w:after="100"/>
    </w:pPr>
  </w:style>
  <w:style w:type="paragraph" w:styleId="Sumrio2">
    <w:name w:val="toc 2"/>
    <w:basedOn w:val="Normal"/>
    <w:next w:val="Normal"/>
    <w:autoRedefine/>
    <w:uiPriority w:val="39"/>
    <w:unhideWhenUsed/>
    <w:rsid w:val="00E367C2"/>
    <w:pPr>
      <w:spacing w:after="100"/>
      <w:ind w:left="220"/>
    </w:pPr>
  </w:style>
  <w:style w:type="paragraph" w:styleId="Sumrio3">
    <w:name w:val="toc 3"/>
    <w:basedOn w:val="Normal"/>
    <w:next w:val="Normal"/>
    <w:autoRedefine/>
    <w:uiPriority w:val="39"/>
    <w:unhideWhenUsed/>
    <w:rsid w:val="00E367C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toledobrasil.com/produto/guardian" TargetMode="External"/><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26</Pages>
  <Words>6140</Words>
  <Characters>33162</Characters>
  <Application>Microsoft Office Word</Application>
  <DocSecurity>0</DocSecurity>
  <Lines>276</Lines>
  <Paragraphs>78</Paragraphs>
  <ScaleCrop>false</ScaleCrop>
  <Company>Toledo do Brasil Industria de Balancas Ltda</Company>
  <LinksUpToDate>false</LinksUpToDate>
  <CharactersWithSpaces>39224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Patrik Rocha de Oliveira</cp:lastModifiedBy>
  <cp:revision>2</cp:revision>
  <dcterms:created xsi:type="dcterms:W3CDTF">2026-04-02T15:09:00Z</dcterms:created>
  <dcterms:modified xsi:type="dcterms:W3CDTF">2026-04-02T15:19:00Z</dcterms:modified>
</cp:coreProperties>
</file>