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r w:rsidR="00365632" w:rsidRPr="002F6364">
        <w:rPr>
          <w:i/>
          <w:iCs/>
          <w:szCs w:val="22"/>
        </w:rPr>
        <w:t>alda</w:t>
      </w:r>
      <w:r w:rsidR="00365632">
        <w:rPr>
          <w:szCs w:val="22"/>
        </w:rPr>
        <w:t xml:space="preserve"> or </w:t>
      </w:r>
      <w:r w:rsidR="00365632" w:rsidRPr="002F6364">
        <w:rPr>
          <w:i/>
          <w:iCs/>
          <w:szCs w:val="22"/>
        </w:rPr>
        <w:t>arga</w:t>
      </w:r>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3EFAB251"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in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r w:rsidRPr="002F6364">
        <w:rPr>
          <w:i/>
          <w:iCs/>
          <w:szCs w:val="22"/>
        </w:rPr>
        <w:t>dinoshaur</w:t>
      </w:r>
      <w:r w:rsidR="00EF44A8">
        <w:rPr>
          <w:i/>
          <w:iCs/>
          <w:szCs w:val="22"/>
        </w:rPr>
        <w:t>, medishine,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commentRangeStart w:id="0"/>
      <w:commentRangeStart w:id="1"/>
      <w:r w:rsidR="007D555D">
        <w:rPr>
          <w:szCs w:val="22"/>
        </w:rPr>
        <w:t>, 20</w:t>
      </w:r>
      <w:r w:rsidR="00EF44A8">
        <w:rPr>
          <w:szCs w:val="22"/>
        </w:rPr>
        <w:t>09</w:t>
      </w:r>
      <w:commentRangeEnd w:id="0"/>
      <w:r w:rsidR="00CE57F1">
        <w:rPr>
          <w:rStyle w:val="CommentReference"/>
        </w:rPr>
        <w:commentReference w:id="0"/>
      </w:r>
      <w:commentRangeEnd w:id="1"/>
      <w:r w:rsidR="007054B7">
        <w:rPr>
          <w:rStyle w:val="CommentReference"/>
        </w:rPr>
        <w:commentReference w:id="1"/>
      </w:r>
      <w:r w:rsidR="00EF44A8">
        <w:rPr>
          <w:szCs w:val="22"/>
        </w:rPr>
        <w:t>;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6647EEE3"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 xml:space="preserve">Where our design decision for the present work </w:t>
      </w:r>
      <w:proofErr w:type="gramStart"/>
      <w:r w:rsidR="003D603C">
        <w:rPr>
          <w:szCs w:val="22"/>
        </w:rPr>
        <w:t>were</w:t>
      </w:r>
      <w:proofErr w:type="gramEnd"/>
      <w:r w:rsidR="003D603C">
        <w:rPr>
          <w:szCs w:val="22"/>
        </w:rPr>
        <w:t xml:space="preserv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r w:rsidR="00C161C5" w:rsidRPr="001329E0">
        <w:rPr>
          <w:i/>
          <w:iCs/>
          <w:szCs w:val="22"/>
        </w:rPr>
        <w:t>ashi</w:t>
      </w:r>
      <w:r>
        <w:rPr>
          <w:szCs w:val="22"/>
        </w:rPr>
        <w:t xml:space="preserve"> to </w:t>
      </w:r>
      <w:r w:rsidRPr="001329E0">
        <w:rPr>
          <w:i/>
          <w:iCs/>
          <w:szCs w:val="22"/>
        </w:rPr>
        <w:t>as</w:t>
      </w:r>
      <w:r w:rsidR="001329E0" w:rsidRPr="001329E0">
        <w:rPr>
          <w:i/>
          <w:iCs/>
          <w:szCs w:val="22"/>
        </w:rPr>
        <w:t>i</w:t>
      </w:r>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r w:rsidR="001329E0">
        <w:rPr>
          <w:i/>
          <w:iCs/>
          <w:szCs w:val="22"/>
        </w:rPr>
        <w:t>ashi</w:t>
      </w:r>
      <w:r w:rsidR="001329E0">
        <w:rPr>
          <w:szCs w:val="22"/>
        </w:rPr>
        <w:t xml:space="preserve"> or </w:t>
      </w:r>
      <w:r w:rsidR="001329E0">
        <w:rPr>
          <w:i/>
          <w:iCs/>
          <w:szCs w:val="22"/>
        </w:rPr>
        <w:t>asi</w:t>
      </w:r>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2"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2"/>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r w:rsidRPr="001F3C86">
        <w:rPr>
          <w:i w:val="0"/>
          <w:iCs w:val="0"/>
          <w:szCs w:val="22"/>
        </w:rPr>
        <w:t>asi</w:t>
      </w:r>
      <w:r w:rsidRPr="00ED3418">
        <w:rPr>
          <w:szCs w:val="22"/>
        </w:rPr>
        <w:t xml:space="preserve"> to </w:t>
      </w:r>
      <w:r w:rsidRPr="001F3C86">
        <w:rPr>
          <w:i w:val="0"/>
          <w:iCs w:val="0"/>
          <w:szCs w:val="22"/>
        </w:rPr>
        <w:t>ashi</w:t>
      </w:r>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Proctor, Shadle, &amp; Iskarous</w:t>
      </w:r>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r w:rsidR="003901D6">
        <w:rPr>
          <w:i/>
          <w:iCs/>
          <w:szCs w:val="22"/>
        </w:rPr>
        <w:t>asi</w:t>
      </w:r>
      <w:r w:rsidR="00982723" w:rsidRPr="00ED3418">
        <w:rPr>
          <w:szCs w:val="22"/>
        </w:rPr>
        <w:t xml:space="preserve"> or </w:t>
      </w:r>
      <w:r w:rsidR="003901D6">
        <w:rPr>
          <w:i/>
          <w:iCs/>
          <w:szCs w:val="22"/>
        </w:rPr>
        <w:t>ashi</w:t>
      </w:r>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r w:rsidR="00EE67E0" w:rsidRPr="001329E0">
        <w:rPr>
          <w:i/>
          <w:iCs/>
          <w:szCs w:val="22"/>
        </w:rPr>
        <w:t>asi</w:t>
      </w:r>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r w:rsidR="003901D6">
        <w:rPr>
          <w:i/>
          <w:iCs/>
          <w:szCs w:val="22"/>
        </w:rPr>
        <w:t>asi</w:t>
      </w:r>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r w:rsidR="003901D6">
        <w:rPr>
          <w:i/>
          <w:iCs/>
          <w:szCs w:val="22"/>
        </w:rPr>
        <w:t>ashi</w:t>
      </w:r>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r w:rsidR="003901D6">
        <w:rPr>
          <w:i/>
          <w:iCs/>
          <w:szCs w:val="22"/>
        </w:rPr>
        <w:t xml:space="preserve">ashi–asi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ins w:id="3" w:author="Jaeger, Florian" w:date="2025-05-11T17:10:00Z" w16du:dateUtc="2025-05-11T21:10:00Z"/>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r w:rsidR="00E20210">
        <w:rPr>
          <w:i/>
          <w:iCs/>
          <w:szCs w:val="22"/>
        </w:rPr>
        <w:t xml:space="preserve">ashi </w:t>
      </w:r>
      <w:r w:rsidR="00E20210">
        <w:rPr>
          <w:szCs w:val="22"/>
        </w:rPr>
        <w:t xml:space="preserve">to </w:t>
      </w:r>
      <w:r w:rsidR="00E20210">
        <w:rPr>
          <w:i/>
          <w:iCs/>
          <w:szCs w:val="22"/>
        </w:rPr>
        <w:t xml:space="preserve">asi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r w:rsidR="00E20210">
        <w:rPr>
          <w:i/>
          <w:iCs/>
          <w:szCs w:val="22"/>
        </w:rPr>
        <w:t>ashi</w:t>
      </w:r>
      <w:r w:rsidR="005032D8" w:rsidRPr="00ED3418">
        <w:rPr>
          <w:szCs w:val="22"/>
        </w:rPr>
        <w:t xml:space="preserve"> and </w:t>
      </w:r>
      <w:r w:rsidR="00E20210">
        <w:rPr>
          <w:i/>
          <w:iCs/>
          <w:szCs w:val="22"/>
        </w:rPr>
        <w:t>asi</w:t>
      </w:r>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r w:rsidR="00BA1F61">
        <w:rPr>
          <w:i/>
          <w:iCs/>
          <w:szCs w:val="22"/>
        </w:rPr>
        <w:t xml:space="preserve">ashi </w:t>
      </w:r>
      <w:r w:rsidR="00457C4F" w:rsidRPr="00ED3418">
        <w:rPr>
          <w:szCs w:val="22"/>
        </w:rPr>
        <w:t xml:space="preserve">and 50% </w:t>
      </w:r>
      <w:r w:rsidR="00BA1F61">
        <w:rPr>
          <w:i/>
          <w:iCs/>
          <w:szCs w:val="22"/>
        </w:rPr>
        <w:t>asi</w:t>
      </w:r>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 xml:space="preserve">responses, four steps that yield close to 50%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79376D" w:rsidR="003744A9" w:rsidRDefault="00BA5C7C" w:rsidP="003E79A6">
      <w:pPr>
        <w:rPr>
          <w:ins w:id="4" w:author="Jaeger, Florian" w:date="2025-05-11T17:15:00Z" w16du:dateUtc="2025-05-11T21:15:00Z"/>
          <w:szCs w:val="22"/>
        </w:rPr>
      </w:pPr>
      <w:commentRangeStart w:id="5"/>
      <w:del w:id="6" w:author="Jaeger, Florian" w:date="2025-05-11T17:07:00Z" w16du:dateUtc="2025-05-11T21:07:00Z">
        <w:r w:rsidRPr="00ED3418" w:rsidDel="00FF0CC5">
          <w:rPr>
            <w:szCs w:val="22"/>
          </w:rPr>
          <w:delText>Th</w:delText>
        </w:r>
        <w:r w:rsidR="001D649A" w:rsidDel="00FF0CC5">
          <w:rPr>
            <w:szCs w:val="22"/>
          </w:rPr>
          <w:delText xml:space="preserve">is </w:delText>
        </w:r>
      </w:del>
      <w:ins w:id="7" w:author="Jaeger, Florian" w:date="2025-05-11T17:09:00Z" w16du:dateUtc="2025-05-11T21:09:00Z">
        <w:r w:rsidR="00FF0CC5">
          <w:rPr>
            <w:szCs w:val="22"/>
          </w:rPr>
          <w:t>This goal resulted</w:t>
        </w:r>
      </w:ins>
      <w:del w:id="8" w:author="Jaeger, Florian" w:date="2025-05-11T17:08:00Z" w16du:dateUtc="2025-05-11T21:08:00Z">
        <w:r w:rsidR="001D649A" w:rsidDel="00FF0CC5">
          <w:rPr>
            <w:szCs w:val="22"/>
          </w:rPr>
          <w:delText>resulted</w:delText>
        </w:r>
      </w:del>
      <w:r w:rsidR="001D649A">
        <w:rPr>
          <w:szCs w:val="22"/>
        </w:rPr>
        <w:t xml:space="preserve"> in</w:t>
      </w:r>
      <w:ins w:id="9" w:author="Jaeger, Florian" w:date="2025-05-11T17:10:00Z" w16du:dateUtc="2025-05-11T21:10:00Z">
        <w:r w:rsidR="00FF0CC5">
          <w:rPr>
            <w:szCs w:val="22"/>
          </w:rPr>
          <w:t xml:space="preserve"> three very similar experiments</w:t>
        </w:r>
      </w:ins>
      <w:r w:rsidR="001D649A">
        <w:rPr>
          <w:szCs w:val="22"/>
        </w:rPr>
        <w:t xml:space="preserve"> </w:t>
      </w:r>
      <w:ins w:id="10" w:author="Jaeger, Florian" w:date="2025-05-11T17:10:00Z" w16du:dateUtc="2025-05-11T21:10:00Z">
        <w:r w:rsidR="00FF0CC5">
          <w:rPr>
            <w:szCs w:val="22"/>
          </w:rPr>
          <w:t>(</w:t>
        </w:r>
      </w:ins>
      <w:r w:rsidR="001D649A">
        <w:rPr>
          <w:szCs w:val="22"/>
        </w:rPr>
        <w:t>Experiments 1a-c</w:t>
      </w:r>
      <w:ins w:id="11" w:author="Jaeger, Florian" w:date="2025-05-11T17:10:00Z" w16du:dateUtc="2025-05-11T21:10:00Z">
        <w:r w:rsidR="00FF0CC5">
          <w:rPr>
            <w:szCs w:val="22"/>
          </w:rPr>
          <w:t>)</w:t>
        </w:r>
      </w:ins>
      <w:r w:rsidR="001D649A">
        <w:rPr>
          <w:szCs w:val="22"/>
        </w:rPr>
        <w:t xml:space="preserve">, which differ </w:t>
      </w:r>
      <w:ins w:id="12" w:author="Jaeger, Florian" w:date="2025-05-11T17:11:00Z" w16du:dateUtc="2025-05-11T21:11:00Z">
        <w:r w:rsidR="00FF0CC5">
          <w:rPr>
            <w:szCs w:val="22"/>
          </w:rPr>
          <w:t xml:space="preserve">only </w:t>
        </w:r>
      </w:ins>
      <w:r w:rsidR="001D649A">
        <w:rPr>
          <w:szCs w:val="22"/>
        </w:rPr>
        <w:t xml:space="preserve">in the </w:t>
      </w:r>
      <w:r w:rsidRPr="00ED3418">
        <w:rPr>
          <w:szCs w:val="22"/>
        </w:rPr>
        <w:t>six</w:t>
      </w:r>
      <w:r w:rsidR="001D649A">
        <w:rPr>
          <w:szCs w:val="22"/>
        </w:rPr>
        <w:t xml:space="preserve"> selected</w:t>
      </w:r>
      <w:r w:rsidRPr="00ED3418">
        <w:rPr>
          <w:szCs w:val="22"/>
        </w:rPr>
        <w:t xml:space="preserve"> acoustic continuum steps</w:t>
      </w:r>
      <w:ins w:id="13" w:author="Jaeger, Florian" w:date="2025-05-11T17:11:00Z" w16du:dateUtc="2025-05-11T21:11:00Z">
        <w:r w:rsidR="00FF0CC5">
          <w:rPr>
            <w:szCs w:val="22"/>
          </w:rPr>
          <w:t xml:space="preserve">, </w:t>
        </w:r>
      </w:ins>
      <w:commentRangeEnd w:id="5"/>
      <w:ins w:id="14" w:author="Jaeger, Florian" w:date="2025-05-11T17:22:00Z" w16du:dateUtc="2025-05-11T21:22:00Z">
        <w:r w:rsidR="003744A9">
          <w:rPr>
            <w:rStyle w:val="CommentReference"/>
          </w:rPr>
          <w:commentReference w:id="5"/>
        </w:r>
      </w:ins>
      <w:ins w:id="15" w:author="Jaeger, Florian" w:date="2025-05-11T17:11:00Z" w16du:dateUtc="2025-05-11T21:11:00Z">
        <w:r w:rsidR="00FF0CC5">
          <w:rPr>
            <w:szCs w:val="22"/>
          </w:rPr>
          <w:t xml:space="preserve">as well as some aspects of the </w:t>
        </w:r>
      </w:ins>
      <w:ins w:id="16" w:author="Jaeger, Florian" w:date="2025-05-11T17:12:00Z" w16du:dateUtc="2025-05-11T21:12:00Z">
        <w:r w:rsidR="00FF0CC5">
          <w:rPr>
            <w:szCs w:val="22"/>
          </w:rPr>
          <w:t>exit survey described later</w:t>
        </w:r>
      </w:ins>
      <w:ins w:id="17" w:author="Jaeger, Florian" w:date="2025-05-11T17:21:00Z" w16du:dateUtc="2025-05-11T21:21:00Z">
        <w:r w:rsidR="003744A9">
          <w:rPr>
            <w:szCs w:val="22"/>
          </w:rPr>
          <w:t xml:space="preserve"> (for details, see SI)</w:t>
        </w:r>
      </w:ins>
      <w:del w:id="18" w:author="Jaeger, Florian" w:date="2025-05-11T17:05:00Z" w16du:dateUtc="2025-05-11T21:05:00Z">
        <w:r w:rsidRPr="00ED3418" w:rsidDel="00FF0CC5">
          <w:rPr>
            <w:szCs w:val="22"/>
          </w:rPr>
          <w:delText xml:space="preserve"> </w:delText>
        </w:r>
        <w:r w:rsidR="003E79A6" w:rsidDel="00FF0CC5">
          <w:rPr>
            <w:szCs w:val="22"/>
          </w:rPr>
          <w:delText>(for details, see SI)</w:delText>
        </w:r>
      </w:del>
      <w:r w:rsidRPr="00ED3418">
        <w:rPr>
          <w:szCs w:val="22"/>
        </w:rPr>
        <w:t>.</w:t>
      </w:r>
      <w:ins w:id="19" w:author="Cummings, Shawn" w:date="2025-05-09T13:03:00Z" w16du:dateUtc="2025-05-09T17:03:00Z">
        <w:r w:rsidR="000279B8">
          <w:rPr>
            <w:szCs w:val="22"/>
          </w:rPr>
          <w:t xml:space="preserve"> </w:t>
        </w:r>
      </w:ins>
      <w:ins w:id="20" w:author="Jaeger, Florian" w:date="2025-05-11T17:19:00Z" w16du:dateUtc="2025-05-11T21:19:00Z">
        <w:r w:rsidR="003744A9">
          <w:rPr>
            <w:szCs w:val="22"/>
          </w:rPr>
          <w:t>When</w:t>
        </w:r>
      </w:ins>
      <w:ins w:id="21" w:author="Jaeger, Florian" w:date="2025-05-11T17:15:00Z" w16du:dateUtc="2025-05-11T21:15:00Z">
        <w:r w:rsidR="003744A9">
          <w:rPr>
            <w:szCs w:val="22"/>
          </w:rPr>
          <w:t xml:space="preserve"> we present the results from each experiment</w:t>
        </w:r>
      </w:ins>
      <w:ins w:id="22" w:author="Jaeger, Florian" w:date="2025-05-11T17:19:00Z" w16du:dateUtc="2025-05-11T21:19:00Z">
        <w:r w:rsidR="003744A9">
          <w:rPr>
            <w:szCs w:val="22"/>
          </w:rPr>
          <w:t xml:space="preserve"> below</w:t>
        </w:r>
      </w:ins>
      <w:ins w:id="23" w:author="Jaeger, Florian" w:date="2025-05-11T17:15:00Z" w16du:dateUtc="2025-05-11T21:15:00Z">
        <w:r w:rsidR="003744A9">
          <w:rPr>
            <w:szCs w:val="22"/>
          </w:rPr>
          <w:t xml:space="preserve">, </w:t>
        </w:r>
      </w:ins>
      <w:ins w:id="24" w:author="Jaeger, Florian" w:date="2025-05-11T17:19:00Z" w16du:dateUtc="2025-05-11T21:19:00Z">
        <w:r w:rsidR="003744A9">
          <w:rPr>
            <w:szCs w:val="22"/>
          </w:rPr>
          <w:t xml:space="preserve">we </w:t>
        </w:r>
      </w:ins>
      <w:ins w:id="25" w:author="Jaeger, Florian" w:date="2025-05-11T17:15:00Z" w16du:dateUtc="2025-05-11T21:15:00Z">
        <w:r w:rsidR="003744A9">
          <w:rPr>
            <w:szCs w:val="22"/>
          </w:rPr>
          <w:t>includ</w:t>
        </w:r>
      </w:ins>
      <w:ins w:id="26" w:author="Jaeger, Florian" w:date="2025-05-11T17:20:00Z" w16du:dateUtc="2025-05-11T21:20:00Z">
        <w:r w:rsidR="003744A9">
          <w:rPr>
            <w:szCs w:val="22"/>
          </w:rPr>
          <w:t>e</w:t>
        </w:r>
      </w:ins>
      <w:ins w:id="27" w:author="Jaeger, Florian" w:date="2025-05-11T17:15:00Z" w16du:dateUtc="2025-05-11T21:15:00Z">
        <w:r w:rsidR="003744A9">
          <w:rPr>
            <w:szCs w:val="22"/>
          </w:rPr>
          <w:t xml:space="preserve"> </w:t>
        </w:r>
        <w:r w:rsidR="003744A9">
          <w:rPr>
            <w:szCs w:val="22"/>
          </w:rPr>
          <w:lastRenderedPageBreak/>
          <w:t>visualizations of the continuum steps that were included. T</w:t>
        </w:r>
      </w:ins>
      <w:ins w:id="28" w:author="Jaeger, Florian" w:date="2025-05-11T17:16:00Z" w16du:dateUtc="2025-05-11T21:16:00Z">
        <w:r w:rsidR="003744A9">
          <w:rPr>
            <w:szCs w:val="22"/>
          </w:rPr>
          <w:t xml:space="preserve">his </w:t>
        </w:r>
      </w:ins>
      <w:ins w:id="29" w:author="Jaeger, Florian" w:date="2025-05-11T17:19:00Z" w16du:dateUtc="2025-05-11T21:19:00Z">
        <w:r w:rsidR="003744A9">
          <w:rPr>
            <w:szCs w:val="22"/>
          </w:rPr>
          <w:t>demonstrates</w:t>
        </w:r>
      </w:ins>
      <w:ins w:id="30" w:author="Jaeger, Florian" w:date="2025-05-11T17:16:00Z" w16du:dateUtc="2025-05-11T21:16:00Z">
        <w:r w:rsidR="003744A9">
          <w:rPr>
            <w:szCs w:val="22"/>
          </w:rPr>
          <w:t xml:space="preserve"> that Experiment 1c achieved the intended placement</w:t>
        </w:r>
      </w:ins>
      <w:ins w:id="31" w:author="Jaeger, Florian" w:date="2025-05-11T17:17:00Z" w16du:dateUtc="2025-05-11T21:17:00Z">
        <w:r w:rsidR="003744A9">
          <w:rPr>
            <w:szCs w:val="22"/>
          </w:rPr>
          <w:t xml:space="preserve"> of continuum steps, while also allowing us to test whether the effects of the pen ar</w:t>
        </w:r>
      </w:ins>
      <w:ins w:id="32" w:author="Jaeger, Florian" w:date="2025-05-11T17:18:00Z" w16du:dateUtc="2025-05-11T21:18:00Z">
        <w:r w:rsidR="003744A9">
          <w:rPr>
            <w:szCs w:val="22"/>
          </w:rPr>
          <w:t>e robust to the specific continuum steps chosen</w:t>
        </w:r>
      </w:ins>
      <w:ins w:id="33" w:author="Jaeger, Florian" w:date="2025-05-11T17:20:00Z" w16du:dateUtc="2025-05-11T21:20:00Z">
        <w:r w:rsidR="003744A9">
          <w:rPr>
            <w:szCs w:val="22"/>
          </w:rPr>
          <w:t xml:space="preserve"> (i.e., whether the effects held across Experiments 1a-c)</w:t>
        </w:r>
      </w:ins>
      <w:ins w:id="34" w:author="Jaeger, Florian" w:date="2025-05-11T17:18:00Z" w16du:dateUtc="2025-05-11T21:18:00Z">
        <w:r w:rsidR="003744A9">
          <w:rPr>
            <w:szCs w:val="22"/>
          </w:rPr>
          <w:t>.</w:t>
        </w:r>
      </w:ins>
    </w:p>
    <w:p w14:paraId="4F43900B" w14:textId="68E732A6" w:rsidR="004717A2" w:rsidRPr="003744A9" w:rsidDel="003744A9" w:rsidRDefault="000279B8">
      <w:pPr>
        <w:rPr>
          <w:del w:id="35" w:author="Jaeger, Florian" w:date="2025-05-11T17:18:00Z" w16du:dateUtc="2025-05-11T21:18:00Z"/>
          <w:i/>
          <w:iCs/>
          <w:szCs w:val="22"/>
          <w:rPrChange w:id="36" w:author="Jaeger, Florian" w:date="2025-05-11T17:19:00Z" w16du:dateUtc="2025-05-11T21:19:00Z">
            <w:rPr>
              <w:del w:id="37" w:author="Jaeger, Florian" w:date="2025-05-11T17:18:00Z" w16du:dateUtc="2025-05-11T21:18:00Z"/>
              <w:szCs w:val="22"/>
            </w:rPr>
          </w:rPrChange>
        </w:rPr>
      </w:pPr>
      <w:ins w:id="38" w:author="Cummings, Shawn" w:date="2025-05-09T13:03:00Z" w16du:dateUtc="2025-05-09T17:03:00Z">
        <w:del w:id="39" w:author="Jaeger, Florian" w:date="2025-05-11T17:18:00Z" w16du:dateUtc="2025-05-11T21:18:00Z">
          <w:r w:rsidRPr="003744A9" w:rsidDel="003744A9">
            <w:rPr>
              <w:i/>
              <w:iCs/>
              <w:szCs w:val="22"/>
              <w:rPrChange w:id="40" w:author="Jaeger, Florian" w:date="2025-05-11T17:19:00Z" w16du:dateUtc="2025-05-11T21:19:00Z">
                <w:rPr>
                  <w:szCs w:val="22"/>
                </w:rPr>
              </w:rPrChange>
            </w:rPr>
            <w:delText>In brief,</w:delText>
          </w:r>
        </w:del>
      </w:ins>
      <w:ins w:id="41" w:author="Cummings, Shawn" w:date="2025-05-09T13:02:00Z" w16du:dateUtc="2025-05-09T17:02:00Z">
        <w:del w:id="42" w:author="Jaeger, Florian" w:date="2025-05-11T17:18:00Z" w16du:dateUtc="2025-05-11T21:18:00Z">
          <w:r w:rsidRPr="003744A9" w:rsidDel="003744A9">
            <w:rPr>
              <w:i/>
              <w:iCs/>
              <w:szCs w:val="22"/>
              <w:rPrChange w:id="43" w:author="Jaeger, Florian" w:date="2025-05-11T17:19:00Z" w16du:dateUtc="2025-05-11T21:19:00Z">
                <w:rPr>
                  <w:szCs w:val="22"/>
                </w:rPr>
              </w:rPrChange>
            </w:rPr>
            <w:delText xml:space="preserve"> </w:delText>
          </w:r>
        </w:del>
      </w:ins>
      <w:ins w:id="44" w:author="Cummings, Shawn" w:date="2025-05-09T13:03:00Z" w16du:dateUtc="2025-05-09T17:03:00Z">
        <w:del w:id="45" w:author="Jaeger, Florian" w:date="2025-05-11T17:18:00Z" w16du:dateUtc="2025-05-11T21:18:00Z">
          <w:r w:rsidRPr="003744A9" w:rsidDel="003744A9">
            <w:rPr>
              <w:i/>
              <w:iCs/>
              <w:szCs w:val="22"/>
              <w:rPrChange w:id="46" w:author="Jaeger, Florian" w:date="2025-05-11T17:19:00Z" w16du:dateUtc="2025-05-11T21:19:00Z">
                <w:rPr>
                  <w:szCs w:val="22"/>
                </w:rPr>
              </w:rPrChange>
            </w:rPr>
            <w:delText>t</w:delText>
          </w:r>
        </w:del>
      </w:ins>
      <w:del w:id="47" w:author="Jaeger, Florian" w:date="2025-05-11T17:18:00Z" w16du:dateUtc="2025-05-11T21:18:00Z">
        <w:r w:rsidR="00BA5C7C" w:rsidRPr="003744A9" w:rsidDel="003744A9">
          <w:rPr>
            <w:i/>
            <w:iCs/>
            <w:szCs w:val="22"/>
            <w:rPrChange w:id="48" w:author="Jaeger, Florian" w:date="2025-05-11T17:19:00Z" w16du:dateUtc="2025-05-11T21:19:00Z">
              <w:rPr>
                <w:szCs w:val="22"/>
              </w:rPr>
            </w:rPrChange>
          </w:rPr>
          <w:delText xml:space="preserve"> </w:delText>
        </w:r>
      </w:del>
      <w:ins w:id="49" w:author="Cummings, Shawn" w:date="2025-05-09T13:02:00Z" w16du:dateUtc="2025-05-09T17:02:00Z">
        <w:del w:id="50" w:author="Jaeger, Florian" w:date="2025-05-11T17:18:00Z" w16du:dateUtc="2025-05-11T21:18:00Z">
          <w:r w:rsidRPr="003744A9" w:rsidDel="003744A9">
            <w:rPr>
              <w:i/>
              <w:iCs/>
              <w:szCs w:val="22"/>
              <w:rPrChange w:id="51" w:author="Jaeger, Florian" w:date="2025-05-11T17:19:00Z" w16du:dateUtc="2025-05-11T21:19:00Z">
                <w:rPr>
                  <w:szCs w:val="22"/>
                </w:rPr>
              </w:rPrChange>
            </w:rPr>
            <w:delText xml:space="preserve">here were errors in labelling the continuum tokens and so the acoustic region covered by the continuum differed across </w:delText>
          </w:r>
        </w:del>
        <w:del w:id="52" w:author="Jaeger, Florian" w:date="2025-05-11T17:05:00Z" w16du:dateUtc="2025-05-11T21:05:00Z">
          <w:r w:rsidRPr="003744A9" w:rsidDel="00FF0CC5">
            <w:rPr>
              <w:i/>
              <w:iCs/>
              <w:szCs w:val="22"/>
              <w:rPrChange w:id="53" w:author="Jaeger, Florian" w:date="2025-05-11T17:19:00Z" w16du:dateUtc="2025-05-11T21:19:00Z">
                <w:rPr>
                  <w:szCs w:val="22"/>
                </w:rPr>
              </w:rPrChange>
            </w:rPr>
            <w:delText>these</w:delText>
          </w:r>
        </w:del>
        <w:del w:id="54" w:author="Jaeger, Florian" w:date="2025-05-11T17:18:00Z" w16du:dateUtc="2025-05-11T21:18:00Z">
          <w:r w:rsidRPr="003744A9" w:rsidDel="003744A9">
            <w:rPr>
              <w:i/>
              <w:iCs/>
              <w:szCs w:val="22"/>
              <w:rPrChange w:id="55" w:author="Jaeger, Florian" w:date="2025-05-11T17:19:00Z" w16du:dateUtc="2025-05-11T21:19:00Z">
                <w:rPr>
                  <w:szCs w:val="22"/>
                </w:rPr>
              </w:rPrChange>
            </w:rPr>
            <w:delText xml:space="preserve"> experiments</w:delText>
          </w:r>
        </w:del>
        <w:del w:id="56" w:author="Jaeger, Florian" w:date="2025-05-11T17:05:00Z" w16du:dateUtc="2025-05-11T21:05:00Z">
          <w:r w:rsidRPr="003744A9" w:rsidDel="00FF0CC5">
            <w:rPr>
              <w:i/>
              <w:iCs/>
              <w:szCs w:val="22"/>
              <w:rPrChange w:id="57" w:author="Jaeger, Florian" w:date="2025-05-11T17:19:00Z" w16du:dateUtc="2025-05-11T21:19:00Z">
                <w:rPr>
                  <w:szCs w:val="22"/>
                </w:rPr>
              </w:rPrChange>
            </w:rPr>
            <w:delText>, with Experiments 1a and 1b being shifted relative to Experiment 1c</w:delText>
          </w:r>
        </w:del>
        <w:del w:id="58" w:author="Jaeger, Florian" w:date="2025-05-11T17:18:00Z" w16du:dateUtc="2025-05-11T21:18:00Z">
          <w:r w:rsidRPr="003744A9" w:rsidDel="003744A9">
            <w:rPr>
              <w:i/>
              <w:iCs/>
              <w:szCs w:val="22"/>
              <w:rPrChange w:id="59" w:author="Jaeger, Florian" w:date="2025-05-11T17:19:00Z" w16du:dateUtc="2025-05-11T21:19:00Z">
                <w:rPr>
                  <w:szCs w:val="22"/>
                </w:rPr>
              </w:rPrChange>
            </w:rPr>
            <w:delText>.</w:delText>
          </w:r>
        </w:del>
      </w:ins>
      <w:ins w:id="60" w:author="Cummings, Shawn" w:date="2025-05-11T12:22:00Z" w16du:dateUtc="2025-05-11T16:22:00Z">
        <w:del w:id="61" w:author="Jaeger, Florian" w:date="2025-05-11T17:18:00Z" w16du:dateUtc="2025-05-11T21:18:00Z">
          <w:r w:rsidR="00C35020" w:rsidRPr="003744A9" w:rsidDel="003744A9">
            <w:rPr>
              <w:i/>
              <w:iCs/>
              <w:szCs w:val="22"/>
              <w:rPrChange w:id="62" w:author="Jaeger, Florian" w:date="2025-05-11T17:19:00Z" w16du:dateUtc="2025-05-11T21:19:00Z">
                <w:rPr>
                  <w:szCs w:val="22"/>
                </w:rPr>
              </w:rPrChange>
            </w:rPr>
            <w:delText xml:space="preserve"> </w:delText>
          </w:r>
        </w:del>
      </w:ins>
      <w:commentRangeStart w:id="63"/>
      <w:commentRangeStart w:id="64"/>
      <w:ins w:id="65" w:author="Cummings, Shawn" w:date="2025-05-11T12:26:00Z" w16du:dateUtc="2025-05-11T16:26:00Z">
        <w:del w:id="66" w:author="Jaeger, Florian" w:date="2025-05-11T17:18:00Z" w16du:dateUtc="2025-05-11T21:18:00Z">
          <w:r w:rsidR="00305AC9" w:rsidRPr="003744A9" w:rsidDel="003744A9">
            <w:rPr>
              <w:i/>
              <w:iCs/>
              <w:szCs w:val="22"/>
              <w:rPrChange w:id="67" w:author="Jaeger, Florian" w:date="2025-05-11T17:19:00Z" w16du:dateUtc="2025-05-11T21:19:00Z">
                <w:rPr>
                  <w:szCs w:val="22"/>
                </w:rPr>
              </w:rPrChange>
            </w:rPr>
            <w:delText>To anticipate, w</w:delText>
          </w:r>
        </w:del>
      </w:ins>
      <w:ins w:id="68" w:author="Cummings, Shawn" w:date="2025-05-11T12:22:00Z" w16du:dateUtc="2025-05-11T16:22:00Z">
        <w:del w:id="69" w:author="Jaeger, Florian" w:date="2025-05-11T17:18:00Z" w16du:dateUtc="2025-05-11T21:18:00Z">
          <w:r w:rsidR="00C35020" w:rsidRPr="003744A9" w:rsidDel="003744A9">
            <w:rPr>
              <w:i/>
              <w:iCs/>
              <w:szCs w:val="22"/>
              <w:rPrChange w:id="70" w:author="Jaeger, Florian" w:date="2025-05-11T17:19:00Z" w16du:dateUtc="2025-05-11T21:19:00Z">
                <w:rPr>
                  <w:szCs w:val="22"/>
                </w:rPr>
              </w:rPrChange>
            </w:rPr>
            <w:delText xml:space="preserve">hile the </w:delText>
          </w:r>
        </w:del>
      </w:ins>
      <w:ins w:id="71" w:author="Cummings, Shawn" w:date="2025-05-11T12:24:00Z" w16du:dateUtc="2025-05-11T16:24:00Z">
        <w:del w:id="72" w:author="Jaeger, Florian" w:date="2025-05-11T17:18:00Z" w16du:dateUtc="2025-05-11T21:18:00Z">
          <w:r w:rsidR="00C35020" w:rsidRPr="003744A9" w:rsidDel="003744A9">
            <w:rPr>
              <w:i/>
              <w:iCs/>
              <w:szCs w:val="22"/>
              <w:rPrChange w:id="73" w:author="Jaeger, Florian" w:date="2025-05-11T17:19:00Z" w16du:dateUtc="2025-05-11T21:19:00Z">
                <w:rPr>
                  <w:szCs w:val="22"/>
                </w:rPr>
              </w:rPrChange>
            </w:rPr>
            <w:delText xml:space="preserve">range of acoustics sampled has definite impacts on listeners’ categorizations (e.g., Yamada &amp; Tohkura, 1992), </w:delText>
          </w:r>
        </w:del>
      </w:ins>
      <w:ins w:id="74" w:author="Cummings, Shawn" w:date="2025-05-11T12:26:00Z" w16du:dateUtc="2025-05-11T16:26:00Z">
        <w:del w:id="75" w:author="Jaeger, Florian" w:date="2025-05-11T17:18:00Z" w16du:dateUtc="2025-05-11T21:18:00Z">
          <w:r w:rsidR="00305AC9" w:rsidRPr="003744A9" w:rsidDel="003744A9">
            <w:rPr>
              <w:i/>
              <w:iCs/>
              <w:szCs w:val="22"/>
              <w:rPrChange w:id="76" w:author="Jaeger, Florian" w:date="2025-05-11T17:19:00Z" w16du:dateUtc="2025-05-11T21:19:00Z">
                <w:rPr>
                  <w:szCs w:val="22"/>
                </w:rPr>
              </w:rPrChange>
            </w:rPr>
            <w:delText xml:space="preserve">these differences were orthogonal to our primary hypotheses and </w:delText>
          </w:r>
        </w:del>
      </w:ins>
      <w:ins w:id="77" w:author="Cummings, Shawn" w:date="2025-05-11T12:27:00Z" w16du:dateUtc="2025-05-11T16:27:00Z">
        <w:del w:id="78" w:author="Jaeger, Florian" w:date="2025-05-11T17:18:00Z" w16du:dateUtc="2025-05-11T21:18:00Z">
          <w:r w:rsidR="00305AC9" w:rsidRPr="003744A9" w:rsidDel="003744A9">
            <w:rPr>
              <w:i/>
              <w:iCs/>
              <w:szCs w:val="22"/>
              <w:rPrChange w:id="79" w:author="Jaeger, Florian" w:date="2025-05-11T17:19:00Z" w16du:dateUtc="2025-05-11T21:19:00Z">
                <w:rPr>
                  <w:szCs w:val="22"/>
                </w:rPr>
              </w:rPrChange>
            </w:rPr>
            <w:delText xml:space="preserve">results converged strongly between the three replications. </w:delText>
          </w:r>
          <w:commentRangeEnd w:id="63"/>
          <w:r w:rsidR="00305AC9" w:rsidRPr="003744A9" w:rsidDel="003744A9">
            <w:rPr>
              <w:i/>
              <w:iCs/>
              <w:szCs w:val="22"/>
              <w:rPrChange w:id="80" w:author="Jaeger, Florian" w:date="2025-05-11T17:19:00Z" w16du:dateUtc="2025-05-11T21:19:00Z">
                <w:rPr>
                  <w:rStyle w:val="CommentReference"/>
                </w:rPr>
              </w:rPrChange>
            </w:rPr>
            <w:commentReference w:id="63"/>
          </w:r>
        </w:del>
      </w:ins>
      <w:commentRangeEnd w:id="64"/>
      <w:del w:id="81" w:author="Jaeger, Florian" w:date="2025-05-11T17:18:00Z" w16du:dateUtc="2025-05-11T21:18:00Z">
        <w:r w:rsidR="00FF0CC5" w:rsidRPr="003744A9" w:rsidDel="003744A9">
          <w:rPr>
            <w:i/>
            <w:iCs/>
            <w:szCs w:val="22"/>
            <w:rPrChange w:id="82" w:author="Jaeger, Florian" w:date="2025-05-11T17:19:00Z" w16du:dateUtc="2025-05-11T21:19:00Z">
              <w:rPr>
                <w:rStyle w:val="CommentReference"/>
              </w:rPr>
            </w:rPrChange>
          </w:rPr>
          <w:commentReference w:id="64"/>
        </w:r>
      </w:del>
    </w:p>
    <w:p w14:paraId="43D47B65" w14:textId="732088AB" w:rsidR="00620763" w:rsidRPr="003744A9" w:rsidDel="003744A9" w:rsidRDefault="004717A2">
      <w:pPr>
        <w:rPr>
          <w:del w:id="83" w:author="Jaeger, Florian" w:date="2025-05-11T17:19:00Z" w16du:dateUtc="2025-05-11T21:19:00Z"/>
          <w:i/>
          <w:iCs/>
          <w:szCs w:val="22"/>
          <w:rPrChange w:id="84" w:author="Jaeger, Florian" w:date="2025-05-11T17:19:00Z" w16du:dateUtc="2025-05-11T21:19:00Z">
            <w:rPr>
              <w:del w:id="85" w:author="Jaeger, Florian" w:date="2025-05-11T17:19:00Z" w16du:dateUtc="2025-05-11T21:19:00Z"/>
              <w:szCs w:val="22"/>
            </w:rPr>
          </w:rPrChange>
        </w:rPr>
        <w:pPrChange w:id="86" w:author="Jaeger, Florian" w:date="2025-05-11T17:19:00Z" w16du:dateUtc="2025-05-11T21:19:00Z">
          <w:pPr>
            <w:widowControl/>
            <w:autoSpaceDE/>
            <w:autoSpaceDN/>
            <w:adjustRightInd/>
            <w:spacing w:line="240" w:lineRule="auto"/>
            <w:ind w:firstLine="0"/>
            <w:jc w:val="left"/>
          </w:pPr>
        </w:pPrChange>
      </w:pPr>
      <w:del w:id="87" w:author="Jaeger, Florian" w:date="2025-05-11T17:19:00Z" w16du:dateUtc="2025-05-11T21:19:00Z">
        <w:r w:rsidRPr="003744A9" w:rsidDel="003744A9">
          <w:rPr>
            <w:i/>
            <w:iCs/>
            <w:szCs w:val="22"/>
            <w:rPrChange w:id="88" w:author="Jaeger, Florian" w:date="2025-05-11T17:19:00Z" w16du:dateUtc="2025-05-11T21:19:00Z">
              <w:rPr>
                <w:szCs w:val="22"/>
              </w:rPr>
            </w:rPrChange>
          </w:rPr>
          <w:br w:type="page"/>
        </w:r>
      </w:del>
    </w:p>
    <w:p w14:paraId="23005DEB" w14:textId="2B451085" w:rsidR="00620763" w:rsidRPr="003744A9" w:rsidRDefault="00620763" w:rsidP="003744A9">
      <w:pPr>
        <w:rPr>
          <w:szCs w:val="22"/>
          <w:rPrChange w:id="89" w:author="Jaeger, Florian" w:date="2025-05-11T17:19:00Z" w16du:dateUtc="2025-05-11T21:19:00Z">
            <w:rPr>
              <w:i/>
              <w:iCs/>
              <w:szCs w:val="22"/>
            </w:rPr>
          </w:rPrChange>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r w:rsidR="002D3F41">
        <w:rPr>
          <w:i/>
          <w:iCs/>
          <w:szCs w:val="22"/>
        </w:rPr>
        <w:t>ashi-asi</w:t>
      </w:r>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r w:rsidR="002D3F41">
        <w:rPr>
          <w:i/>
          <w:iCs/>
          <w:szCs w:val="22"/>
        </w:rPr>
        <w:t xml:space="preserve">ashi </w:t>
      </w:r>
      <w:r w:rsidR="002D3F41">
        <w:rPr>
          <w:szCs w:val="22"/>
        </w:rPr>
        <w:t>(e.g.</w:t>
      </w:r>
      <w:r w:rsidR="001F3C86">
        <w:rPr>
          <w:szCs w:val="22"/>
        </w:rPr>
        <w:t>,</w:t>
      </w:r>
      <w:r w:rsidR="002D3F41">
        <w:rPr>
          <w:szCs w:val="22"/>
        </w:rPr>
        <w:t xml:space="preserve"> </w:t>
      </w:r>
      <w:r w:rsidR="002D3F41">
        <w:rPr>
          <w:i/>
          <w:iCs/>
          <w:szCs w:val="22"/>
        </w:rPr>
        <w:t>m[achi]nery</w:t>
      </w:r>
      <w:r w:rsidR="002D3F41">
        <w:rPr>
          <w:szCs w:val="22"/>
        </w:rPr>
        <w:t>)</w:t>
      </w:r>
      <w:r w:rsidRPr="00ED3418">
        <w:rPr>
          <w:szCs w:val="22"/>
        </w:rPr>
        <w:t xml:space="preserve"> or </w:t>
      </w:r>
      <w:r w:rsidR="002D3F41">
        <w:rPr>
          <w:i/>
          <w:iCs/>
          <w:szCs w:val="22"/>
        </w:rPr>
        <w:t xml:space="preserve">asi </w:t>
      </w:r>
      <w:r w:rsidR="002D3F41">
        <w:rPr>
          <w:szCs w:val="22"/>
        </w:rPr>
        <w:t>(e.g.</w:t>
      </w:r>
      <w:r w:rsidR="001F3C86">
        <w:rPr>
          <w:szCs w:val="22"/>
        </w:rPr>
        <w:t>,</w:t>
      </w:r>
      <w:r w:rsidR="002D3F41">
        <w:rPr>
          <w:szCs w:val="22"/>
        </w:rPr>
        <w:t xml:space="preserve"> </w:t>
      </w:r>
      <w:r w:rsidR="002D3F41">
        <w:rPr>
          <w:i/>
          <w:iCs/>
          <w:szCs w:val="22"/>
        </w:rPr>
        <w:t>democr[acy]</w:t>
      </w:r>
      <w:r w:rsidR="002D3F41">
        <w:rPr>
          <w:szCs w:val="22"/>
        </w:rPr>
        <w:t>)</w:t>
      </w:r>
      <w:r w:rsidRPr="00ED3418">
        <w:rPr>
          <w:szCs w:val="22"/>
        </w:rPr>
        <w:t xml:space="preserve">. </w:t>
      </w:r>
      <w:r w:rsidR="00247B5A">
        <w:rPr>
          <w:szCs w:val="22"/>
        </w:rPr>
        <w:t xml:space="preserve">Only the twelve videos in which this sequence was of very similar duration as the </w:t>
      </w:r>
      <w:r w:rsidR="00247B5A">
        <w:rPr>
          <w:i/>
          <w:iCs/>
          <w:szCs w:val="22"/>
        </w:rPr>
        <w:t>ashi-asi</w:t>
      </w:r>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r w:rsidR="00E20210" w:rsidRPr="005C0E5E">
        <w:rPr>
          <w:i/>
          <w:iCs/>
          <w:szCs w:val="22"/>
        </w:rPr>
        <w:t>asi</w:t>
      </w:r>
      <w:r w:rsidR="005A627B" w:rsidRPr="00ED3418">
        <w:rPr>
          <w:szCs w:val="22"/>
        </w:rPr>
        <w:t xml:space="preserve"> sequence</w:t>
      </w:r>
      <w:r w:rsidRPr="00ED3418">
        <w:rPr>
          <w:szCs w:val="22"/>
        </w:rPr>
        <w:t xml:space="preserve"> (e.g., </w:t>
      </w:r>
      <w:r w:rsidR="005C0E5E">
        <w:rPr>
          <w:i/>
          <w:iCs/>
          <w:szCs w:val="22"/>
        </w:rPr>
        <w:t>leg[acy]</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r w:rsidR="005C0E5E">
        <w:rPr>
          <w:i/>
          <w:iCs/>
          <w:szCs w:val="22"/>
        </w:rPr>
        <w:t>ashi</w:t>
      </w:r>
      <w:r w:rsidR="003A0879" w:rsidRPr="00ED3418">
        <w:rPr>
          <w:szCs w:val="22"/>
        </w:rPr>
        <w:t xml:space="preserve"> sequence</w:t>
      </w:r>
      <w:r w:rsidRPr="00ED3418">
        <w:rPr>
          <w:szCs w:val="22"/>
        </w:rPr>
        <w:t xml:space="preserve"> (e.g., </w:t>
      </w:r>
      <w:r w:rsidR="005C0E5E">
        <w:rPr>
          <w:i/>
          <w:iCs/>
          <w:szCs w:val="22"/>
        </w:rPr>
        <w:t>gl[aci]er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r w:rsidRPr="00ED3418">
        <w:rPr>
          <w:i/>
          <w:iCs/>
          <w:szCs w:val="22"/>
        </w:rPr>
        <w:t>asi</w:t>
      </w:r>
      <w:r w:rsidR="003A0879" w:rsidRPr="00ED3418">
        <w:rPr>
          <w:i/>
          <w:iCs/>
          <w:szCs w:val="22"/>
        </w:rPr>
        <w:t>”</w:t>
      </w:r>
      <w:r w:rsidRPr="00ED3418">
        <w:rPr>
          <w:i/>
          <w:iCs/>
          <w:szCs w:val="22"/>
        </w:rPr>
        <w:t xml:space="preserve"> or </w:t>
      </w:r>
      <w:r w:rsidR="003A0879" w:rsidRPr="00ED3418">
        <w:rPr>
          <w:i/>
          <w:iCs/>
          <w:szCs w:val="22"/>
        </w:rPr>
        <w:t>“</w:t>
      </w:r>
      <w:r w:rsidRPr="00ED3418">
        <w:rPr>
          <w:i/>
          <w:iCs/>
          <w:szCs w:val="22"/>
        </w:rPr>
        <w:t>ashi</w:t>
      </w:r>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an </w:t>
      </w:r>
      <w:r w:rsidR="003A0879" w:rsidRPr="00ED3418">
        <w:rPr>
          <w:szCs w:val="22"/>
        </w:rPr>
        <w:t xml:space="preserve">2AFC </w:t>
      </w:r>
      <w:r w:rsidRPr="00ED3418">
        <w:rPr>
          <w:szCs w:val="22"/>
        </w:rPr>
        <w:t xml:space="preserve">identification task. Participants could respond </w:t>
      </w:r>
      <w:r w:rsidR="00C32404">
        <w:rPr>
          <w:i/>
          <w:iCs/>
          <w:szCs w:val="22"/>
        </w:rPr>
        <w:t>asi</w:t>
      </w:r>
      <w:r w:rsidRPr="00ED3418">
        <w:rPr>
          <w:szCs w:val="22"/>
        </w:rPr>
        <w:t xml:space="preserve"> or </w:t>
      </w:r>
      <w:r w:rsidR="00C32404">
        <w:rPr>
          <w:i/>
          <w:iCs/>
          <w:szCs w:val="22"/>
        </w:rPr>
        <w:t>ashi</w:t>
      </w:r>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CA298D"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r w:rsidR="00E20210" w:rsidRPr="001F3C86">
        <w:rPr>
          <w:i/>
          <w:iCs/>
          <w:szCs w:val="22"/>
        </w:rPr>
        <w:t>asi</w:t>
      </w:r>
      <w:r w:rsidR="00F3028E" w:rsidRPr="001F3C86">
        <w:rPr>
          <w:i/>
          <w:iCs/>
          <w:szCs w:val="22"/>
        </w:rPr>
        <w:t xml:space="preserve"> – </w:t>
      </w:r>
      <w:r w:rsidRPr="001F3C86">
        <w:rPr>
          <w:i/>
          <w:iCs/>
          <w:szCs w:val="22"/>
        </w:rPr>
        <w:t>ashi</w:t>
      </w:r>
      <w:r w:rsidRPr="00ED3418">
        <w:rPr>
          <w:szCs w:val="22"/>
        </w:rPr>
        <w:t xml:space="preserve"> continuum). One of these two instances occurred with the pen in the </w:t>
      </w:r>
      <w:proofErr w:type="gramStart"/>
      <w:r w:rsidRPr="00ED3418">
        <w:rPr>
          <w:szCs w:val="22"/>
        </w:rPr>
        <w:t>mouth</w:t>
      </w:r>
      <w:proofErr w:type="gramEnd"/>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1DFEE6D1"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90" w:author="Jaeger, Florian" w:date="2025-05-11T16:08:00Z" w16du:dateUtc="2025-05-11T20:08:00Z">
        <w:r w:rsidR="00603F63">
          <w:rPr>
            <w:szCs w:val="22"/>
          </w:rPr>
          <w:t xml:space="preserve"> (</w:t>
        </w:r>
      </w:ins>
      <w:ins w:id="91" w:author="Jaeger, Florian" w:date="2025-05-11T16:09:00Z" w16du:dateUtc="2025-05-11T20:09:00Z">
        <w:r w:rsidR="00603F63">
          <w:rPr>
            <w:szCs w:val="22"/>
          </w:rPr>
          <w:t xml:space="preserve">participant’s </w:t>
        </w:r>
      </w:ins>
      <w:ins w:id="92" w:author="Jaeger, Florian" w:date="2025-05-11T16:08:00Z" w16du:dateUtc="2025-05-11T20:08:00Z">
        <w:r w:rsidR="00603F63">
          <w:rPr>
            <w:szCs w:val="22"/>
          </w:rPr>
          <w:t>mean log-trans</w:t>
        </w:r>
      </w:ins>
      <w:ins w:id="93" w:author="Jaeger, Florian" w:date="2025-05-11T16:09:00Z" w16du:dateUtc="2025-05-11T20:09:00Z">
        <w:r w:rsidR="00603F63">
          <w:rPr>
            <w:szCs w:val="22"/>
          </w:rPr>
          <w:t xml:space="preserve">formed RT outside of 3 SD of </w:t>
        </w:r>
      </w:ins>
      <w:ins w:id="94" w:author="Jaeger, Florian" w:date="2025-05-11T16:10:00Z" w16du:dateUtc="2025-05-11T20:10:00Z">
        <w:r w:rsidR="00603F63">
          <w:rPr>
            <w:szCs w:val="22"/>
          </w:rPr>
          <w:t xml:space="preserve">mean of </w:t>
        </w:r>
      </w:ins>
      <w:ins w:id="95" w:author="Jaeger, Florian" w:date="2025-05-11T16:09:00Z" w16du:dateUtc="2025-05-11T20:09:00Z">
        <w:r w:rsidR="00603F63">
          <w:rPr>
            <w:szCs w:val="22"/>
          </w:rPr>
          <w:t>participant means)</w:t>
        </w:r>
      </w:ins>
      <w:ins w:id="96" w:author="Cummings, Shawn" w:date="2025-05-09T12:56:00Z" w16du:dateUtc="2025-05-09T16:56:00Z">
        <w:del w:id="97" w:author="Jaeger, Florian" w:date="2025-05-11T16:10:00Z" w16du:dateUtc="2025-05-11T20:10:00Z">
          <w:r w:rsidR="000279B8" w:rsidDel="00603F63">
            <w:rPr>
              <w:rStyle w:val="FootnoteReference"/>
              <w:szCs w:val="22"/>
            </w:rPr>
            <w:footnoteReference w:id="5"/>
          </w:r>
        </w:del>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6"/>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104"/>
      <w:commentRangeStart w:id="105"/>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106"/>
      <w:r w:rsidR="00C310F4" w:rsidRPr="00C310F4">
        <w:rPr>
          <w:szCs w:val="22"/>
        </w:rPr>
        <w:t>0.5%)</w:t>
      </w:r>
      <w:r w:rsidR="00C310F4">
        <w:rPr>
          <w:szCs w:val="22"/>
        </w:rPr>
        <w:t xml:space="preserve"> </w:t>
      </w:r>
      <w:commentRangeEnd w:id="106"/>
      <w:r w:rsidR="00336B88">
        <w:rPr>
          <w:rStyle w:val="CommentReference"/>
        </w:rPr>
        <w:commentReference w:id="106"/>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104"/>
      <w:r w:rsidR="000279B8">
        <w:rPr>
          <w:rStyle w:val="CommentReference"/>
        </w:rPr>
        <w:commentReference w:id="104"/>
      </w:r>
      <w:commentRangeEnd w:id="105"/>
      <w:r w:rsidR="00D05953">
        <w:rPr>
          <w:rStyle w:val="CommentReference"/>
        </w:rPr>
        <w:commentReference w:id="105"/>
      </w:r>
    </w:p>
    <w:p w14:paraId="10DE8D03" w14:textId="3D4208B4" w:rsidR="005A63E5" w:rsidRPr="00ED3418" w:rsidRDefault="008F0CF7" w:rsidP="003E79A6">
      <w:pPr>
        <w:pStyle w:val="Caption"/>
        <w:rPr>
          <w:szCs w:val="22"/>
        </w:rPr>
      </w:pPr>
      <w:bookmarkStart w:id="107" w:name="_Ref136088042"/>
      <w:r>
        <w:lastRenderedPageBreak/>
        <w:t>T</w:t>
      </w:r>
      <w:r w:rsidR="005A63E5">
        <w:t xml:space="preserve">able </w:t>
      </w:r>
      <w:fldSimple w:instr=" SEQ Table \* ARABIC ">
        <w:r w:rsidR="003744A9">
          <w:rPr>
            <w:noProof/>
          </w:rPr>
          <w:t>1</w:t>
        </w:r>
      </w:fldSimple>
      <w:bookmarkEnd w:id="107"/>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Change w:id="108">
          <w:tblGrid>
            <w:gridCol w:w="45"/>
            <w:gridCol w:w="2624"/>
            <w:gridCol w:w="30"/>
            <w:gridCol w:w="890"/>
            <w:gridCol w:w="30"/>
            <w:gridCol w:w="880"/>
            <w:gridCol w:w="30"/>
            <w:gridCol w:w="880"/>
            <w:gridCol w:w="30"/>
            <w:gridCol w:w="880"/>
            <w:gridCol w:w="30"/>
            <w:gridCol w:w="1125"/>
            <w:gridCol w:w="30"/>
          </w:tblGrid>
        </w:tblGridChange>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ins w:id="109" w:author="Jaeger, Florian" w:date="2025-05-11T16:14:00Z"/>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ins w:id="110" w:author="Jaeger, Florian" w:date="2025-05-11T16:14:00Z" w16du:dateUtc="2025-05-11T20:14:00Z"/>
                <w:rFonts w:eastAsia="Times New Roman"/>
                <w:sz w:val="24"/>
                <w:lang w:eastAsia="en-US"/>
              </w:rPr>
            </w:pPr>
            <w:ins w:id="111" w:author="Jaeger, Florian" w:date="2025-05-11T16:14:00Z" w16du:dateUtc="2025-05-11T20:14:00Z">
              <w:r w:rsidRPr="00AA7701">
                <w:rPr>
                  <w:rFonts w:eastAsia="Times New Roman"/>
                  <w:sz w:val="24"/>
                  <w:lang w:eastAsia="en-US"/>
                </w:rPr>
                <w:t>Swapped keys</w:t>
              </w:r>
            </w:ins>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ins w:id="112" w:author="Jaeger, Florian" w:date="2025-05-11T16:14:00Z" w16du:dateUtc="2025-05-11T20:14:00Z"/>
                <w:rFonts w:eastAsia="Times New Roman"/>
                <w:sz w:val="24"/>
                <w:lang w:eastAsia="en-US"/>
              </w:rPr>
            </w:pPr>
            <w:ins w:id="113" w:author="Jaeger, Florian" w:date="2025-05-11T16:14:00Z" w16du:dateUtc="2025-05-11T20:14:00Z">
              <w:r w:rsidRPr="00AA7701">
                <w:rPr>
                  <w:rFonts w:eastAsia="Times New Roman"/>
                  <w:sz w:val="24"/>
                  <w:lang w:eastAsia="en-US"/>
                </w:rPr>
                <w:t>-</w:t>
              </w:r>
            </w:ins>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ins w:id="114" w:author="Jaeger, Florian" w:date="2025-05-11T16:14:00Z" w16du:dateUtc="2025-05-11T20:14:00Z"/>
                <w:rFonts w:eastAsia="Times New Roman"/>
                <w:sz w:val="24"/>
                <w:lang w:eastAsia="en-US"/>
              </w:rPr>
            </w:pPr>
            <w:ins w:id="115" w:author="Jaeger, Florian" w:date="2025-05-11T16:14:00Z" w16du:dateUtc="2025-05-11T20:14:00Z">
              <w:r w:rsidRPr="00AA7701">
                <w:rPr>
                  <w:rFonts w:eastAsia="Times New Roman"/>
                  <w:sz w:val="24"/>
                  <w:lang w:eastAsia="en-US"/>
                </w:rPr>
                <w:t>1 (1.6%)</w:t>
              </w:r>
            </w:ins>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ins w:id="116" w:author="Jaeger, Florian" w:date="2025-05-11T16:14:00Z" w16du:dateUtc="2025-05-11T20:14:00Z"/>
                <w:rFonts w:eastAsia="Times New Roman"/>
                <w:sz w:val="24"/>
                <w:lang w:eastAsia="en-US"/>
              </w:rPr>
            </w:pPr>
            <w:ins w:id="117" w:author="Jaeger, Florian" w:date="2025-05-11T16:14:00Z" w16du:dateUtc="2025-05-11T20:14:00Z">
              <w:r w:rsidRPr="00AA7701">
                <w:rPr>
                  <w:rFonts w:eastAsia="Times New Roman"/>
                  <w:sz w:val="24"/>
                  <w:lang w:eastAsia="en-US"/>
                </w:rPr>
                <w:t>1 (1.6%)</w:t>
              </w:r>
            </w:ins>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ins w:id="118" w:author="Jaeger, Florian" w:date="2025-05-11T16:14:00Z" w16du:dateUtc="2025-05-11T20:14:00Z"/>
                <w:rFonts w:eastAsia="Times New Roman"/>
                <w:sz w:val="24"/>
                <w:lang w:eastAsia="en-US"/>
              </w:rPr>
            </w:pPr>
            <w:ins w:id="119" w:author="Jaeger, Florian" w:date="2025-05-11T16:14:00Z" w16du:dateUtc="2025-05-11T20:14:00Z">
              <w:r w:rsidRPr="00AA7701">
                <w:rPr>
                  <w:rFonts w:eastAsia="Times New Roman"/>
                  <w:sz w:val="24"/>
                  <w:lang w:eastAsia="en-US"/>
                </w:rPr>
                <w:t>2 (3.1%)</w:t>
              </w:r>
            </w:ins>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ins w:id="120" w:author="Jaeger, Florian" w:date="2025-05-11T16:14:00Z" w16du:dateUtc="2025-05-11T20:14:00Z"/>
                <w:rFonts w:eastAsia="Times New Roman"/>
                <w:sz w:val="24"/>
                <w:lang w:eastAsia="en-US"/>
              </w:rPr>
            </w:pPr>
            <w:ins w:id="121" w:author="Jaeger, Florian" w:date="2025-05-11T16:14:00Z" w16du:dateUtc="2025-05-11T20:14:00Z">
              <w:r w:rsidRPr="00AA7701">
                <w:rPr>
                  <w:rFonts w:eastAsia="Times New Roman"/>
                  <w:sz w:val="24"/>
                  <w:lang w:eastAsia="en-US"/>
                </w:rPr>
                <w:t>-</w:t>
              </w:r>
            </w:ins>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336B88" w14:paraId="73192751" w14:textId="31383FD1" w:rsidTr="00336B88">
        <w:tblPrEx>
          <w:tblW w:w="0" w:type="auto"/>
          <w:tblCellSpacing w:w="15" w:type="dxa"/>
          <w:tblCellMar>
            <w:top w:w="15" w:type="dxa"/>
            <w:left w:w="15" w:type="dxa"/>
            <w:bottom w:w="15" w:type="dxa"/>
            <w:right w:w="15" w:type="dxa"/>
          </w:tblCellMar>
          <w:tblPrExChange w:id="122" w:author="Jaeger, Florian" w:date="2025-05-11T16:14:00Z" w16du:dateUtc="2025-05-11T20:14:00Z">
            <w:tblPrEx>
              <w:tblW w:w="0" w:type="auto"/>
              <w:tblCellSpacing w:w="15" w:type="dxa"/>
              <w:tblCellMar>
                <w:top w:w="15" w:type="dxa"/>
                <w:left w:w="15" w:type="dxa"/>
                <w:bottom w:w="15" w:type="dxa"/>
                <w:right w:w="15" w:type="dxa"/>
              </w:tblCellMar>
            </w:tblPrEx>
          </w:tblPrExChange>
        </w:tblPrEx>
        <w:trPr>
          <w:gridBefore w:val="1"/>
          <w:tblCellSpacing w:w="15" w:type="dxa"/>
          <w:del w:id="123" w:author="Jaeger, Florian" w:date="2025-05-11T16:15:00Z"/>
          <w:trPrChange w:id="124" w:author="Jaeger, Florian" w:date="2025-05-11T16:14:00Z" w16du:dateUtc="2025-05-11T20:14:00Z">
            <w:trPr>
              <w:gridAfter w:val="0"/>
              <w:tblCellSpacing w:w="15" w:type="dxa"/>
            </w:trPr>
          </w:trPrChange>
        </w:trPr>
        <w:tc>
          <w:tcPr>
            <w:tcW w:w="0" w:type="auto"/>
            <w:vAlign w:val="center"/>
            <w:tcPrChange w:id="125" w:author="Jaeger, Florian" w:date="2025-05-11T16:14:00Z" w16du:dateUtc="2025-05-11T20:14:00Z">
              <w:tcPr>
                <w:tcW w:w="0" w:type="auto"/>
                <w:gridSpan w:val="2"/>
                <w:vAlign w:val="center"/>
              </w:tcPr>
            </w:tcPrChange>
          </w:tcPr>
          <w:p w14:paraId="658E9725" w14:textId="5FFD9460" w:rsidR="007E6606" w:rsidRPr="00AA7701" w:rsidDel="00336B88" w:rsidRDefault="007E6606" w:rsidP="0072511C">
            <w:pPr>
              <w:widowControl/>
              <w:autoSpaceDE/>
              <w:autoSpaceDN/>
              <w:adjustRightInd/>
              <w:spacing w:line="240" w:lineRule="auto"/>
              <w:ind w:firstLine="0"/>
              <w:jc w:val="left"/>
              <w:rPr>
                <w:del w:id="126" w:author="Jaeger, Florian" w:date="2025-05-11T16:15:00Z" w16du:dateUtc="2025-05-11T20:15:00Z"/>
                <w:rFonts w:eastAsia="Times New Roman"/>
                <w:sz w:val="24"/>
                <w:lang w:eastAsia="en-US"/>
              </w:rPr>
            </w:pPr>
            <w:del w:id="127" w:author="Jaeger, Florian" w:date="2025-05-11T16:14:00Z" w16du:dateUtc="2025-05-11T20:14:00Z">
              <w:r w:rsidRPr="00AA7701" w:rsidDel="00336B88">
                <w:rPr>
                  <w:rFonts w:eastAsia="Times New Roman"/>
                  <w:sz w:val="24"/>
                  <w:lang w:eastAsia="en-US"/>
                </w:rPr>
                <w:delText>Swapped keys</w:delText>
              </w:r>
            </w:del>
          </w:p>
        </w:tc>
        <w:tc>
          <w:tcPr>
            <w:tcW w:w="0" w:type="auto"/>
            <w:tcBorders>
              <w:left w:val="single" w:sz="4" w:space="0" w:color="auto"/>
              <w:right w:val="single" w:sz="4" w:space="0" w:color="auto"/>
            </w:tcBorders>
            <w:vAlign w:val="center"/>
            <w:tcPrChange w:id="128" w:author="Jaeger, Florian" w:date="2025-05-11T16:14:00Z" w16du:dateUtc="2025-05-11T20:14:00Z">
              <w:tcPr>
                <w:tcW w:w="0" w:type="auto"/>
                <w:gridSpan w:val="2"/>
                <w:tcBorders>
                  <w:left w:val="single" w:sz="4" w:space="0" w:color="auto"/>
                  <w:right w:val="single" w:sz="4" w:space="0" w:color="auto"/>
                </w:tcBorders>
                <w:vAlign w:val="center"/>
              </w:tcPr>
            </w:tcPrChange>
          </w:tcPr>
          <w:p w14:paraId="2A49557D" w14:textId="1E320895" w:rsidR="007E6606" w:rsidRPr="00AA7701" w:rsidDel="00336B88" w:rsidRDefault="007E6606" w:rsidP="0072511C">
            <w:pPr>
              <w:widowControl/>
              <w:autoSpaceDE/>
              <w:autoSpaceDN/>
              <w:adjustRightInd/>
              <w:spacing w:line="240" w:lineRule="auto"/>
              <w:ind w:firstLine="0"/>
              <w:jc w:val="left"/>
              <w:rPr>
                <w:del w:id="129" w:author="Jaeger, Florian" w:date="2025-05-11T16:15:00Z" w16du:dateUtc="2025-05-11T20:15:00Z"/>
                <w:rFonts w:eastAsia="Times New Roman"/>
                <w:sz w:val="24"/>
                <w:lang w:eastAsia="en-US"/>
              </w:rPr>
            </w:pPr>
            <w:del w:id="130" w:author="Jaeger, Florian" w:date="2025-05-11T16:14:00Z" w16du:dateUtc="2025-05-11T20:14:00Z">
              <w:r w:rsidRPr="00AA7701" w:rsidDel="00336B88">
                <w:rPr>
                  <w:rFonts w:eastAsia="Times New Roman"/>
                  <w:sz w:val="24"/>
                  <w:lang w:eastAsia="en-US"/>
                </w:rPr>
                <w:delText>-</w:delText>
              </w:r>
            </w:del>
          </w:p>
        </w:tc>
        <w:tc>
          <w:tcPr>
            <w:tcW w:w="0" w:type="auto"/>
            <w:tcBorders>
              <w:right w:val="single" w:sz="4" w:space="0" w:color="auto"/>
            </w:tcBorders>
            <w:vAlign w:val="center"/>
            <w:tcPrChange w:id="131" w:author="Jaeger, Florian" w:date="2025-05-11T16:14:00Z" w16du:dateUtc="2025-05-11T20:14:00Z">
              <w:tcPr>
                <w:tcW w:w="0" w:type="auto"/>
                <w:gridSpan w:val="2"/>
                <w:tcBorders>
                  <w:right w:val="single" w:sz="4" w:space="0" w:color="auto"/>
                </w:tcBorders>
                <w:vAlign w:val="center"/>
              </w:tcPr>
            </w:tcPrChange>
          </w:tcPr>
          <w:p w14:paraId="5A61573A" w14:textId="00801094" w:rsidR="007E6606" w:rsidRPr="00AA7701" w:rsidDel="00336B88" w:rsidRDefault="007E6606" w:rsidP="0072511C">
            <w:pPr>
              <w:widowControl/>
              <w:autoSpaceDE/>
              <w:autoSpaceDN/>
              <w:adjustRightInd/>
              <w:spacing w:line="240" w:lineRule="auto"/>
              <w:ind w:firstLine="0"/>
              <w:jc w:val="left"/>
              <w:rPr>
                <w:del w:id="132" w:author="Jaeger, Florian" w:date="2025-05-11T16:15:00Z" w16du:dateUtc="2025-05-11T20:15:00Z"/>
                <w:rFonts w:eastAsia="Times New Roman"/>
                <w:sz w:val="24"/>
                <w:lang w:eastAsia="en-US"/>
              </w:rPr>
            </w:pPr>
            <w:del w:id="133" w:author="Jaeger, Florian" w:date="2025-05-11T16:14:00Z" w16du:dateUtc="2025-05-11T20:14:00Z">
              <w:r w:rsidRPr="00AA7701" w:rsidDel="00336B88">
                <w:rPr>
                  <w:rFonts w:eastAsia="Times New Roman"/>
                  <w:sz w:val="24"/>
                  <w:lang w:eastAsia="en-US"/>
                </w:rPr>
                <w:delText>1 (1.6%)</w:delText>
              </w:r>
            </w:del>
          </w:p>
        </w:tc>
        <w:tc>
          <w:tcPr>
            <w:tcW w:w="0" w:type="auto"/>
            <w:tcBorders>
              <w:right w:val="single" w:sz="4" w:space="0" w:color="auto"/>
            </w:tcBorders>
            <w:vAlign w:val="center"/>
            <w:tcPrChange w:id="134" w:author="Jaeger, Florian" w:date="2025-05-11T16:14:00Z" w16du:dateUtc="2025-05-11T20:14:00Z">
              <w:tcPr>
                <w:tcW w:w="0" w:type="auto"/>
                <w:gridSpan w:val="2"/>
                <w:tcBorders>
                  <w:right w:val="single" w:sz="4" w:space="0" w:color="auto"/>
                </w:tcBorders>
                <w:vAlign w:val="center"/>
              </w:tcPr>
            </w:tcPrChange>
          </w:tcPr>
          <w:p w14:paraId="635C3C76" w14:textId="4C08A614" w:rsidR="007E6606" w:rsidRPr="00AA7701" w:rsidDel="00336B88" w:rsidRDefault="007E6606" w:rsidP="0072511C">
            <w:pPr>
              <w:widowControl/>
              <w:autoSpaceDE/>
              <w:autoSpaceDN/>
              <w:adjustRightInd/>
              <w:spacing w:line="240" w:lineRule="auto"/>
              <w:ind w:firstLine="0"/>
              <w:jc w:val="left"/>
              <w:rPr>
                <w:del w:id="135" w:author="Jaeger, Florian" w:date="2025-05-11T16:15:00Z" w16du:dateUtc="2025-05-11T20:15:00Z"/>
                <w:rFonts w:eastAsia="Times New Roman"/>
                <w:sz w:val="24"/>
                <w:lang w:eastAsia="en-US"/>
              </w:rPr>
            </w:pPr>
            <w:del w:id="136" w:author="Jaeger, Florian" w:date="2025-05-11T16:14:00Z" w16du:dateUtc="2025-05-11T20:14:00Z">
              <w:r w:rsidRPr="00AA7701" w:rsidDel="00336B88">
                <w:rPr>
                  <w:rFonts w:eastAsia="Times New Roman"/>
                  <w:sz w:val="24"/>
                  <w:lang w:eastAsia="en-US"/>
                </w:rPr>
                <w:delText>1 (1.6%)</w:delText>
              </w:r>
            </w:del>
          </w:p>
        </w:tc>
        <w:tc>
          <w:tcPr>
            <w:tcW w:w="0" w:type="auto"/>
            <w:tcBorders>
              <w:right w:val="single" w:sz="4" w:space="0" w:color="auto"/>
            </w:tcBorders>
            <w:tcPrChange w:id="137" w:author="Jaeger, Florian" w:date="2025-05-11T16:14:00Z" w16du:dateUtc="2025-05-11T20:14:00Z">
              <w:tcPr>
                <w:tcW w:w="0" w:type="auto"/>
                <w:gridSpan w:val="2"/>
                <w:tcBorders>
                  <w:right w:val="single" w:sz="4" w:space="0" w:color="auto"/>
                </w:tcBorders>
              </w:tcPr>
            </w:tcPrChange>
          </w:tcPr>
          <w:p w14:paraId="2D2615D4" w14:textId="02D81C78" w:rsidR="007E6606" w:rsidRPr="00AA7701" w:rsidDel="00336B88" w:rsidRDefault="007E6606" w:rsidP="0072511C">
            <w:pPr>
              <w:widowControl/>
              <w:autoSpaceDE/>
              <w:autoSpaceDN/>
              <w:adjustRightInd/>
              <w:spacing w:line="240" w:lineRule="auto"/>
              <w:ind w:firstLine="0"/>
              <w:jc w:val="left"/>
              <w:rPr>
                <w:del w:id="138" w:author="Jaeger, Florian" w:date="2025-05-11T16:15:00Z" w16du:dateUtc="2025-05-11T20:15:00Z"/>
                <w:rFonts w:eastAsia="Times New Roman"/>
                <w:sz w:val="24"/>
                <w:lang w:eastAsia="en-US"/>
              </w:rPr>
            </w:pPr>
            <w:del w:id="139" w:author="Jaeger, Florian" w:date="2025-05-11T16:14:00Z" w16du:dateUtc="2025-05-11T20:14:00Z">
              <w:r w:rsidRPr="00AA7701" w:rsidDel="00336B88">
                <w:rPr>
                  <w:rFonts w:eastAsia="Times New Roman"/>
                  <w:sz w:val="24"/>
                  <w:lang w:eastAsia="en-US"/>
                </w:rPr>
                <w:delText>2 (3.1%)</w:delText>
              </w:r>
            </w:del>
          </w:p>
        </w:tc>
        <w:tc>
          <w:tcPr>
            <w:tcW w:w="0" w:type="auto"/>
            <w:tcPrChange w:id="140" w:author="Jaeger, Florian" w:date="2025-05-11T16:14:00Z" w16du:dateUtc="2025-05-11T20:14:00Z">
              <w:tcPr>
                <w:tcW w:w="0" w:type="auto"/>
                <w:gridSpan w:val="2"/>
              </w:tcPr>
            </w:tcPrChange>
          </w:tcPr>
          <w:p w14:paraId="02361319" w14:textId="37C8E64F" w:rsidR="007E6606" w:rsidRPr="00AA7701" w:rsidDel="00336B88" w:rsidRDefault="007E6606" w:rsidP="0072511C">
            <w:pPr>
              <w:widowControl/>
              <w:autoSpaceDE/>
              <w:autoSpaceDN/>
              <w:adjustRightInd/>
              <w:spacing w:line="240" w:lineRule="auto"/>
              <w:ind w:firstLine="0"/>
              <w:jc w:val="left"/>
              <w:rPr>
                <w:del w:id="141" w:author="Jaeger, Florian" w:date="2025-05-11T16:15:00Z" w16du:dateUtc="2025-05-11T20:15:00Z"/>
                <w:rFonts w:eastAsia="Times New Roman"/>
                <w:sz w:val="24"/>
                <w:lang w:eastAsia="en-US"/>
              </w:rPr>
            </w:pPr>
            <w:del w:id="142" w:author="Jaeger, Florian" w:date="2025-05-11T16:14:00Z" w16du:dateUtc="2025-05-11T20:14:00Z">
              <w:r w:rsidRPr="00AA7701" w:rsidDel="00336B88">
                <w:rPr>
                  <w:rFonts w:eastAsia="Times New Roman"/>
                  <w:sz w:val="24"/>
                  <w:lang w:eastAsia="en-US"/>
                </w:rPr>
                <w:delText>-</w:delText>
              </w:r>
            </w:del>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Del="003744A9" w:rsidRDefault="00F3028E" w:rsidP="001D660D">
      <w:pPr>
        <w:rPr>
          <w:del w:id="143" w:author="Jaeger, Florian" w:date="2025-05-11T17:23:00Z" w16du:dateUtc="2025-05-11T21:23:00Z"/>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3744A9">
      <w:pPr>
        <w:rPr>
          <w:szCs w:val="22"/>
        </w:rPr>
      </w:pPr>
      <w:r w:rsidRPr="00ED3418">
        <w:rPr>
          <w:szCs w:val="22"/>
        </w:rPr>
        <w:t xml:space="preserve">Responses (1 = </w:t>
      </w:r>
      <w:r w:rsidRPr="003E79A6">
        <w:rPr>
          <w:i/>
          <w:iCs/>
          <w:szCs w:val="22"/>
        </w:rPr>
        <w:t xml:space="preserve">ashi </w:t>
      </w:r>
      <w:r w:rsidRPr="00ED3418">
        <w:rPr>
          <w:szCs w:val="22"/>
        </w:rPr>
        <w:t xml:space="preserve">vs. 0 = </w:t>
      </w:r>
      <w:r w:rsidR="00E20210" w:rsidRPr="003E79A6">
        <w:rPr>
          <w:i/>
          <w:iCs/>
          <w:szCs w:val="22"/>
        </w:rPr>
        <w:t>asi</w:t>
      </w:r>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7"/>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44"/>
      <w:r w:rsidR="0024688C" w:rsidRPr="00BC07C7">
        <w:rPr>
          <w:szCs w:val="22"/>
        </w:rPr>
        <w:t>pen location</w:t>
      </w:r>
      <w:commentRangeEnd w:id="144"/>
      <w:r w:rsidR="00336B88">
        <w:rPr>
          <w:rStyle w:val="CommentReference"/>
        </w:rPr>
        <w:commentReference w:id="144"/>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5951F14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del w:id="145" w:author="Jaeger, Florian" w:date="2025-05-11T16:22:00Z" w16du:dateUtc="2025-05-11T20:22:00Z">
        <w:r w:rsidR="000A4738" w:rsidDel="00336B88">
          <w:rPr>
            <w:rStyle w:val="FootnoteReference"/>
            <w:szCs w:val="22"/>
          </w:rPr>
          <w:footnoteReference w:id="8"/>
        </w:r>
      </w:del>
      <w:r w:rsidR="00571B57">
        <w:rPr>
          <w:szCs w:val="22"/>
        </w:rPr>
        <w:t xml:space="preserve"> </w:t>
      </w:r>
      <w:commentRangeStart w:id="158"/>
      <w:commentRangeStart w:id="159"/>
      <w:ins w:id="160" w:author="Jaeger, Florian" w:date="2025-05-11T16:18:00Z">
        <w:r w:rsidR="00336B88" w:rsidRPr="00336B88">
          <w:rPr>
            <w:szCs w:val="22"/>
          </w:rPr>
          <w:t xml:space="preserve">Here and for all other experiments, </w:t>
        </w:r>
      </w:ins>
      <w:ins w:id="161" w:author="Jaeger, Florian" w:date="2025-05-11T16:21:00Z" w16du:dateUtc="2025-05-11T20:21:00Z">
        <w:r w:rsidR="00336B88">
          <w:rPr>
            <w:szCs w:val="22"/>
          </w:rPr>
          <w:t>the</w:t>
        </w:r>
      </w:ins>
      <w:ins w:id="162" w:author="Jaeger, Florian" w:date="2025-05-11T16:18:00Z">
        <w:r w:rsidR="00336B88" w:rsidRPr="00336B88">
          <w:rPr>
            <w:szCs w:val="22"/>
          </w:rPr>
          <w:t xml:space="preserve"> effects </w:t>
        </w:r>
      </w:ins>
      <w:ins w:id="163" w:author="Jaeger, Florian" w:date="2025-05-11T16:18:00Z" w16du:dateUtc="2025-05-11T20:18:00Z">
        <w:r w:rsidR="00336B88">
          <w:rPr>
            <w:szCs w:val="22"/>
          </w:rPr>
          <w:t xml:space="preserve">of </w:t>
        </w:r>
      </w:ins>
      <w:ins w:id="164" w:author="Jaeger, Florian" w:date="2025-05-11T16:21:00Z" w16du:dateUtc="2025-05-11T20:21:00Z">
        <w:r w:rsidR="00336B88">
          <w:rPr>
            <w:szCs w:val="22"/>
          </w:rPr>
          <w:t xml:space="preserve">all other predictors </w:t>
        </w:r>
      </w:ins>
      <w:ins w:id="165" w:author="Jaeger, Florian" w:date="2025-05-11T16:18:00Z">
        <w:r w:rsidR="00336B88" w:rsidRPr="00336B88">
          <w:rPr>
            <w:szCs w:val="22"/>
          </w:rPr>
          <w:t xml:space="preserve">were assessed for the </w:t>
        </w:r>
        <w:r w:rsidR="00336B88" w:rsidRPr="00336B88">
          <w:rPr>
            <w:i/>
            <w:iCs/>
            <w:szCs w:val="22"/>
            <w:rPrChange w:id="166" w:author="Jaeger, Florian" w:date="2025-05-11T16:21:00Z" w16du:dateUtc="2025-05-11T20:21:00Z">
              <w:rPr>
                <w:szCs w:val="22"/>
              </w:rPr>
            </w:rPrChange>
          </w:rPr>
          <w:t>first</w:t>
        </w:r>
        <w:r w:rsidR="00336B88" w:rsidRPr="00336B88">
          <w:rPr>
            <w:szCs w:val="22"/>
          </w:rPr>
          <w:t xml:space="preserve"> test block </w:t>
        </w:r>
      </w:ins>
      <w:ins w:id="167" w:author="Jaeger, Florian" w:date="2025-05-11T16:20:00Z" w16du:dateUtc="2025-05-11T20:20:00Z">
        <w:r w:rsidR="00336B88">
          <w:rPr>
            <w:szCs w:val="22"/>
          </w:rPr>
          <w:t>and while marginalizing over</w:t>
        </w:r>
      </w:ins>
      <w:ins w:id="168" w:author="Jaeger, Florian" w:date="2025-05-11T16:18:00Z">
        <w:r w:rsidR="00336B88" w:rsidRPr="00336B88">
          <w:rPr>
            <w:szCs w:val="22"/>
          </w:rPr>
          <w:t xml:space="preserve"> continuum steps </w:t>
        </w:r>
      </w:ins>
      <w:commentRangeEnd w:id="158"/>
      <w:ins w:id="169" w:author="Jaeger, Florian" w:date="2025-05-11T16:22:00Z" w16du:dateUtc="2025-05-11T20:22:00Z">
        <w:r w:rsidR="00336B88">
          <w:rPr>
            <w:rStyle w:val="CommentReference"/>
          </w:rPr>
          <w:commentReference w:id="158"/>
        </w:r>
        <w:commentRangeEnd w:id="159"/>
        <w:r w:rsidR="00336B88">
          <w:rPr>
            <w:rStyle w:val="CommentReference"/>
          </w:rPr>
          <w:commentReference w:id="159"/>
        </w:r>
      </w:ins>
      <w:ins w:id="170" w:author="Jaeger, Florian" w:date="2025-05-11T16:18:00Z">
        <w:r w:rsidR="00336B88" w:rsidRPr="00336B88">
          <w:rPr>
            <w:szCs w:val="22"/>
          </w:rPr>
          <w:t xml:space="preserve">(following Liu &amp; Jaeger, 2018, 2019). </w:t>
        </w:r>
      </w:ins>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49E82A81"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71" w:name="_Ref136190394"/>
      <w:commentRangeStart w:id="172"/>
      <w:commentRangeStart w:id="173"/>
      <w:r>
        <w:rPr>
          <w:noProof/>
          <w:szCs w:val="22"/>
        </w:rPr>
        <w:lastRenderedPageBreak/>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commentRangeEnd w:id="172"/>
      <w:r w:rsidR="00712838">
        <w:rPr>
          <w:rStyle w:val="CommentReference"/>
          <w:i w:val="0"/>
          <w:iCs w:val="0"/>
          <w:color w:val="auto"/>
        </w:rPr>
        <w:commentReference w:id="172"/>
      </w:r>
      <w:commentRangeEnd w:id="173"/>
      <w:r w:rsidR="00712838">
        <w:rPr>
          <w:rStyle w:val="CommentReference"/>
          <w:i w:val="0"/>
          <w:iCs w:val="0"/>
          <w:color w:val="auto"/>
        </w:rPr>
        <w:commentReference w:id="173"/>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71"/>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r w:rsidR="00BC58F8">
        <w:rPr>
          <w:i w:val="0"/>
          <w:iCs w:val="0"/>
          <w:szCs w:val="22"/>
        </w:rPr>
        <w:t xml:space="preserve">asi </w:t>
      </w:r>
      <w:r w:rsidR="00BC58F8">
        <w:rPr>
          <w:szCs w:val="22"/>
        </w:rPr>
        <w:t xml:space="preserve">and </w:t>
      </w:r>
      <w:r w:rsidR="00BC58F8">
        <w:rPr>
          <w:i w:val="0"/>
          <w:iCs w:val="0"/>
          <w:szCs w:val="22"/>
        </w:rPr>
        <w:t>ashi</w:t>
      </w:r>
      <w:r w:rsidR="00BC58F8">
        <w:rPr>
          <w:szCs w:val="22"/>
        </w:rPr>
        <w:t xml:space="preserve"> endpoints, respectively.</w:t>
      </w:r>
    </w:p>
    <w:p w14:paraId="1BCE6BC8" w14:textId="56B379D4" w:rsidR="00FA67B2" w:rsidRDefault="00FA67B2" w:rsidP="00FA67B2">
      <w:pPr>
        <w:pStyle w:val="Caption"/>
      </w:pPr>
      <w:bookmarkStart w:id="174"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74"/>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r>
              <w:rPr>
                <w:i/>
                <w:iCs/>
                <w:szCs w:val="22"/>
              </w:rPr>
              <w:t>p</w:t>
            </w:r>
            <w:r>
              <w:rPr>
                <w:i/>
                <w:iCs/>
                <w:szCs w:val="22"/>
                <w:vertAlign w:val="subscript"/>
              </w:rPr>
              <w:t>posterior</w:t>
            </w:r>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i/>
                <w:iCs/>
                <w:szCs w:val="22"/>
              </w:rPr>
              <w:t>p</w:t>
            </w:r>
            <w:r>
              <w:rPr>
                <w:i/>
                <w:iCs/>
                <w:szCs w:val="22"/>
                <w:vertAlign w:val="subscript"/>
              </w:rPr>
              <w:t>posterior</w:t>
            </w:r>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i/>
                <w:iCs/>
                <w:szCs w:val="22"/>
              </w:rPr>
              <w:t>p</w:t>
            </w:r>
            <w:r>
              <w:rPr>
                <w:i/>
                <w:iCs/>
                <w:szCs w:val="22"/>
                <w:vertAlign w:val="subscript"/>
              </w:rPr>
              <w:t>posterior</w:t>
            </w:r>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r w:rsid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Pr>
                <w:b w:val="0"/>
                <w:bCs w:val="0"/>
                <w:i/>
                <w:iCs/>
                <w:szCs w:val="22"/>
              </w:rPr>
              <w:t>ashi-</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r w:rsidR="003079F0">
              <w:rPr>
                <w:b w:val="0"/>
                <w:bCs w:val="0"/>
                <w:i/>
                <w:iCs/>
                <w:szCs w:val="22"/>
              </w:rPr>
              <w:t>ashi</w:t>
            </w:r>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r w:rsidR="003079F0">
              <w:rPr>
                <w:b w:val="0"/>
                <w:bCs w:val="0"/>
                <w:i/>
                <w:iCs/>
                <w:szCs w:val="22"/>
              </w:rPr>
              <w:t>ashi</w:t>
            </w:r>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r w:rsidRPr="003E79A6">
        <w:rPr>
          <w:i/>
          <w:iCs/>
          <w:szCs w:val="22"/>
        </w:rPr>
        <w:t xml:space="preserve">ashi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r w:rsidRPr="003E79A6">
        <w:rPr>
          <w:i/>
          <w:iCs/>
          <w:szCs w:val="22"/>
        </w:rPr>
        <w:t>ashi</w:t>
      </w:r>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r w:rsidRPr="003E79A6">
        <w:rPr>
          <w:i/>
          <w:iCs/>
          <w:szCs w:val="22"/>
        </w:rPr>
        <w:t>ashi</w:t>
      </w:r>
      <w:r w:rsidR="00687728">
        <w:rPr>
          <w:szCs w:val="22"/>
        </w:rPr>
        <w:t>-</w:t>
      </w:r>
      <w:r>
        <w:rPr>
          <w:szCs w:val="22"/>
        </w:rPr>
        <w:t xml:space="preserve">responses—is more difficult to detect for </w:t>
      </w:r>
      <w:r w:rsidR="00C45DB8">
        <w:rPr>
          <w:szCs w:val="22"/>
        </w:rPr>
        <w:t>audiovisual</w:t>
      </w:r>
      <w:r>
        <w:rPr>
          <w:szCs w:val="22"/>
        </w:rPr>
        <w:t xml:space="preserve"> stimuli for which </w:t>
      </w:r>
      <w:r w:rsidRPr="003E79A6">
        <w:rPr>
          <w:i/>
          <w:iCs/>
          <w:szCs w:val="22"/>
        </w:rPr>
        <w:t>ashi</w:t>
      </w:r>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2737145B" w:rsidR="006D093A" w:rsidRDefault="006D093A" w:rsidP="00E17FC6">
      <w:pPr>
        <w:rPr>
          <w:ins w:id="175" w:author="Jaeger, Florian" w:date="2025-05-11T17:30:00Z" w16du:dateUtc="2025-05-11T21:30:00Z"/>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r w:rsidRPr="003E79A6">
        <w:rPr>
          <w:i/>
          <w:iCs/>
          <w:szCs w:val="22"/>
        </w:rPr>
        <w:t>ashi</w:t>
      </w:r>
      <w:r w:rsidR="00687728">
        <w:rPr>
          <w:szCs w:val="22"/>
        </w:rPr>
        <w:t>-</w:t>
      </w:r>
      <w:r>
        <w:rPr>
          <w:szCs w:val="22"/>
        </w:rPr>
        <w:t xml:space="preserve">responses when the </w:t>
      </w:r>
      <w:r w:rsidR="00C45DB8">
        <w:rPr>
          <w:szCs w:val="22"/>
        </w:rPr>
        <w:t>audiovisual</w:t>
      </w:r>
      <w:r>
        <w:rPr>
          <w:szCs w:val="22"/>
        </w:rPr>
        <w:t xml:space="preserve"> articulatory evidence biased towards </w:t>
      </w:r>
      <w:r w:rsidRPr="003E79A6">
        <w:rPr>
          <w:i/>
          <w:iCs/>
          <w:szCs w:val="22"/>
        </w:rPr>
        <w:t>ashi</w:t>
      </w:r>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del w:id="176" w:author="Jaeger, Florian" w:date="2025-05-11T17:30:00Z" w16du:dateUtc="2025-05-11T21:30:00Z">
        <w:r w:rsidDel="00B257C5">
          <w:rPr>
            <w:szCs w:val="22"/>
          </w:rPr>
          <w:delText xml:space="preserve"> Finally, a</w:delText>
        </w:r>
      </w:del>
      <w:ins w:id="177" w:author="Jaeger, Florian" w:date="2025-05-11T17:30:00Z" w16du:dateUtc="2025-05-11T21:30:00Z">
        <w:r w:rsidR="00B257C5">
          <w:rPr>
            <w:szCs w:val="22"/>
          </w:rPr>
          <w:t>A</w:t>
        </w:r>
      </w:ins>
      <w:r>
        <w:rPr>
          <w:szCs w:val="22"/>
        </w:rPr>
        <w:t xml:space="preserve">ll three experiments </w:t>
      </w:r>
      <w:ins w:id="178" w:author="Jaeger, Florian" w:date="2025-05-11T17:30:00Z" w16du:dateUtc="2025-05-11T21:30:00Z">
        <w:r w:rsidR="00B257C5">
          <w:rPr>
            <w:szCs w:val="22"/>
          </w:rPr>
          <w:t xml:space="preserve">also </w:t>
        </w:r>
      </w:ins>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621D9348" w:rsidR="00B257C5" w:rsidRDefault="00B257C5" w:rsidP="00712838">
      <w:pPr>
        <w:rPr>
          <w:szCs w:val="22"/>
        </w:rPr>
      </w:pPr>
      <w:commentRangeStart w:id="179"/>
      <w:ins w:id="180" w:author="Jaeger, Florian" w:date="2025-05-11T17:30:00Z" w16du:dateUtc="2025-05-11T21:30:00Z">
        <w:r>
          <w:rPr>
            <w:szCs w:val="22"/>
          </w:rPr>
          <w:t xml:space="preserve">Finally, </w:t>
        </w:r>
      </w:ins>
      <w:ins w:id="181" w:author="Jaeger, Florian" w:date="2025-05-11T17:38:00Z" w16du:dateUtc="2025-05-11T21:38:00Z">
        <w:r w:rsidR="00712838">
          <w:rPr>
            <w:szCs w:val="22"/>
          </w:rPr>
          <w:t xml:space="preserve">while not of </w:t>
        </w:r>
        <w:proofErr w:type="gramStart"/>
        <w:r w:rsidR="00712838">
          <w:rPr>
            <w:szCs w:val="22"/>
          </w:rPr>
          <w:t>particular relevance</w:t>
        </w:r>
        <w:proofErr w:type="gramEnd"/>
        <w:r w:rsidR="00712838">
          <w:rPr>
            <w:szCs w:val="22"/>
          </w:rPr>
          <w:t xml:space="preserve"> to our goals, </w:t>
        </w:r>
      </w:ins>
      <w:ins w:id="182" w:author="Jaeger, Florian" w:date="2025-05-11T17:30:00Z" w16du:dateUtc="2025-05-11T21:30:00Z">
        <w:r>
          <w:rPr>
            <w:szCs w:val="22"/>
          </w:rPr>
          <w:t>we note that the choice</w:t>
        </w:r>
      </w:ins>
      <w:ins w:id="183" w:author="Jaeger, Florian" w:date="2025-05-11T17:31:00Z" w16du:dateUtc="2025-05-11T21:31:00Z">
        <w:r>
          <w:rPr>
            <w:szCs w:val="22"/>
          </w:rPr>
          <w:t xml:space="preserve"> of the acoustic continuum steps</w:t>
        </w:r>
      </w:ins>
      <w:ins w:id="184" w:author="Jaeger, Florian" w:date="2025-05-11T17:34:00Z" w16du:dateUtc="2025-05-11T21:34:00Z">
        <w:r w:rsidR="00712838">
          <w:rPr>
            <w:szCs w:val="22"/>
          </w:rPr>
          <w:t>—which differed across experiments—</w:t>
        </w:r>
      </w:ins>
      <w:ins w:id="185" w:author="Jaeger, Florian" w:date="2025-05-11T17:31:00Z" w16du:dateUtc="2025-05-11T21:31:00Z">
        <w:r>
          <w:rPr>
            <w:szCs w:val="22"/>
          </w:rPr>
          <w:t>clearly affected participants</w:t>
        </w:r>
      </w:ins>
      <w:ins w:id="186" w:author="Jaeger, Florian" w:date="2025-05-11T17:32:00Z" w16du:dateUtc="2025-05-11T21:32:00Z">
        <w:r>
          <w:rPr>
            <w:szCs w:val="22"/>
          </w:rPr>
          <w:t xml:space="preserve"> </w:t>
        </w:r>
      </w:ins>
      <w:ins w:id="187" w:author="Jaeger, Florian" w:date="2025-05-11T17:34:00Z" w16du:dateUtc="2025-05-11T21:34:00Z">
        <w:r w:rsidR="00712838">
          <w:rPr>
            <w:szCs w:val="22"/>
          </w:rPr>
          <w:t>perception</w:t>
        </w:r>
      </w:ins>
      <w:ins w:id="188" w:author="Jaeger, Florian" w:date="2025-05-11T17:33:00Z" w16du:dateUtc="2025-05-11T21:33:00Z">
        <w:r>
          <w:rPr>
            <w:szCs w:val="22"/>
          </w:rPr>
          <w:t xml:space="preserve"> (</w:t>
        </w:r>
      </w:ins>
      <w:ins w:id="189" w:author="Jaeger, Florian" w:date="2025-05-11T17:37:00Z" w16du:dateUtc="2025-05-11T21:37:00Z">
        <w:r w:rsidR="00712838">
          <w:rPr>
            <w:szCs w:val="22"/>
          </w:rPr>
          <w:t>as also found in</w:t>
        </w:r>
      </w:ins>
      <w:ins w:id="190" w:author="Jaeger, Florian" w:date="2025-05-11T17:33:00Z" w16du:dateUtc="2025-05-11T21:33:00Z">
        <w:r>
          <w:rPr>
            <w:szCs w:val="22"/>
          </w:rPr>
          <w:t>, e.g., Yamada &amp; Tohkura, 1992</w:t>
        </w:r>
        <w:r w:rsidR="00712838">
          <w:rPr>
            <w:szCs w:val="22"/>
          </w:rPr>
          <w:t xml:space="preserve">). This is evident, for example, when one compares </w:t>
        </w:r>
      </w:ins>
      <w:ins w:id="191" w:author="Jaeger, Florian" w:date="2025-05-11T17:35:00Z" w16du:dateUtc="2025-05-11T21:35:00Z">
        <w:r w:rsidR="00712838">
          <w:rPr>
            <w:szCs w:val="22"/>
          </w:rPr>
          <w:t xml:space="preserve">the proportion of </w:t>
        </w:r>
        <w:r w:rsidR="00712838">
          <w:rPr>
            <w:i/>
            <w:iCs/>
            <w:szCs w:val="22"/>
          </w:rPr>
          <w:t>ashi</w:t>
        </w:r>
      </w:ins>
      <w:ins w:id="192" w:author="Jaeger, Florian" w:date="2025-05-11T17:36:00Z" w16du:dateUtc="2025-05-11T21:36:00Z">
        <w:r w:rsidR="00712838">
          <w:rPr>
            <w:szCs w:val="22"/>
          </w:rPr>
          <w:t>-responses for</w:t>
        </w:r>
      </w:ins>
      <w:ins w:id="193" w:author="Jaeger, Florian" w:date="2025-05-11T17:35:00Z" w16du:dateUtc="2025-05-11T21:35:00Z">
        <w:r w:rsidR="00712838">
          <w:rPr>
            <w:i/>
            <w:iCs/>
            <w:szCs w:val="22"/>
          </w:rPr>
          <w:t xml:space="preserve"> </w:t>
        </w:r>
      </w:ins>
      <w:ins w:id="194" w:author="Jaeger, Florian" w:date="2025-05-11T17:33:00Z" w16du:dateUtc="2025-05-11T21:33:00Z">
        <w:r w:rsidR="00712838">
          <w:rPr>
            <w:szCs w:val="22"/>
          </w:rPr>
          <w:t>the lowe</w:t>
        </w:r>
      </w:ins>
      <w:ins w:id="195" w:author="Jaeger, Florian" w:date="2025-05-11T17:34:00Z" w16du:dateUtc="2025-05-11T21:34:00Z">
        <w:r w:rsidR="00712838">
          <w:rPr>
            <w:szCs w:val="22"/>
          </w:rPr>
          <w:t>st continuum step of Experiment 1c</w:t>
        </w:r>
      </w:ins>
      <w:ins w:id="196" w:author="Jaeger, Florian" w:date="2025-05-11T17:35:00Z" w16du:dateUtc="2025-05-11T21:35:00Z">
        <w:r w:rsidR="00712838">
          <w:rPr>
            <w:szCs w:val="22"/>
          </w:rPr>
          <w:t xml:space="preserve"> against the </w:t>
        </w:r>
      </w:ins>
      <w:ins w:id="197" w:author="Jaeger, Florian" w:date="2025-05-11T17:36:00Z" w16du:dateUtc="2025-05-11T21:36:00Z">
        <w:r w:rsidR="00712838">
          <w:rPr>
            <w:szCs w:val="22"/>
          </w:rPr>
          <w:t>acoustically identical</w:t>
        </w:r>
      </w:ins>
      <w:ins w:id="198" w:author="Jaeger, Florian" w:date="2025-05-11T17:35:00Z" w16du:dateUtc="2025-05-11T21:35:00Z">
        <w:r w:rsidR="00712838">
          <w:rPr>
            <w:szCs w:val="22"/>
          </w:rPr>
          <w:t xml:space="preserve"> step in Experiments 1a and 1b in </w:t>
        </w:r>
        <w:r w:rsidR="00712838">
          <w:rPr>
            <w:szCs w:val="22"/>
          </w:rPr>
          <w:fldChar w:fldCharType="begin"/>
        </w:r>
        <w:r w:rsidR="00712838">
          <w:rPr>
            <w:szCs w:val="22"/>
          </w:rPr>
          <w:instrText xml:space="preserve"> REF _Ref136190394 \h </w:instrText>
        </w:r>
      </w:ins>
      <w:r w:rsidR="00712838">
        <w:rPr>
          <w:szCs w:val="22"/>
        </w:rPr>
      </w:r>
      <w:ins w:id="199" w:author="Jaeger, Florian" w:date="2025-05-11T17:35:00Z" w16du:dateUtc="2025-05-11T21:35:00Z">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ins>
      <w:ins w:id="200" w:author="Jaeger, Florian" w:date="2025-05-11T17:36:00Z" w16du:dateUtc="2025-05-11T21:36:00Z">
        <w:r w:rsidR="00712838">
          <w:rPr>
            <w:szCs w:val="22"/>
          </w:rPr>
          <w:t>.</w:t>
        </w:r>
      </w:ins>
      <w:commentRangeEnd w:id="179"/>
      <w:ins w:id="201" w:author="Jaeger, Florian" w:date="2025-05-11T17:39:00Z" w16du:dateUtc="2025-05-11T21:39:00Z">
        <w:r w:rsidR="00712838">
          <w:rPr>
            <w:rStyle w:val="CommentReference"/>
          </w:rPr>
          <w:commentReference w:id="179"/>
        </w:r>
      </w:ins>
    </w:p>
    <w:p w14:paraId="1AB9099D" w14:textId="426A63D9" w:rsidR="006D093A" w:rsidRPr="00ED3418" w:rsidRDefault="006D093A" w:rsidP="006D093A">
      <w:pPr>
        <w:pStyle w:val="Heading2"/>
        <w:rPr>
          <w:szCs w:val="22"/>
        </w:rPr>
      </w:pPr>
      <w:r>
        <w:rPr>
          <w:szCs w:val="22"/>
        </w:rPr>
        <w:t>Discussion</w:t>
      </w:r>
    </w:p>
    <w:p w14:paraId="3D5F23AD" w14:textId="617A9BA5"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ins w:id="202" w:author="Jaeger, Florian" w:date="2025-05-11T17:27:00Z" w16du:dateUtc="2025-05-11T21:27:00Z">
        <w:r w:rsidR="00B257C5">
          <w:rPr>
            <w:szCs w:val="22"/>
          </w:rPr>
          <w:t>, despite variation in the specific acoustic continuum steps employed by each experiment</w:t>
        </w:r>
      </w:ins>
      <w:r w:rsidR="00BF6D97" w:rsidRPr="00BF6D97">
        <w:rPr>
          <w:szCs w:val="22"/>
        </w:rPr>
        <w:t xml:space="preserve">. Specifically, </w:t>
      </w:r>
      <w:r w:rsidR="00A47696">
        <w:rPr>
          <w:szCs w:val="22"/>
        </w:rPr>
        <w:t xml:space="preserve">listeners were more likely to categorize an audiovisual input as </w:t>
      </w:r>
      <w:r w:rsidR="00A47696" w:rsidRPr="003E79A6">
        <w:rPr>
          <w:i/>
          <w:iCs/>
          <w:szCs w:val="22"/>
        </w:rPr>
        <w:t>asi</w:t>
      </w:r>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when for tokens that were acoustically or visually more </w:t>
      </w:r>
      <w:r w:rsidR="002655E6">
        <w:rPr>
          <w:i/>
          <w:iCs/>
          <w:szCs w:val="22"/>
        </w:rPr>
        <w:t>ashi</w:t>
      </w:r>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r w:rsidR="00795899" w:rsidRPr="003E79A6">
        <w:rPr>
          <w:i/>
          <w:iCs/>
          <w:szCs w:val="22"/>
        </w:rPr>
        <w:t>ashi</w:t>
      </w:r>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r w:rsidR="00C1198C">
        <w:rPr>
          <w:i/>
          <w:iCs/>
          <w:szCs w:val="22"/>
        </w:rPr>
        <w:t>ashi</w:t>
      </w:r>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r w:rsidR="00C1198C">
        <w:rPr>
          <w:i/>
          <w:iCs/>
          <w:szCs w:val="22"/>
        </w:rPr>
        <w:t>ashi</w:t>
      </w:r>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CC7B427"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w:t>
      </w:r>
      <w:ins w:id="203" w:author="Cummings, Shawn" w:date="2025-05-10T14:43:00Z" w16du:dateUtc="2025-05-10T18:43:00Z">
        <w:del w:id="204" w:author="Jaeger, Florian" w:date="2025-05-11T16:24:00Z" w16du:dateUtc="2025-05-11T20:24:00Z">
          <w:r w:rsidR="00E739EF" w:rsidDel="006B43C3">
            <w:rPr>
              <w:szCs w:val="22"/>
            </w:rPr>
            <w:delText>.</w:delText>
          </w:r>
        </w:del>
      </w:ins>
      <w:ins w:id="205" w:author="Cummings, Shawn" w:date="2025-05-10T14:45:00Z" w16du:dateUtc="2025-05-10T18:45:00Z">
        <w:del w:id="206" w:author="Jaeger, Florian" w:date="2025-05-11T16:24:00Z" w16du:dateUtc="2025-05-11T20:24:00Z">
          <w:r w:rsidR="005A4D1F" w:rsidDel="006B43C3">
            <w:rPr>
              <w:szCs w:val="22"/>
            </w:rPr>
            <w:delText xml:space="preserve"> </w:delText>
          </w:r>
        </w:del>
      </w:ins>
      <w:ins w:id="207" w:author="Cummings, Shawn" w:date="2025-05-10T14:43:00Z" w16du:dateUtc="2025-05-10T18:43:00Z">
        <w:del w:id="208" w:author="Jaeger, Florian" w:date="2025-05-11T16:24:00Z" w16du:dateUtc="2025-05-11T20:24:00Z">
          <w:r w:rsidR="00185789" w:rsidDel="006B43C3">
            <w:rPr>
              <w:szCs w:val="22"/>
            </w:rPr>
            <w:delText>This manipulation</w:delText>
          </w:r>
        </w:del>
      </w:ins>
      <w:ins w:id="209" w:author="Cummings, Shawn" w:date="2025-05-10T14:44:00Z" w16du:dateUtc="2025-05-10T18:44:00Z">
        <w:del w:id="210" w:author="Jaeger, Florian" w:date="2025-05-11T16:24:00Z" w16du:dateUtc="2025-05-11T20:24:00Z">
          <w:r w:rsidR="005A4D1F" w:rsidDel="006B43C3">
            <w:rPr>
              <w:szCs w:val="22"/>
            </w:rPr>
            <w:delText xml:space="preserve"> follows previous work </w:delText>
          </w:r>
        </w:del>
        <w:del w:id="211" w:author="Jaeger, Florian" w:date="2025-05-11T16:23:00Z" w16du:dateUtc="2025-05-11T20:23:00Z">
          <w:r w:rsidR="005A4D1F" w:rsidDel="00336B88">
            <w:rPr>
              <w:szCs w:val="22"/>
            </w:rPr>
            <w:delText>usin</w:delText>
          </w:r>
        </w:del>
      </w:ins>
      <w:ins w:id="212" w:author="Cummings, Shawn" w:date="2025-05-10T14:45:00Z" w16du:dateUtc="2025-05-10T18:45:00Z">
        <w:del w:id="213" w:author="Jaeger, Florian" w:date="2025-05-11T16:23:00Z" w16du:dateUtc="2025-05-11T20:23:00Z">
          <w:r w:rsidR="005A4D1F" w:rsidDel="00336B88">
            <w:rPr>
              <w:szCs w:val="22"/>
            </w:rPr>
            <w:delText>g</w:delText>
          </w:r>
        </w:del>
        <w:del w:id="214" w:author="Jaeger, Florian" w:date="2025-05-11T16:24:00Z" w16du:dateUtc="2025-05-11T20:24:00Z">
          <w:r w:rsidR="005A4D1F" w:rsidDel="006B43C3">
            <w:rPr>
              <w:szCs w:val="22"/>
            </w:rPr>
            <w:delText xml:space="preserve"> a black box to occlude </w:delText>
          </w:r>
          <w:r w:rsidR="005A4D1F" w:rsidRPr="00336B88" w:rsidDel="006B43C3">
            <w:rPr>
              <w:i/>
              <w:iCs/>
              <w:szCs w:val="22"/>
              <w:rPrChange w:id="215" w:author="Jaeger, Florian" w:date="2025-05-11T16:23:00Z" w16du:dateUtc="2025-05-11T20:23:00Z">
                <w:rPr>
                  <w:szCs w:val="22"/>
                </w:rPr>
              </w:rPrChange>
            </w:rPr>
            <w:delText>articulatory</w:delText>
          </w:r>
          <w:r w:rsidR="005A4D1F" w:rsidDel="006B43C3">
            <w:rPr>
              <w:szCs w:val="22"/>
            </w:rPr>
            <w:delText xml:space="preserve"> information while retaining continuity of the presented stimulus</w:delText>
          </w:r>
        </w:del>
      </w:ins>
      <w:ins w:id="216" w:author="Cummings, Shawn" w:date="2025-05-10T14:43:00Z" w16du:dateUtc="2025-05-10T18:43:00Z">
        <w:del w:id="217" w:author="Jaeger, Florian" w:date="2025-05-11T16:24:00Z" w16du:dateUtc="2025-05-11T20:24:00Z">
          <w:r w:rsidR="00185789" w:rsidDel="006B43C3">
            <w:rPr>
              <w:szCs w:val="22"/>
            </w:rPr>
            <w:delText xml:space="preserve"> (</w:delText>
          </w:r>
        </w:del>
      </w:ins>
      <w:ins w:id="218" w:author="Jaeger, Florian" w:date="2025-05-11T16:24:00Z" w16du:dateUtc="2025-05-11T20:24:00Z">
        <w:r w:rsidR="006B43C3">
          <w:rPr>
            <w:szCs w:val="22"/>
          </w:rPr>
          <w:t xml:space="preserve">(see </w:t>
        </w:r>
      </w:ins>
      <w:r w:rsidR="00185789">
        <w:rPr>
          <w:szCs w:val="22"/>
        </w:rPr>
        <w:t>Viswanathan &amp; Stephens, 2016</w:t>
      </w:r>
      <w:ins w:id="219" w:author="Jaeger, Florian" w:date="2025-05-11T16:24:00Z" w16du:dateUtc="2025-05-11T20:24:00Z">
        <w:r w:rsidR="006B43C3">
          <w:rPr>
            <w:szCs w:val="22"/>
          </w:rPr>
          <w:t xml:space="preserve"> for a similar o</w:t>
        </w:r>
      </w:ins>
      <w:ins w:id="220" w:author="Jaeger, Florian" w:date="2025-05-11T16:25:00Z" w16du:dateUtc="2025-05-11T20:25:00Z">
        <w:r w:rsidR="006B43C3">
          <w:rPr>
            <w:szCs w:val="22"/>
          </w:rPr>
          <w:t xml:space="preserve">ccluder </w:t>
        </w:r>
      </w:ins>
      <w:ins w:id="221" w:author="Jaeger, Florian" w:date="2025-05-11T16:24:00Z" w16du:dateUtc="2025-05-11T20:24:00Z">
        <w:r w:rsidR="006B43C3">
          <w:rPr>
            <w:szCs w:val="22"/>
          </w:rPr>
          <w:t xml:space="preserve">manipulation to </w:t>
        </w:r>
      </w:ins>
      <w:ins w:id="222" w:author="Jaeger, Florian" w:date="2025-05-11T16:25:00Z" w16du:dateUtc="2025-05-11T20:25:00Z">
        <w:r w:rsidR="006B43C3">
          <w:rPr>
            <w:szCs w:val="22"/>
          </w:rPr>
          <w:t xml:space="preserve">remove visual </w:t>
        </w:r>
      </w:ins>
      <w:ins w:id="223" w:author="Jaeger, Florian" w:date="2025-05-11T16:24:00Z" w16du:dateUtc="2025-05-11T20:24:00Z">
        <w:r w:rsidR="006B43C3" w:rsidRPr="006B43C3">
          <w:rPr>
            <w:i/>
            <w:iCs/>
            <w:szCs w:val="22"/>
            <w:rPrChange w:id="224" w:author="Jaeger, Florian" w:date="2025-05-11T16:24:00Z" w16du:dateUtc="2025-05-11T20:24:00Z">
              <w:rPr>
                <w:szCs w:val="22"/>
              </w:rPr>
            </w:rPrChange>
          </w:rPr>
          <w:t>articulatory</w:t>
        </w:r>
        <w:r w:rsidR="006B43C3">
          <w:rPr>
            <w:szCs w:val="22"/>
          </w:rPr>
          <w:t xml:space="preserve"> context</w:t>
        </w:r>
      </w:ins>
      <w:ins w:id="225" w:author="Cummings, Shawn" w:date="2025-05-10T14:43:00Z" w16du:dateUtc="2025-05-10T18:43:00Z">
        <w:r w:rsidR="00185789">
          <w:rPr>
            <w:szCs w:val="22"/>
          </w:rPr>
          <w:t>)</w:t>
        </w:r>
      </w:ins>
      <w:ins w:id="226" w:author="Cummings, Shawn" w:date="2025-05-11T12:35:00Z" w16du:dateUtc="2025-05-11T16:35:00Z">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27"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27"/>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r w:rsidRPr="0066093F">
        <w:rPr>
          <w:i/>
          <w:iCs/>
          <w:szCs w:val="22"/>
        </w:rPr>
        <w:t>ashi</w:t>
      </w:r>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r w:rsidRPr="0066093F">
        <w:rPr>
          <w:i/>
          <w:iCs/>
          <w:szCs w:val="22"/>
        </w:rPr>
        <w:t>ashi</w:t>
      </w:r>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28"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28"/>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29"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29"/>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r>
              <w:rPr>
                <w:i/>
                <w:iCs/>
                <w:szCs w:val="22"/>
              </w:rPr>
              <w:t>p</w:t>
            </w:r>
            <w:r>
              <w:rPr>
                <w:i/>
                <w:iCs/>
                <w:szCs w:val="22"/>
                <w:vertAlign w:val="subscript"/>
              </w:rPr>
              <w:t>posterior</w:t>
            </w:r>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r w:rsidR="00687728" w:rsidRP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sidRP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sidRPr="00687728">
              <w:rPr>
                <w:b w:val="0"/>
                <w:bCs w:val="0"/>
                <w:i/>
                <w:iCs/>
                <w:szCs w:val="22"/>
              </w:rPr>
              <w:t>ashi</w:t>
            </w:r>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r w:rsidR="0071701E">
              <w:rPr>
                <w:b w:val="0"/>
                <w:bCs w:val="0"/>
                <w:i/>
                <w:iCs/>
                <w:szCs w:val="22"/>
              </w:rPr>
              <w:t>ashi</w:t>
            </w:r>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r w:rsidR="0071701E">
              <w:rPr>
                <w:b w:val="0"/>
                <w:bCs w:val="0"/>
                <w:i/>
                <w:iCs/>
                <w:szCs w:val="22"/>
              </w:rPr>
              <w:t>ashi</w:t>
            </w:r>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r w:rsidR="006E5BB8" w:rsidRPr="006E5BB8">
        <w:rPr>
          <w:i/>
          <w:iCs/>
          <w:szCs w:val="22"/>
        </w:rPr>
        <w:t>p</w:t>
      </w:r>
      <w:r w:rsidR="006E5BB8" w:rsidRPr="006E5BB8">
        <w:rPr>
          <w:i/>
          <w:iCs/>
          <w:szCs w:val="22"/>
          <w:vertAlign w:val="subscript"/>
        </w:rPr>
        <w:t>posterior</w:t>
      </w:r>
      <w:r w:rsidR="006E5BB8">
        <w:rPr>
          <w:szCs w:val="22"/>
        </w:rPr>
        <w:t xml:space="preserve"> = .27)</w:t>
      </w:r>
      <w:r>
        <w:rPr>
          <w:szCs w:val="22"/>
        </w:rPr>
        <w:t>.</w:t>
      </w:r>
      <w:r w:rsidR="005105AE">
        <w:rPr>
          <w:rStyle w:val="FootnoteReference"/>
          <w:szCs w:val="22"/>
        </w:rPr>
        <w:footnoteReference w:id="9"/>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r w:rsidR="00414593" w:rsidRPr="0066093F">
        <w:rPr>
          <w:i/>
          <w:iCs/>
          <w:szCs w:val="22"/>
        </w:rPr>
        <w:t>ashi</w:t>
      </w:r>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r w:rsidR="00C27A3E">
        <w:rPr>
          <w:i/>
          <w:iCs/>
          <w:szCs w:val="22"/>
        </w:rPr>
        <w:t>ashi</w:t>
      </w:r>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r w:rsidR="006E5BB8" w:rsidRPr="006E5BB8">
        <w:rPr>
          <w:i/>
          <w:iCs/>
          <w:szCs w:val="22"/>
        </w:rPr>
        <w:t>p</w:t>
      </w:r>
      <w:r w:rsidR="006E5BB8" w:rsidRPr="006E5BB8">
        <w:rPr>
          <w:i/>
          <w:iCs/>
          <w:szCs w:val="22"/>
          <w:vertAlign w:val="subscript"/>
        </w:rPr>
        <w:t>posterior</w:t>
      </w:r>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r w:rsidR="00C27A3E">
        <w:rPr>
          <w:i/>
          <w:iCs/>
          <w:szCs w:val="22"/>
        </w:rPr>
        <w:t>ashi</w:t>
      </w:r>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r w:rsidR="006E5BB8" w:rsidRPr="006E5BB8">
        <w:rPr>
          <w:i/>
          <w:iCs/>
          <w:szCs w:val="22"/>
        </w:rPr>
        <w:t>p</w:t>
      </w:r>
      <w:r w:rsidR="006E5BB8" w:rsidRPr="006E5BB8">
        <w:rPr>
          <w:i/>
          <w:iCs/>
          <w:szCs w:val="22"/>
          <w:vertAlign w:val="subscript"/>
        </w:rPr>
        <w:t>posterior</w:t>
      </w:r>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7A5AC59" w:rsidR="00A7683C" w:rsidRDefault="009C37E9" w:rsidP="00E17FC6">
      <w:pPr>
        <w:rPr>
          <w:szCs w:val="22"/>
        </w:rPr>
      </w:pPr>
      <w:r>
        <w:t xml:space="preserve">At first blush, the results of Experiment 2 favor hypothesis </w:t>
      </w:r>
      <w:ins w:id="230" w:author="Jaeger, Florian" w:date="2025-05-11T16:32:00Z" w16du:dateUtc="2025-05-11T20:32:00Z">
        <w:r w:rsidR="006B43C3">
          <w:t>(</w:t>
        </w:r>
      </w:ins>
      <w:r>
        <w:t>1b</w:t>
      </w:r>
      <w:ins w:id="231" w:author="Jaeger, Florian" w:date="2025-05-11T16:32:00Z" w16du:dateUtc="2025-05-11T20:32:00Z">
        <w:r w:rsidR="006B43C3">
          <w:t>) described in the introduction to Experiment 2</w:t>
        </w:r>
      </w:ins>
      <w:del w:id="232" w:author="Jaeger, Florian" w:date="2025-05-11T16:32:00Z" w16du:dateUtc="2025-05-11T20:32:00Z">
        <w:r w:rsidDel="006B43C3">
          <w:delText xml:space="preserve"> above</w:delText>
        </w:r>
      </w:del>
      <w:ins w:id="233" w:author="Jaeger, Florian" w:date="2025-05-11T16:32:00Z" w16du:dateUtc="2025-05-11T20:32:00Z">
        <w:r w:rsidR="006B43C3">
          <w:t>:</w:t>
        </w:r>
      </w:ins>
      <w:del w:id="234" w:author="Jaeger, Florian" w:date="2025-05-11T16:32:00Z" w16du:dateUtc="2025-05-11T20:32:00Z">
        <w:r w:rsidDel="006B43C3">
          <w:delText>,</w:delText>
        </w:r>
      </w:del>
      <w:r>
        <w:t xml:space="preserve"> that listeners </w:t>
      </w:r>
      <w:r>
        <w:rPr>
          <w:szCs w:val="22"/>
        </w:rPr>
        <w:t xml:space="preserve">compensate based on the visually evident state of the articulators caused by the pen in the mouth rather than the presence of the pen itself. </w:t>
      </w:r>
      <w:del w:id="235" w:author="Jaeger, Florian" w:date="2025-05-11T16:42:00Z" w16du:dateUtc="2025-05-11T20:42:00Z">
        <w:r w:rsidDel="00B57992">
          <w:rPr>
            <w:szCs w:val="22"/>
          </w:rPr>
          <w:delText xml:space="preserve">However, </w:delText>
        </w:r>
      </w:del>
      <w:ins w:id="236" w:author="Jaeger, Florian" w:date="2025-05-11T16:42:00Z" w16du:dateUtc="2025-05-11T20:42:00Z">
        <w:r w:rsidR="00B57992">
          <w:rPr>
            <w:szCs w:val="22"/>
          </w:rPr>
          <w:t>I</w:t>
        </w:r>
      </w:ins>
      <w:ins w:id="237" w:author="Jaeger, Florian" w:date="2025-05-11T16:41:00Z" w16du:dateUtc="2025-05-11T20:41:00Z">
        <w:r w:rsidR="00B57992">
          <w:rPr>
            <w:szCs w:val="22"/>
          </w:rPr>
          <w:t>t is</w:t>
        </w:r>
      </w:ins>
      <w:ins w:id="238" w:author="Jaeger, Florian" w:date="2025-05-11T16:42:00Z" w16du:dateUtc="2025-05-11T20:42:00Z">
        <w:r w:rsidR="00B57992">
          <w:rPr>
            <w:szCs w:val="22"/>
          </w:rPr>
          <w:t>, however,</w:t>
        </w:r>
      </w:ins>
      <w:ins w:id="239" w:author="Jaeger, Florian" w:date="2025-05-11T16:41:00Z" w16du:dateUtc="2025-05-11T20:41:00Z">
        <w:r w:rsidR="00B57992">
          <w:rPr>
            <w:szCs w:val="22"/>
          </w:rPr>
          <w:t xml:space="preserve"> possible that </w:t>
        </w:r>
      </w:ins>
      <w:r>
        <w:rPr>
          <w:szCs w:val="22"/>
        </w:rPr>
        <w:t xml:space="preserve">the addition of the black box </w:t>
      </w:r>
      <w:ins w:id="240" w:author="Jaeger, Florian" w:date="2025-05-11T16:41:00Z" w16du:dateUtc="2025-05-11T20:41:00Z">
        <w:r w:rsidR="00B57992">
          <w:rPr>
            <w:szCs w:val="22"/>
          </w:rPr>
          <w:t xml:space="preserve">had effects beyond </w:t>
        </w:r>
      </w:ins>
      <w:del w:id="241" w:author="Jaeger, Florian" w:date="2025-05-11T16:41:00Z" w16du:dateUtc="2025-05-11T20:41:00Z">
        <w:r w:rsidDel="00B57992">
          <w:rPr>
            <w:szCs w:val="22"/>
          </w:rPr>
          <w:delText xml:space="preserve">did more than just </w:delText>
        </w:r>
      </w:del>
      <w:r>
        <w:rPr>
          <w:szCs w:val="22"/>
        </w:rPr>
        <w:t>remov</w:t>
      </w:r>
      <w:ins w:id="242" w:author="Jaeger, Florian" w:date="2025-05-11T16:42:00Z" w16du:dateUtc="2025-05-11T20:42:00Z">
        <w:r w:rsidR="00B57992">
          <w:rPr>
            <w:szCs w:val="22"/>
          </w:rPr>
          <w:t>ing</w:t>
        </w:r>
      </w:ins>
      <w:del w:id="243" w:author="Jaeger, Florian" w:date="2025-05-11T16:42:00Z" w16du:dateUtc="2025-05-11T20:42:00Z">
        <w:r w:rsidDel="00B57992">
          <w:rPr>
            <w:szCs w:val="22"/>
          </w:rPr>
          <w:delText>e</w:delText>
        </w:r>
      </w:del>
      <w:r>
        <w:rPr>
          <w:szCs w:val="22"/>
        </w:rPr>
        <w:t xml:space="preserve"> </w:t>
      </w:r>
      <w:ins w:id="244" w:author="Jaeger, Florian" w:date="2025-05-11T16:42:00Z" w16du:dateUtc="2025-05-11T20:42:00Z">
        <w:r w:rsidR="00B57992">
          <w:rPr>
            <w:szCs w:val="22"/>
          </w:rPr>
          <w:t xml:space="preserve">visual </w:t>
        </w:r>
      </w:ins>
      <w:r>
        <w:rPr>
          <w:szCs w:val="22"/>
        </w:rPr>
        <w:t xml:space="preserve">evidence </w:t>
      </w:r>
      <w:del w:id="245" w:author="Jaeger, Florian" w:date="2025-05-11T16:42:00Z" w16du:dateUtc="2025-05-11T20:42:00Z">
        <w:r w:rsidDel="00B57992">
          <w:rPr>
            <w:szCs w:val="22"/>
          </w:rPr>
          <w:delText xml:space="preserve">of </w:delText>
        </w:r>
      </w:del>
      <w:ins w:id="246" w:author="Jaeger, Florian" w:date="2025-05-11T16:42:00Z" w16du:dateUtc="2025-05-11T20:42:00Z">
        <w:r w:rsidR="00B57992">
          <w:rPr>
            <w:szCs w:val="22"/>
          </w:rPr>
          <w:t xml:space="preserve">about </w:t>
        </w:r>
      </w:ins>
      <w:r>
        <w:rPr>
          <w:szCs w:val="22"/>
        </w:rPr>
        <w:t>the state of the articulators</w:t>
      </w:r>
      <w:del w:id="247" w:author="Jaeger, Florian" w:date="2025-05-11T16:42:00Z" w16du:dateUtc="2025-05-11T20:42:00Z">
        <w:r w:rsidR="00A7683C" w:rsidDel="00B57992">
          <w:rPr>
            <w:szCs w:val="22"/>
          </w:rPr>
          <w:delText>; i</w:delText>
        </w:r>
        <w:r w:rsidDel="00B57992">
          <w:rPr>
            <w:szCs w:val="22"/>
          </w:rPr>
          <w:delText>t also imposed distracting visual input during a critical window for perception of the target sound</w:delText>
        </w:r>
      </w:del>
      <w:r>
        <w:rPr>
          <w:szCs w:val="22"/>
        </w:rPr>
        <w:t xml:space="preserve">. </w:t>
      </w:r>
      <w:r w:rsidR="00A7683C">
        <w:rPr>
          <w:szCs w:val="22"/>
        </w:rPr>
        <w:t>Here we briefly discuss</w:t>
      </w:r>
      <w:r>
        <w:rPr>
          <w:szCs w:val="22"/>
        </w:rPr>
        <w:t xml:space="preserve"> two possibilities</w:t>
      </w:r>
      <w:r w:rsidR="005A6A78">
        <w:rPr>
          <w:szCs w:val="22"/>
        </w:rPr>
        <w:t xml:space="preserve"> </w:t>
      </w:r>
      <w:del w:id="248" w:author="Jaeger, Florian" w:date="2025-05-11T16:43:00Z" w16du:dateUtc="2025-05-11T20:43:00Z">
        <w:r w:rsidR="005A6A78" w:rsidDel="00B57992">
          <w:rPr>
            <w:szCs w:val="22"/>
          </w:rPr>
          <w:delText>which</w:delText>
        </w:r>
        <w:r w:rsidDel="00B57992">
          <w:rPr>
            <w:szCs w:val="22"/>
          </w:rPr>
          <w:delText xml:space="preserve"> emerge from this facet of the manipulation</w:delText>
        </w:r>
      </w:del>
      <w:ins w:id="249" w:author="Jaeger, Florian" w:date="2025-05-11T16:43:00Z" w16du:dateUtc="2025-05-11T20:43:00Z">
        <w:r w:rsidR="00B57992">
          <w:rPr>
            <w:szCs w:val="22"/>
          </w:rPr>
          <w:t>that might require attention in future research</w:t>
        </w:r>
      </w:ins>
      <w:r w:rsidR="00A7683C">
        <w:rPr>
          <w:szCs w:val="22"/>
        </w:rPr>
        <w:t xml:space="preserve">. </w:t>
      </w:r>
      <w:r>
        <w:rPr>
          <w:szCs w:val="22"/>
        </w:rPr>
        <w:t>First,</w:t>
      </w:r>
      <w:r w:rsidR="00A7683C">
        <w:rPr>
          <w:szCs w:val="22"/>
        </w:rPr>
        <w:t xml:space="preserve"> </w:t>
      </w:r>
      <w:ins w:id="250" w:author="Jaeger, Florian" w:date="2025-05-11T16:43:00Z" w16du:dateUtc="2025-05-11T20:43:00Z">
        <w:r w:rsidR="00B57992">
          <w:rPr>
            <w:szCs w:val="22"/>
          </w:rPr>
          <w:t xml:space="preserve">the black occluder box might </w:t>
        </w:r>
      </w:ins>
      <w:ins w:id="251" w:author="Jaeger, Florian" w:date="2025-05-11T16:44:00Z" w16du:dateUtc="2025-05-11T20:44:00Z">
        <w:r w:rsidR="00B57992">
          <w:rPr>
            <w:szCs w:val="22"/>
          </w:rPr>
          <w:t>distract participants from the primary task, which could</w:t>
        </w:r>
      </w:ins>
      <w:del w:id="252" w:author="Jaeger, Florian" w:date="2025-05-11T16:44:00Z" w16du:dateUtc="2025-05-11T20:44:00Z">
        <w:r w:rsidR="00A7683C" w:rsidDel="00B57992">
          <w:rPr>
            <w:szCs w:val="22"/>
          </w:rPr>
          <w:delText xml:space="preserve">distraction </w:delText>
        </w:r>
      </w:del>
      <w:del w:id="253" w:author="Jaeger, Florian" w:date="2025-05-11T16:43:00Z" w16du:dateUtc="2025-05-11T20:43:00Z">
        <w:r w:rsidR="00A7683C" w:rsidDel="00B57992">
          <w:rPr>
            <w:szCs w:val="22"/>
          </w:rPr>
          <w:delText xml:space="preserve">could </w:delText>
        </w:r>
      </w:del>
      <w:del w:id="254" w:author="Jaeger, Florian" w:date="2025-05-11T16:44:00Z" w16du:dateUtc="2025-05-11T20:44:00Z">
        <w:r w:rsidR="00A7683C" w:rsidDel="00B57992">
          <w:rPr>
            <w:szCs w:val="22"/>
          </w:rPr>
          <w:delText>globally disrupt attention and</w:delText>
        </w:r>
      </w:del>
      <w:r w:rsidR="00A7683C">
        <w:rPr>
          <w:szCs w:val="22"/>
        </w:rPr>
        <w:t xml:space="preserve"> interrupt the cognitive process underlying compensation. </w:t>
      </w:r>
      <w:ins w:id="255" w:author="Jaeger, Florian" w:date="2025-05-11T16:44:00Z" w16du:dateUtc="2025-05-11T20:44:00Z">
        <w:r w:rsidR="00B57992">
          <w:rPr>
            <w:szCs w:val="22"/>
          </w:rPr>
          <w:t xml:space="preserve">While we cannot conclusively </w:t>
        </w:r>
      </w:ins>
      <w:ins w:id="256" w:author="Jaeger, Florian" w:date="2025-05-11T16:45:00Z" w16du:dateUtc="2025-05-11T20:45:00Z">
        <w:r w:rsidR="00B57992">
          <w:rPr>
            <w:szCs w:val="22"/>
          </w:rPr>
          <w:t>rule out this possibility, we consider it unlikely for a</w:t>
        </w:r>
      </w:ins>
      <w:del w:id="257" w:author="Jaeger, Florian" w:date="2025-05-11T16:45:00Z" w16du:dateUtc="2025-05-11T20:45:00Z">
        <w:r w:rsidR="00A7683C" w:rsidDel="00B57992">
          <w:rPr>
            <w:szCs w:val="22"/>
          </w:rPr>
          <w:delText>A</w:delText>
        </w:r>
      </w:del>
      <w:r w:rsidR="00A7683C">
        <w:rPr>
          <w:szCs w:val="22"/>
        </w:rPr>
        <w:t xml:space="preserve"> number of </w:t>
      </w:r>
      <w:del w:id="258" w:author="Jaeger, Florian" w:date="2025-05-11T16:45:00Z" w16du:dateUtc="2025-05-11T20:45:00Z">
        <w:r w:rsidR="00A7683C" w:rsidDel="00B57992">
          <w:rPr>
            <w:szCs w:val="22"/>
          </w:rPr>
          <w:delText>factors make this explanation unlikely, though not impossible</w:delText>
        </w:r>
      </w:del>
      <w:ins w:id="259" w:author="Jaeger, Florian" w:date="2025-05-11T16:45:00Z" w16du:dateUtc="2025-05-11T20:45:00Z">
        <w:r w:rsidR="00B57992">
          <w:rPr>
            <w:szCs w:val="22"/>
          </w:rPr>
          <w:t>reasons</w:t>
        </w:r>
      </w:ins>
      <w:r w:rsidR="00A7683C">
        <w:rPr>
          <w:szCs w:val="22"/>
        </w:rPr>
        <w:t xml:space="preserve">. </w:t>
      </w:r>
      <w:ins w:id="260" w:author="Jaeger, Florian" w:date="2025-05-11T16:46:00Z" w16du:dateUtc="2025-05-11T20:46:00Z">
        <w:r w:rsidR="00B57992">
          <w:rPr>
            <w:szCs w:val="22"/>
          </w:rPr>
          <w:t>Coimpared to Experiments 1a-c, l</w:t>
        </w:r>
      </w:ins>
      <w:del w:id="261" w:author="Jaeger, Florian" w:date="2025-05-11T16:46:00Z" w16du:dateUtc="2025-05-11T20:46:00Z">
        <w:r w:rsidR="005A6A78" w:rsidDel="00B57992">
          <w:rPr>
            <w:szCs w:val="22"/>
          </w:rPr>
          <w:delText>L</w:delText>
        </w:r>
      </w:del>
      <w:r w:rsidR="005A6A78">
        <w:rPr>
          <w:szCs w:val="22"/>
        </w:rPr>
        <w:t xml:space="preserve">isteners in </w:t>
      </w:r>
      <w:ins w:id="262" w:author="Jaeger, Florian" w:date="2025-05-11T16:46:00Z" w16du:dateUtc="2025-05-11T20:46:00Z">
        <w:r w:rsidR="00B57992">
          <w:rPr>
            <w:szCs w:val="22"/>
          </w:rPr>
          <w:t>E</w:t>
        </w:r>
      </w:ins>
      <w:del w:id="263" w:author="Jaeger, Florian" w:date="2025-05-11T16:46:00Z" w16du:dateUtc="2025-05-11T20:46:00Z">
        <w:r w:rsidR="005A6A78" w:rsidDel="00B57992">
          <w:rPr>
            <w:szCs w:val="22"/>
          </w:rPr>
          <w:delText>e</w:delText>
        </w:r>
      </w:del>
      <w:r w:rsidR="005A6A78">
        <w:rPr>
          <w:szCs w:val="22"/>
        </w:rPr>
        <w:t xml:space="preserve">xperiment 2 demonstrated </w:t>
      </w:r>
      <w:ins w:id="264" w:author="Jaeger, Florian" w:date="2025-05-11T16:45:00Z" w16du:dateUtc="2025-05-11T20:45:00Z">
        <w:r w:rsidR="00B57992">
          <w:rPr>
            <w:szCs w:val="22"/>
          </w:rPr>
          <w:t xml:space="preserve">about the same—in fact, </w:t>
        </w:r>
      </w:ins>
      <w:r w:rsidR="005A6A78">
        <w:rPr>
          <w:szCs w:val="22"/>
        </w:rPr>
        <w:t xml:space="preserve">numerically </w:t>
      </w:r>
      <w:del w:id="265" w:author="Jaeger, Florian" w:date="2025-05-11T16:45:00Z" w16du:dateUtc="2025-05-11T20:45:00Z">
        <w:r w:rsidR="005A6A78" w:rsidDel="00B57992">
          <w:rPr>
            <w:szCs w:val="22"/>
          </w:rPr>
          <w:delText xml:space="preserve">greater </w:delText>
        </w:r>
      </w:del>
      <w:ins w:id="266" w:author="Jaeger, Florian" w:date="2025-05-11T16:45:00Z" w16du:dateUtc="2025-05-11T20:45:00Z">
        <w:r w:rsidR="00B57992">
          <w:rPr>
            <w:szCs w:val="22"/>
          </w:rPr>
          <w:t>somewhat greater</w:t>
        </w:r>
      </w:ins>
      <w:ins w:id="267" w:author="Jaeger, Florian" w:date="2025-05-11T16:46:00Z" w16du:dateUtc="2025-05-11T20:46:00Z">
        <w:r w:rsidR="00B57992">
          <w:rPr>
            <w:szCs w:val="22"/>
          </w:rPr>
          <w:t>—</w:t>
        </w:r>
      </w:ins>
      <w:r w:rsidR="005A6A78">
        <w:rPr>
          <w:szCs w:val="22"/>
        </w:rPr>
        <w:t xml:space="preserve">sensitivity to the acoustic continuum </w:t>
      </w:r>
      <w:del w:id="268" w:author="Jaeger, Florian" w:date="2025-05-11T16:46:00Z" w16du:dateUtc="2025-05-11T20:46:00Z">
        <w:r w:rsidR="005A6A78" w:rsidDel="00B57992">
          <w:rPr>
            <w:szCs w:val="22"/>
          </w:rPr>
          <w:delText xml:space="preserve">than </w:delText>
        </w:r>
      </w:del>
      <w:ins w:id="269" w:author="Jaeger, Florian" w:date="2025-05-11T16:46:00Z" w16du:dateUtc="2025-05-11T20:46:00Z">
        <w:r w:rsidR="00B57992">
          <w:rPr>
            <w:szCs w:val="22"/>
          </w:rPr>
          <w:t xml:space="preserve">(see </w:t>
        </w:r>
      </w:ins>
      <w:ins w:id="270" w:author="Jaeger, Florian" w:date="2025-05-11T16:47:00Z" w16du:dateUtc="2025-05-11T20:47:00Z">
        <w:r w:rsidR="00931B97">
          <w:rPr>
            <w:szCs w:val="22"/>
          </w:rPr>
          <w:fldChar w:fldCharType="begin"/>
        </w:r>
        <w:r w:rsidR="00931B97">
          <w:rPr>
            <w:szCs w:val="22"/>
          </w:rPr>
          <w:instrText xml:space="preserve"> REF _Ref136190811 \h </w:instrText>
        </w:r>
      </w:ins>
      <w:r w:rsidR="00931B97">
        <w:rPr>
          <w:szCs w:val="22"/>
        </w:rPr>
      </w:r>
      <w:ins w:id="271" w:author="Jaeger, Florian" w:date="2025-05-11T16:47:00Z" w16du:dateUtc="2025-05-11T20:47:00Z">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ins>
      <w:del w:id="272" w:author="Jaeger, Florian" w:date="2025-05-11T16:46:00Z" w16du:dateUtc="2025-05-11T20:46:00Z">
        <w:r w:rsidR="005A6A78" w:rsidDel="00B57992">
          <w:rPr>
            <w:szCs w:val="22"/>
          </w:rPr>
          <w:delText>experiments 1a-c</w:delText>
        </w:r>
      </w:del>
      <w:r w:rsidR="005A6A78">
        <w:rPr>
          <w:szCs w:val="22"/>
        </w:rPr>
        <w:t xml:space="preserve">, speaking against a higher </w:t>
      </w:r>
      <w:r w:rsidR="005A6A78">
        <w:rPr>
          <w:szCs w:val="22"/>
        </w:rPr>
        <w:lastRenderedPageBreak/>
        <w:t>proportion of attentional lapses or random guesses. Along a similar vein, average reaction time</w:t>
      </w:r>
      <w:ins w:id="273" w:author="Jaeger, Florian" w:date="2025-05-11T16:47:00Z" w16du:dateUtc="2025-05-11T20:47:00Z">
        <w:r w:rsidR="00931B97">
          <w:rPr>
            <w:szCs w:val="22"/>
          </w:rPr>
          <w:t>s</w:t>
        </w:r>
      </w:ins>
      <w:r w:rsidR="005A6A78">
        <w:rPr>
          <w:szCs w:val="22"/>
        </w:rPr>
        <w:t xml:space="preserve"> w</w:t>
      </w:r>
      <w:ins w:id="274" w:author="Jaeger, Florian" w:date="2025-05-11T16:47:00Z" w16du:dateUtc="2025-05-11T20:47:00Z">
        <w:r w:rsidR="00931B97">
          <w:rPr>
            <w:szCs w:val="22"/>
          </w:rPr>
          <w:t>ere</w:t>
        </w:r>
      </w:ins>
      <w:del w:id="275" w:author="Jaeger, Florian" w:date="2025-05-11T16:47:00Z" w16du:dateUtc="2025-05-11T20:47:00Z">
        <w:r w:rsidR="005A6A78" w:rsidDel="00931B97">
          <w:rPr>
            <w:szCs w:val="22"/>
          </w:rPr>
          <w:delText>as</w:delText>
        </w:r>
      </w:del>
      <w:r w:rsidR="005A6A78">
        <w:rPr>
          <w:szCs w:val="22"/>
        </w:rPr>
        <w:t xml:space="preserve"> not significantly higher in Experiment </w:t>
      </w:r>
      <w:commentRangeStart w:id="276"/>
      <w:r w:rsidR="005A6A78">
        <w:rPr>
          <w:szCs w:val="22"/>
        </w:rPr>
        <w:t>2</w:t>
      </w:r>
      <w:ins w:id="277" w:author="Jaeger, Florian" w:date="2025-05-11T16:47:00Z" w16du:dateUtc="2025-05-11T20:47:00Z">
        <w:r w:rsidR="00931B97">
          <w:rPr>
            <w:szCs w:val="22"/>
          </w:rPr>
          <w:t xml:space="preserve"> (</w:t>
        </w:r>
      </w:ins>
      <w:ins w:id="278" w:author="Jaeger, Florian" w:date="2025-05-11T16:48:00Z" w16du:dateUtc="2025-05-11T20:48:00Z">
        <w:r w:rsidR="00931B97">
          <w:rPr>
            <w:szCs w:val="22"/>
          </w:rPr>
          <w:t xml:space="preserve">mean log-RT = </w:t>
        </w:r>
      </w:ins>
      <w:ins w:id="279" w:author="Jaeger, Florian" w:date="2025-05-11T16:47:00Z" w16du:dateUtc="2025-05-11T20:47:00Z">
        <w:r w:rsidR="00931B97">
          <w:rPr>
            <w:szCs w:val="22"/>
          </w:rPr>
          <w:t>XXX</w:t>
        </w:r>
      </w:ins>
      <w:ins w:id="280" w:author="Jaeger, Florian" w:date="2025-05-11T16:48:00Z" w16du:dateUtc="2025-05-11T20:48:00Z">
        <w:r w:rsidR="00931B97">
          <w:rPr>
            <w:szCs w:val="22"/>
          </w:rPr>
          <w:t>, SD = XXX), compared to Experiments 1a-c (mean = XXX, SD = XXX)</w:t>
        </w:r>
      </w:ins>
      <w:commentRangeEnd w:id="276"/>
      <w:ins w:id="281" w:author="Jaeger, Florian" w:date="2025-05-11T16:49:00Z" w16du:dateUtc="2025-05-11T20:49:00Z">
        <w:r w:rsidR="00931B97">
          <w:rPr>
            <w:rStyle w:val="CommentReference"/>
          </w:rPr>
          <w:commentReference w:id="276"/>
        </w:r>
      </w:ins>
      <w:r w:rsidR="005A6A78">
        <w:rPr>
          <w:szCs w:val="22"/>
        </w:rPr>
        <w:t xml:space="preserve">. Finally, while the black box </w:t>
      </w:r>
      <w:del w:id="282" w:author="Jaeger, Florian" w:date="2025-05-11T16:49:00Z" w16du:dateUtc="2025-05-11T20:49:00Z">
        <w:r w:rsidR="005A6A78" w:rsidDel="00931B97">
          <w:rPr>
            <w:szCs w:val="22"/>
          </w:rPr>
          <w:delText>was likely</w:delText>
        </w:r>
      </w:del>
      <w:ins w:id="283" w:author="Jaeger, Florian" w:date="2025-05-11T16:49:00Z" w16du:dateUtc="2025-05-11T20:49:00Z">
        <w:r w:rsidR="00931B97">
          <w:rPr>
            <w:szCs w:val="22"/>
          </w:rPr>
          <w:t>might have been</w:t>
        </w:r>
      </w:ins>
      <w:r w:rsidR="005A6A78">
        <w:rPr>
          <w:szCs w:val="22"/>
        </w:rPr>
        <w:t xml:space="preserve"> initially surprising to listeners, it appeared very predictably at </w:t>
      </w:r>
      <w:ins w:id="284" w:author="Jaeger, Florian" w:date="2025-05-11T16:49:00Z" w16du:dateUtc="2025-05-11T20:49:00Z">
        <w:r w:rsidR="00931B97">
          <w:rPr>
            <w:szCs w:val="22"/>
          </w:rPr>
          <w:t xml:space="preserve">approximately </w:t>
        </w:r>
      </w:ins>
      <w:r w:rsidR="005A6A78">
        <w:rPr>
          <w:szCs w:val="22"/>
        </w:rPr>
        <w:t xml:space="preserve">the same point in </w:t>
      </w:r>
      <w:del w:id="285" w:author="Jaeger, Florian" w:date="2025-05-11T16:50:00Z" w16du:dateUtc="2025-05-11T20:50:00Z">
        <w:r w:rsidR="005A6A78" w:rsidDel="00931B97">
          <w:rPr>
            <w:szCs w:val="22"/>
          </w:rPr>
          <w:delText xml:space="preserve">the presented stimulus for </w:delText>
        </w:r>
      </w:del>
      <w:r w:rsidR="005A6A78">
        <w:rPr>
          <w:szCs w:val="22"/>
        </w:rPr>
        <w:t xml:space="preserve">each of the 72 </w:t>
      </w:r>
      <w:ins w:id="286" w:author="Jaeger, Florian" w:date="2025-05-11T16:50:00Z" w16du:dateUtc="2025-05-11T20:50:00Z">
        <w:r w:rsidR="00931B97">
          <w:rPr>
            <w:szCs w:val="22"/>
          </w:rPr>
          <w:t xml:space="preserve">video </w:t>
        </w:r>
      </w:ins>
      <w:r w:rsidR="005A6A78">
        <w:rPr>
          <w:szCs w:val="22"/>
        </w:rPr>
        <w:t xml:space="preserve">trials. Thus, any initial distraction would likely atrophy over the course of testing. Analyses reported in the SI confirm that no effects emerged or interacted with testing block. </w:t>
      </w:r>
    </w:p>
    <w:p w14:paraId="25B9AF4D" w14:textId="1A16446B"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287"/>
      <w:r>
        <w:rPr>
          <w:szCs w:val="22"/>
        </w:rPr>
        <w:t xml:space="preserve"> made</w:t>
      </w:r>
      <w:r w:rsidR="00571BCF">
        <w:rPr>
          <w:szCs w:val="22"/>
        </w:rPr>
        <w:t xml:space="preserve"> </w:t>
      </w:r>
      <w:del w:id="288" w:author="Jaeger, Florian" w:date="2025-05-11T16:50:00Z" w16du:dateUtc="2025-05-11T20:50:00Z">
        <w:r w:rsidR="00571BCF" w:rsidDel="00931B97">
          <w:rPr>
            <w:szCs w:val="22"/>
          </w:rPr>
          <w:delText xml:space="preserve">this </w:delText>
        </w:r>
      </w:del>
      <w:ins w:id="289" w:author="Jaeger, Florian" w:date="2025-05-11T16:50:00Z" w16du:dateUtc="2025-05-11T20:50:00Z">
        <w:r w:rsidR="00931B97">
          <w:rPr>
            <w:szCs w:val="22"/>
          </w:rPr>
          <w:t>the location of the pen</w:t>
        </w:r>
      </w:ins>
      <w:del w:id="290" w:author="Jaeger, Florian" w:date="2025-05-11T16:50:00Z" w16du:dateUtc="2025-05-11T20:50:00Z">
        <w:r w:rsidR="00571BCF" w:rsidDel="00931B97">
          <w:rPr>
            <w:szCs w:val="22"/>
          </w:rPr>
          <w:delText>presence</w:delText>
        </w:r>
      </w:del>
      <w:r w:rsidR="00571BCF">
        <w:rPr>
          <w:szCs w:val="22"/>
        </w:rPr>
        <w:t xml:space="preserve"> less obvious and harder to visually access. </w:t>
      </w:r>
      <w:commentRangeEnd w:id="287"/>
      <w:r w:rsidR="00931B97">
        <w:rPr>
          <w:rStyle w:val="CommentReference"/>
        </w:rPr>
        <w:commentReference w:id="287"/>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ins w:id="291" w:author="Jaeger, Florian" w:date="2025-05-11T16:53:00Z" w16du:dateUtc="2025-05-11T20:53:00Z">
        <w:r w:rsidR="00931B97">
          <w:rPr>
            <w:szCs w:val="22"/>
          </w:rPr>
          <w:t xml:space="preserve"> (</w:t>
        </w:r>
      </w:ins>
      <w:ins w:id="292" w:author="Jaeger, Florian" w:date="2025-05-11T16:54:00Z" w16du:dateUtc="2025-05-11T20:54:00Z">
        <w:r w:rsidR="00931B97">
          <w:rPr>
            <w:szCs w:val="22"/>
          </w:rPr>
          <w:t>for details, we refer to the SI)</w:t>
        </w:r>
      </w:ins>
      <w:r w:rsidR="00B94151">
        <w:rPr>
          <w:szCs w:val="22"/>
        </w:rPr>
        <w:t xml:space="preserve">. </w:t>
      </w:r>
      <w:del w:id="293" w:author="Jaeger, Florian" w:date="2025-05-11T16:54:00Z" w16du:dateUtc="2025-05-11T20:54:00Z">
        <w:r w:rsidR="00C02FCA" w:rsidDel="00931B97">
          <w:rPr>
            <w:szCs w:val="22"/>
          </w:rPr>
          <w:delText xml:space="preserve">Fruitful </w:delText>
        </w:r>
      </w:del>
      <w:ins w:id="294" w:author="Jaeger, Florian" w:date="2025-05-11T16:54:00Z" w16du:dateUtc="2025-05-11T20:54:00Z">
        <w:r w:rsidR="00931B97">
          <w:rPr>
            <w:szCs w:val="22"/>
          </w:rPr>
          <w:t xml:space="preserve">Future </w:t>
        </w:r>
      </w:ins>
      <w:del w:id="295" w:author="Jaeger, Florian" w:date="2025-05-11T16:54:00Z" w16du:dateUtc="2025-05-11T20:54:00Z">
        <w:r w:rsidR="00C02FCA" w:rsidDel="00931B97">
          <w:rPr>
            <w:szCs w:val="22"/>
          </w:rPr>
          <w:delText xml:space="preserve">follow-up </w:delText>
        </w:r>
      </w:del>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ins w:id="296" w:author="Jaeger, Florian" w:date="2025-05-11T16:54:00Z" w16du:dateUtc="2025-05-11T20:54:00Z">
        <w:r w:rsidR="00931B97">
          <w:rPr>
            <w:szCs w:val="22"/>
          </w:rPr>
          <w:t>visual information more selectively</w:t>
        </w:r>
      </w:ins>
      <w:del w:id="297" w:author="Jaeger, Florian" w:date="2025-05-11T16:54:00Z" w16du:dateUtc="2025-05-11T20:54:00Z">
        <w:r w:rsidR="00185789" w:rsidDel="00931B97">
          <w:rPr>
            <w:szCs w:val="22"/>
          </w:rPr>
          <w:delText>one while sparing the other</w:delText>
        </w:r>
      </w:del>
      <w:r w:rsidR="00185789">
        <w:rPr>
          <w:szCs w:val="22"/>
        </w:rPr>
        <w:t xml:space="preserve">. For example, videos could be presented of pen-impacted articulation, but with the pen itself removed in video post-processing. Conversely, </w:t>
      </w:r>
      <w:ins w:id="298" w:author="Jaeger, Florian" w:date="2025-05-11T16:56:00Z" w16du:dateUtc="2025-05-11T20:56:00Z">
        <w:r w:rsidR="00931B97">
          <w:rPr>
            <w:szCs w:val="22"/>
          </w:rPr>
          <w:t xml:space="preserve">video editing could be used to create an occluder that hides visual information about the </w:t>
        </w:r>
      </w:ins>
      <w:ins w:id="299" w:author="Jaeger, Florian" w:date="2025-05-11T16:57:00Z" w16du:dateUtc="2025-05-11T20:57:00Z">
        <w:r w:rsidR="00931B97">
          <w:rPr>
            <w:szCs w:val="22"/>
          </w:rPr>
          <w:t>articulators and face, while still showing</w:t>
        </w:r>
      </w:ins>
      <w:ins w:id="300" w:author="Jaeger, Florian" w:date="2025-05-11T16:56:00Z" w16du:dateUtc="2025-05-11T20:56:00Z">
        <w:r w:rsidR="00931B97">
          <w:rPr>
            <w:szCs w:val="22"/>
          </w:rPr>
          <w:t xml:space="preserve"> </w:t>
        </w:r>
      </w:ins>
      <w:r w:rsidR="00185789">
        <w:rPr>
          <w:szCs w:val="22"/>
        </w:rPr>
        <w:t xml:space="preserve">the pen </w:t>
      </w:r>
      <w:ins w:id="301" w:author="Jaeger, Florian" w:date="2025-05-11T16:55:00Z" w16du:dateUtc="2025-05-11T20:55:00Z">
        <w:r w:rsidR="00931B97">
          <w:rPr>
            <w:szCs w:val="22"/>
          </w:rPr>
          <w:t xml:space="preserve">and hand of the </w:t>
        </w:r>
      </w:ins>
      <w:ins w:id="302" w:author="Jaeger, Florian" w:date="2025-05-11T16:57:00Z" w16du:dateUtc="2025-05-11T20:57:00Z">
        <w:r w:rsidR="00931B97">
          <w:rPr>
            <w:szCs w:val="22"/>
          </w:rPr>
          <w:t>talker</w:t>
        </w:r>
      </w:ins>
      <w:del w:id="303" w:author="Jaeger, Florian" w:date="2025-05-11T16:57:00Z" w16du:dateUtc="2025-05-11T20:57:00Z">
        <w:r w:rsidR="00185789" w:rsidDel="00931B97">
          <w:rPr>
            <w:szCs w:val="22"/>
          </w:rPr>
          <w:delText xml:space="preserve">could </w:delText>
        </w:r>
      </w:del>
      <w:del w:id="304" w:author="Jaeger, Florian" w:date="2025-05-11T16:55:00Z" w16du:dateUtc="2025-05-11T20:55:00Z">
        <w:r w:rsidR="00185789" w:rsidDel="00931B97">
          <w:rPr>
            <w:szCs w:val="22"/>
          </w:rPr>
          <w:delText xml:space="preserve">be highlighted </w:delText>
        </w:r>
      </w:del>
      <w:del w:id="305" w:author="Jaeger, Florian" w:date="2025-05-11T16:57:00Z" w16du:dateUtc="2025-05-11T20:57:00Z">
        <w:r w:rsidR="00185789" w:rsidDel="00931B97">
          <w:rPr>
            <w:szCs w:val="22"/>
          </w:rPr>
          <w:delText>in front of the occluder in videos of the type employed in Experiment 2, or the image of a pen could be superimposed onto videos of pen-free articulation</w:delText>
        </w:r>
      </w:del>
      <w:r w:rsidR="00185789">
        <w:rPr>
          <w:szCs w:val="22"/>
        </w:rPr>
        <w:t xml:space="preserve">. </w:t>
      </w:r>
      <w:ins w:id="306" w:author="Jaeger, Florian" w:date="2025-05-11T16:57:00Z" w16du:dateUtc="2025-05-11T20:57:00Z">
        <w:r w:rsidR="00523CF9">
          <w:rPr>
            <w:szCs w:val="22"/>
          </w:rPr>
          <w:t xml:space="preserve">Either of these manipulations would require substantial more </w:t>
        </w:r>
      </w:ins>
      <w:ins w:id="307" w:author="Jaeger, Florian" w:date="2025-05-11T16:58:00Z" w16du:dateUtc="2025-05-11T20:58:00Z">
        <w:r w:rsidR="00523CF9">
          <w:rPr>
            <w:szCs w:val="22"/>
          </w:rPr>
          <w:t>advanced</w:t>
        </w:r>
      </w:ins>
      <w:ins w:id="308" w:author="Jaeger, Florian" w:date="2025-05-11T16:57:00Z" w16du:dateUtc="2025-05-11T20:57:00Z">
        <w:r w:rsidR="00523CF9">
          <w:rPr>
            <w:szCs w:val="22"/>
          </w:rPr>
          <w:t xml:space="preserve"> video-editing than used in Ex</w:t>
        </w:r>
      </w:ins>
      <w:ins w:id="309" w:author="Jaeger, Florian" w:date="2025-05-11T16:58:00Z" w16du:dateUtc="2025-05-11T20:58:00Z">
        <w:r w:rsidR="00523CF9">
          <w:rPr>
            <w:szCs w:val="22"/>
          </w:rPr>
          <w:t xml:space="preserve">periment 2. </w:t>
        </w:r>
      </w:ins>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lastRenderedPageBreak/>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xml:space="preserve">.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w:t>
      </w:r>
      <w:proofErr w:type="gramStart"/>
      <w:r>
        <w:rPr>
          <w:szCs w:val="22"/>
        </w:rPr>
        <w:t>visually-presented</w:t>
      </w:r>
      <w:proofErr w:type="gramEnd"/>
      <w:r>
        <w:rPr>
          <w:szCs w:val="22"/>
        </w:rPr>
        <w:t xml:space="preserve">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w:t>
      </w:r>
      <w:r w:rsidR="00992DB9">
        <w:rPr>
          <w:szCs w:val="22"/>
        </w:rPr>
        <w:lastRenderedPageBreak/>
        <w:t xml:space="preserve">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r w:rsidR="00992DB9" w:rsidRPr="002F6364">
        <w:rPr>
          <w:i/>
          <w:iCs/>
          <w:szCs w:val="22"/>
        </w:rPr>
        <w:t>dinoshaur</w:t>
      </w:r>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r w:rsidR="00992DB9" w:rsidRPr="002F6364">
        <w:rPr>
          <w:i/>
          <w:iCs/>
          <w:szCs w:val="22"/>
        </w:rPr>
        <w:t>ma</w:t>
      </w:r>
      <w:r w:rsidR="001209D5" w:rsidRPr="002F6364">
        <w:rPr>
          <w:i/>
          <w:iCs/>
          <w:szCs w:val="22"/>
        </w:rPr>
        <w:t>s</w:t>
      </w:r>
      <w:r w:rsidR="00992DB9" w:rsidRPr="002F6364">
        <w:rPr>
          <w:i/>
          <w:iCs/>
          <w:szCs w:val="22"/>
        </w:rPr>
        <w:t>inery</w:t>
      </w:r>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asi-ashi</w:t>
      </w:r>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r w:rsidR="00992DB9" w:rsidRPr="002F6364">
        <w:rPr>
          <w:i/>
          <w:iCs/>
          <w:szCs w:val="22"/>
        </w:rPr>
        <w:t>ashi</w:t>
      </w:r>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w:t>
      </w:r>
      <w:proofErr w:type="gramStart"/>
      <w:r w:rsidR="00F20685">
        <w:rPr>
          <w:szCs w:val="22"/>
        </w:rPr>
        <w:t>in particular the</w:t>
      </w:r>
      <w:proofErr w:type="gramEnd"/>
      <w:r w:rsidR="00F20685">
        <w:rPr>
          <w:szCs w:val="22"/>
        </w:rPr>
        <w:t xml:space="preserve"> causal inference account) have conceptual similarities to compensation, previously offered </w:t>
      </w:r>
      <w:r w:rsidR="00F20685">
        <w:rPr>
          <w:szCs w:val="22"/>
        </w:rPr>
        <w:lastRenderedPageBreak/>
        <w:t xml:space="preserve">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2A68E8F7"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r w:rsidRPr="001C0613">
        <w:rPr>
          <w:i/>
          <w:iCs/>
          <w:szCs w:val="22"/>
        </w:rPr>
        <w:t>PLoS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Fowler, C. A. (2004). Speech as a Supramodal or Amodal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Schoffelen, J., Acheson, D. J., Hagoort, P., &amp; Mcqueen, J. M. (2017). Audiovisual recalibration of vowel categories. </w:t>
      </w:r>
      <w:r w:rsidRPr="00503240">
        <w:rPr>
          <w:i/>
          <w:iCs/>
          <w:szCs w:val="22"/>
        </w:rPr>
        <w:t>Interspeech</w:t>
      </w:r>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A., Jakulin, A., Pittau,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ins w:id="310" w:author="Jaeger, Florian" w:date="2025-05-11T17:03:00Z" w16du:dateUtc="2025-05-11T21:03:00Z"/>
          <w:color w:val="222222"/>
          <w:szCs w:val="22"/>
          <w:shd w:val="clear" w:color="auto" w:fill="FFFFFF"/>
        </w:rPr>
      </w:pPr>
      <w:ins w:id="311" w:author="Jaeger, Florian" w:date="2025-05-11T17:03:00Z">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ins>
      <w:ins w:id="312" w:author="Jaeger, Florian" w:date="2025-05-11T17:03:00Z" w16du:dateUtc="2025-05-11T21:03:00Z">
        <w:r>
          <w:rPr>
            <w:i/>
            <w:iCs/>
            <w:color w:val="222222"/>
            <w:szCs w:val="22"/>
            <w:shd w:val="clear" w:color="auto" w:fill="FFFFFF"/>
          </w:rPr>
          <w:t>P</w:t>
        </w:r>
      </w:ins>
      <w:ins w:id="313" w:author="Jaeger, Florian" w:date="2025-05-11T17:03:00Z">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ins>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Proctor, M., Shadle, C., &amp; Iskarous,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eger, Florian" w:date="2025-05-10T15:38:00Z" w:initials="TJ">
    <w:p w14:paraId="13AEF1E4" w14:textId="000B2D25" w:rsidR="00CE57F1" w:rsidRDefault="00CE57F1" w:rsidP="00CE57F1">
      <w:pPr>
        <w:jc w:val="left"/>
      </w:pPr>
      <w:r>
        <w:rPr>
          <w:rStyle w:val="CommentReference"/>
        </w:rPr>
        <w:annotationRef/>
      </w:r>
      <w:r>
        <w:rPr>
          <w:color w:val="000000"/>
        </w:rPr>
        <w:t>is there something more recent?</w:t>
      </w:r>
    </w:p>
  </w:comment>
  <w:comment w:id="1" w:author="Cummings, Shawn" w:date="2025-05-11T12:20:00Z" w:initials="SC">
    <w:p w14:paraId="7689F270" w14:textId="77777777" w:rsidR="007054B7" w:rsidRDefault="007054B7" w:rsidP="007054B7">
      <w:pPr>
        <w:jc w:val="left"/>
      </w:pPr>
      <w:r>
        <w:rPr>
          <w:rStyle w:val="CommentReference"/>
        </w:rPr>
        <w:annotationRef/>
      </w:r>
      <w:r>
        <w:t>Unfortunately no; Rachel and I keep dragging our feet on writing one :( Closest I’m aware of is this preprint, where we mention all the contrasts and languages in a footnote and then re-analyze a collection of studies (albeit for a different purpose), but I’m not sure if that’s worth including:</w:t>
      </w:r>
    </w:p>
    <w:p w14:paraId="5AB56CAD" w14:textId="77777777" w:rsidR="007054B7" w:rsidRDefault="007054B7" w:rsidP="007054B7">
      <w:pPr>
        <w:jc w:val="left"/>
      </w:pPr>
      <w:r>
        <w:t>https://osf.io/preprints/psyarxiv/5j6hp_v1</w:t>
      </w:r>
    </w:p>
  </w:comment>
  <w:comment w:id="5"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63" w:author="Cummings, Shawn" w:date="2025-05-11T12:27:00Z" w:initials="SC">
    <w:p w14:paraId="7E7A4E26" w14:textId="683F7D47" w:rsidR="00305AC9" w:rsidRDefault="00305AC9" w:rsidP="00305AC9">
      <w:pPr>
        <w:jc w:val="left"/>
      </w:pPr>
      <w:r>
        <w:rPr>
          <w:rStyle w:val="CommentReference"/>
        </w:rPr>
        <w:annotationRef/>
      </w:r>
      <w:r>
        <w:t>Is this too much?</w:t>
      </w:r>
    </w:p>
  </w:comment>
  <w:comment w:id="64" w:author="Jaeger, Florian" w:date="2025-05-11T17:10:00Z" w:initials="TJ">
    <w:p w14:paraId="255E71D7" w14:textId="77777777" w:rsidR="00FF0CC5" w:rsidRDefault="00FF0CC5" w:rsidP="00FF0CC5">
      <w:pPr>
        <w:jc w:val="left"/>
      </w:pPr>
      <w:r>
        <w:rPr>
          <w:rStyle w:val="CommentReference"/>
        </w:rPr>
        <w:annotationRef/>
      </w:r>
      <w:r>
        <w:rPr>
          <w:color w:val="000000"/>
        </w:rPr>
        <w:t xml:space="preserve">If the reviewers did not ask for it, I’d be inclined to omit. </w:t>
      </w:r>
    </w:p>
  </w:comment>
  <w:comment w:id="106"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104"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105"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144"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58" w:author="Jaeger, Florian" w:date="2025-05-11T16:22:00Z" w:initials="TJ">
    <w:p w14:paraId="17828F86" w14:textId="77777777"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159"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172"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173"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179" w:author="Jaeger, Florian" w:date="2025-05-11T17:39:00Z" w:initials="TJ">
    <w:p w14:paraId="3231CFD4" w14:textId="77777777" w:rsidR="00712838" w:rsidRDefault="00712838" w:rsidP="00712838">
      <w:pPr>
        <w:jc w:val="left"/>
      </w:pPr>
      <w:r>
        <w:rPr>
          <w:rStyle w:val="CommentReference"/>
        </w:rPr>
        <w:annotationRef/>
      </w:r>
      <w:r>
        <w:rPr>
          <w:color w:val="000000"/>
        </w:rPr>
        <w:t>perhaps this could go here?</w:t>
      </w:r>
    </w:p>
  </w:comment>
  <w:comment w:id="276" w:author="Jaeger, Florian" w:date="2025-05-11T16:49:00Z" w:initials="TJ">
    <w:p w14:paraId="695C0F94" w14:textId="26C18E5E" w:rsidR="00931B97" w:rsidRDefault="00931B97" w:rsidP="00931B97">
      <w:pPr>
        <w:jc w:val="left"/>
      </w:pPr>
      <w:r>
        <w:rPr>
          <w:rStyle w:val="CommentReference"/>
        </w:rPr>
        <w:annotationRef/>
      </w:r>
      <w:r>
        <w:rPr>
          <w:color w:val="000000"/>
        </w:rPr>
        <w:t>would be good to fill this in?</w:t>
      </w:r>
    </w:p>
  </w:comment>
  <w:comment w:id="287" w:author="Jaeger, Florian" w:date="2025-05-11T16:53:00Z" w:initials="TJ">
    <w:p w14:paraId="1552380C" w14:textId="77777777"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AEF1E4" w15:done="1"/>
  <w15:commentEx w15:paraId="5AB56CAD" w15:paraIdParent="13AEF1E4" w15:done="1"/>
  <w15:commentEx w15:paraId="4DDBF32D" w15:done="0"/>
  <w15:commentEx w15:paraId="7E7A4E26" w15:done="0"/>
  <w15:commentEx w15:paraId="255E71D7" w15:paraIdParent="7E7A4E26" w15:done="0"/>
  <w15:commentEx w15:paraId="2245456D" w15:done="0"/>
  <w15:commentEx w15:paraId="5B928638" w15:done="0"/>
  <w15:commentEx w15:paraId="09066744" w15:paraIdParent="5B928638" w15:done="0"/>
  <w15:commentEx w15:paraId="0CC8A972" w15:done="0"/>
  <w15:commentEx w15:paraId="17828F86" w15:done="0"/>
  <w15:commentEx w15:paraId="13E32899" w15:paraIdParent="17828F86" w15:done="0"/>
  <w15:commentEx w15:paraId="35B6A348" w15:done="0"/>
  <w15:commentEx w15:paraId="23B94270" w15:paraIdParent="35B6A348" w15:done="0"/>
  <w15:commentEx w15:paraId="3231CFD4" w15:done="0"/>
  <w15:commentEx w15:paraId="695C0F94" w15:done="0"/>
  <w15:commentEx w15:paraId="15523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519E2" w16cex:dateUtc="2025-05-10T19:38:00Z"/>
  <w16cex:commentExtensible w16cex:durableId="70D07F1D" w16cex:dateUtc="2025-05-11T16:20:00Z"/>
  <w16cex:commentExtensible w16cex:durableId="2D808FF6" w16cex:dateUtc="2025-05-11T21:22:00Z"/>
  <w16cex:commentExtensible w16cex:durableId="56137EFC" w16cex:dateUtc="2025-05-11T16:27:00Z"/>
  <w16cex:commentExtensible w16cex:durableId="2217384A" w16cex:dateUtc="2025-05-11T21:10: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27B64A8D" w16cex:dateUtc="2025-05-11T21:39:00Z"/>
  <w16cex:commentExtensible w16cex:durableId="5D330C59" w16cex:dateUtc="2025-05-11T20:49:00Z"/>
  <w16cex:commentExtensible w16cex:durableId="259C817C" w16cex:dateUtc="2025-05-11T2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AEF1E4" w16cid:durableId="262519E2"/>
  <w16cid:commentId w16cid:paraId="5AB56CAD" w16cid:durableId="70D07F1D"/>
  <w16cid:commentId w16cid:paraId="4DDBF32D" w16cid:durableId="2D808FF6"/>
  <w16cid:commentId w16cid:paraId="7E7A4E26" w16cid:durableId="56137EFC"/>
  <w16cid:commentId w16cid:paraId="255E71D7" w16cid:durableId="2217384A"/>
  <w16cid:commentId w16cid:paraId="2245456D" w16cid:durableId="6685186B"/>
  <w16cid:commentId w16cid:paraId="5B928638" w16cid:durableId="7FA83320"/>
  <w16cid:commentId w16cid:paraId="09066744" w16cid:durableId="68397BDD"/>
  <w16cid:commentId w16cid:paraId="0CC8A972" w16cid:durableId="6BE9660C"/>
  <w16cid:commentId w16cid:paraId="17828F86" w16cid:durableId="4169CD45"/>
  <w16cid:commentId w16cid:paraId="13E32899" w16cid:durableId="2A777EBB"/>
  <w16cid:commentId w16cid:paraId="35B6A348" w16cid:durableId="3B8CC745"/>
  <w16cid:commentId w16cid:paraId="23B94270" w16cid:durableId="18153A9E"/>
  <w16cid:commentId w16cid:paraId="3231CFD4" w16cid:durableId="27B64A8D"/>
  <w16cid:commentId w16cid:paraId="695C0F94" w16cid:durableId="5D330C59"/>
  <w16cid:commentId w16cid:paraId="1552380C" w16cid:durableId="259C81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10CB5" w14:textId="77777777" w:rsidR="007A53E6" w:rsidRDefault="007A53E6" w:rsidP="00634F96">
      <w:r>
        <w:separator/>
      </w:r>
    </w:p>
  </w:endnote>
  <w:endnote w:type="continuationSeparator" w:id="0">
    <w:p w14:paraId="5EE62A0E" w14:textId="77777777" w:rsidR="007A53E6" w:rsidRDefault="007A53E6" w:rsidP="00634F96">
      <w:r>
        <w:continuationSeparator/>
      </w:r>
    </w:p>
  </w:endnote>
  <w:endnote w:type="continuationNotice" w:id="1">
    <w:p w14:paraId="6FA77E38" w14:textId="77777777" w:rsidR="007A53E6" w:rsidRDefault="007A53E6"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9833B" w14:textId="77777777" w:rsidR="007A53E6" w:rsidRDefault="007A53E6" w:rsidP="00634F96">
      <w:r>
        <w:separator/>
      </w:r>
    </w:p>
  </w:footnote>
  <w:footnote w:type="continuationSeparator" w:id="0">
    <w:p w14:paraId="6D2972F6" w14:textId="77777777" w:rsidR="007A53E6" w:rsidRDefault="007A53E6" w:rsidP="00634F96">
      <w:r>
        <w:continuationSeparator/>
      </w:r>
    </w:p>
  </w:footnote>
  <w:footnote w:type="continuationNotice" w:id="1">
    <w:p w14:paraId="3D2D5B88" w14:textId="77777777" w:rsidR="007A53E6" w:rsidRDefault="007A53E6"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2E71C2ED" w14:textId="171BD89E" w:rsidR="000279B8" w:rsidDel="00603F63" w:rsidRDefault="000279B8">
      <w:pPr>
        <w:pStyle w:val="FootnoteText"/>
        <w:rPr>
          <w:del w:id="98" w:author="Jaeger, Florian" w:date="2025-05-11T16:10:00Z" w16du:dateUtc="2025-05-11T20:10:00Z"/>
        </w:rPr>
      </w:pPr>
    </w:p>
  </w:footnote>
  <w:footnote w:id="6">
    <w:p w14:paraId="086E562D" w14:textId="68EA4E78"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ins w:id="99" w:author="Jaeger, Florian" w:date="2025-05-11T16:13:00Z" w16du:dateUtc="2025-05-11T20:13:00Z">
        <w:r w:rsidR="00603F63">
          <w:t xml:space="preserve">We instead included participants with ‘flat’ slopes (significant in neither direction) in analysis. </w:t>
        </w:r>
      </w:ins>
      <w:r w:rsidRPr="00426F2A">
        <w:t xml:space="preserve">We consider </w:t>
      </w:r>
      <w:del w:id="100" w:author="Jaeger, Florian" w:date="2025-05-11T16:13:00Z" w16du:dateUtc="2025-05-11T20:13:00Z">
        <w:r w:rsidRPr="00426F2A" w:rsidDel="00603F63">
          <w:delText xml:space="preserve">the </w:delText>
        </w:r>
      </w:del>
      <w:ins w:id="101" w:author="Jaeger, Florian" w:date="2025-05-11T16:13:00Z" w16du:dateUtc="2025-05-11T20:13:00Z">
        <w:r w:rsidR="00603F63">
          <w:t>this revised</w:t>
        </w:r>
        <w:r w:rsidR="00603F63" w:rsidRPr="00426F2A">
          <w:t xml:space="preserve"> </w:t>
        </w:r>
      </w:ins>
      <w:r w:rsidRPr="00426F2A">
        <w:t xml:space="preserve">approach </w:t>
      </w:r>
      <w:del w:id="102" w:author="Jaeger, Florian" w:date="2025-05-11T16:13:00Z" w16du:dateUtc="2025-05-11T20:13:00Z">
        <w:r w:rsidRPr="00426F2A" w:rsidDel="00603F63">
          <w:delText xml:space="preserve">taken here </w:delText>
        </w:r>
      </w:del>
      <w:r w:rsidRPr="00426F2A">
        <w:t xml:space="preserve">more </w:t>
      </w:r>
      <w:proofErr w:type="gramStart"/>
      <w:r w:rsidRPr="00426F2A">
        <w:t>conservative, and</w:t>
      </w:r>
      <w:proofErr w:type="gramEnd"/>
      <w:r w:rsidRPr="00426F2A">
        <w:t xml:space="preserve"> decided on this change prior to analysis</w:t>
      </w:r>
      <w:r w:rsidR="000279B8">
        <w:t xml:space="preserve">. </w:t>
      </w:r>
      <w:del w:id="103" w:author="Jaeger, Florian" w:date="2025-05-11T16:13:00Z" w16du:dateUtc="2025-05-11T20:13:00Z">
        <w:r w:rsidR="000279B8" w:rsidDel="00603F63">
          <w:delText>Participants with ‘flat’ slopes (significant in neither direction) were retained in analysis.</w:delText>
        </w:r>
      </w:del>
    </w:p>
  </w:footnote>
  <w:footnote w:id="7">
    <w:p w14:paraId="4A0EC9EA" w14:textId="74F68C8C"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8">
    <w:p w14:paraId="1C0DEE1F" w14:textId="0BB69B22" w:rsidR="000A4738" w:rsidDel="00336B88" w:rsidRDefault="000A4738">
      <w:pPr>
        <w:pStyle w:val="FootnoteText"/>
        <w:rPr>
          <w:del w:id="146" w:author="Jaeger, Florian" w:date="2025-05-11T16:22:00Z" w16du:dateUtc="2025-05-11T20:22:00Z"/>
        </w:rPr>
      </w:pPr>
      <w:del w:id="147" w:author="Jaeger, Florian" w:date="2025-05-11T16:22:00Z" w16du:dateUtc="2025-05-11T20:22:00Z">
        <w:r w:rsidDel="00336B88">
          <w:rPr>
            <w:rStyle w:val="FootnoteReference"/>
          </w:rPr>
          <w:footnoteRef/>
        </w:r>
        <w:r w:rsidDel="00336B88">
          <w:delText xml:space="preserve"> Here and f</w:delText>
        </w:r>
        <w:r w:rsidRPr="000A4738" w:rsidDel="00336B88">
          <w:delText>or all</w:delText>
        </w:r>
        <w:r w:rsidDel="00336B88">
          <w:delText xml:space="preserve"> other</w:delText>
        </w:r>
        <w:r w:rsidRPr="000A4738" w:rsidDel="00336B88">
          <w:delText xml:space="preserve"> experiments, </w:delText>
        </w:r>
        <w:r w:rsidRPr="00336B88" w:rsidDel="00336B88">
          <w:delText>all ‘main’ effects were assessed</w:delText>
        </w:r>
      </w:del>
      <w:ins w:id="148" w:author="Cummings, Shawn" w:date="2025-05-09T13:04:00Z" w16du:dateUtc="2025-05-09T17:04:00Z">
        <w:del w:id="149" w:author="Jaeger, Florian" w:date="2025-05-11T16:22:00Z" w16du:dateUtc="2025-05-11T20:22:00Z">
          <w:r w:rsidR="007F50B2" w:rsidRPr="00336B88" w:rsidDel="00336B88">
            <w:delText xml:space="preserve"> for the first test block</w:delText>
          </w:r>
        </w:del>
      </w:ins>
      <w:del w:id="150" w:author="Jaeger, Florian" w:date="2025-05-11T16:22:00Z" w16du:dateUtc="2025-05-11T20:22:00Z">
        <w:r w:rsidRPr="00336B88" w:rsidDel="00336B88">
          <w:delText xml:space="preserve"> </w:delText>
        </w:r>
      </w:del>
      <w:ins w:id="151" w:author="Cummings, Shawn" w:date="2025-05-09T13:04:00Z" w16du:dateUtc="2025-05-09T17:04:00Z">
        <w:del w:id="152" w:author="Jaeger, Florian" w:date="2025-05-11T16:22:00Z" w16du:dateUtc="2025-05-11T20:22:00Z">
          <w:r w:rsidR="007F50B2" w:rsidRPr="00336B88" w:rsidDel="00336B88">
            <w:delText xml:space="preserve">at the </w:delText>
          </w:r>
          <w:r w:rsidR="007F50B2" w:rsidRPr="00336B88" w:rsidDel="00336B88">
            <w:rPr>
              <w:rPrChange w:id="153" w:author="Jaeger, Florian" w:date="2025-05-11T16:17:00Z" w16du:dateUtc="2025-05-11T20:17:00Z">
                <w:rPr>
                  <w:sz w:val="24"/>
                </w:rPr>
              </w:rPrChange>
            </w:rPr>
            <w:delText>center/mean of the continuum steps as a direct consequence of centering and standardizing continuum as a predictor for our analysis</w:delText>
          </w:r>
        </w:del>
      </w:ins>
      <w:del w:id="154" w:author="Jaeger, Florian" w:date="2025-05-11T16:22:00Z" w16du:dateUtc="2025-05-11T20:22:00Z">
        <w:r w:rsidRPr="00336B88" w:rsidDel="00336B88">
          <w:delText>in the center of the acoustic continu</w:delText>
        </w:r>
      </w:del>
      <w:ins w:id="155" w:author="Cummings, Shawn" w:date="2025-05-09T13:04:00Z" w16du:dateUtc="2025-05-09T17:04:00Z">
        <w:del w:id="156" w:author="Jaeger, Florian" w:date="2025-05-11T16:22:00Z" w16du:dateUtc="2025-05-11T20:22:00Z">
          <w:r w:rsidR="007F50B2" w:rsidRPr="00336B88" w:rsidDel="00336B88">
            <w:delText xml:space="preserve"> </w:delText>
          </w:r>
        </w:del>
      </w:ins>
      <w:del w:id="157" w:author="Jaeger, Florian" w:date="2025-05-11T16:22:00Z" w16du:dateUtc="2025-05-11T20:22:00Z">
        <w:r w:rsidRPr="00336B88" w:rsidDel="00336B88">
          <w:delText>um for the first test block (</w:delText>
        </w:r>
        <w:r w:rsidR="00942401" w:rsidRPr="00336B88" w:rsidDel="00336B88">
          <w:delText>following</w:delText>
        </w:r>
        <w:r w:rsidRPr="00336B88" w:rsidDel="00336B88">
          <w:delText xml:space="preserve"> Liu &amp; Jaeger, 2018, 2019).</w:delText>
        </w:r>
        <w:r w:rsidRPr="000A4738" w:rsidDel="00336B88">
          <w:delText xml:space="preserve"> </w:delText>
        </w:r>
      </w:del>
    </w:p>
  </w:footnote>
  <w:footnote w:id="9">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36</Pages>
  <Words>10270</Words>
  <Characters>58541</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5</cp:revision>
  <cp:lastPrinted>2025-01-08T07:10:00Z</cp:lastPrinted>
  <dcterms:created xsi:type="dcterms:W3CDTF">2025-01-08T07:11:00Z</dcterms:created>
  <dcterms:modified xsi:type="dcterms:W3CDTF">2025-05-11T21:40:00Z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