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F679" w14:textId="77777777" w:rsidR="00CF446C" w:rsidRDefault="00CF446C" w:rsidP="00A70529">
      <w:pPr>
        <w:ind w:firstLine="0"/>
        <w:rPr>
          <w:rFonts w:ascii="Times New Roman" w:hAnsi="Times New Roman"/>
          <w:sz w:val="22"/>
          <w:szCs w:val="22"/>
        </w:rPr>
      </w:pPr>
    </w:p>
    <w:p w14:paraId="3F306521" w14:textId="43490F8A" w:rsidR="00A70529" w:rsidRPr="00FF1FA2" w:rsidRDefault="002922D0" w:rsidP="00A70529">
      <w:pPr>
        <w:ind w:firstLine="0"/>
        <w:rPr>
          <w:rFonts w:ascii="Times New Roman" w:hAnsi="Times New Roman"/>
          <w:sz w:val="22"/>
          <w:szCs w:val="22"/>
        </w:rPr>
      </w:pPr>
      <w:r w:rsidRPr="00FF1FA2">
        <w:rPr>
          <w:rFonts w:ascii="Times New Roman" w:hAnsi="Times New Roman"/>
          <w:sz w:val="22"/>
          <w:szCs w:val="22"/>
        </w:rPr>
        <w:t>Friday</w:t>
      </w:r>
      <w:r w:rsidR="00A70529" w:rsidRPr="00FF1FA2">
        <w:rPr>
          <w:rFonts w:ascii="Times New Roman" w:hAnsi="Times New Roman"/>
          <w:sz w:val="22"/>
          <w:szCs w:val="22"/>
        </w:rPr>
        <w:t xml:space="preserve">, </w:t>
      </w:r>
      <w:r w:rsidRPr="00FF1FA2">
        <w:rPr>
          <w:rFonts w:ascii="Times New Roman" w:hAnsi="Times New Roman"/>
          <w:sz w:val="22"/>
          <w:szCs w:val="22"/>
        </w:rPr>
        <w:t>December</w:t>
      </w:r>
      <w:r w:rsidR="00A70529" w:rsidRPr="00FF1FA2">
        <w:rPr>
          <w:rFonts w:ascii="Times New Roman" w:hAnsi="Times New Roman"/>
          <w:sz w:val="22"/>
          <w:szCs w:val="22"/>
        </w:rPr>
        <w:t xml:space="preserve"> </w:t>
      </w:r>
      <w:r w:rsidR="00CA196C" w:rsidRPr="00FF1FA2">
        <w:rPr>
          <w:rFonts w:ascii="Times New Roman" w:hAnsi="Times New Roman"/>
          <w:sz w:val="22"/>
          <w:szCs w:val="22"/>
        </w:rPr>
        <w:t>1</w:t>
      </w:r>
      <w:r w:rsidRPr="00FF1FA2">
        <w:rPr>
          <w:rFonts w:ascii="Times New Roman" w:hAnsi="Times New Roman"/>
          <w:sz w:val="22"/>
          <w:szCs w:val="22"/>
        </w:rPr>
        <w:t>0</w:t>
      </w:r>
      <w:r w:rsidR="00A70529" w:rsidRPr="00FF1FA2">
        <w:rPr>
          <w:rFonts w:ascii="Times New Roman" w:hAnsi="Times New Roman"/>
          <w:sz w:val="22"/>
          <w:szCs w:val="22"/>
          <w:vertAlign w:val="superscript"/>
        </w:rPr>
        <w:t>th</w:t>
      </w:r>
      <w:r w:rsidR="00A70529" w:rsidRPr="00FF1FA2">
        <w:rPr>
          <w:rFonts w:ascii="Times New Roman" w:hAnsi="Times New Roman"/>
          <w:sz w:val="22"/>
          <w:szCs w:val="22"/>
        </w:rPr>
        <w:t>, 20</w:t>
      </w:r>
      <w:r w:rsidRPr="00FF1FA2">
        <w:rPr>
          <w:rFonts w:ascii="Times New Roman" w:hAnsi="Times New Roman"/>
          <w:sz w:val="22"/>
          <w:szCs w:val="22"/>
        </w:rPr>
        <w:t>21</w:t>
      </w:r>
    </w:p>
    <w:p w14:paraId="3EA47735" w14:textId="77777777" w:rsidR="00A70529" w:rsidRPr="00FF1FA2" w:rsidRDefault="00A70529" w:rsidP="00A70529">
      <w:pPr>
        <w:ind w:firstLine="0"/>
        <w:rPr>
          <w:rFonts w:ascii="Times New Roman" w:hAnsi="Times New Roman"/>
          <w:sz w:val="22"/>
          <w:szCs w:val="22"/>
        </w:rPr>
      </w:pPr>
    </w:p>
    <w:p w14:paraId="467E0C63" w14:textId="6AA35550" w:rsidR="00A70529" w:rsidRPr="00FF1FA2" w:rsidRDefault="00A70529" w:rsidP="00A70529">
      <w:pPr>
        <w:ind w:firstLine="0"/>
        <w:rPr>
          <w:rFonts w:ascii="Times New Roman" w:hAnsi="Times New Roman"/>
          <w:i/>
          <w:sz w:val="22"/>
          <w:szCs w:val="22"/>
        </w:rPr>
      </w:pPr>
      <w:r w:rsidRPr="00FF1FA2">
        <w:rPr>
          <w:rFonts w:ascii="Times New Roman" w:hAnsi="Times New Roman"/>
          <w:sz w:val="22"/>
          <w:szCs w:val="22"/>
        </w:rPr>
        <w:t xml:space="preserve">To: </w:t>
      </w:r>
      <w:r w:rsidR="008168A9" w:rsidRPr="00FF1FA2">
        <w:rPr>
          <w:rFonts w:ascii="Times New Roman" w:hAnsi="Times New Roman"/>
          <w:sz w:val="22"/>
          <w:szCs w:val="22"/>
        </w:rPr>
        <w:t xml:space="preserve">Editorial Board of </w:t>
      </w:r>
      <w:r w:rsidR="002922D0" w:rsidRPr="00FF1FA2">
        <w:rPr>
          <w:rFonts w:ascii="Times New Roman" w:hAnsi="Times New Roman"/>
          <w:i/>
          <w:sz w:val="22"/>
          <w:szCs w:val="22"/>
        </w:rPr>
        <w:t>Cortex</w:t>
      </w:r>
    </w:p>
    <w:p w14:paraId="18A87721" w14:textId="2D6D067B" w:rsidR="00A70529" w:rsidRDefault="00A70529" w:rsidP="00086B46">
      <w:pPr>
        <w:ind w:firstLine="0"/>
        <w:rPr>
          <w:rFonts w:ascii="Times New Roman" w:hAnsi="Times New Roman"/>
          <w:sz w:val="22"/>
          <w:szCs w:val="22"/>
        </w:rPr>
      </w:pPr>
    </w:p>
    <w:p w14:paraId="4A9E71F4" w14:textId="3B866C3E" w:rsidR="003046D2" w:rsidRDefault="003046D2" w:rsidP="00086B46">
      <w:pPr>
        <w:ind w:firstLine="0"/>
        <w:rPr>
          <w:rFonts w:ascii="Times New Roman" w:hAnsi="Times New Roman"/>
          <w:sz w:val="22"/>
          <w:szCs w:val="22"/>
        </w:rPr>
      </w:pPr>
    </w:p>
    <w:p w14:paraId="2EF34EC1" w14:textId="6279EFA0" w:rsidR="003046D2" w:rsidRPr="00FF1FA2" w:rsidRDefault="003046D2" w:rsidP="00086B46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Dear Drs. </w:t>
      </w:r>
      <w:proofErr w:type="spellStart"/>
      <w:r>
        <w:rPr>
          <w:rFonts w:ascii="Times New Roman" w:hAnsi="Times New Roman"/>
          <w:sz w:val="22"/>
          <w:szCs w:val="22"/>
        </w:rPr>
        <w:t>Guediche</w:t>
      </w:r>
      <w:proofErr w:type="spellEnd"/>
      <w:r>
        <w:rPr>
          <w:rFonts w:ascii="Times New Roman" w:hAnsi="Times New Roman"/>
          <w:sz w:val="22"/>
          <w:szCs w:val="22"/>
        </w:rPr>
        <w:t xml:space="preserve"> and </w:t>
      </w:r>
      <w:proofErr w:type="spellStart"/>
      <w:r>
        <w:rPr>
          <w:rFonts w:ascii="Times New Roman" w:hAnsi="Times New Roman"/>
          <w:sz w:val="22"/>
          <w:szCs w:val="22"/>
        </w:rPr>
        <w:t>Caffarra</w:t>
      </w:r>
      <w:proofErr w:type="spellEnd"/>
      <w:r>
        <w:rPr>
          <w:rFonts w:ascii="Times New Roman" w:hAnsi="Times New Roman"/>
          <w:sz w:val="22"/>
          <w:szCs w:val="22"/>
        </w:rPr>
        <w:t>,</w:t>
      </w:r>
    </w:p>
    <w:p w14:paraId="1539FA7D" w14:textId="1D7DAB68" w:rsidR="00C84E65" w:rsidRPr="0073703C" w:rsidRDefault="00FF1FA2" w:rsidP="00512BC5">
      <w:pPr>
        <w:pStyle w:val="Heading1"/>
        <w:shd w:val="clear" w:color="auto" w:fill="FFFFFF"/>
        <w:ind w:firstLine="9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 </w:t>
      </w:r>
      <w:r w:rsidR="00A70529" w:rsidRPr="00FF1FA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We are </w:t>
      </w:r>
      <w:r w:rsidR="00CA196C" w:rsidRPr="00FF1FA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submitting </w:t>
      </w:r>
      <w:r w:rsidR="00A70529" w:rsidRPr="00FF1FA2">
        <w:rPr>
          <w:rFonts w:ascii="Times New Roman" w:hAnsi="Times New Roman" w:cs="Times New Roman"/>
          <w:b w:val="0"/>
          <w:bCs w:val="0"/>
          <w:sz w:val="22"/>
          <w:szCs w:val="22"/>
        </w:rPr>
        <w:t>our manuscript, “</w:t>
      </w:r>
      <w:r w:rsidR="008168A9" w:rsidRPr="00FF1FA2"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t>Most experiments on exposure effects in speech perception do not</w:t>
      </w:r>
      <w:r w:rsidRPr="00FF1FA2"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8168A9" w:rsidRPr="008168A9"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t>distinguish between underlying mechanisms</w:t>
      </w:r>
      <w:r w:rsidRPr="00FF1FA2"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t>: A computational review</w:t>
      </w:r>
      <w:r w:rsidR="00A70529" w:rsidRPr="00FF1FA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”, authored by </w:t>
      </w:r>
      <w:r w:rsidRPr="00FF1FA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Xin </w:t>
      </w:r>
      <w:proofErr w:type="spellStart"/>
      <w:r w:rsidRPr="00FF1FA2">
        <w:rPr>
          <w:rFonts w:ascii="Times New Roman" w:hAnsi="Times New Roman" w:cs="Times New Roman"/>
          <w:b w:val="0"/>
          <w:bCs w:val="0"/>
          <w:sz w:val="22"/>
          <w:szCs w:val="22"/>
        </w:rPr>
        <w:t>Xie</w:t>
      </w:r>
      <w:proofErr w:type="spellEnd"/>
      <w:r w:rsidRPr="00FF1FA2">
        <w:rPr>
          <w:rFonts w:ascii="Times New Roman" w:hAnsi="Times New Roman" w:cs="Times New Roman"/>
          <w:b w:val="0"/>
          <w:bCs w:val="0"/>
          <w:sz w:val="22"/>
          <w:szCs w:val="22"/>
        </w:rPr>
        <w:t>,</w:t>
      </w:r>
      <w:r w:rsidR="00A70529" w:rsidRPr="00FF1FA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Florian Jaeger, </w:t>
      </w:r>
      <w:r w:rsidRPr="00FF1FA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and Chigusa Kurumada </w:t>
      </w:r>
      <w:r w:rsidR="00A70529" w:rsidRPr="00FF1FA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for consideration for </w:t>
      </w:r>
      <w:r w:rsidRPr="00FF1FA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the special </w:t>
      </w:r>
      <w:r w:rsidRPr="00FF1FA2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issue </w:t>
      </w:r>
      <w:r w:rsidRPr="00512BC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2"/>
          <w:szCs w:val="22"/>
        </w:rPr>
        <w:t>Mapping sound to meaning under challenging conditions: converging findings and open questions across methods</w:t>
      </w:r>
      <w:r w:rsidRPr="0073703C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. </w:t>
      </w:r>
      <w:r w:rsidR="00A70529" w:rsidRPr="0073703C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The manuscript is original, not previously published, and not under concurrent consideration elsewhere. </w:t>
      </w:r>
    </w:p>
    <w:p w14:paraId="21E7A964" w14:textId="69BD6E06" w:rsidR="00A70529" w:rsidRPr="00FF1FA2" w:rsidRDefault="0073703C" w:rsidP="00512BC5">
      <w:pPr>
        <w:pStyle w:val="NormalWeb"/>
        <w:ind w:firstLine="360"/>
        <w:jc w:val="both"/>
        <w:rPr>
          <w:sz w:val="22"/>
          <w:szCs w:val="22"/>
        </w:rPr>
      </w:pPr>
      <w:r w:rsidRPr="0073703C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manuscript addresses a </w:t>
      </w:r>
      <w:r w:rsidR="000F775D">
        <w:rPr>
          <w:sz w:val="22"/>
          <w:szCs w:val="22"/>
        </w:rPr>
        <w:t xml:space="preserve">problem </w:t>
      </w:r>
      <w:r>
        <w:rPr>
          <w:sz w:val="22"/>
          <w:szCs w:val="22"/>
        </w:rPr>
        <w:t xml:space="preserve">of </w:t>
      </w:r>
      <w:r w:rsidR="000F775D">
        <w:rPr>
          <w:sz w:val="22"/>
          <w:szCs w:val="22"/>
        </w:rPr>
        <w:t>importance to the study of speech perception—</w:t>
      </w:r>
      <w:r w:rsidR="00DB189D">
        <w:rPr>
          <w:sz w:val="22"/>
          <w:szCs w:val="22"/>
        </w:rPr>
        <w:t xml:space="preserve">mechanisms that support </w:t>
      </w:r>
      <w:r w:rsidR="008773BA">
        <w:rPr>
          <w:sz w:val="22"/>
          <w:szCs w:val="22"/>
        </w:rPr>
        <w:t>perceptual constancy</w:t>
      </w:r>
      <w:r w:rsidR="00DB189D">
        <w:rPr>
          <w:sz w:val="22"/>
          <w:szCs w:val="22"/>
        </w:rPr>
        <w:t xml:space="preserve"> amid acoustic variability</w:t>
      </w:r>
      <w:r w:rsidR="008773BA">
        <w:rPr>
          <w:sz w:val="22"/>
          <w:szCs w:val="22"/>
        </w:rPr>
        <w:t xml:space="preserve">. </w:t>
      </w:r>
      <w:r w:rsidR="00CB5AD6">
        <w:rPr>
          <w:sz w:val="22"/>
          <w:szCs w:val="22"/>
        </w:rPr>
        <w:t xml:space="preserve">Empirical </w:t>
      </w:r>
      <w:r w:rsidR="007F3571">
        <w:rPr>
          <w:sz w:val="22"/>
          <w:szCs w:val="22"/>
        </w:rPr>
        <w:t xml:space="preserve">work documents a rich body of </w:t>
      </w:r>
      <w:r w:rsidR="00CB5AD6">
        <w:rPr>
          <w:sz w:val="22"/>
          <w:szCs w:val="22"/>
        </w:rPr>
        <w:t>exposure-driven changes in perception that allow listeners to accommodate challenging variability (e.g., unfamiliar accents).</w:t>
      </w:r>
      <w:r w:rsidR="007F3571">
        <w:rPr>
          <w:sz w:val="22"/>
          <w:szCs w:val="22"/>
        </w:rPr>
        <w:t xml:space="preserve"> </w:t>
      </w:r>
      <w:r w:rsidR="00CB5AD6">
        <w:rPr>
          <w:sz w:val="22"/>
          <w:szCs w:val="22"/>
        </w:rPr>
        <w:t xml:space="preserve">Focusing on this literature, </w:t>
      </w:r>
      <w:r w:rsidR="00CB5AD6">
        <w:rPr>
          <w:rFonts w:eastAsia="Times New Roman"/>
          <w:sz w:val="22"/>
          <w:szCs w:val="22"/>
        </w:rPr>
        <w:t>w</w:t>
      </w:r>
      <w:r w:rsidR="0053070F" w:rsidRPr="0073703C">
        <w:rPr>
          <w:rFonts w:eastAsia="Times New Roman"/>
          <w:sz w:val="22"/>
          <w:szCs w:val="22"/>
        </w:rPr>
        <w:t xml:space="preserve">e </w:t>
      </w:r>
      <w:r w:rsidR="00086B46">
        <w:rPr>
          <w:rFonts w:eastAsia="Times New Roman"/>
          <w:sz w:val="22"/>
          <w:szCs w:val="22"/>
        </w:rPr>
        <w:t xml:space="preserve">put forward </w:t>
      </w:r>
      <w:r w:rsidR="0053070F" w:rsidRPr="0073703C">
        <w:rPr>
          <w:rFonts w:eastAsia="Times New Roman"/>
          <w:sz w:val="22"/>
          <w:szCs w:val="22"/>
        </w:rPr>
        <w:t xml:space="preserve">a general computational framework that offers three mechanisms through which recent exposure can come to affect subsequent perception: (1) low-level, pre-linguistic, signal normalization, (2) changes in linguistic representations, or (3) changes in decision-making. Although the facilitatory effects of exposure on subsequent speech perception are often attributed to the second of these mechanisms (learning of talker- or group-specific representations), we show that the signature results of common experimental paradigms can alternatively be explained without reference to </w:t>
      </w:r>
      <w:r w:rsidR="00CB5AD6">
        <w:rPr>
          <w:rFonts w:eastAsia="Times New Roman"/>
          <w:sz w:val="22"/>
          <w:szCs w:val="22"/>
        </w:rPr>
        <w:t xml:space="preserve">changes in </w:t>
      </w:r>
      <w:r w:rsidR="0053070F" w:rsidRPr="0073703C">
        <w:rPr>
          <w:rFonts w:eastAsia="Times New Roman"/>
          <w:sz w:val="22"/>
          <w:szCs w:val="22"/>
        </w:rPr>
        <w:t xml:space="preserve">linguistic representations. </w:t>
      </w:r>
      <w:r w:rsidR="00DB189D">
        <w:rPr>
          <w:rFonts w:eastAsia="Times New Roman"/>
          <w:sz w:val="22"/>
          <w:szCs w:val="22"/>
        </w:rPr>
        <w:t>We believe that t</w:t>
      </w:r>
      <w:r w:rsidR="00086B46">
        <w:rPr>
          <w:rFonts w:eastAsia="Times New Roman"/>
          <w:sz w:val="22"/>
          <w:szCs w:val="22"/>
        </w:rPr>
        <w:t xml:space="preserve">his </w:t>
      </w:r>
      <w:r w:rsidR="00922F58">
        <w:rPr>
          <w:rFonts w:eastAsia="Times New Roman"/>
          <w:sz w:val="22"/>
          <w:szCs w:val="22"/>
        </w:rPr>
        <w:t xml:space="preserve">novel </w:t>
      </w:r>
      <w:r w:rsidR="00086B46">
        <w:rPr>
          <w:rFonts w:eastAsia="Times New Roman"/>
          <w:sz w:val="22"/>
          <w:szCs w:val="22"/>
        </w:rPr>
        <w:t xml:space="preserve">result </w:t>
      </w:r>
      <w:r w:rsidR="00DB189D">
        <w:rPr>
          <w:rFonts w:eastAsia="Times New Roman"/>
          <w:sz w:val="22"/>
          <w:szCs w:val="22"/>
        </w:rPr>
        <w:t xml:space="preserve">will be of interest to the readership of </w:t>
      </w:r>
      <w:r w:rsidR="00DB189D" w:rsidRPr="00DB189D">
        <w:rPr>
          <w:rFonts w:eastAsia="Times New Roman"/>
          <w:i/>
          <w:iCs/>
          <w:sz w:val="22"/>
          <w:szCs w:val="22"/>
        </w:rPr>
        <w:t>Cortex</w:t>
      </w:r>
      <w:r w:rsidR="00DB189D">
        <w:rPr>
          <w:rFonts w:eastAsia="Times New Roman"/>
          <w:sz w:val="22"/>
          <w:szCs w:val="22"/>
        </w:rPr>
        <w:t xml:space="preserve"> as it holds</w:t>
      </w:r>
      <w:r w:rsidR="00086B46">
        <w:rPr>
          <w:rFonts w:eastAsia="Times New Roman"/>
          <w:sz w:val="22"/>
          <w:szCs w:val="22"/>
        </w:rPr>
        <w:t xml:space="preserve"> the potential to </w:t>
      </w:r>
      <w:r w:rsidR="00BC3CC7">
        <w:rPr>
          <w:rFonts w:eastAsia="Times New Roman"/>
          <w:sz w:val="22"/>
          <w:szCs w:val="22"/>
        </w:rPr>
        <w:t>counter</w:t>
      </w:r>
      <w:r w:rsidR="00DB189D">
        <w:rPr>
          <w:rFonts w:eastAsia="Times New Roman"/>
          <w:sz w:val="22"/>
          <w:szCs w:val="22"/>
        </w:rPr>
        <w:t xml:space="preserve"> some of the common received wisdom in the field and </w:t>
      </w:r>
      <w:r w:rsidR="00086B46">
        <w:rPr>
          <w:rFonts w:eastAsia="Times New Roman"/>
          <w:sz w:val="22"/>
          <w:szCs w:val="22"/>
        </w:rPr>
        <w:t>cast</w:t>
      </w:r>
      <w:r w:rsidR="00BA3D4E">
        <w:rPr>
          <w:rFonts w:eastAsia="Times New Roman"/>
          <w:sz w:val="22"/>
          <w:szCs w:val="22"/>
        </w:rPr>
        <w:t xml:space="preserve"> new light on a</w:t>
      </w:r>
      <w:r w:rsidR="00086B46">
        <w:rPr>
          <w:rFonts w:eastAsia="Times New Roman"/>
          <w:sz w:val="22"/>
          <w:szCs w:val="22"/>
        </w:rPr>
        <w:t xml:space="preserve"> wide range of </w:t>
      </w:r>
      <w:r w:rsidR="00DB189D">
        <w:rPr>
          <w:rFonts w:eastAsia="Times New Roman"/>
          <w:sz w:val="22"/>
          <w:szCs w:val="22"/>
        </w:rPr>
        <w:t xml:space="preserve">existing findings. </w:t>
      </w:r>
    </w:p>
    <w:p w14:paraId="52943E31" w14:textId="5D358EC9" w:rsidR="00A70529" w:rsidRPr="00FF1FA2" w:rsidRDefault="003E37B9" w:rsidP="00086B46">
      <w:pPr>
        <w:rPr>
          <w:rFonts w:ascii="Times New Roman" w:hAnsi="Times New Roman"/>
          <w:sz w:val="22"/>
          <w:szCs w:val="22"/>
        </w:rPr>
      </w:pPr>
      <w:r w:rsidRPr="00FF1FA2">
        <w:rPr>
          <w:rFonts w:ascii="Times New Roman" w:hAnsi="Times New Roman"/>
          <w:sz w:val="22"/>
          <w:szCs w:val="22"/>
        </w:rPr>
        <w:t xml:space="preserve">Suggested reviewers are </w:t>
      </w:r>
      <w:r w:rsidR="00CA196C" w:rsidRPr="00FF1FA2">
        <w:rPr>
          <w:rFonts w:ascii="Times New Roman" w:hAnsi="Times New Roman"/>
          <w:sz w:val="22"/>
          <w:szCs w:val="22"/>
        </w:rPr>
        <w:t>listed below</w:t>
      </w:r>
      <w:r w:rsidRPr="00FF1FA2">
        <w:rPr>
          <w:rFonts w:ascii="Times New Roman" w:hAnsi="Times New Roman"/>
          <w:sz w:val="22"/>
          <w:szCs w:val="22"/>
        </w:rPr>
        <w:t xml:space="preserve">. </w:t>
      </w:r>
      <w:r w:rsidR="00A70529" w:rsidRPr="00FF1FA2">
        <w:rPr>
          <w:rFonts w:ascii="Times New Roman" w:hAnsi="Times New Roman"/>
          <w:sz w:val="22"/>
          <w:szCs w:val="22"/>
        </w:rPr>
        <w:t>Thank you for considering our paper for publication.</w:t>
      </w:r>
    </w:p>
    <w:p w14:paraId="1C22B2B2" w14:textId="77777777" w:rsidR="00A70529" w:rsidRPr="00FF1FA2" w:rsidRDefault="00A70529" w:rsidP="00A70529">
      <w:pPr>
        <w:ind w:firstLine="0"/>
        <w:rPr>
          <w:rFonts w:ascii="Times New Roman" w:hAnsi="Times New Roman"/>
          <w:sz w:val="22"/>
          <w:szCs w:val="22"/>
        </w:rPr>
      </w:pPr>
    </w:p>
    <w:p w14:paraId="7A2E28C8" w14:textId="77777777" w:rsidR="00A70529" w:rsidRPr="00FF1FA2" w:rsidRDefault="000F37BF" w:rsidP="00A70529">
      <w:pPr>
        <w:rPr>
          <w:rFonts w:ascii="Times New Roman" w:hAnsi="Times New Roman"/>
          <w:sz w:val="22"/>
          <w:szCs w:val="22"/>
        </w:rPr>
      </w:pPr>
      <w:r w:rsidRPr="00FF1FA2"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6C9C1CE4" wp14:editId="5C442E32">
            <wp:simplePos x="0" y="0"/>
            <wp:positionH relativeFrom="column">
              <wp:posOffset>1688284</wp:posOffset>
            </wp:positionH>
            <wp:positionV relativeFrom="paragraph">
              <wp:posOffset>151130</wp:posOffset>
            </wp:positionV>
            <wp:extent cx="1713865" cy="973455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529" w:rsidRPr="00FF1FA2">
        <w:rPr>
          <w:rFonts w:ascii="Times New Roman" w:hAnsi="Times New Roman"/>
          <w:sz w:val="22"/>
          <w:szCs w:val="22"/>
        </w:rPr>
        <w:t>Sincerely,</w:t>
      </w:r>
    </w:p>
    <w:p w14:paraId="57DF83DB" w14:textId="0E7B2FB5" w:rsidR="00A70529" w:rsidRPr="00FF1FA2" w:rsidRDefault="00540DD0" w:rsidP="00A70529">
      <w:pPr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4A09287B" wp14:editId="0EDDCF3B">
            <wp:simplePos x="0" y="0"/>
            <wp:positionH relativeFrom="column">
              <wp:posOffset>3716323</wp:posOffset>
            </wp:positionH>
            <wp:positionV relativeFrom="paragraph">
              <wp:posOffset>113479</wp:posOffset>
            </wp:positionV>
            <wp:extent cx="1671782" cy="4737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igus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782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2447F" w14:textId="0E197EC6" w:rsidR="00A70529" w:rsidRPr="00FF1FA2" w:rsidRDefault="00A70529" w:rsidP="00A70529">
      <w:pPr>
        <w:rPr>
          <w:rFonts w:ascii="Times New Roman" w:hAnsi="Times New Roman"/>
          <w:sz w:val="22"/>
          <w:szCs w:val="22"/>
        </w:rPr>
      </w:pPr>
    </w:p>
    <w:p w14:paraId="019A911C" w14:textId="097A6A33" w:rsidR="00A70529" w:rsidRPr="00FF1FA2" w:rsidRDefault="007923BD" w:rsidP="00A70529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3848E086" wp14:editId="1ED650CE">
            <wp:extent cx="1241110" cy="406353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819" cy="4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91E7" w14:textId="6BB8BDE0" w:rsidR="00A70529" w:rsidRPr="00FF1FA2" w:rsidRDefault="00A70529" w:rsidP="00A70529">
      <w:pPr>
        <w:ind w:left="360" w:firstLine="0"/>
        <w:rPr>
          <w:rFonts w:ascii="Times New Roman" w:hAnsi="Times New Roman"/>
          <w:sz w:val="22"/>
          <w:szCs w:val="22"/>
        </w:rPr>
      </w:pPr>
    </w:p>
    <w:p w14:paraId="0092FD46" w14:textId="529CAE16" w:rsidR="00A70529" w:rsidRPr="00FF1FA2" w:rsidRDefault="00710D8A" w:rsidP="00710D8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Xin </w:t>
      </w:r>
      <w:proofErr w:type="spellStart"/>
      <w:r>
        <w:rPr>
          <w:rFonts w:ascii="Times New Roman" w:hAnsi="Times New Roman"/>
          <w:sz w:val="22"/>
          <w:szCs w:val="22"/>
        </w:rPr>
        <w:t>Xie</w:t>
      </w:r>
      <w:proofErr w:type="spellEnd"/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70529" w:rsidRPr="00FF1FA2">
        <w:rPr>
          <w:rFonts w:ascii="Times New Roman" w:hAnsi="Times New Roman"/>
          <w:sz w:val="22"/>
          <w:szCs w:val="22"/>
        </w:rPr>
        <w:t>T. Florian Jaeger</w:t>
      </w:r>
      <w:r w:rsidR="00A70529" w:rsidRPr="00FF1FA2">
        <w:rPr>
          <w:rFonts w:ascii="Times New Roman" w:hAnsi="Times New Roman"/>
          <w:sz w:val="22"/>
          <w:szCs w:val="22"/>
        </w:rPr>
        <w:tab/>
      </w:r>
      <w:r w:rsidR="00B20981">
        <w:rPr>
          <w:rFonts w:ascii="Times New Roman" w:hAnsi="Times New Roman"/>
          <w:sz w:val="22"/>
          <w:szCs w:val="22"/>
        </w:rPr>
        <w:t xml:space="preserve">       </w:t>
      </w:r>
      <w:r w:rsidR="00CA196C" w:rsidRPr="00FF1FA2">
        <w:rPr>
          <w:rFonts w:ascii="Times New Roman" w:hAnsi="Times New Roman"/>
          <w:sz w:val="22"/>
          <w:szCs w:val="22"/>
        </w:rPr>
        <w:t xml:space="preserve">and </w:t>
      </w:r>
      <w:r w:rsidR="00CA196C" w:rsidRPr="00FF1FA2">
        <w:rPr>
          <w:rFonts w:ascii="Times New Roman" w:hAnsi="Times New Roman"/>
          <w:sz w:val="22"/>
          <w:szCs w:val="22"/>
        </w:rPr>
        <w:tab/>
        <w:t>Chigusa Kurumada</w:t>
      </w:r>
    </w:p>
    <w:p w14:paraId="220B27CF" w14:textId="302CE5CA" w:rsidR="00CA196C" w:rsidRDefault="00CA196C" w:rsidP="00A70529">
      <w:pPr>
        <w:ind w:left="360" w:firstLine="0"/>
        <w:rPr>
          <w:rFonts w:ascii="Times New Roman" w:hAnsi="Times New Roman"/>
          <w:sz w:val="22"/>
          <w:szCs w:val="22"/>
        </w:rPr>
      </w:pPr>
    </w:p>
    <w:p w14:paraId="45784B47" w14:textId="47E3CEF9" w:rsidR="0019139A" w:rsidRDefault="0019139A" w:rsidP="00A70529">
      <w:pPr>
        <w:ind w:left="360" w:firstLine="0"/>
        <w:rPr>
          <w:rFonts w:ascii="Times New Roman" w:hAnsi="Times New Roman"/>
          <w:sz w:val="22"/>
          <w:szCs w:val="22"/>
        </w:rPr>
      </w:pPr>
    </w:p>
    <w:p w14:paraId="0988088B" w14:textId="42BC670E" w:rsidR="00595EBB" w:rsidRDefault="00595EBB" w:rsidP="00A70529">
      <w:pPr>
        <w:ind w:left="360" w:firstLine="0"/>
        <w:rPr>
          <w:rFonts w:ascii="Times New Roman" w:hAnsi="Times New Roman"/>
          <w:sz w:val="22"/>
          <w:szCs w:val="22"/>
        </w:rPr>
      </w:pPr>
    </w:p>
    <w:p w14:paraId="50CA6485" w14:textId="77777777" w:rsidR="00595EBB" w:rsidRPr="00FF1FA2" w:rsidRDefault="00595EBB" w:rsidP="00A70529">
      <w:pPr>
        <w:ind w:left="360" w:firstLine="0"/>
        <w:rPr>
          <w:rFonts w:ascii="Times New Roman" w:hAnsi="Times New Roman"/>
          <w:sz w:val="22"/>
          <w:szCs w:val="22"/>
        </w:rPr>
      </w:pPr>
    </w:p>
    <w:p w14:paraId="2102E2F7" w14:textId="77777777" w:rsidR="00CA196C" w:rsidRPr="00FF1FA2" w:rsidRDefault="00CA196C" w:rsidP="00CA196C">
      <w:pPr>
        <w:ind w:left="360" w:firstLine="0"/>
        <w:rPr>
          <w:rFonts w:ascii="Times New Roman" w:hAnsi="Times New Roman"/>
          <w:sz w:val="22"/>
          <w:szCs w:val="22"/>
        </w:rPr>
      </w:pPr>
    </w:p>
    <w:p w14:paraId="2D18793B" w14:textId="77777777" w:rsidR="00673BC2" w:rsidRDefault="00673BC2" w:rsidP="00DB32B7">
      <w:pPr>
        <w:ind w:firstLine="0"/>
        <w:rPr>
          <w:rFonts w:ascii="Times New Roman" w:hAnsi="Times New Roman"/>
          <w:b/>
          <w:sz w:val="22"/>
          <w:szCs w:val="22"/>
        </w:rPr>
      </w:pPr>
    </w:p>
    <w:p w14:paraId="06C9F241" w14:textId="3275194F" w:rsidR="00DB32B7" w:rsidRPr="00FF1FA2" w:rsidRDefault="00DB32B7" w:rsidP="00DB32B7">
      <w:pPr>
        <w:ind w:firstLine="0"/>
        <w:rPr>
          <w:rFonts w:ascii="Times New Roman" w:hAnsi="Times New Roman"/>
          <w:b/>
          <w:sz w:val="22"/>
          <w:szCs w:val="22"/>
        </w:rPr>
      </w:pPr>
      <w:r w:rsidRPr="00FF1FA2">
        <w:rPr>
          <w:rFonts w:ascii="Times New Roman" w:hAnsi="Times New Roman"/>
          <w:b/>
          <w:sz w:val="22"/>
          <w:szCs w:val="22"/>
        </w:rPr>
        <w:lastRenderedPageBreak/>
        <w:t>Suggested reviewers:</w:t>
      </w:r>
    </w:p>
    <w:p w14:paraId="23C1427E" w14:textId="58043BD2" w:rsidR="00FB7C19" w:rsidRDefault="00612F74" w:rsidP="00FB7C19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proofErr w:type="spellStart"/>
      <w:r w:rsidR="00FB7C19">
        <w:rPr>
          <w:rFonts w:ascii="Times New Roman" w:hAnsi="Times New Roman"/>
          <w:sz w:val="22"/>
          <w:szCs w:val="22"/>
        </w:rPr>
        <w:t>Eleanore</w:t>
      </w:r>
      <w:proofErr w:type="spellEnd"/>
      <w:r w:rsidR="00FB7C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B7C19">
        <w:rPr>
          <w:rFonts w:ascii="Times New Roman" w:hAnsi="Times New Roman"/>
          <w:sz w:val="22"/>
          <w:szCs w:val="22"/>
        </w:rPr>
        <w:t>Chodroff</w:t>
      </w:r>
      <w:proofErr w:type="spellEnd"/>
      <w:r w:rsidR="00FB7C19">
        <w:rPr>
          <w:rFonts w:ascii="Times New Roman" w:hAnsi="Times New Roman"/>
          <w:sz w:val="22"/>
          <w:szCs w:val="22"/>
        </w:rPr>
        <w:t xml:space="preserve"> (</w:t>
      </w:r>
      <w:r w:rsidR="00A7548A" w:rsidRPr="00A7548A">
        <w:rPr>
          <w:rFonts w:ascii="Times New Roman" w:hAnsi="Times New Roman"/>
          <w:sz w:val="22"/>
          <w:szCs w:val="22"/>
        </w:rPr>
        <w:t>eleanor.chodroff@york.ac.uk</w:t>
      </w:r>
      <w:r w:rsidR="00A7548A">
        <w:rPr>
          <w:rFonts w:ascii="Times New Roman" w:hAnsi="Times New Roman"/>
          <w:sz w:val="22"/>
          <w:szCs w:val="22"/>
        </w:rPr>
        <w:t>)</w:t>
      </w:r>
    </w:p>
    <w:p w14:paraId="0E426249" w14:textId="3577C999" w:rsidR="00FB7C19" w:rsidRDefault="00A7548A" w:rsidP="00DB32B7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14:paraId="0C5F56E6" w14:textId="08E6F74F" w:rsidR="003E37B9" w:rsidRPr="00BD298C" w:rsidRDefault="00FB7C19" w:rsidP="00FB7C19">
      <w:pPr>
        <w:ind w:firstLine="0"/>
        <w:jc w:val="left"/>
        <w:rPr>
          <w:rFonts w:ascii="Times New Roman" w:eastAsia="Times New Roman" w:hAnsi="Times New Roman"/>
        </w:rPr>
      </w:pPr>
      <w:r>
        <w:rPr>
          <w:rFonts w:ascii="Times New Roman" w:hAnsi="Times New Roman"/>
          <w:sz w:val="22"/>
          <w:szCs w:val="22"/>
        </w:rPr>
        <w:t>James McQueen</w:t>
      </w:r>
      <w:r w:rsidR="00A7548A">
        <w:rPr>
          <w:rFonts w:ascii="Times New Roman" w:hAnsi="Times New Roman"/>
          <w:sz w:val="22"/>
          <w:szCs w:val="22"/>
        </w:rPr>
        <w:t xml:space="preserve"> (</w:t>
      </w:r>
      <w:r w:rsidR="00A7548A" w:rsidRPr="00A7548A">
        <w:rPr>
          <w:rFonts w:ascii="Times New Roman" w:hAnsi="Times New Roman"/>
          <w:sz w:val="22"/>
          <w:szCs w:val="22"/>
        </w:rPr>
        <w:t>j.mcqueen@donders.ru.nl</w:t>
      </w:r>
      <w:r w:rsidR="00A7548A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br/>
      </w:r>
      <w:proofErr w:type="spellStart"/>
      <w:r w:rsidRPr="00A7548A">
        <w:rPr>
          <w:rFonts w:ascii="Times New Roman" w:hAnsi="Times New Roman"/>
          <w:sz w:val="22"/>
          <w:szCs w:val="22"/>
        </w:rPr>
        <w:t>J</w:t>
      </w:r>
      <w:r w:rsidR="00A7548A">
        <w:rPr>
          <w:rFonts w:ascii="Times New Roman" w:hAnsi="Times New Roman"/>
          <w:sz w:val="22"/>
          <w:szCs w:val="22"/>
        </w:rPr>
        <w:t>e</w:t>
      </w:r>
      <w:r w:rsidRPr="00A7548A">
        <w:rPr>
          <w:rFonts w:ascii="Times New Roman" w:hAnsi="Times New Roman"/>
          <w:sz w:val="22"/>
          <w:szCs w:val="22"/>
        </w:rPr>
        <w:t>ss</w:t>
      </w:r>
      <w:r w:rsidR="00A7548A">
        <w:rPr>
          <w:rFonts w:ascii="Times New Roman" w:hAnsi="Times New Roman"/>
          <w:sz w:val="22"/>
          <w:szCs w:val="22"/>
        </w:rPr>
        <w:t>a</w:t>
      </w:r>
      <w:r w:rsidRPr="00A7548A">
        <w:rPr>
          <w:rFonts w:ascii="Times New Roman" w:hAnsi="Times New Roman"/>
          <w:sz w:val="22"/>
          <w:szCs w:val="22"/>
        </w:rPr>
        <w:t>myn</w:t>
      </w:r>
      <w:proofErr w:type="spellEnd"/>
      <w:r w:rsidRPr="00A7548A">
        <w:rPr>
          <w:rFonts w:ascii="Times New Roman" w:hAnsi="Times New Roman"/>
          <w:sz w:val="22"/>
          <w:szCs w:val="22"/>
        </w:rPr>
        <w:t xml:space="preserve"> Schertz</w:t>
      </w:r>
      <w:r w:rsidR="00A7548A">
        <w:rPr>
          <w:rFonts w:ascii="Times New Roman" w:hAnsi="Times New Roman"/>
          <w:sz w:val="22"/>
          <w:szCs w:val="22"/>
        </w:rPr>
        <w:t xml:space="preserve"> (jessamyn.schertz@utronto.ca)</w:t>
      </w:r>
      <w:r w:rsidR="00A7548A" w:rsidRPr="00A7548A">
        <w:rPr>
          <w:rFonts w:ascii="Times New Roman" w:hAnsi="Times New Roman"/>
          <w:sz w:val="22"/>
          <w:szCs w:val="22"/>
        </w:rPr>
        <w:t xml:space="preserve"> </w:t>
      </w:r>
      <w:r w:rsidR="00A7548A">
        <w:rPr>
          <w:rFonts w:ascii="Times New Roman" w:hAnsi="Times New Roman"/>
          <w:sz w:val="22"/>
          <w:szCs w:val="22"/>
        </w:rPr>
        <w:br/>
      </w:r>
      <w:r w:rsidR="00A7548A">
        <w:rPr>
          <w:rFonts w:ascii="Times New Roman" w:hAnsi="Times New Roman"/>
          <w:sz w:val="22"/>
          <w:szCs w:val="22"/>
        </w:rPr>
        <w:br/>
        <w:t xml:space="preserve">Matthew </w:t>
      </w:r>
      <w:proofErr w:type="spellStart"/>
      <w:r w:rsidR="00A7548A">
        <w:rPr>
          <w:rFonts w:ascii="Times New Roman" w:hAnsi="Times New Roman"/>
          <w:sz w:val="22"/>
          <w:szCs w:val="22"/>
        </w:rPr>
        <w:t>Goldrick</w:t>
      </w:r>
      <w:proofErr w:type="spellEnd"/>
      <w:r w:rsidR="00A7548A">
        <w:rPr>
          <w:rFonts w:ascii="Times New Roman" w:hAnsi="Times New Roman"/>
          <w:sz w:val="22"/>
          <w:szCs w:val="22"/>
        </w:rPr>
        <w:t xml:space="preserve"> (</w:t>
      </w:r>
      <w:r w:rsidR="00A7548A" w:rsidRPr="00A7548A">
        <w:rPr>
          <w:rFonts w:ascii="Times New Roman" w:hAnsi="Times New Roman"/>
          <w:sz w:val="22"/>
          <w:szCs w:val="22"/>
        </w:rPr>
        <w:t>matt-goldrick@northwestern.edu</w:t>
      </w:r>
      <w:r w:rsidR="00A7548A">
        <w:rPr>
          <w:rFonts w:ascii="Times New Roman" w:hAnsi="Times New Roman"/>
          <w:sz w:val="22"/>
          <w:szCs w:val="22"/>
        </w:rPr>
        <w:t>)</w:t>
      </w:r>
      <w:r w:rsidR="00BD298C"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br/>
      </w:r>
      <w:r w:rsidR="00612F74" w:rsidRPr="00612F74">
        <w:rPr>
          <w:rFonts w:ascii="Times New Roman" w:hAnsi="Times New Roman"/>
          <w:sz w:val="22"/>
          <w:szCs w:val="22"/>
        </w:rPr>
        <w:t>Naomi</w:t>
      </w:r>
      <w:r w:rsidR="00612F74">
        <w:rPr>
          <w:rFonts w:ascii="Times New Roman" w:hAnsi="Times New Roman"/>
          <w:sz w:val="22"/>
          <w:szCs w:val="22"/>
        </w:rPr>
        <w:t xml:space="preserve"> Feldman (</w:t>
      </w:r>
      <w:r w:rsidR="00A7548A" w:rsidRPr="00A7548A">
        <w:rPr>
          <w:rFonts w:ascii="Times New Roman" w:hAnsi="Times New Roman"/>
          <w:sz w:val="22"/>
          <w:szCs w:val="22"/>
        </w:rPr>
        <w:t>nhf@umd.edu</w:t>
      </w:r>
      <w:r w:rsidR="00A7548A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br/>
        <w:t>Rachel Theodore</w:t>
      </w:r>
      <w:r w:rsidR="00A7548A">
        <w:rPr>
          <w:rFonts w:ascii="Times New Roman" w:hAnsi="Times New Roman"/>
          <w:sz w:val="22"/>
          <w:szCs w:val="22"/>
        </w:rPr>
        <w:t xml:space="preserve"> (</w:t>
      </w:r>
      <w:r w:rsidR="00A7548A" w:rsidRPr="00A7548A">
        <w:rPr>
          <w:rFonts w:ascii="Times New Roman" w:hAnsi="Times New Roman"/>
          <w:sz w:val="22"/>
          <w:szCs w:val="22"/>
        </w:rPr>
        <w:t>rachel.theodore@uconn.edu</w:t>
      </w:r>
      <w:r w:rsidR="00A7548A">
        <w:rPr>
          <w:rFonts w:ascii="Times New Roman" w:hAnsi="Times New Roman"/>
          <w:sz w:val="22"/>
          <w:szCs w:val="22"/>
        </w:rPr>
        <w:t>)</w:t>
      </w:r>
      <w:r w:rsidR="00DA4676">
        <w:rPr>
          <w:rFonts w:ascii="Times New Roman" w:hAnsi="Times New Roman"/>
          <w:sz w:val="22"/>
          <w:szCs w:val="22"/>
        </w:rPr>
        <w:br/>
      </w:r>
      <w:r w:rsidR="00DA4676">
        <w:rPr>
          <w:rFonts w:ascii="Times New Roman" w:hAnsi="Times New Roman"/>
          <w:sz w:val="22"/>
          <w:szCs w:val="22"/>
        </w:rPr>
        <w:br/>
        <w:t>Sahil Luthra (</w:t>
      </w:r>
      <w:r w:rsidR="00673BC2" w:rsidRPr="00673BC2">
        <w:rPr>
          <w:rFonts w:ascii="Times New Roman" w:hAnsi="Times New Roman"/>
          <w:sz w:val="22"/>
          <w:szCs w:val="22"/>
        </w:rPr>
        <w:t>sahilluthra@cmu.edu</w:t>
      </w:r>
      <w:r w:rsidR="00DA4676">
        <w:rPr>
          <w:rFonts w:ascii="Times New Roman" w:hAnsi="Times New Roman"/>
          <w:sz w:val="22"/>
          <w:szCs w:val="22"/>
        </w:rPr>
        <w:t>)</w:t>
      </w:r>
    </w:p>
    <w:p w14:paraId="547275BF" w14:textId="77777777" w:rsidR="00FB7C19" w:rsidRDefault="00FB7C19" w:rsidP="008D399C">
      <w:pPr>
        <w:ind w:firstLine="0"/>
        <w:jc w:val="left"/>
        <w:rPr>
          <w:rFonts w:ascii="Times New Roman" w:eastAsia="Times New Roman" w:hAnsi="Times New Roman"/>
          <w:color w:val="222222"/>
          <w:sz w:val="22"/>
          <w:szCs w:val="22"/>
          <w:shd w:val="clear" w:color="auto" w:fill="FFFFFF"/>
        </w:rPr>
      </w:pPr>
    </w:p>
    <w:p w14:paraId="4535DF4A" w14:textId="77777777" w:rsidR="008D399C" w:rsidRPr="00612F74" w:rsidRDefault="008D399C" w:rsidP="00DB32B7">
      <w:pPr>
        <w:ind w:firstLine="0"/>
        <w:rPr>
          <w:rFonts w:ascii="Times New Roman" w:hAnsi="Times New Roman"/>
          <w:sz w:val="22"/>
          <w:szCs w:val="22"/>
        </w:rPr>
      </w:pPr>
    </w:p>
    <w:p w14:paraId="1C6F1598" w14:textId="77777777" w:rsidR="003E37B9" w:rsidRPr="00FF1FA2" w:rsidRDefault="003E37B9" w:rsidP="003E37B9">
      <w:pPr>
        <w:rPr>
          <w:rFonts w:ascii="Times New Roman" w:hAnsi="Times New Roman"/>
          <w:b/>
          <w:sz w:val="22"/>
          <w:szCs w:val="22"/>
        </w:rPr>
      </w:pPr>
    </w:p>
    <w:sectPr w:rsidR="003E37B9" w:rsidRPr="00FF1FA2" w:rsidSect="00A7052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2C84" w14:textId="77777777" w:rsidR="00677D00" w:rsidRDefault="00677D00" w:rsidP="00A70529">
      <w:r>
        <w:separator/>
      </w:r>
    </w:p>
  </w:endnote>
  <w:endnote w:type="continuationSeparator" w:id="0">
    <w:p w14:paraId="3D4C7847" w14:textId="77777777" w:rsidR="00677D00" w:rsidRDefault="00677D00" w:rsidP="00A7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anson Text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12B5" w14:textId="77777777" w:rsidR="00A70529" w:rsidRDefault="00A70529" w:rsidP="00A70529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056FE" w14:textId="77777777" w:rsidR="00A70529" w:rsidRDefault="00A70529" w:rsidP="00A70529">
    <w:pPr>
      <w:ind w:firstLine="0"/>
    </w:pPr>
  </w:p>
  <w:p w14:paraId="4BA6318E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Meliora Hall</w:t>
    </w:r>
  </w:p>
  <w:p w14:paraId="41C7E1EA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University of Rochester</w:t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  <w:t>Phone:</w:t>
    </w:r>
    <w:r w:rsidRPr="007225BF">
      <w:rPr>
        <w:rFonts w:ascii="Georgia" w:hAnsi="Georgia"/>
        <w:color w:val="001534"/>
        <w:sz w:val="18"/>
      </w:rPr>
      <w:tab/>
      <w:t>(585) 276 3611</w:t>
    </w:r>
  </w:p>
  <w:p w14:paraId="2C3292DE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Rochester NY 14627-0268</w:t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 xml:space="preserve">Fax: </w:t>
    </w:r>
    <w:r w:rsidRPr="007225BF">
      <w:rPr>
        <w:rFonts w:ascii="Georgia" w:hAnsi="Georgia"/>
        <w:color w:val="001534"/>
        <w:sz w:val="18"/>
      </w:rPr>
      <w:tab/>
      <w:t>(585) 442 9216</w:t>
    </w:r>
  </w:p>
  <w:p w14:paraId="2B3925B7" w14:textId="77777777" w:rsidR="00A70529" w:rsidRPr="00084361" w:rsidRDefault="00A70529" w:rsidP="00A70529">
    <w:pPr>
      <w:ind w:firstLine="0"/>
      <w:rPr>
        <w:rFonts w:ascii="Georgia" w:hAnsi="Georgia"/>
        <w:color w:val="001534"/>
        <w:sz w:val="20"/>
      </w:rPr>
    </w:pPr>
  </w:p>
  <w:p w14:paraId="4A68B9DE" w14:textId="77777777" w:rsidR="00A70529" w:rsidRDefault="00A70529" w:rsidP="00A70529">
    <w:pPr>
      <w:pStyle w:val="Footer"/>
      <w:tabs>
        <w:tab w:val="clear" w:pos="4320"/>
        <w:tab w:val="clear" w:pos="8640"/>
        <w:tab w:val="left" w:pos="14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A913D" w14:textId="77777777" w:rsidR="00677D00" w:rsidRDefault="00677D00" w:rsidP="00A70529">
      <w:r>
        <w:separator/>
      </w:r>
    </w:p>
  </w:footnote>
  <w:footnote w:type="continuationSeparator" w:id="0">
    <w:p w14:paraId="64F0B48D" w14:textId="77777777" w:rsidR="00677D00" w:rsidRDefault="00677D00" w:rsidP="00A70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3F889" w14:textId="77777777" w:rsidR="00A70529" w:rsidRDefault="00A70529" w:rsidP="00A70529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2FE2B" w14:textId="77777777" w:rsidR="00A70529" w:rsidRPr="00D250BA" w:rsidRDefault="00A70529" w:rsidP="00A70529">
    <w:pPr>
      <w:rPr>
        <w:rFonts w:ascii="Georgia" w:hAnsi="Georgia"/>
      </w:rPr>
    </w:pPr>
  </w:p>
  <w:p w14:paraId="452DC23D" w14:textId="77777777" w:rsidR="00A70529" w:rsidRPr="004C525A" w:rsidRDefault="000F37BF" w:rsidP="00A70529">
    <w:pPr>
      <w:tabs>
        <w:tab w:val="left" w:pos="9140"/>
      </w:tabs>
      <w:jc w:val="right"/>
      <w:rPr>
        <w:rFonts w:ascii="Garamond" w:hAnsi="Garamond"/>
      </w:rPr>
    </w:pPr>
    <w:r w:rsidRPr="00473DBC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298718" wp14:editId="26309131">
              <wp:simplePos x="0" y="0"/>
              <wp:positionH relativeFrom="column">
                <wp:posOffset>-12065</wp:posOffset>
              </wp:positionH>
              <wp:positionV relativeFrom="paragraph">
                <wp:posOffset>81280</wp:posOffset>
              </wp:positionV>
              <wp:extent cx="5530850" cy="0"/>
              <wp:effectExtent l="0" t="12700" r="635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5308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1B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8BC8B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6.4pt" to="434.55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" strokecolor="#001b60" strokeweight="2.25pt"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03EC6D0" wp14:editId="735DF45F">
          <wp:simplePos x="0" y="0"/>
          <wp:positionH relativeFrom="column">
            <wp:posOffset>-41910</wp:posOffset>
          </wp:positionH>
          <wp:positionV relativeFrom="paragraph">
            <wp:posOffset>130175</wp:posOffset>
          </wp:positionV>
          <wp:extent cx="2336800" cy="469900"/>
          <wp:effectExtent l="0" t="0" r="0" b="0"/>
          <wp:wrapNone/>
          <wp:docPr id="4" name="Picture 8" descr="urlogo-pri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rlogo-pri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680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0529" w:rsidRPr="004C525A">
      <w:rPr>
        <w:rFonts w:ascii="Garamond" w:hAnsi="Garamond"/>
      </w:rPr>
      <w:tab/>
    </w:r>
  </w:p>
  <w:p w14:paraId="07817980" w14:textId="77777777" w:rsidR="00A70529" w:rsidRPr="00282DC3" w:rsidRDefault="00A70529" w:rsidP="00A70529">
    <w:pPr>
      <w:ind w:left="2880"/>
      <w:jc w:val="right"/>
      <w:rPr>
        <w:rFonts w:ascii="Georgia" w:hAnsi="Georgia"/>
        <w:color w:val="001534"/>
      </w:rPr>
    </w:pPr>
    <w:r w:rsidRPr="00282DC3">
      <w:rPr>
        <w:rFonts w:ascii="Georgia" w:hAnsi="Georgia"/>
        <w:color w:val="001534"/>
      </w:rPr>
      <w:t>DEPARTMENT OF</w:t>
    </w:r>
  </w:p>
  <w:p w14:paraId="0D1EE717" w14:textId="77777777" w:rsidR="00A70529" w:rsidRDefault="00A70529" w:rsidP="00A70529">
    <w:pPr>
      <w:ind w:left="2880"/>
      <w:jc w:val="right"/>
      <w:rPr>
        <w:rFonts w:ascii="Georgia" w:hAnsi="Georgia"/>
        <w:color w:val="001534"/>
      </w:rPr>
    </w:pPr>
    <w:r w:rsidRPr="00282DC3">
      <w:rPr>
        <w:rFonts w:ascii="Georgia" w:hAnsi="Georgia"/>
        <w:color w:val="001534"/>
      </w:rPr>
      <w:t>BRAIN AND COGNITIVE SCIENCES</w:t>
    </w:r>
  </w:p>
  <w:p w14:paraId="2CC1E62F" w14:textId="77777777" w:rsidR="00A70529" w:rsidRPr="00282DC3" w:rsidRDefault="00A70529" w:rsidP="00A70529">
    <w:pPr>
      <w:pStyle w:val="Header"/>
      <w:rPr>
        <w:color w:val="000080"/>
      </w:rPr>
    </w:pPr>
  </w:p>
  <w:p w14:paraId="25A876F7" w14:textId="77777777" w:rsidR="00A70529" w:rsidRDefault="00A705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DC43C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72C92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65621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E2CB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1DC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5F6FE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2BAEA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6AC2A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AA8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EE4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FD239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DFC07624"/>
    <w:lvl w:ilvl="0">
      <w:start w:val="1"/>
      <w:numFmt w:val="upperLetter"/>
      <w:lvlText w:val="Anhang - %1"/>
      <w:lvlJc w:val="left"/>
      <w:pPr>
        <w:tabs>
          <w:tab w:val="num" w:pos="1440"/>
        </w:tabs>
        <w:ind w:left="0" w:firstLine="0"/>
      </w:pPr>
      <w:rPr>
        <w:rFonts w:ascii="Tahoma" w:hAnsi="Tahoma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454"/>
      </w:pPr>
      <w:rPr>
        <w:rFonts w:ascii="Lucida Sans Unicode" w:hAnsi="Lucida Sans Unicode" w:hint="default"/>
      </w:rPr>
    </w:lvl>
    <w:lvl w:ilvl="2">
      <w:start w:val="1"/>
      <w:numFmt w:val="upperLetter"/>
      <w:lvlText w:val="%1.%2.%3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2" w15:restartNumberingAfterBreak="0">
    <w:nsid w:val="00000003"/>
    <w:multiLevelType w:val="multilevel"/>
    <w:tmpl w:val="00000003"/>
    <w:name w:val="WW8Num25"/>
    <w:lvl w:ilvl="0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sz w:val="22"/>
        <w:szCs w:val="24"/>
      </w:rPr>
    </w:lvl>
    <w:lvl w:ilvl="1">
      <w:start w:val="1"/>
      <w:numFmt w:val="lowerLetter"/>
      <w:lvlText w:val="(%1.%2)"/>
      <w:lvlJc w:val="left"/>
      <w:pPr>
        <w:tabs>
          <w:tab w:val="num" w:pos="1584"/>
        </w:tabs>
        <w:ind w:left="1584" w:hanging="1584"/>
      </w:pPr>
      <w:rPr>
        <w:rFonts w:ascii="Times New Roman" w:hAnsi="Times New Roman"/>
        <w:sz w:val="22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760" w:firstLine="0"/>
      </w:pPr>
    </w:lvl>
  </w:abstractNum>
  <w:abstractNum w:abstractNumId="13" w15:restartNumberingAfterBreak="0">
    <w:nsid w:val="027031D9"/>
    <w:multiLevelType w:val="hybridMultilevel"/>
    <w:tmpl w:val="C208604C"/>
    <w:lvl w:ilvl="0" w:tplc="FFFFFFFF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pStyle w:val="Handout-bullet3Floria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DF37F6"/>
    <w:multiLevelType w:val="hybridMultilevel"/>
    <w:tmpl w:val="DF566CC4"/>
    <w:lvl w:ilvl="0" w:tplc="DA94FEB6">
      <w:start w:val="1"/>
      <w:numFmt w:val="decimal"/>
      <w:lvlText w:val="(%1)"/>
      <w:lvlJc w:val="left"/>
      <w:pPr>
        <w:tabs>
          <w:tab w:val="num" w:pos="1418"/>
        </w:tabs>
        <w:ind w:left="1418" w:hanging="567"/>
      </w:pPr>
      <w:rPr>
        <w:rFonts w:ascii="Courier New" w:hAnsi="Courier New" w:hint="default"/>
        <w:b w:val="0"/>
        <w:i w:val="0"/>
        <w:sz w:val="20"/>
      </w:rPr>
    </w:lvl>
    <w:lvl w:ilvl="1" w:tplc="37369E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A28B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1C5B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3AF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7ABD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60B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A23C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2E5D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501164A"/>
    <w:multiLevelType w:val="multilevel"/>
    <w:tmpl w:val="12B4F2E0"/>
    <w:lvl w:ilvl="0">
      <w:start w:val="1"/>
      <w:numFmt w:val="decimal"/>
      <w:lvlText w:val="%1"/>
      <w:lvlJc w:val="left"/>
      <w:pPr>
        <w:tabs>
          <w:tab w:val="num" w:pos="1860"/>
        </w:tabs>
        <w:ind w:left="216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448"/>
        </w:tabs>
        <w:ind w:left="2448" w:hanging="1008"/>
      </w:pPr>
      <w:rPr>
        <w:rFonts w:hint="default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6" w15:restartNumberingAfterBreak="0">
    <w:nsid w:val="07DA765C"/>
    <w:multiLevelType w:val="multilevel"/>
    <w:tmpl w:val="7F86DE48"/>
    <w:lvl w:ilvl="0">
      <w:start w:val="1"/>
      <w:numFmt w:val="none"/>
      <w:lvlText w:val="%1"/>
      <w:lvlJc w:val="left"/>
      <w:pPr>
        <w:tabs>
          <w:tab w:val="num" w:pos="389"/>
        </w:tabs>
        <w:ind w:left="29" w:firstLine="0"/>
      </w:pPr>
      <w:rPr>
        <w:rFonts w:ascii="Lucida Sans Unicode" w:hAnsi="Lucida Sans Unicode" w:hint="default"/>
        <w:b/>
        <w:i w:val="0"/>
        <w:sz w:val="20"/>
      </w:rPr>
    </w:lvl>
    <w:lvl w:ilvl="1">
      <w:start w:val="1"/>
      <w:numFmt w:val="decimal"/>
      <w:pStyle w:val="Anhang2Florian"/>
      <w:lvlText w:val="%1.%2"/>
      <w:lvlJc w:val="left"/>
      <w:pPr>
        <w:tabs>
          <w:tab w:val="num" w:pos="928"/>
        </w:tabs>
        <w:ind w:left="568" w:firstLine="0"/>
      </w:pPr>
      <w:rPr>
        <w:rFonts w:ascii="Lucida Sans Unicode" w:hAnsi="Lucida Sans Unicode" w:hint="default"/>
        <w:sz w:val="20"/>
      </w:rPr>
    </w:lvl>
    <w:lvl w:ilvl="2">
      <w:start w:val="1"/>
      <w:numFmt w:val="upperLetter"/>
      <w:lvlText w:val="%1.%2.%3)"/>
      <w:lvlJc w:val="left"/>
      <w:pPr>
        <w:tabs>
          <w:tab w:val="num" w:pos="1883"/>
        </w:tabs>
        <w:ind w:left="1163" w:firstLine="0"/>
      </w:pPr>
      <w:rPr>
        <w:rFonts w:ascii="Courier New" w:hAnsi="Courier New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2861"/>
        </w:tabs>
        <w:ind w:left="2861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"/>
        </w:tabs>
        <w:ind w:left="3569" w:hanging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"/>
        </w:tabs>
        <w:ind w:left="4277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"/>
        </w:tabs>
        <w:ind w:left="4985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"/>
        </w:tabs>
        <w:ind w:left="5693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"/>
        </w:tabs>
        <w:ind w:left="6401" w:hanging="708"/>
      </w:pPr>
      <w:rPr>
        <w:rFonts w:hint="default"/>
      </w:rPr>
    </w:lvl>
  </w:abstractNum>
  <w:abstractNum w:abstractNumId="17" w15:restartNumberingAfterBreak="0">
    <w:nsid w:val="20563900"/>
    <w:multiLevelType w:val="hybridMultilevel"/>
    <w:tmpl w:val="3D0C4B0A"/>
    <w:lvl w:ilvl="0" w:tplc="54A4A29E">
      <w:start w:val="1"/>
      <w:numFmt w:val="bullet"/>
      <w:pStyle w:val="Handout-bullet2Floria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EA4DC4">
      <w:start w:val="1"/>
      <w:numFmt w:val="bullet"/>
      <w:lvlText w:val=""/>
      <w:lvlJc w:val="left"/>
      <w:pPr>
        <w:tabs>
          <w:tab w:val="num" w:pos="2177"/>
        </w:tabs>
        <w:ind w:left="2177" w:hanging="377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477CF"/>
    <w:multiLevelType w:val="multilevel"/>
    <w:tmpl w:val="514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9F38C3"/>
    <w:multiLevelType w:val="multilevel"/>
    <w:tmpl w:val="A7E21B84"/>
    <w:lvl w:ilvl="0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ascii="Garamond" w:hAnsi="Garamond" w:hint="default"/>
        <w:sz w:val="24"/>
        <w:szCs w:val="24"/>
      </w:rPr>
    </w:lvl>
    <w:lvl w:ilvl="1">
      <w:start w:val="1"/>
      <w:numFmt w:val="lowerLetter"/>
      <w:lvlText w:val="(%1%2)"/>
      <w:lvlJc w:val="left"/>
      <w:pPr>
        <w:tabs>
          <w:tab w:val="num" w:pos="1584"/>
        </w:tabs>
        <w:ind w:left="1656" w:hanging="1656"/>
      </w:pPr>
      <w:rPr>
        <w:rFonts w:ascii="Garamond" w:hAnsi="Garamond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0" w15:restartNumberingAfterBreak="0">
    <w:nsid w:val="2EDC5E97"/>
    <w:multiLevelType w:val="multilevel"/>
    <w:tmpl w:val="45065E88"/>
    <w:lvl w:ilvl="0">
      <w:start w:val="1"/>
      <w:numFmt w:val="upperLetter"/>
      <w:pStyle w:val="Hypothesis-number-level1-Florian"/>
      <w:lvlText w:val="(%1)"/>
      <w:lvlJc w:val="left"/>
      <w:pPr>
        <w:tabs>
          <w:tab w:val="num" w:pos="1080"/>
        </w:tabs>
        <w:ind w:left="720" w:firstLine="0"/>
      </w:pPr>
      <w:rPr>
        <w:rFonts w:ascii="Palatino" w:hAnsi="Palatino" w:hint="default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21" w15:restartNumberingAfterBreak="0">
    <w:nsid w:val="4EFB3D11"/>
    <w:multiLevelType w:val="hybridMultilevel"/>
    <w:tmpl w:val="78AA71AE"/>
    <w:lvl w:ilvl="0" w:tplc="537640AA">
      <w:start w:val="1"/>
      <w:numFmt w:val="bullet"/>
      <w:pStyle w:val="References-BookFlorian"/>
      <w:lvlText w:val="-"/>
      <w:lvlJc w:val="left"/>
      <w:pPr>
        <w:tabs>
          <w:tab w:val="num" w:pos="680"/>
        </w:tabs>
        <w:ind w:left="680" w:hanging="396"/>
      </w:pPr>
      <w:rPr>
        <w:rFonts w:hint="default"/>
        <w:sz w:val="16"/>
      </w:rPr>
    </w:lvl>
    <w:lvl w:ilvl="1" w:tplc="2A3483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0814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2A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58EA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424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6E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96DA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705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103D9"/>
    <w:multiLevelType w:val="multilevel"/>
    <w:tmpl w:val="0F2680A8"/>
    <w:lvl w:ilvl="0">
      <w:start w:val="1"/>
      <w:numFmt w:val="decimal"/>
      <w:lvlText w:val="(%1)"/>
      <w:lvlJc w:val="left"/>
      <w:pPr>
        <w:tabs>
          <w:tab w:val="num" w:pos="720"/>
        </w:tabs>
        <w:ind w:left="360" w:firstLine="0"/>
      </w:pPr>
      <w:rPr>
        <w:rFonts w:ascii="Garamond" w:hAnsi="Garamond" w:hint="default"/>
        <w:sz w:val="24"/>
        <w:szCs w:val="24"/>
      </w:rPr>
    </w:lvl>
    <w:lvl w:ilvl="1">
      <w:start w:val="1"/>
      <w:numFmt w:val="decimal"/>
      <w:pStyle w:val="Hypothesis-number-level2-Florian"/>
      <w:lvlText w:val="(%1-%2)"/>
      <w:lvlJc w:val="left"/>
      <w:pPr>
        <w:tabs>
          <w:tab w:val="num" w:pos="1944"/>
        </w:tabs>
        <w:ind w:left="2016" w:hanging="1656"/>
      </w:pPr>
      <w:rPr>
        <w:rFonts w:ascii="Palatino" w:hAnsi="Palatino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4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120" w:firstLine="0"/>
      </w:pPr>
      <w:rPr>
        <w:rFonts w:hint="default"/>
      </w:rPr>
    </w:lvl>
  </w:abstractNum>
  <w:abstractNum w:abstractNumId="23" w15:restartNumberingAfterBreak="0">
    <w:nsid w:val="5DE67CE2"/>
    <w:multiLevelType w:val="multilevel"/>
    <w:tmpl w:val="A42A4B42"/>
    <w:lvl w:ilvl="0">
      <w:start w:val="1"/>
      <w:numFmt w:val="decimal"/>
      <w:pStyle w:val="LP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1">
      <w:start w:val="1"/>
      <w:numFmt w:val="decimal"/>
      <w:pStyle w:val="L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080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D8C5229"/>
    <w:multiLevelType w:val="multilevel"/>
    <w:tmpl w:val="6E6A367C"/>
    <w:lvl w:ilvl="0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ascii="Garamond" w:hAnsi="Garamond" w:hint="default"/>
        <w:sz w:val="24"/>
        <w:szCs w:val="24"/>
      </w:rPr>
    </w:lvl>
    <w:lvl w:ilvl="1">
      <w:start w:val="1"/>
      <w:numFmt w:val="lowerLetter"/>
      <w:lvlText w:val="(%1-%2)"/>
      <w:lvlJc w:val="left"/>
      <w:pPr>
        <w:tabs>
          <w:tab w:val="num" w:pos="1584"/>
        </w:tabs>
        <w:ind w:left="1656" w:hanging="1656"/>
      </w:pPr>
      <w:rPr>
        <w:rFonts w:ascii="Garamond" w:hAnsi="Garamond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5" w15:restartNumberingAfterBreak="0">
    <w:nsid w:val="73BC44CB"/>
    <w:multiLevelType w:val="hybridMultilevel"/>
    <w:tmpl w:val="68BA0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17"/>
  </w:num>
  <w:num w:numId="5">
    <w:abstractNumId w:val="13"/>
  </w:num>
  <w:num w:numId="6">
    <w:abstractNumId w:val="21"/>
  </w:num>
  <w:num w:numId="7">
    <w:abstractNumId w:val="14"/>
  </w:num>
  <w:num w:numId="8">
    <w:abstractNumId w:val="11"/>
  </w:num>
  <w:num w:numId="9">
    <w:abstractNumId w:val="20"/>
  </w:num>
  <w:num w:numId="10">
    <w:abstractNumId w:val="20"/>
  </w:num>
  <w:num w:numId="11">
    <w:abstractNumId w:val="24"/>
  </w:num>
  <w:num w:numId="12">
    <w:abstractNumId w:val="16"/>
  </w:num>
  <w:num w:numId="13">
    <w:abstractNumId w:val="15"/>
  </w:num>
  <w:num w:numId="14">
    <w:abstractNumId w:val="15"/>
  </w:num>
  <w:num w:numId="15">
    <w:abstractNumId w:val="19"/>
  </w:num>
  <w:num w:numId="16">
    <w:abstractNumId w:val="24"/>
  </w:num>
  <w:num w:numId="17">
    <w:abstractNumId w:val="11"/>
  </w:num>
  <w:num w:numId="18">
    <w:abstractNumId w:val="17"/>
  </w:num>
  <w:num w:numId="19">
    <w:abstractNumId w:val="13"/>
  </w:num>
  <w:num w:numId="20">
    <w:abstractNumId w:val="22"/>
  </w:num>
  <w:num w:numId="21">
    <w:abstractNumId w:val="15"/>
  </w:num>
  <w:num w:numId="22">
    <w:abstractNumId w:val="15"/>
  </w:num>
  <w:num w:numId="23">
    <w:abstractNumId w:val="21"/>
  </w:num>
  <w:num w:numId="24">
    <w:abstractNumId w:val="15"/>
  </w:num>
  <w:num w:numId="25">
    <w:abstractNumId w:val="24"/>
  </w:num>
  <w:num w:numId="26">
    <w:abstractNumId w:val="19"/>
  </w:num>
  <w:num w:numId="27">
    <w:abstractNumId w:val="17"/>
  </w:num>
  <w:num w:numId="28">
    <w:abstractNumId w:val="13"/>
  </w:num>
  <w:num w:numId="29">
    <w:abstractNumId w:val="20"/>
  </w:num>
  <w:num w:numId="30">
    <w:abstractNumId w:val="22"/>
  </w:num>
  <w:num w:numId="31">
    <w:abstractNumId w:val="15"/>
  </w:num>
  <w:num w:numId="32">
    <w:abstractNumId w:val="21"/>
  </w:num>
  <w:num w:numId="33">
    <w:abstractNumId w:val="12"/>
  </w:num>
  <w:num w:numId="34">
    <w:abstractNumId w:val="23"/>
  </w:num>
  <w:num w:numId="35">
    <w:abstractNumId w:val="23"/>
  </w:num>
  <w:num w:numId="36">
    <w:abstractNumId w:val="0"/>
  </w:num>
  <w:num w:numId="37">
    <w:abstractNumId w:val="18"/>
  </w:num>
  <w:num w:numId="38">
    <w:abstractNumId w:val="18"/>
  </w:num>
  <w:num w:numId="39">
    <w:abstractNumId w:val="10"/>
  </w:num>
  <w:num w:numId="40">
    <w:abstractNumId w:val="8"/>
  </w:num>
  <w:num w:numId="41">
    <w:abstractNumId w:val="7"/>
  </w:num>
  <w:num w:numId="42">
    <w:abstractNumId w:val="6"/>
  </w:num>
  <w:num w:numId="43">
    <w:abstractNumId w:val="5"/>
  </w:num>
  <w:num w:numId="44">
    <w:abstractNumId w:val="9"/>
  </w:num>
  <w:num w:numId="45">
    <w:abstractNumId w:val="4"/>
  </w:num>
  <w:num w:numId="46">
    <w:abstractNumId w:val="3"/>
  </w:num>
  <w:num w:numId="47">
    <w:abstractNumId w:val="2"/>
  </w:num>
  <w:num w:numId="48">
    <w:abstractNumId w:val="1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1402" w:allStyles="0" w:customStyles="1" w:latentStyles="0" w:stylesInUse="0" w:headingStyles="0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2"/>
    <w:rsid w:val="00086B46"/>
    <w:rsid w:val="000B1BA1"/>
    <w:rsid w:val="000B4A1A"/>
    <w:rsid w:val="000F37BF"/>
    <w:rsid w:val="000F775D"/>
    <w:rsid w:val="0019139A"/>
    <w:rsid w:val="0022121A"/>
    <w:rsid w:val="002922D0"/>
    <w:rsid w:val="003046D2"/>
    <w:rsid w:val="00343EB9"/>
    <w:rsid w:val="003E37B9"/>
    <w:rsid w:val="00446592"/>
    <w:rsid w:val="0049633E"/>
    <w:rsid w:val="00512BC5"/>
    <w:rsid w:val="0053070F"/>
    <w:rsid w:val="00540DD0"/>
    <w:rsid w:val="00595EBB"/>
    <w:rsid w:val="005A6AFC"/>
    <w:rsid w:val="00612F74"/>
    <w:rsid w:val="00673BC2"/>
    <w:rsid w:val="00677D00"/>
    <w:rsid w:val="006C4063"/>
    <w:rsid w:val="00710D8A"/>
    <w:rsid w:val="0073703C"/>
    <w:rsid w:val="00790093"/>
    <w:rsid w:val="007923BD"/>
    <w:rsid w:val="007F3571"/>
    <w:rsid w:val="008168A9"/>
    <w:rsid w:val="008773BA"/>
    <w:rsid w:val="00885352"/>
    <w:rsid w:val="008D399C"/>
    <w:rsid w:val="00922F58"/>
    <w:rsid w:val="00952EC0"/>
    <w:rsid w:val="00A251F1"/>
    <w:rsid w:val="00A70529"/>
    <w:rsid w:val="00A7548A"/>
    <w:rsid w:val="00B20981"/>
    <w:rsid w:val="00BA3D4E"/>
    <w:rsid w:val="00BC3CC7"/>
    <w:rsid w:val="00BD298C"/>
    <w:rsid w:val="00C84E65"/>
    <w:rsid w:val="00C93CD6"/>
    <w:rsid w:val="00CA196C"/>
    <w:rsid w:val="00CB5AD6"/>
    <w:rsid w:val="00CF446C"/>
    <w:rsid w:val="00DA4676"/>
    <w:rsid w:val="00DB189D"/>
    <w:rsid w:val="00DB32B7"/>
    <w:rsid w:val="00DF6D9B"/>
    <w:rsid w:val="00F9025D"/>
    <w:rsid w:val="00FB1F88"/>
    <w:rsid w:val="00FB7C19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B81465"/>
  <w15:chartTrackingRefBased/>
  <w15:docId w15:val="{A30BE7B8-7950-AA4B-AD85-2FD24F5A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L&amp;P Normal"/>
    <w:qFormat/>
    <w:rsid w:val="00885352"/>
    <w:pPr>
      <w:ind w:firstLine="360"/>
      <w:jc w:val="both"/>
    </w:pPr>
    <w:rPr>
      <w:rFonts w:ascii="Janson Text" w:hAnsi="Janson Text"/>
      <w:sz w:val="24"/>
      <w:szCs w:val="24"/>
    </w:rPr>
  </w:style>
  <w:style w:type="paragraph" w:styleId="Heading1">
    <w:name w:val="heading 1"/>
    <w:basedOn w:val="Normal"/>
    <w:next w:val="Normal"/>
    <w:qFormat/>
    <w:rsid w:val="00DE62CA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E62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L&amp;P Heading 3"/>
    <w:basedOn w:val="Heading1"/>
    <w:qFormat/>
    <w:rsid w:val="00AF73B2"/>
    <w:pPr>
      <w:numPr>
        <w:ilvl w:val="2"/>
        <w:numId w:val="35"/>
      </w:numPr>
      <w:spacing w:after="120"/>
      <w:outlineLvl w:val="2"/>
    </w:pPr>
    <w:rPr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Florian">
    <w:name w:val="Anhang (Florian)"/>
    <w:basedOn w:val="Heading1"/>
    <w:next w:val="Normal"/>
    <w:rsid w:val="00DE62CA"/>
    <w:pPr>
      <w:pBdr>
        <w:bottom w:val="single" w:sz="4" w:space="1" w:color="auto"/>
      </w:pBdr>
      <w:tabs>
        <w:tab w:val="left" w:pos="1701"/>
      </w:tabs>
      <w:overflowPunct w:val="0"/>
      <w:autoSpaceDE w:val="0"/>
      <w:autoSpaceDN w:val="0"/>
      <w:adjustRightInd w:val="0"/>
      <w:spacing w:before="480" w:after="360"/>
      <w:ind w:right="1106"/>
      <w:jc w:val="right"/>
      <w:textAlignment w:val="baseline"/>
    </w:pPr>
    <w:rPr>
      <w:rFonts w:ascii="Times New Roman" w:hAnsi="Times New Roman" w:cs="Times New Roman"/>
      <w:bCs w:val="0"/>
      <w:kern w:val="0"/>
      <w:sz w:val="26"/>
      <w:szCs w:val="20"/>
    </w:rPr>
  </w:style>
  <w:style w:type="paragraph" w:customStyle="1" w:styleId="Anhang1Florian">
    <w:name w:val="Anhang 1 (Florian)"/>
    <w:basedOn w:val="Heading1"/>
    <w:next w:val="Normal"/>
    <w:rsid w:val="00DE62CA"/>
    <w:pPr>
      <w:pageBreakBefore/>
      <w:pBdr>
        <w:bottom w:val="single" w:sz="12" w:space="1" w:color="auto"/>
      </w:pBdr>
      <w:tabs>
        <w:tab w:val="num" w:pos="1985"/>
      </w:tabs>
      <w:overflowPunct w:val="0"/>
      <w:autoSpaceDE w:val="0"/>
      <w:autoSpaceDN w:val="0"/>
      <w:adjustRightInd w:val="0"/>
      <w:spacing w:after="600"/>
      <w:jc w:val="right"/>
      <w:textAlignment w:val="baseline"/>
    </w:pPr>
    <w:rPr>
      <w:rFonts w:ascii="Times New Roman" w:hAnsi="Times New Roman" w:cs="Times New Roman"/>
      <w:b w:val="0"/>
      <w:bCs w:val="0"/>
      <w:smallCaps/>
      <w:kern w:val="0"/>
      <w:sz w:val="28"/>
      <w:szCs w:val="20"/>
      <w:lang w:val="de-DE"/>
    </w:rPr>
  </w:style>
  <w:style w:type="paragraph" w:customStyle="1" w:styleId="Anhang2Florian">
    <w:name w:val="Anhang 2 (Florian)"/>
    <w:basedOn w:val="Heading2"/>
    <w:next w:val="Normal"/>
    <w:rsid w:val="00DE62CA"/>
    <w:pPr>
      <w:numPr>
        <w:ilvl w:val="1"/>
        <w:numId w:val="12"/>
      </w:numPr>
      <w:tabs>
        <w:tab w:val="clear" w:pos="928"/>
        <w:tab w:val="num" w:pos="720"/>
      </w:tabs>
      <w:overflowPunct w:val="0"/>
      <w:autoSpaceDE w:val="0"/>
      <w:autoSpaceDN w:val="0"/>
      <w:adjustRightInd w:val="0"/>
      <w:spacing w:before="600" w:after="360"/>
      <w:ind w:left="720" w:hanging="360"/>
      <w:textAlignment w:val="baseline"/>
    </w:pPr>
    <w:rPr>
      <w:rFonts w:ascii="Times New Roman" w:hAnsi="Times New Roman" w:cs="Times New Roman"/>
      <w:i w:val="0"/>
      <w:iCs w:val="0"/>
      <w:sz w:val="24"/>
      <w:szCs w:val="20"/>
      <w:lang w:val="de-DE"/>
    </w:rPr>
  </w:style>
  <w:style w:type="paragraph" w:customStyle="1" w:styleId="Anhang3Florian">
    <w:name w:val="Anhang 3 (Florian)"/>
    <w:basedOn w:val="Heading3"/>
    <w:next w:val="Normal"/>
    <w:rsid w:val="00DE62CA"/>
    <w:pPr>
      <w:numPr>
        <w:ilvl w:val="0"/>
        <w:numId w:val="0"/>
      </w:numPr>
      <w:pBdr>
        <w:bottom w:val="single" w:sz="4" w:space="1" w:color="auto"/>
      </w:pBdr>
      <w:tabs>
        <w:tab w:val="left" w:pos="1701"/>
        <w:tab w:val="num" w:pos="2160"/>
      </w:tabs>
      <w:overflowPunct w:val="0"/>
      <w:autoSpaceDE w:val="0"/>
      <w:autoSpaceDN w:val="0"/>
      <w:adjustRightInd w:val="0"/>
      <w:spacing w:before="480" w:after="360"/>
      <w:textAlignment w:val="baseline"/>
    </w:pPr>
    <w:rPr>
      <w:rFonts w:ascii="Courier New" w:hAnsi="Courier New" w:cs="Lucida Sans Unicode"/>
      <w:bCs/>
      <w:sz w:val="22"/>
      <w:szCs w:val="20"/>
      <w:lang w:val="de-DE"/>
    </w:rPr>
  </w:style>
  <w:style w:type="paragraph" w:customStyle="1" w:styleId="AssumptionFlorian">
    <w:name w:val="Assumption (Florian)"/>
    <w:basedOn w:val="Normal"/>
    <w:rsid w:val="00DE62CA"/>
    <w:pPr>
      <w:tabs>
        <w:tab w:val="num" w:pos="927"/>
      </w:tabs>
      <w:spacing w:before="240" w:after="240"/>
      <w:ind w:left="567"/>
    </w:pPr>
    <w:rPr>
      <w:rFonts w:ascii="Lucida Sans Unicode" w:hAnsi="Lucida Sans Unicode" w:cs="Lucida Sans Unicode"/>
      <w:sz w:val="18"/>
      <w:lang w:val="en-GB"/>
    </w:rPr>
  </w:style>
  <w:style w:type="paragraph" w:styleId="Caption">
    <w:name w:val="caption"/>
    <w:aliases w:val="Beschriftung (Florian)"/>
    <w:basedOn w:val="Normal"/>
    <w:next w:val="Normal"/>
    <w:qFormat/>
    <w:rsid w:val="00DE62CA"/>
    <w:pPr>
      <w:spacing w:before="120" w:after="120"/>
      <w:jc w:val="center"/>
    </w:pPr>
    <w:rPr>
      <w:b/>
      <w:bCs/>
      <w:smallCaps/>
      <w:sz w:val="22"/>
      <w:szCs w:val="22"/>
    </w:rPr>
  </w:style>
  <w:style w:type="paragraph" w:customStyle="1" w:styleId="Example-descriptionheadingFlorian">
    <w:name w:val="Example - description/heading (Florian)"/>
    <w:next w:val="Normal"/>
    <w:rsid w:val="00CA7A20"/>
    <w:pPr>
      <w:tabs>
        <w:tab w:val="left" w:pos="1843"/>
      </w:tabs>
      <w:suppressAutoHyphens/>
      <w:spacing w:before="120"/>
      <w:ind w:firstLine="570"/>
    </w:pPr>
    <w:rPr>
      <w:rFonts w:ascii="Tahoma" w:hAnsi="Tahoma"/>
      <w:b/>
      <w:sz w:val="18"/>
      <w:lang w:eastAsia="ar-SA"/>
    </w:rPr>
  </w:style>
  <w:style w:type="paragraph" w:customStyle="1" w:styleId="Example-exampletextnumberedFlorian">
    <w:name w:val="Example - example text/numbered (Florian)"/>
    <w:rsid w:val="00CA7A20"/>
    <w:pPr>
      <w:suppressAutoHyphens/>
      <w:spacing w:before="240"/>
      <w:jc w:val="both"/>
    </w:pPr>
    <w:rPr>
      <w:rFonts w:ascii="Courier New" w:hAnsi="Courier New"/>
      <w:lang w:eastAsia="ar-SA"/>
    </w:rPr>
  </w:style>
  <w:style w:type="paragraph" w:customStyle="1" w:styleId="Example-Level2Florian">
    <w:name w:val="Example - Level 2 (Florian)"/>
    <w:basedOn w:val="Normal"/>
    <w:rsid w:val="00CA7A20"/>
    <w:pPr>
      <w:tabs>
        <w:tab w:val="left" w:pos="720"/>
      </w:tabs>
      <w:suppressAutoHyphens/>
      <w:spacing w:line="288" w:lineRule="auto"/>
      <w:ind w:left="360" w:firstLine="0"/>
    </w:pPr>
    <w:rPr>
      <w:rFonts w:ascii="Times New Roman" w:hAnsi="Times New Roman"/>
      <w:sz w:val="22"/>
      <w:lang w:eastAsia="ar-SA"/>
    </w:rPr>
  </w:style>
  <w:style w:type="paragraph" w:customStyle="1" w:styleId="Example-TranslationliteralFlorian">
    <w:name w:val="Example - Translation literal (Florian)"/>
    <w:basedOn w:val="Normal"/>
    <w:next w:val="Normal"/>
    <w:rsid w:val="00CA7A20"/>
    <w:pPr>
      <w:tabs>
        <w:tab w:val="left" w:pos="360"/>
        <w:tab w:val="left" w:pos="570"/>
        <w:tab w:val="left" w:pos="709"/>
        <w:tab w:val="left" w:pos="1418"/>
        <w:tab w:val="left" w:pos="1701"/>
        <w:tab w:val="left" w:pos="1843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6237"/>
        <w:tab w:val="left" w:pos="6804"/>
      </w:tabs>
      <w:suppressAutoHyphens/>
      <w:ind w:left="570"/>
    </w:pPr>
    <w:rPr>
      <w:rFonts w:ascii="Courier New" w:hAnsi="Courier New" w:cs="Lucida Sans Unicode"/>
      <w:sz w:val="20"/>
      <w:lang w:val="it-IT" w:eastAsia="ar-SA"/>
    </w:rPr>
  </w:style>
  <w:style w:type="paragraph" w:customStyle="1" w:styleId="Example-TranslationGlossFlorian">
    <w:name w:val="Example - Translation/Gloss (Florian)"/>
    <w:next w:val="Normal"/>
    <w:rsid w:val="00CA7A20"/>
    <w:pPr>
      <w:tabs>
        <w:tab w:val="left" w:pos="360"/>
        <w:tab w:val="left" w:pos="1026"/>
      </w:tabs>
      <w:suppressAutoHyphens/>
      <w:ind w:left="576"/>
    </w:pPr>
    <w:rPr>
      <w:bCs/>
      <w:i/>
      <w:iCs/>
      <w:lang w:eastAsia="ar-SA"/>
    </w:rPr>
  </w:style>
  <w:style w:type="paragraph" w:customStyle="1" w:styleId="Handout-bullet2Florian">
    <w:name w:val="Handout - bullet 2 (Florian)"/>
    <w:basedOn w:val="Normal"/>
    <w:rsid w:val="00AF73B2"/>
    <w:pPr>
      <w:numPr>
        <w:numId w:val="27"/>
      </w:numPr>
      <w:spacing w:before="60" w:after="60"/>
    </w:pPr>
  </w:style>
  <w:style w:type="paragraph" w:customStyle="1" w:styleId="Handout-bullet3Florian">
    <w:name w:val="Handout - bullet 3 (Florian)"/>
    <w:rsid w:val="00AF73B2"/>
    <w:pPr>
      <w:numPr>
        <w:ilvl w:val="1"/>
        <w:numId w:val="28"/>
      </w:numPr>
      <w:jc w:val="both"/>
    </w:pPr>
    <w:rPr>
      <w:sz w:val="22"/>
      <w:lang w:eastAsia="de-DE"/>
    </w:rPr>
  </w:style>
  <w:style w:type="paragraph" w:customStyle="1" w:styleId="StyleHypothesis-FlorianRight003RightSinglesolidli1">
    <w:name w:val="Style Hypothesis - Florian + Right:  0.03&quot; Right: (Single solid li...1"/>
    <w:basedOn w:val="Normal"/>
    <w:rsid w:val="00DE62CA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autoSpaceDE w:val="0"/>
      <w:autoSpaceDN w:val="0"/>
      <w:adjustRightInd w:val="0"/>
      <w:ind w:left="475" w:right="115"/>
    </w:pPr>
    <w:rPr>
      <w:rFonts w:ascii="Palatino" w:hAnsi="Palatino"/>
      <w:sz w:val="20"/>
      <w:szCs w:val="20"/>
    </w:rPr>
  </w:style>
  <w:style w:type="paragraph" w:customStyle="1" w:styleId="StyleHypothesisheader-FlorianRight003RightSingles">
    <w:name w:val="Style Hypothesis header - Florian + Right:  0.03&quot; Right: (Single s..."/>
    <w:basedOn w:val="Normal"/>
    <w:rsid w:val="00DE62CA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autoSpaceDE w:val="0"/>
      <w:autoSpaceDN w:val="0"/>
      <w:adjustRightInd w:val="0"/>
      <w:spacing w:before="60" w:after="40"/>
      <w:ind w:left="475" w:right="115"/>
    </w:pPr>
    <w:rPr>
      <w:rFonts w:ascii="Palatino" w:hAnsi="Palatino"/>
      <w:b/>
      <w:bCs/>
      <w:sz w:val="20"/>
      <w:szCs w:val="20"/>
    </w:rPr>
  </w:style>
  <w:style w:type="paragraph" w:customStyle="1" w:styleId="References-AuthorFlorian">
    <w:name w:val="References - Author (Florian)"/>
    <w:next w:val="Normal"/>
    <w:rsid w:val="00AF73B2"/>
    <w:pPr>
      <w:spacing w:before="60" w:after="20"/>
    </w:pPr>
    <w:rPr>
      <w:rFonts w:cs="Lucida Sans Unicode"/>
      <w:smallCaps/>
      <w:sz w:val="22"/>
      <w:lang w:eastAsia="de-DE"/>
    </w:rPr>
  </w:style>
  <w:style w:type="paragraph" w:customStyle="1" w:styleId="References-BookFlorian">
    <w:name w:val="References - Book (Florian)"/>
    <w:rsid w:val="00AF73B2"/>
    <w:pPr>
      <w:numPr>
        <w:numId w:val="32"/>
      </w:numPr>
      <w:jc w:val="both"/>
    </w:pPr>
    <w:rPr>
      <w:sz w:val="22"/>
      <w:lang w:eastAsia="de-DE"/>
    </w:rPr>
  </w:style>
  <w:style w:type="paragraph" w:customStyle="1" w:styleId="Hypothesis-number-level1-Florian">
    <w:name w:val="Hypothesis - number-level 1 - Florian"/>
    <w:rsid w:val="00AF73B2"/>
    <w:pPr>
      <w:numPr>
        <w:numId w:val="2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right="115"/>
    </w:pPr>
    <w:rPr>
      <w:rFonts w:ascii="Palatino" w:hAnsi="Palatino"/>
      <w:lang w:val="de-DE" w:eastAsia="de-DE"/>
    </w:rPr>
  </w:style>
  <w:style w:type="paragraph" w:customStyle="1" w:styleId="Hypothesisheader-Florian">
    <w:name w:val="Hypothesis header - Florian"/>
    <w:basedOn w:val="Normal"/>
    <w:next w:val="Hypothesis-number-level1-FlorianCharCharCharChar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left="720" w:right="115" w:firstLine="0"/>
      <w:jc w:val="left"/>
    </w:pPr>
    <w:rPr>
      <w:rFonts w:eastAsia="Times New Roman"/>
      <w:b/>
      <w:lang w:val="de-DE" w:eastAsia="de-DE"/>
    </w:rPr>
  </w:style>
  <w:style w:type="paragraph" w:customStyle="1" w:styleId="Example-extended">
    <w:name w:val="Example - extended"/>
    <w:basedOn w:val="Example-normal"/>
    <w:rsid w:val="00CA7A20"/>
    <w:pPr>
      <w:tabs>
        <w:tab w:val="left" w:pos="1800"/>
      </w:tabs>
    </w:pPr>
    <w:rPr>
      <w:rFonts w:ascii="Janson Text" w:hAnsi="Janson Text"/>
    </w:rPr>
  </w:style>
  <w:style w:type="paragraph" w:styleId="BalloonText">
    <w:name w:val="Balloon Text"/>
    <w:basedOn w:val="Normal"/>
    <w:semiHidden/>
    <w:rsid w:val="00DE62C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DE62CA"/>
    <w:rPr>
      <w:sz w:val="16"/>
      <w:szCs w:val="16"/>
    </w:rPr>
  </w:style>
  <w:style w:type="paragraph" w:styleId="CommentText">
    <w:name w:val="annotation text"/>
    <w:basedOn w:val="Normal"/>
    <w:semiHidden/>
    <w:rsid w:val="00DE62C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E62CA"/>
    <w:rPr>
      <w:b/>
      <w:bCs/>
    </w:rPr>
  </w:style>
  <w:style w:type="paragraph" w:customStyle="1" w:styleId="Example-normal">
    <w:name w:val="Example - normal"/>
    <w:basedOn w:val="Normal"/>
    <w:rsid w:val="00CA7A20"/>
    <w:pPr>
      <w:tabs>
        <w:tab w:val="left" w:pos="720"/>
        <w:tab w:val="left" w:pos="900"/>
        <w:tab w:val="left" w:pos="1080"/>
        <w:tab w:val="left" w:pos="1260"/>
        <w:tab w:val="left" w:pos="1440"/>
        <w:tab w:val="left" w:pos="1620"/>
        <w:tab w:val="left" w:pos="1980"/>
        <w:tab w:val="left" w:pos="2160"/>
        <w:tab w:val="left" w:pos="2340"/>
        <w:tab w:val="left" w:pos="2520"/>
        <w:tab w:val="left" w:pos="2700"/>
        <w:tab w:val="left" w:pos="2880"/>
        <w:tab w:val="left" w:pos="3060"/>
        <w:tab w:val="left" w:pos="3240"/>
        <w:tab w:val="left" w:pos="3420"/>
        <w:tab w:val="left" w:pos="3600"/>
        <w:tab w:val="left" w:pos="3780"/>
        <w:tab w:val="left" w:pos="3960"/>
        <w:tab w:val="left" w:pos="4140"/>
        <w:tab w:val="left" w:pos="4320"/>
        <w:tab w:val="left" w:pos="4500"/>
        <w:tab w:val="left" w:pos="4680"/>
        <w:tab w:val="left" w:pos="4860"/>
        <w:tab w:val="left" w:pos="5040"/>
        <w:tab w:val="left" w:pos="5220"/>
        <w:tab w:val="left" w:pos="5400"/>
        <w:tab w:val="left" w:pos="5580"/>
        <w:tab w:val="left" w:pos="5760"/>
        <w:tab w:val="left" w:pos="5940"/>
        <w:tab w:val="left" w:pos="6120"/>
        <w:tab w:val="left" w:pos="6300"/>
        <w:tab w:val="left" w:pos="6480"/>
        <w:tab w:val="left" w:pos="6660"/>
        <w:tab w:val="left" w:pos="6840"/>
        <w:tab w:val="left" w:pos="7020"/>
        <w:tab w:val="left" w:pos="7200"/>
        <w:tab w:val="left" w:pos="7380"/>
        <w:tab w:val="left" w:pos="7560"/>
        <w:tab w:val="left" w:pos="7740"/>
        <w:tab w:val="left" w:pos="7920"/>
        <w:tab w:val="left" w:pos="8100"/>
        <w:tab w:val="left" w:pos="8280"/>
        <w:tab w:val="left" w:pos="8460"/>
      </w:tabs>
      <w:suppressAutoHyphens/>
      <w:ind w:firstLine="0"/>
    </w:pPr>
    <w:rPr>
      <w:rFonts w:ascii="Times New Roman" w:hAnsi="Times New Roman"/>
      <w:sz w:val="22"/>
      <w:lang w:eastAsia="ar-SA"/>
    </w:rPr>
  </w:style>
  <w:style w:type="character" w:styleId="FollowedHyperlink">
    <w:name w:val="FollowedHyperlink"/>
    <w:rsid w:val="00DE62CA"/>
    <w:rPr>
      <w:color w:val="800080"/>
      <w:u w:val="single"/>
    </w:rPr>
  </w:style>
  <w:style w:type="paragraph" w:styleId="Footer">
    <w:name w:val="footer"/>
    <w:basedOn w:val="Normal"/>
    <w:rsid w:val="00DE62CA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DE62CA"/>
    <w:rPr>
      <w:vertAlign w:val="superscript"/>
    </w:rPr>
  </w:style>
  <w:style w:type="paragraph" w:styleId="FootnoteText">
    <w:name w:val="footnote text"/>
    <w:basedOn w:val="Normal"/>
    <w:semiHidden/>
    <w:rsid w:val="00DE62CA"/>
    <w:rPr>
      <w:sz w:val="20"/>
      <w:szCs w:val="20"/>
    </w:rPr>
  </w:style>
  <w:style w:type="paragraph" w:styleId="Header">
    <w:name w:val="header"/>
    <w:basedOn w:val="Normal"/>
    <w:rsid w:val="00DE62CA"/>
    <w:pPr>
      <w:tabs>
        <w:tab w:val="center" w:pos="4320"/>
        <w:tab w:val="right" w:pos="8640"/>
      </w:tabs>
    </w:pPr>
  </w:style>
  <w:style w:type="character" w:styleId="Hyperlink">
    <w:name w:val="Hyperlink"/>
    <w:rsid w:val="00DE62CA"/>
    <w:rPr>
      <w:color w:val="0000FF"/>
      <w:u w:val="single"/>
    </w:rPr>
  </w:style>
  <w:style w:type="paragraph" w:customStyle="1" w:styleId="Hypothesis-number-level1-FlorianCharCharCharChar">
    <w:name w:val="Hypothesis - number-level 1 - Florian Char Char Char Char"/>
    <w:link w:val="Hypothesis-number-level1-FlorianCharCharCharCharChar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right="115"/>
    </w:pPr>
    <w:rPr>
      <w:rFonts w:ascii="Garamond" w:hAnsi="Garamond"/>
      <w:sz w:val="24"/>
      <w:szCs w:val="24"/>
      <w:lang w:val="de-DE" w:eastAsia="de-DE"/>
    </w:rPr>
  </w:style>
  <w:style w:type="character" w:customStyle="1" w:styleId="Hypothesis-number-level1-FlorianCharCharCharCharChar">
    <w:name w:val="Hypothesis - number-level 1 - Florian Char Char Char Char Char"/>
    <w:link w:val="Hypothesis-number-level1-FlorianCharCharCharChar"/>
    <w:rsid w:val="00DE62CA"/>
    <w:rPr>
      <w:rFonts w:ascii="Garamond" w:hAnsi="Garamond"/>
      <w:sz w:val="24"/>
      <w:szCs w:val="24"/>
      <w:lang w:val="de-DE" w:eastAsia="de-DE" w:bidi="ar-SA"/>
    </w:rPr>
  </w:style>
  <w:style w:type="paragraph" w:customStyle="1" w:styleId="Hypothesis-number-level2-Florian">
    <w:name w:val="Hypothesis - number-level 2 - Florian"/>
    <w:basedOn w:val="Normal"/>
    <w:rsid w:val="00AF73B2"/>
    <w:pPr>
      <w:numPr>
        <w:ilvl w:val="1"/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right="115"/>
    </w:pPr>
    <w:rPr>
      <w:rFonts w:eastAsia="Times New Roman"/>
      <w:lang w:val="de-DE" w:eastAsia="de-DE"/>
    </w:rPr>
  </w:style>
  <w:style w:type="paragraph" w:customStyle="1" w:styleId="Hypothesis-unnumbered">
    <w:name w:val="Hypothesis - unnumbered"/>
    <w:basedOn w:val="Normal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left="720" w:right="115" w:firstLine="0"/>
    </w:pPr>
    <w:rPr>
      <w:lang w:eastAsia="de-DE"/>
    </w:rPr>
  </w:style>
  <w:style w:type="paragraph" w:customStyle="1" w:styleId="LPNormal-firstparagraph">
    <w:name w:val="L&amp;P Normal - first paragraph"/>
    <w:basedOn w:val="Normal"/>
    <w:next w:val="Normal"/>
    <w:rsid w:val="00CA7A20"/>
    <w:pPr>
      <w:suppressAutoHyphens/>
      <w:ind w:firstLine="0"/>
    </w:pPr>
    <w:rPr>
      <w:rFonts w:ascii="Times New Roman" w:hAnsi="Times New Roman"/>
      <w:sz w:val="22"/>
      <w:szCs w:val="20"/>
      <w:lang w:eastAsia="ar-SA"/>
    </w:rPr>
  </w:style>
  <w:style w:type="paragraph" w:customStyle="1" w:styleId="LPHeading1">
    <w:name w:val="L&amp;P Heading 1"/>
    <w:basedOn w:val="LPNormal-firstparagraph"/>
    <w:next w:val="LPNormal-firstparagraph"/>
    <w:rsid w:val="00CA7A20"/>
    <w:pPr>
      <w:numPr>
        <w:numId w:val="35"/>
      </w:numPr>
      <w:spacing w:before="300"/>
    </w:pPr>
    <w:rPr>
      <w:rFonts w:cs="Arial"/>
      <w:b/>
      <w:bCs/>
      <w:kern w:val="1"/>
      <w:sz w:val="28"/>
      <w:szCs w:val="28"/>
    </w:rPr>
  </w:style>
  <w:style w:type="paragraph" w:customStyle="1" w:styleId="LPHeading2">
    <w:name w:val="L&amp;P Heading 2"/>
    <w:basedOn w:val="LPHeading1"/>
    <w:next w:val="Normal"/>
    <w:rsid w:val="00CA7A20"/>
    <w:pPr>
      <w:numPr>
        <w:ilvl w:val="1"/>
      </w:numPr>
      <w:spacing w:before="200"/>
    </w:pPr>
    <w:rPr>
      <w:rFonts w:cs="Times New Roman"/>
      <w:sz w:val="26"/>
      <w:lang w:val="en-GB"/>
    </w:rPr>
  </w:style>
  <w:style w:type="paragraph" w:customStyle="1" w:styleId="LPQuote">
    <w:name w:val="L&amp;P Quote"/>
    <w:basedOn w:val="Normal"/>
    <w:next w:val="Normal"/>
    <w:rsid w:val="00CA7A20"/>
    <w:pPr>
      <w:suppressAutoHyphens/>
      <w:ind w:left="720" w:firstLine="0"/>
    </w:pPr>
    <w:rPr>
      <w:rFonts w:eastAsia="Times New Roman"/>
      <w:i/>
      <w:iCs/>
      <w:sz w:val="22"/>
      <w:szCs w:val="20"/>
      <w:lang w:eastAsia="ar-SA"/>
    </w:rPr>
  </w:style>
  <w:style w:type="paragraph" w:customStyle="1" w:styleId="LPQuotesource">
    <w:name w:val="L&amp;P Quote source"/>
    <w:basedOn w:val="Normal"/>
    <w:next w:val="Normal"/>
    <w:rsid w:val="00CA7A20"/>
    <w:pPr>
      <w:suppressAutoHyphens/>
      <w:jc w:val="right"/>
    </w:pPr>
    <w:rPr>
      <w:rFonts w:eastAsia="Times New Roman"/>
      <w:sz w:val="22"/>
      <w:szCs w:val="20"/>
      <w:lang w:eastAsia="ar-SA"/>
    </w:rPr>
  </w:style>
  <w:style w:type="character" w:customStyle="1" w:styleId="LPQuotesourceChar">
    <w:name w:val="L&amp;P Quote source Char"/>
    <w:rsid w:val="00CA7A20"/>
    <w:rPr>
      <w:sz w:val="22"/>
      <w:lang w:val="de-DE" w:eastAsia="ar-SA" w:bidi="ar-SA"/>
    </w:rPr>
  </w:style>
  <w:style w:type="paragraph" w:styleId="NormalWeb">
    <w:name w:val="Normal (Web)"/>
    <w:basedOn w:val="Normal"/>
    <w:uiPriority w:val="99"/>
    <w:rsid w:val="00DE62CA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DE62CA"/>
  </w:style>
  <w:style w:type="paragraph" w:customStyle="1" w:styleId="StyleFirstline0">
    <w:name w:val="Style First line:  0&quot;"/>
    <w:basedOn w:val="Normal"/>
    <w:rsid w:val="00DE62CA"/>
    <w:pPr>
      <w:ind w:firstLine="0"/>
    </w:pPr>
    <w:rPr>
      <w:szCs w:val="20"/>
    </w:rPr>
  </w:style>
  <w:style w:type="paragraph" w:customStyle="1" w:styleId="StyleHypothesis-number-level1-FlorianGaramond12ptCharCharCharCharChar">
    <w:name w:val="Style Hypothesis - number-level 1 - Florian + Garamond 12 pt Char Char Char Char Char"/>
    <w:basedOn w:val="Hypothesis-number-level1-FlorianCharCharCharChar"/>
    <w:link w:val="StyleHypothesis-number-level1-FlorianGaramond12ptCharCharCharCharCharChar"/>
    <w:rsid w:val="00DE62CA"/>
    <w:pPr>
      <w:ind w:left="115"/>
    </w:pPr>
  </w:style>
  <w:style w:type="character" w:customStyle="1" w:styleId="StyleHypothesis-number-level1-FlorianGaramond12ptCharCharCharCharCharChar">
    <w:name w:val="Style Hypothesis - number-level 1 - Florian + Garamond 12 pt Char Char Char Char Char Char"/>
    <w:basedOn w:val="Hypothesis-number-level1-FlorianCharCharCharCharChar"/>
    <w:link w:val="StyleHypothesis-number-level1-FlorianGaramond12ptCharCharCharCharChar"/>
    <w:rsid w:val="00DE62CA"/>
    <w:rPr>
      <w:rFonts w:ascii="Garamond" w:hAnsi="Garamond"/>
      <w:sz w:val="24"/>
      <w:szCs w:val="24"/>
      <w:lang w:val="de-DE" w:eastAsia="de-DE" w:bidi="ar-SA"/>
    </w:rPr>
  </w:style>
  <w:style w:type="table" w:styleId="TableGrid">
    <w:name w:val="Table Grid"/>
    <w:basedOn w:val="TableNormal"/>
    <w:rsid w:val="00DE62CA"/>
    <w:pPr>
      <w:ind w:firstLine="43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DE62CA"/>
    <w:pPr>
      <w:tabs>
        <w:tab w:val="left" w:pos="348"/>
        <w:tab w:val="right" w:leader="dot" w:pos="8774"/>
      </w:tabs>
      <w:ind w:firstLine="0"/>
    </w:pPr>
  </w:style>
  <w:style w:type="paragraph" w:styleId="TOC2">
    <w:name w:val="toc 2"/>
    <w:basedOn w:val="Normal"/>
    <w:next w:val="Normal"/>
    <w:autoRedefine/>
    <w:semiHidden/>
    <w:rsid w:val="00DE62CA"/>
    <w:pPr>
      <w:tabs>
        <w:tab w:val="left" w:pos="696"/>
        <w:tab w:val="right" w:leader="dot" w:pos="8774"/>
      </w:tabs>
      <w:ind w:firstLine="174"/>
    </w:pPr>
  </w:style>
  <w:style w:type="paragraph" w:customStyle="1" w:styleId="LPAbstract">
    <w:name w:val="L&amp;P Abstract"/>
    <w:basedOn w:val="LPNormal-firstparagraph"/>
    <w:next w:val="LPKeywords"/>
    <w:rsid w:val="00CA7A20"/>
    <w:pPr>
      <w:spacing w:after="60"/>
      <w:ind w:left="1440" w:right="1440"/>
    </w:pPr>
    <w:rPr>
      <w:sz w:val="20"/>
    </w:rPr>
  </w:style>
  <w:style w:type="paragraph" w:customStyle="1" w:styleId="LPAuthors">
    <w:name w:val="L&amp;P Authors"/>
    <w:basedOn w:val="LPNormal-firstparagraph"/>
    <w:next w:val="LPAffiliation"/>
    <w:rsid w:val="00CA7A20"/>
    <w:pPr>
      <w:spacing w:after="240"/>
      <w:jc w:val="center"/>
    </w:pPr>
    <w:rPr>
      <w:b/>
    </w:rPr>
  </w:style>
  <w:style w:type="paragraph" w:customStyle="1" w:styleId="LPAffiliation">
    <w:name w:val="L&amp;P Affiliation"/>
    <w:basedOn w:val="LPAuthors"/>
    <w:next w:val="LPAbstract"/>
    <w:rsid w:val="00CA7A20"/>
    <w:rPr>
      <w:b w:val="0"/>
    </w:rPr>
  </w:style>
  <w:style w:type="paragraph" w:customStyle="1" w:styleId="LPKeywords">
    <w:name w:val="L&amp;P Keywords"/>
    <w:basedOn w:val="LPAbstract"/>
    <w:next w:val="LPHeading1"/>
    <w:rsid w:val="00CA7A20"/>
  </w:style>
  <w:style w:type="paragraph" w:customStyle="1" w:styleId="LPTitle">
    <w:name w:val="L&amp;P Title"/>
    <w:basedOn w:val="LPNormal-firstparagraph"/>
    <w:next w:val="LPAuthors"/>
    <w:rsid w:val="00CA7A20"/>
    <w:pPr>
      <w:spacing w:after="240"/>
      <w:jc w:val="center"/>
    </w:pPr>
    <w:rPr>
      <w:b/>
      <w:sz w:val="32"/>
    </w:rPr>
  </w:style>
  <w:style w:type="paragraph" w:customStyle="1" w:styleId="LP-aroundexample">
    <w:name w:val="L&amp;P - around example"/>
    <w:basedOn w:val="Normal"/>
    <w:rsid w:val="00CA7A20"/>
    <w:pPr>
      <w:suppressAutoHyphens/>
      <w:spacing w:line="168" w:lineRule="auto"/>
      <w:ind w:firstLine="0"/>
    </w:pPr>
    <w:rPr>
      <w:rFonts w:ascii="Times New Roman" w:hAnsi="Times New Roman"/>
      <w:sz w:val="22"/>
      <w:lang w:eastAsia="ar-SA"/>
    </w:rPr>
  </w:style>
  <w:style w:type="paragraph" w:customStyle="1" w:styleId="LPExample-normal">
    <w:name w:val="L&amp;P Example - normal"/>
    <w:basedOn w:val="Example-normal"/>
    <w:rsid w:val="00CA7A20"/>
    <w:pPr>
      <w:tabs>
        <w:tab w:val="clear" w:pos="1440"/>
      </w:tabs>
    </w:pPr>
    <w:rPr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4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84361"/>
    <w:rPr>
      <w:rFonts w:ascii="Courier New" w:eastAsia="Times New Roman" w:hAnsi="Courier New" w:cs="Courier New"/>
    </w:rPr>
  </w:style>
  <w:style w:type="character" w:customStyle="1" w:styleId="Normal-table-style">
    <w:name w:val="Normal-table-style"/>
    <w:rsid w:val="0009189B"/>
    <w:rPr>
      <w:rFonts w:ascii="Janson Text" w:hAnsi="Janson Text"/>
      <w:sz w:val="22"/>
      <w:szCs w:val="22"/>
    </w:rPr>
  </w:style>
  <w:style w:type="paragraph" w:customStyle="1" w:styleId="MediumList2-Accent21">
    <w:name w:val="Medium List 2 - Accent 21"/>
    <w:hidden/>
    <w:uiPriority w:val="71"/>
    <w:rsid w:val="00AB7AFC"/>
    <w:rPr>
      <w:rFonts w:ascii="Janson Text" w:hAnsi="Janson Text"/>
      <w:sz w:val="24"/>
      <w:szCs w:val="24"/>
    </w:rPr>
  </w:style>
  <w:style w:type="paragraph" w:styleId="Revision">
    <w:name w:val="Revision"/>
    <w:hidden/>
    <w:uiPriority w:val="99"/>
    <w:semiHidden/>
    <w:rsid w:val="00673BC2"/>
    <w:rPr>
      <w:rFonts w:ascii="Janson Text" w:hAnsi="Janson T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</vt:lpstr>
    </vt:vector>
  </TitlesOfParts>
  <Company>University of Rochester</Company>
  <LinksUpToDate>false</LinksUpToDate>
  <CharactersWithSpaces>2280</CharactersWithSpaces>
  <SharedDoc>false</SharedDoc>
  <HLinks>
    <vt:vector size="72" baseType="variant">
      <vt:variant>
        <vt:i4>1769584</vt:i4>
      </vt:variant>
      <vt:variant>
        <vt:i4>27</vt:i4>
      </vt:variant>
      <vt:variant>
        <vt:i4>0</vt:i4>
      </vt:variant>
      <vt:variant>
        <vt:i4>5</vt:i4>
      </vt:variant>
      <vt:variant>
        <vt:lpwstr>mailto:Elisabeth.Norcliffe@mpi.nl</vt:lpwstr>
      </vt:variant>
      <vt:variant>
        <vt:lpwstr/>
      </vt:variant>
      <vt:variant>
        <vt:i4>4653163</vt:i4>
      </vt:variant>
      <vt:variant>
        <vt:i4>24</vt:i4>
      </vt:variant>
      <vt:variant>
        <vt:i4>0</vt:i4>
      </vt:variant>
      <vt:variant>
        <vt:i4>5</vt:i4>
      </vt:variant>
      <vt:variant>
        <vt:lpwstr>mailto:vferreira@ucsd.edu</vt:lpwstr>
      </vt:variant>
      <vt:variant>
        <vt:lpwstr/>
      </vt:variant>
      <vt:variant>
        <vt:i4>4980831</vt:i4>
      </vt:variant>
      <vt:variant>
        <vt:i4>21</vt:i4>
      </vt:variant>
      <vt:variant>
        <vt:i4>0</vt:i4>
      </vt:variant>
      <vt:variant>
        <vt:i4>5</vt:i4>
      </vt:variant>
      <vt:variant>
        <vt:lpwstr>mailto:yuki_hirose@mac.com</vt:lpwstr>
      </vt:variant>
      <vt:variant>
        <vt:lpwstr/>
      </vt:variant>
      <vt:variant>
        <vt:i4>262265</vt:i4>
      </vt:variant>
      <vt:variant>
        <vt:i4>18</vt:i4>
      </vt:variant>
      <vt:variant>
        <vt:i4>0</vt:i4>
      </vt:variant>
      <vt:variant>
        <vt:i4>5</vt:i4>
      </vt:variant>
      <vt:variant>
        <vt:lpwstr>mailto:m-arai@phiz.c.u-tokyo.ac.jp</vt:lpwstr>
      </vt:variant>
      <vt:variant>
        <vt:lpwstr/>
      </vt:variant>
      <vt:variant>
        <vt:i4>1900641</vt:i4>
      </vt:variant>
      <vt:variant>
        <vt:i4>15</vt:i4>
      </vt:variant>
      <vt:variant>
        <vt:i4>0</vt:i4>
      </vt:variant>
      <vt:variant>
        <vt:i4>5</vt:i4>
      </vt:variant>
      <vt:variant>
        <vt:lpwstr>mailto:petra.hendriks@gmail.com</vt:lpwstr>
      </vt:variant>
      <vt:variant>
        <vt:lpwstr/>
      </vt:variant>
      <vt:variant>
        <vt:i4>7864321</vt:i4>
      </vt:variant>
      <vt:variant>
        <vt:i4>12</vt:i4>
      </vt:variant>
      <vt:variant>
        <vt:i4>0</vt:i4>
      </vt:variant>
      <vt:variant>
        <vt:i4>5</vt:i4>
      </vt:variant>
      <vt:variant>
        <vt:lpwstr>mailto:p.j.f.deswart@gmail.com</vt:lpwstr>
      </vt:variant>
      <vt:variant>
        <vt:lpwstr/>
      </vt:variant>
      <vt:variant>
        <vt:i4>131188</vt:i4>
      </vt:variant>
      <vt:variant>
        <vt:i4>9</vt:i4>
      </vt:variant>
      <vt:variant>
        <vt:i4>0</vt:i4>
      </vt:variant>
      <vt:variant>
        <vt:i4>5</vt:i4>
      </vt:variant>
      <vt:variant>
        <vt:lpwstr>mailto:matt-goldrick@northwestern.edu</vt:lpwstr>
      </vt:variant>
      <vt:variant>
        <vt:lpwstr/>
      </vt:variant>
      <vt:variant>
        <vt:i4>2293785</vt:i4>
      </vt:variant>
      <vt:variant>
        <vt:i4>6</vt:i4>
      </vt:variant>
      <vt:variant>
        <vt:i4>0</vt:i4>
      </vt:variant>
      <vt:variant>
        <vt:i4>5</vt:i4>
      </vt:variant>
      <vt:variant>
        <vt:lpwstr>mailto:dgwatson@illinois.edu</vt:lpwstr>
      </vt:variant>
      <vt:variant>
        <vt:lpwstr/>
      </vt:variant>
      <vt:variant>
        <vt:i4>4653154</vt:i4>
      </vt:variant>
      <vt:variant>
        <vt:i4>3</vt:i4>
      </vt:variant>
      <vt:variant>
        <vt:i4>0</vt:i4>
      </vt:variant>
      <vt:variant>
        <vt:i4>5</vt:i4>
      </vt:variant>
      <vt:variant>
        <vt:lpwstr>mailto:gdell@cyrus.psych.illinois.edu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mailto:sarahbrownschmidt@gmail.com</vt:lpwstr>
      </vt:variant>
      <vt:variant>
        <vt:lpwstr/>
      </vt:variant>
      <vt:variant>
        <vt:i4>5308489</vt:i4>
      </vt:variant>
      <vt:variant>
        <vt:i4>3</vt:i4>
      </vt:variant>
      <vt:variant>
        <vt:i4>0</vt:i4>
      </vt:variant>
      <vt:variant>
        <vt:i4>5</vt:i4>
      </vt:variant>
      <vt:variant>
        <vt:lpwstr>http://www.hlp.rochester.edu/</vt:lpwstr>
      </vt:variant>
      <vt:variant>
        <vt:lpwstr/>
      </vt:variant>
      <vt:variant>
        <vt:i4>196726</vt:i4>
      </vt:variant>
      <vt:variant>
        <vt:i4>0</vt:i4>
      </vt:variant>
      <vt:variant>
        <vt:i4>0</vt:i4>
      </vt:variant>
      <vt:variant>
        <vt:i4>5</vt:i4>
      </vt:variant>
      <vt:variant>
        <vt:lpwstr>mailto:fjaeger@bcs.rochester.edu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T. Florian Jaeger</dc:creator>
  <cp:keywords/>
  <cp:lastModifiedBy>Chigusa Kurumada</cp:lastModifiedBy>
  <cp:revision>9</cp:revision>
  <cp:lastPrinted>2013-09-27T05:05:00Z</cp:lastPrinted>
  <dcterms:created xsi:type="dcterms:W3CDTF">2021-12-10T03:57:00Z</dcterms:created>
  <dcterms:modified xsi:type="dcterms:W3CDTF">2021-12-10T19:25:00Z</dcterms:modified>
</cp:coreProperties>
</file>