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ED3" w14:textId="77777777" w:rsidR="007B368A" w:rsidRDefault="007B368A" w:rsidP="000C4289">
      <w:pPr>
        <w:ind w:firstLine="0"/>
        <w:rPr>
          <w:rFonts w:ascii="Times New Roman" w:hAnsi="Times New Roman"/>
          <w:b/>
          <w:sz w:val="22"/>
          <w:szCs w:val="22"/>
        </w:rPr>
      </w:pPr>
    </w:p>
    <w:p w14:paraId="43AA643C" w14:textId="5EC757B5" w:rsidR="000464B6" w:rsidRPr="000464B6" w:rsidRDefault="00D2119D" w:rsidP="000C4289">
      <w:pPr>
        <w:ind w:firstLine="0"/>
        <w:rPr>
          <w:rFonts w:ascii="Times New Roman" w:hAnsi="Times New Roman"/>
          <w:b/>
          <w:sz w:val="22"/>
          <w:szCs w:val="22"/>
        </w:rPr>
      </w:pPr>
      <w:r>
        <w:rPr>
          <w:rFonts w:ascii="Times New Roman" w:hAnsi="Times New Roman"/>
          <w:b/>
          <w:sz w:val="22"/>
          <w:szCs w:val="22"/>
        </w:rPr>
        <w:t xml:space="preserve">Dear </w:t>
      </w:r>
      <w:r w:rsidR="0071045E">
        <w:rPr>
          <w:rFonts w:ascii="Times New Roman" w:hAnsi="Times New Roman"/>
          <w:b/>
          <w:sz w:val="22"/>
          <w:szCs w:val="22"/>
        </w:rPr>
        <w:t>Editor,</w:t>
      </w:r>
    </w:p>
    <w:p w14:paraId="7AD41C0C" w14:textId="77777777" w:rsidR="000464B6" w:rsidRDefault="000464B6" w:rsidP="000C4289">
      <w:pPr>
        <w:ind w:firstLine="0"/>
        <w:rPr>
          <w:rFonts w:ascii="Times New Roman" w:hAnsi="Times New Roman"/>
          <w:sz w:val="22"/>
          <w:szCs w:val="22"/>
        </w:rPr>
      </w:pPr>
    </w:p>
    <w:p w14:paraId="5A518CD2" w14:textId="423E11BC" w:rsidR="00317C7B" w:rsidRDefault="00A439A2" w:rsidP="0089099A">
      <w:pPr>
        <w:ind w:firstLine="0"/>
        <w:rPr>
          <w:rFonts w:ascii="Times New Roman" w:hAnsi="Times New Roman"/>
          <w:sz w:val="22"/>
          <w:szCs w:val="22"/>
        </w:rPr>
      </w:pPr>
      <w:r>
        <w:rPr>
          <w:rFonts w:ascii="Times New Roman" w:hAnsi="Times New Roman"/>
          <w:sz w:val="22"/>
          <w:szCs w:val="22"/>
        </w:rPr>
        <w:t>We are submitt</w:t>
      </w:r>
      <w:r w:rsidR="007D2CBD">
        <w:rPr>
          <w:rFonts w:ascii="Times New Roman" w:hAnsi="Times New Roman"/>
          <w:sz w:val="22"/>
          <w:szCs w:val="22"/>
        </w:rPr>
        <w:t>ing</w:t>
      </w:r>
      <w:r>
        <w:rPr>
          <w:rFonts w:ascii="Times New Roman" w:hAnsi="Times New Roman"/>
          <w:sz w:val="22"/>
          <w:szCs w:val="22"/>
        </w:rPr>
        <w:t xml:space="preserve"> for consideration in </w:t>
      </w:r>
      <w:r w:rsidR="00FB1C62">
        <w:rPr>
          <w:rFonts w:ascii="Times New Roman" w:hAnsi="Times New Roman"/>
          <w:i/>
          <w:iCs/>
          <w:sz w:val="22"/>
          <w:szCs w:val="22"/>
        </w:rPr>
        <w:t>Frontiers in Psychology</w:t>
      </w:r>
      <w:r>
        <w:rPr>
          <w:rFonts w:ascii="Times New Roman" w:hAnsi="Times New Roman"/>
          <w:sz w:val="22"/>
          <w:szCs w:val="22"/>
        </w:rPr>
        <w:t xml:space="preserve"> our paper “</w:t>
      </w:r>
      <w:r w:rsidR="0089099A">
        <w:rPr>
          <w:rFonts w:ascii="Times New Roman" w:hAnsi="Times New Roman"/>
          <w:sz w:val="22"/>
          <w:szCs w:val="22"/>
        </w:rPr>
        <w:t>Evaluating normalization accounts against the dense vowel space of Central Swedish</w:t>
      </w:r>
      <w:r>
        <w:rPr>
          <w:rFonts w:ascii="Times New Roman" w:hAnsi="Times New Roman"/>
          <w:sz w:val="22"/>
          <w:szCs w:val="22"/>
        </w:rPr>
        <w:t xml:space="preserve">”. </w:t>
      </w:r>
      <w:r w:rsidR="0089099A">
        <w:rPr>
          <w:rFonts w:ascii="Times New Roman" w:hAnsi="Times New Roman"/>
          <w:sz w:val="22"/>
          <w:szCs w:val="22"/>
        </w:rPr>
        <w:t>We present a new corpus of vowel productions of all 21 short and long vowels of Central Swedish by native L1 talkers of that variety. We use these data to evaluate the most influential accounts of formant normalization (Lobanov, Nearey, etc.) as well as a general purpose (non-vowel-specific) normalization account that is increasingly used in the cognitive science research on speech perception (C-</w:t>
      </w:r>
      <w:proofErr w:type="spellStart"/>
      <w:r w:rsidR="0089099A">
        <w:rPr>
          <w:rFonts w:ascii="Times New Roman" w:hAnsi="Times New Roman"/>
          <w:sz w:val="22"/>
          <w:szCs w:val="22"/>
        </w:rPr>
        <w:t>CuRE</w:t>
      </w:r>
      <w:proofErr w:type="spellEnd"/>
      <w:r w:rsidR="0089099A">
        <w:rPr>
          <w:rFonts w:ascii="Times New Roman" w:hAnsi="Times New Roman"/>
          <w:sz w:val="22"/>
          <w:szCs w:val="22"/>
        </w:rPr>
        <w:t xml:space="preserve">). </w:t>
      </w:r>
    </w:p>
    <w:p w14:paraId="03195AB3" w14:textId="7EB9411E" w:rsidR="0089099A" w:rsidRDefault="0089099A" w:rsidP="0089099A">
      <w:pPr>
        <w:ind w:firstLine="0"/>
        <w:rPr>
          <w:rFonts w:ascii="Times New Roman" w:hAnsi="Times New Roman"/>
          <w:sz w:val="22"/>
          <w:szCs w:val="22"/>
        </w:rPr>
      </w:pPr>
    </w:p>
    <w:p w14:paraId="24040FAB" w14:textId="133B6415" w:rsidR="0089099A" w:rsidRDefault="0089099A" w:rsidP="0089099A">
      <w:pPr>
        <w:ind w:firstLine="0"/>
        <w:rPr>
          <w:rFonts w:ascii="Times New Roman" w:hAnsi="Times New Roman"/>
          <w:sz w:val="22"/>
          <w:szCs w:val="22"/>
        </w:rPr>
      </w:pPr>
      <w:r>
        <w:rPr>
          <w:rFonts w:ascii="Times New Roman" w:hAnsi="Times New Roman"/>
          <w:sz w:val="22"/>
          <w:szCs w:val="22"/>
        </w:rPr>
        <w:t xml:space="preserve">Two studies are presented. Study 1 compares normalization approaches in terms of the degree to which they remove variability across talkers within vowel categories, while maintaining distances between vowel categories. This approach continues to be frequently used in comparisons of normalization accounts but has a number of conceptual and methodological shortcoming that we discuss at the end of Study 1. Study 2 then presents an alternative approach. We use a perceptual model (Bayesian ideal observers) to categorize vowel tokens into vowel categories, and compare normalization accounts in terms of how well these categorizations predict the category intended by the talker. </w:t>
      </w:r>
    </w:p>
    <w:p w14:paraId="687B3006" w14:textId="58EE516F" w:rsidR="0089099A" w:rsidRDefault="0089099A" w:rsidP="0089099A">
      <w:pPr>
        <w:ind w:firstLine="0"/>
        <w:rPr>
          <w:rFonts w:ascii="Times New Roman" w:hAnsi="Times New Roman"/>
          <w:sz w:val="22"/>
          <w:szCs w:val="22"/>
        </w:rPr>
      </w:pPr>
    </w:p>
    <w:p w14:paraId="49B707CF" w14:textId="353B8031" w:rsidR="0089099A" w:rsidRPr="00A439A2" w:rsidRDefault="0089099A" w:rsidP="0089099A">
      <w:pPr>
        <w:ind w:firstLine="0"/>
        <w:rPr>
          <w:rFonts w:ascii="Times New Roman" w:hAnsi="Times New Roman"/>
          <w:sz w:val="22"/>
          <w:szCs w:val="22"/>
        </w:rPr>
      </w:pPr>
      <w:r>
        <w:rPr>
          <w:rFonts w:ascii="Times New Roman" w:hAnsi="Times New Roman"/>
          <w:sz w:val="22"/>
          <w:szCs w:val="22"/>
        </w:rPr>
        <w:t xml:space="preserve">We emphasize here that normalization accounts are sometimes compared with regard to certain </w:t>
      </w:r>
      <w:r w:rsidR="00010F11">
        <w:rPr>
          <w:rFonts w:ascii="Times New Roman" w:hAnsi="Times New Roman"/>
          <w:sz w:val="22"/>
          <w:szCs w:val="22"/>
        </w:rPr>
        <w:t>methodological</w:t>
      </w:r>
      <w:r>
        <w:rPr>
          <w:rFonts w:ascii="Times New Roman" w:hAnsi="Times New Roman"/>
          <w:sz w:val="22"/>
          <w:szCs w:val="22"/>
        </w:rPr>
        <w:t xml:space="preserve"> goals (e.g., </w:t>
      </w:r>
      <w:r w:rsidR="00010F11">
        <w:rPr>
          <w:rFonts w:ascii="Times New Roman" w:hAnsi="Times New Roman"/>
          <w:sz w:val="22"/>
          <w:szCs w:val="22"/>
        </w:rPr>
        <w:t xml:space="preserve">removal of “socially-irrelevant variation” </w:t>
      </w:r>
      <w:r>
        <w:rPr>
          <w:rFonts w:ascii="Times New Roman" w:hAnsi="Times New Roman"/>
          <w:sz w:val="22"/>
          <w:szCs w:val="22"/>
        </w:rPr>
        <w:t>in</w:t>
      </w:r>
      <w:r w:rsidR="00010F11">
        <w:rPr>
          <w:rFonts w:ascii="Times New Roman" w:hAnsi="Times New Roman"/>
          <w:sz w:val="22"/>
          <w:szCs w:val="22"/>
        </w:rPr>
        <w:t xml:space="preserve"> sociolinguistic research</w:t>
      </w:r>
      <w:r>
        <w:rPr>
          <w:rFonts w:ascii="Times New Roman" w:hAnsi="Times New Roman"/>
          <w:sz w:val="22"/>
          <w:szCs w:val="22"/>
        </w:rPr>
        <w:t>). The goal of the present study, however, is to evaluate how well different types of normalization support vowel categorization—as an initial step towards understanding the systems underlying adaptive speech perception that enable listeners to understand speech despite substantial inter-talker variability in the mapping from sounds to linguistic categories (and, ultimately, meanings).</w:t>
      </w:r>
    </w:p>
    <w:p w14:paraId="4C7490B7" w14:textId="2EE0A3A8" w:rsidR="00A439A2" w:rsidRDefault="00A439A2" w:rsidP="00A439A2">
      <w:pPr>
        <w:ind w:firstLine="0"/>
        <w:rPr>
          <w:rFonts w:ascii="Times New Roman" w:hAnsi="Times New Roman"/>
          <w:sz w:val="22"/>
          <w:szCs w:val="22"/>
        </w:rPr>
      </w:pPr>
    </w:p>
    <w:p w14:paraId="7AF34270" w14:textId="178AA241" w:rsidR="00A439A2" w:rsidRPr="00A439A2" w:rsidRDefault="00A439A2" w:rsidP="00A439A2">
      <w:pPr>
        <w:ind w:firstLine="0"/>
        <w:rPr>
          <w:rFonts w:ascii="Times New Roman" w:hAnsi="Times New Roman"/>
          <w:sz w:val="22"/>
        </w:rPr>
      </w:pPr>
      <w:r>
        <w:rPr>
          <w:rFonts w:ascii="Times New Roman" w:hAnsi="Times New Roman"/>
          <w:sz w:val="22"/>
        </w:rPr>
        <w:t xml:space="preserve">On the next page, we suggest the reviewers with relevant expertise and ask to please avoid certain other reviewers for this paper. </w:t>
      </w:r>
    </w:p>
    <w:p w14:paraId="11345A17" w14:textId="4BC7931F" w:rsidR="00A55D46" w:rsidRDefault="00A55D46" w:rsidP="005612BB">
      <w:pPr>
        <w:rPr>
          <w:rFonts w:ascii="Times New Roman" w:hAnsi="Times New Roman"/>
          <w:sz w:val="22"/>
          <w:szCs w:val="22"/>
        </w:rPr>
      </w:pPr>
    </w:p>
    <w:p w14:paraId="53507119" w14:textId="67B072AF" w:rsidR="001266C0" w:rsidRPr="00BC17FE" w:rsidRDefault="00B458B7" w:rsidP="00BC17FE">
      <w:pPr>
        <w:ind w:firstLine="0"/>
        <w:rPr>
          <w:rFonts w:ascii="Times New Roman" w:hAnsi="Times New Roman"/>
          <w:b/>
          <w:sz w:val="22"/>
          <w:szCs w:val="22"/>
        </w:rPr>
      </w:pPr>
      <w:r>
        <w:rPr>
          <w:rFonts w:ascii="Times New Roman" w:hAnsi="Times New Roman"/>
          <w:sz w:val="22"/>
          <w:szCs w:val="22"/>
        </w:rPr>
        <w:t>Respectfully,</w:t>
      </w:r>
    </w:p>
    <w:p w14:paraId="163DA547" w14:textId="77777777" w:rsidR="00420F1C" w:rsidRDefault="00420F1C" w:rsidP="007543BE">
      <w:pPr>
        <w:ind w:firstLine="0"/>
        <w:rPr>
          <w:rFonts w:ascii="Times New Roman" w:hAnsi="Times New Roman"/>
          <w:sz w:val="22"/>
        </w:rPr>
      </w:pPr>
    </w:p>
    <w:p w14:paraId="2398C77A" w14:textId="4CBD3F8A" w:rsidR="00D2119D" w:rsidRDefault="0089099A" w:rsidP="007543BE">
      <w:pPr>
        <w:ind w:firstLine="0"/>
        <w:rPr>
          <w:rFonts w:ascii="Times New Roman" w:hAnsi="Times New Roman"/>
          <w:sz w:val="22"/>
        </w:rPr>
      </w:pPr>
      <w:r>
        <w:rPr>
          <w:rFonts w:ascii="Times New Roman" w:hAnsi="Times New Roman"/>
          <w:sz w:val="22"/>
        </w:rPr>
        <w:t>Anna Persson</w:t>
      </w:r>
      <w:r w:rsidR="00BC17FE" w:rsidRPr="00D05497">
        <w:rPr>
          <w:rFonts w:ascii="Times New Roman" w:hAnsi="Times New Roman"/>
          <w:sz w:val="22"/>
        </w:rPr>
        <w:t xml:space="preserve"> and </w:t>
      </w:r>
      <w:r w:rsidR="007543BE" w:rsidRPr="00D05497">
        <w:rPr>
          <w:rFonts w:ascii="Times New Roman" w:hAnsi="Times New Roman"/>
          <w:sz w:val="22"/>
        </w:rPr>
        <w:t>Florian Jaeger</w:t>
      </w:r>
    </w:p>
    <w:p w14:paraId="587F829E" w14:textId="2EC2C1D7" w:rsidR="00BC17FE" w:rsidRDefault="00BC17FE" w:rsidP="007543BE">
      <w:pPr>
        <w:ind w:firstLine="0"/>
        <w:rPr>
          <w:rFonts w:ascii="Times New Roman" w:hAnsi="Times New Roman"/>
          <w:sz w:val="22"/>
        </w:rPr>
      </w:pPr>
    </w:p>
    <w:p w14:paraId="5B6C2F82" w14:textId="77777777" w:rsidR="00A439A2" w:rsidRDefault="00A439A2">
      <w:pPr>
        <w:ind w:firstLine="0"/>
        <w:jc w:val="left"/>
        <w:rPr>
          <w:rFonts w:ascii="Times New Roman" w:hAnsi="Times New Roman"/>
          <w:b/>
          <w:sz w:val="22"/>
        </w:rPr>
      </w:pPr>
      <w:r>
        <w:rPr>
          <w:rFonts w:ascii="Times New Roman" w:hAnsi="Times New Roman"/>
          <w:b/>
          <w:sz w:val="22"/>
        </w:rPr>
        <w:br w:type="page"/>
      </w:r>
    </w:p>
    <w:p w14:paraId="7E9FD426" w14:textId="5A3E9771" w:rsidR="008A23FB" w:rsidRPr="008A23FB" w:rsidRDefault="009E2F79" w:rsidP="007543BE">
      <w:pPr>
        <w:ind w:firstLine="0"/>
        <w:rPr>
          <w:rFonts w:ascii="Times New Roman" w:hAnsi="Times New Roman"/>
          <w:b/>
          <w:sz w:val="22"/>
        </w:rPr>
      </w:pPr>
      <w:r>
        <w:rPr>
          <w:rFonts w:ascii="Times New Roman" w:hAnsi="Times New Roman"/>
          <w:b/>
          <w:sz w:val="22"/>
        </w:rPr>
        <w:lastRenderedPageBreak/>
        <w:t>Reviewers with relevant expertise</w:t>
      </w:r>
    </w:p>
    <w:p w14:paraId="17CAC17C" w14:textId="6E4916C1" w:rsidR="009E2F79" w:rsidRPr="00EE41D6" w:rsidRDefault="009E2F79" w:rsidP="009E2F79">
      <w:pPr>
        <w:pStyle w:val="ListParagraph"/>
        <w:numPr>
          <w:ilvl w:val="0"/>
          <w:numId w:val="37"/>
        </w:numPr>
        <w:rPr>
          <w:rFonts w:ascii="Times New Roman" w:hAnsi="Times New Roman"/>
          <w:sz w:val="22"/>
        </w:rPr>
      </w:pPr>
      <w:r>
        <w:rPr>
          <w:rFonts w:ascii="Times New Roman" w:hAnsi="Times New Roman"/>
          <w:i/>
          <w:sz w:val="22"/>
        </w:rPr>
        <w:t xml:space="preserve">Timo </w:t>
      </w:r>
      <w:proofErr w:type="spellStart"/>
      <w:r>
        <w:rPr>
          <w:rFonts w:ascii="Times New Roman" w:hAnsi="Times New Roman"/>
          <w:i/>
          <w:sz w:val="22"/>
        </w:rPr>
        <w:t>Roettger</w:t>
      </w:r>
      <w:proofErr w:type="spellEnd"/>
      <w:r>
        <w:rPr>
          <w:rFonts w:ascii="Times New Roman" w:hAnsi="Times New Roman"/>
          <w:i/>
          <w:sz w:val="22"/>
        </w:rPr>
        <w:t xml:space="preserve"> </w:t>
      </w:r>
      <w:r>
        <w:rPr>
          <w:rFonts w:ascii="Times New Roman" w:hAnsi="Times New Roman"/>
          <w:sz w:val="22"/>
        </w:rPr>
        <w:t>(U</w:t>
      </w:r>
      <w:r w:rsidR="007415E2">
        <w:rPr>
          <w:rFonts w:ascii="Times New Roman" w:hAnsi="Times New Roman"/>
          <w:sz w:val="22"/>
        </w:rPr>
        <w:t>niversity</w:t>
      </w:r>
      <w:r>
        <w:rPr>
          <w:rFonts w:ascii="Times New Roman" w:hAnsi="Times New Roman"/>
          <w:sz w:val="22"/>
        </w:rPr>
        <w:t xml:space="preserve"> of Oslo,</w:t>
      </w:r>
      <w:r w:rsidR="007415E2">
        <w:rPr>
          <w:rFonts w:ascii="Times New Roman" w:hAnsi="Times New Roman"/>
          <w:sz w:val="22"/>
        </w:rPr>
        <w:t xml:space="preserve"> Department of Linguistics and Scandinavian Studies,</w:t>
      </w:r>
      <w:r>
        <w:rPr>
          <w:rFonts w:ascii="Times New Roman" w:hAnsi="Times New Roman"/>
          <w:sz w:val="22"/>
        </w:rPr>
        <w:t xml:space="preserve"> </w:t>
      </w:r>
      <w:hyperlink r:id="rId7" w:history="1">
        <w:r w:rsidRPr="001E1E2F">
          <w:rPr>
            <w:rStyle w:val="Hyperlink"/>
            <w:rFonts w:ascii="Times New Roman" w:hAnsi="Times New Roman"/>
            <w:sz w:val="22"/>
          </w:rPr>
          <w:t>timo.roettger@iln.uio.no</w:t>
        </w:r>
      </w:hyperlink>
      <w:r>
        <w:rPr>
          <w:rFonts w:ascii="Times New Roman" w:hAnsi="Times New Roman"/>
          <w:sz w:val="22"/>
        </w:rPr>
        <w:t xml:space="preserve">): </w:t>
      </w:r>
      <w:r w:rsidR="00C262F1">
        <w:rPr>
          <w:rFonts w:ascii="Times New Roman" w:hAnsi="Times New Roman"/>
          <w:sz w:val="22"/>
        </w:rPr>
        <w:t>expert in adaptive speech perception</w:t>
      </w:r>
    </w:p>
    <w:p w14:paraId="52EAFB09" w14:textId="2E0A991A" w:rsidR="00A439A2" w:rsidRPr="00C262F1" w:rsidRDefault="00957F5C" w:rsidP="00A439A2">
      <w:pPr>
        <w:pStyle w:val="ListParagraph"/>
        <w:numPr>
          <w:ilvl w:val="0"/>
          <w:numId w:val="37"/>
        </w:numPr>
        <w:rPr>
          <w:rFonts w:ascii="Times New Roman" w:hAnsi="Times New Roman"/>
          <w:sz w:val="22"/>
        </w:rPr>
      </w:pPr>
      <w:r>
        <w:rPr>
          <w:rFonts w:ascii="Times New Roman" w:hAnsi="Times New Roman"/>
          <w:i/>
          <w:iCs/>
          <w:sz w:val="22"/>
        </w:rPr>
        <w:t xml:space="preserve">Keith </w:t>
      </w:r>
      <w:proofErr w:type="spellStart"/>
      <w:r w:rsidR="00C262F1">
        <w:rPr>
          <w:rFonts w:ascii="Times New Roman" w:hAnsi="Times New Roman"/>
          <w:i/>
          <w:iCs/>
          <w:sz w:val="22"/>
        </w:rPr>
        <w:t>Apfelbaum</w:t>
      </w:r>
      <w:proofErr w:type="spellEnd"/>
      <w:r w:rsidR="00C262F1">
        <w:rPr>
          <w:rFonts w:ascii="Times New Roman" w:hAnsi="Times New Roman"/>
          <w:i/>
          <w:iCs/>
          <w:sz w:val="22"/>
        </w:rPr>
        <w:t xml:space="preserve"> </w:t>
      </w:r>
      <w:r w:rsidR="00C262F1">
        <w:rPr>
          <w:rFonts w:ascii="Times New Roman" w:hAnsi="Times New Roman"/>
          <w:sz w:val="22"/>
        </w:rPr>
        <w:t>(</w:t>
      </w:r>
      <w:r>
        <w:rPr>
          <w:rFonts w:ascii="Times New Roman" w:hAnsi="Times New Roman"/>
          <w:sz w:val="22"/>
        </w:rPr>
        <w:t xml:space="preserve">University of Iowa, Department of Psychological and Brain Sciences, </w:t>
      </w:r>
      <w:hyperlink r:id="rId8" w:history="1">
        <w:r w:rsidRPr="00E74A20">
          <w:rPr>
            <w:rStyle w:val="Hyperlink"/>
            <w:rFonts w:ascii="Times New Roman" w:hAnsi="Times New Roman"/>
            <w:sz w:val="22"/>
          </w:rPr>
          <w:t>keith-apfelbaum@uiowa.edu</w:t>
        </w:r>
      </w:hyperlink>
      <w:r w:rsidR="00C262F1">
        <w:rPr>
          <w:rFonts w:ascii="Times New Roman" w:hAnsi="Times New Roman"/>
          <w:sz w:val="22"/>
        </w:rPr>
        <w:t>): expert in C-</w:t>
      </w:r>
      <w:proofErr w:type="spellStart"/>
      <w:r w:rsidR="00C262F1">
        <w:rPr>
          <w:rFonts w:ascii="Times New Roman" w:hAnsi="Times New Roman"/>
          <w:sz w:val="22"/>
        </w:rPr>
        <w:t>CuRE</w:t>
      </w:r>
      <w:proofErr w:type="spellEnd"/>
    </w:p>
    <w:p w14:paraId="2071CE5F" w14:textId="39D37893" w:rsidR="00C262F1" w:rsidRP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Rachel Theodore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Conn</w:t>
      </w:r>
      <w:r w:rsidR="00957F5C">
        <w:rPr>
          <w:rFonts w:ascii="Times New Roman" w:hAnsi="Times New Roman"/>
          <w:sz w:val="22"/>
        </w:rPr>
        <w:t>ecticut, Department of Speech, Language and Hearing Sciences</w:t>
      </w:r>
      <w:r>
        <w:rPr>
          <w:rFonts w:ascii="Times New Roman" w:hAnsi="Times New Roman"/>
          <w:sz w:val="22"/>
        </w:rPr>
        <w:t xml:space="preserve">, </w:t>
      </w:r>
      <w:hyperlink r:id="rId9" w:history="1">
        <w:r w:rsidR="00957F5C" w:rsidRPr="00E74A20">
          <w:rPr>
            <w:rStyle w:val="Hyperlink"/>
            <w:rFonts w:ascii="Times New Roman" w:hAnsi="Times New Roman"/>
            <w:sz w:val="22"/>
          </w:rPr>
          <w:t>rachel.theodore@uconn.edu</w:t>
        </w:r>
      </w:hyperlink>
      <w:r>
        <w:rPr>
          <w:rFonts w:ascii="Times New Roman" w:hAnsi="Times New Roman"/>
          <w:sz w:val="22"/>
        </w:rPr>
        <w:t>): expert in adaptive speech perception</w:t>
      </w:r>
    </w:p>
    <w:p w14:paraId="1949AB6E" w14:textId="1E19D668" w:rsid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Santiago </w:t>
      </w:r>
      <w:proofErr w:type="spellStart"/>
      <w:r>
        <w:rPr>
          <w:rFonts w:ascii="Times New Roman" w:hAnsi="Times New Roman"/>
          <w:i/>
          <w:iCs/>
          <w:sz w:val="22"/>
        </w:rPr>
        <w:t>Barreda</w:t>
      </w:r>
      <w:proofErr w:type="spellEnd"/>
      <w:r>
        <w:rPr>
          <w:rFonts w:ascii="Times New Roman" w:hAnsi="Times New Roman"/>
          <w:i/>
          <w:iCs/>
          <w:sz w:val="22"/>
        </w:rPr>
        <w:t xml:space="preserv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w:t>
      </w:r>
      <w:r w:rsidR="00957F5C">
        <w:rPr>
          <w:rFonts w:ascii="Times New Roman" w:hAnsi="Times New Roman"/>
          <w:sz w:val="22"/>
        </w:rPr>
        <w:t>alifornia Davis</w:t>
      </w:r>
      <w:r>
        <w:rPr>
          <w:rFonts w:ascii="Times New Roman" w:hAnsi="Times New Roman"/>
          <w:sz w:val="22"/>
        </w:rPr>
        <w:t xml:space="preserve">, </w:t>
      </w:r>
      <w:r w:rsidR="00957F5C">
        <w:rPr>
          <w:rFonts w:ascii="Times New Roman" w:hAnsi="Times New Roman"/>
          <w:sz w:val="22"/>
        </w:rPr>
        <w:t xml:space="preserve">Department of Linguistics, </w:t>
      </w:r>
      <w:hyperlink r:id="rId10" w:history="1">
        <w:r w:rsidR="00957F5C" w:rsidRPr="00E74A20">
          <w:rPr>
            <w:rStyle w:val="Hyperlink"/>
            <w:rFonts w:ascii="Times New Roman" w:hAnsi="Times New Roman"/>
            <w:sz w:val="22"/>
          </w:rPr>
          <w:t>sbarreda@ucdavis.edu</w:t>
        </w:r>
      </w:hyperlink>
      <w:r>
        <w:rPr>
          <w:rFonts w:ascii="Times New Roman" w:hAnsi="Times New Roman"/>
          <w:sz w:val="22"/>
        </w:rPr>
        <w:t>): expert in vowel normalization</w:t>
      </w:r>
    </w:p>
    <w:p w14:paraId="486B12E7" w14:textId="0B55360C" w:rsidR="00984898" w:rsidRDefault="00984898" w:rsidP="00A439A2">
      <w:pPr>
        <w:pStyle w:val="ListParagraph"/>
        <w:numPr>
          <w:ilvl w:val="0"/>
          <w:numId w:val="37"/>
        </w:numPr>
        <w:rPr>
          <w:rFonts w:ascii="Times New Roman" w:hAnsi="Times New Roman"/>
          <w:sz w:val="22"/>
        </w:rPr>
      </w:pPr>
      <w:r>
        <w:rPr>
          <w:rFonts w:ascii="Times New Roman" w:hAnsi="Times New Roman"/>
          <w:i/>
          <w:iCs/>
          <w:sz w:val="22"/>
        </w:rPr>
        <w:t xml:space="preserve">Sandra </w:t>
      </w:r>
      <w:proofErr w:type="spellStart"/>
      <w:r>
        <w:rPr>
          <w:rFonts w:ascii="Times New Roman" w:hAnsi="Times New Roman"/>
          <w:i/>
          <w:iCs/>
          <w:sz w:val="22"/>
        </w:rPr>
        <w:t>Disner</w:t>
      </w:r>
      <w:proofErr w:type="spellEnd"/>
      <w:r>
        <w:rPr>
          <w:rFonts w:ascii="Times New Roman" w:hAnsi="Times New Roman"/>
          <w:i/>
          <w:iCs/>
          <w:sz w:val="22"/>
        </w:rPr>
        <w:t xml:space="preserve"> </w:t>
      </w:r>
      <w:r>
        <w:rPr>
          <w:rFonts w:ascii="Times New Roman" w:hAnsi="Times New Roman"/>
          <w:sz w:val="22"/>
        </w:rPr>
        <w:t xml:space="preserve">(University of Southern California </w:t>
      </w:r>
      <w:proofErr w:type="spellStart"/>
      <w:r>
        <w:rPr>
          <w:rFonts w:ascii="Times New Roman" w:hAnsi="Times New Roman"/>
          <w:sz w:val="22"/>
        </w:rPr>
        <w:t>Dornsife</w:t>
      </w:r>
      <w:proofErr w:type="spellEnd"/>
      <w:r>
        <w:rPr>
          <w:rFonts w:ascii="Times New Roman" w:hAnsi="Times New Roman"/>
          <w:sz w:val="22"/>
        </w:rPr>
        <w:t xml:space="preserve">, Linguistics Department, </w:t>
      </w:r>
      <w:hyperlink r:id="rId11" w:history="1">
        <w:r w:rsidRPr="0039723C">
          <w:rPr>
            <w:rStyle w:val="Hyperlink"/>
            <w:rFonts w:ascii="Times New Roman" w:hAnsi="Times New Roman"/>
            <w:sz w:val="22"/>
          </w:rPr>
          <w:t>sdisner@usc.edu</w:t>
        </w:r>
      </w:hyperlink>
      <w:r>
        <w:rPr>
          <w:rFonts w:ascii="Times New Roman" w:hAnsi="Times New Roman"/>
          <w:sz w:val="22"/>
        </w:rPr>
        <w:t>): expert in vowel normalization</w:t>
      </w:r>
    </w:p>
    <w:p w14:paraId="6043035C" w14:textId="5C757426" w:rsidR="00984898" w:rsidRDefault="00984898" w:rsidP="00A439A2">
      <w:pPr>
        <w:pStyle w:val="ListParagraph"/>
        <w:numPr>
          <w:ilvl w:val="0"/>
          <w:numId w:val="37"/>
        </w:numPr>
        <w:rPr>
          <w:rFonts w:ascii="Times New Roman" w:hAnsi="Times New Roman"/>
          <w:sz w:val="22"/>
        </w:rPr>
      </w:pPr>
      <w:r>
        <w:rPr>
          <w:rFonts w:ascii="Times New Roman" w:hAnsi="Times New Roman"/>
          <w:i/>
          <w:iCs/>
          <w:sz w:val="22"/>
        </w:rPr>
        <w:t xml:space="preserve">Johan </w:t>
      </w:r>
      <w:r w:rsidR="003379EF">
        <w:rPr>
          <w:rFonts w:ascii="Times New Roman" w:hAnsi="Times New Roman"/>
          <w:i/>
          <w:iCs/>
          <w:sz w:val="22"/>
        </w:rPr>
        <w:t>Gross</w:t>
      </w:r>
      <w:r>
        <w:rPr>
          <w:rFonts w:ascii="Times New Roman" w:hAnsi="Times New Roman"/>
          <w:i/>
          <w:iCs/>
          <w:sz w:val="22"/>
        </w:rPr>
        <w:t xml:space="preserve"> </w:t>
      </w:r>
      <w:r>
        <w:rPr>
          <w:rFonts w:ascii="Times New Roman" w:hAnsi="Times New Roman"/>
          <w:sz w:val="22"/>
        </w:rPr>
        <w:t xml:space="preserve">(University </w:t>
      </w:r>
      <w:r w:rsidR="003379EF">
        <w:rPr>
          <w:rFonts w:ascii="Times New Roman" w:hAnsi="Times New Roman"/>
          <w:sz w:val="22"/>
        </w:rPr>
        <w:t>West</w:t>
      </w:r>
      <w:r>
        <w:rPr>
          <w:rFonts w:ascii="Times New Roman" w:hAnsi="Times New Roman"/>
          <w:sz w:val="22"/>
        </w:rPr>
        <w:t xml:space="preserve">, </w:t>
      </w:r>
      <w:r w:rsidR="003379EF">
        <w:rPr>
          <w:rFonts w:ascii="Times New Roman" w:hAnsi="Times New Roman"/>
          <w:sz w:val="22"/>
        </w:rPr>
        <w:t>Division of Educational Science and Languages,</w:t>
      </w:r>
      <w:r>
        <w:rPr>
          <w:rFonts w:ascii="Times New Roman" w:hAnsi="Times New Roman"/>
          <w:sz w:val="22"/>
        </w:rPr>
        <w:t xml:space="preserve"> </w:t>
      </w:r>
      <w:hyperlink r:id="rId12" w:history="1">
        <w:r w:rsidR="003379EF" w:rsidRPr="00D94417">
          <w:rPr>
            <w:rStyle w:val="Hyperlink"/>
            <w:rFonts w:ascii="Times New Roman" w:hAnsi="Times New Roman"/>
            <w:sz w:val="22"/>
          </w:rPr>
          <w:t>johan.gross@hv.se</w:t>
        </w:r>
      </w:hyperlink>
      <w:r>
        <w:rPr>
          <w:rFonts w:ascii="Times New Roman" w:hAnsi="Times New Roman"/>
          <w:sz w:val="22"/>
        </w:rPr>
        <w:t>): expert in Swedish phonetics</w:t>
      </w:r>
    </w:p>
    <w:p w14:paraId="7B9CD3FF" w14:textId="77777777" w:rsidR="00A439A2" w:rsidRDefault="00A439A2" w:rsidP="00A439A2">
      <w:pPr>
        <w:ind w:firstLine="0"/>
        <w:rPr>
          <w:rFonts w:ascii="Times New Roman" w:hAnsi="Times New Roman"/>
          <w:sz w:val="22"/>
        </w:rPr>
      </w:pPr>
    </w:p>
    <w:p w14:paraId="2138629F" w14:textId="664D74B1" w:rsidR="009E2F79" w:rsidRPr="009E2F79" w:rsidRDefault="00A439A2" w:rsidP="009E2F79">
      <w:pPr>
        <w:ind w:firstLine="0"/>
        <w:rPr>
          <w:rFonts w:ascii="Times New Roman" w:hAnsi="Times New Roman"/>
          <w:b/>
          <w:sz w:val="22"/>
        </w:rPr>
      </w:pPr>
      <w:r>
        <w:rPr>
          <w:rFonts w:ascii="Times New Roman" w:hAnsi="Times New Roman"/>
          <w:b/>
          <w:sz w:val="22"/>
        </w:rPr>
        <w:t>There are also r</w:t>
      </w:r>
      <w:r w:rsidR="009E2F79">
        <w:rPr>
          <w:rFonts w:ascii="Times New Roman" w:hAnsi="Times New Roman"/>
          <w:b/>
          <w:sz w:val="22"/>
        </w:rPr>
        <w:t xml:space="preserve">eviewers </w:t>
      </w:r>
      <w:r>
        <w:rPr>
          <w:rFonts w:ascii="Times New Roman" w:hAnsi="Times New Roman"/>
          <w:b/>
          <w:sz w:val="22"/>
        </w:rPr>
        <w:t xml:space="preserve">we would kindly </w:t>
      </w:r>
      <w:r w:rsidR="009E2F79">
        <w:rPr>
          <w:rFonts w:ascii="Times New Roman" w:hAnsi="Times New Roman"/>
          <w:b/>
          <w:sz w:val="22"/>
        </w:rPr>
        <w:t xml:space="preserve">asks </w:t>
      </w:r>
      <w:r>
        <w:rPr>
          <w:rFonts w:ascii="Times New Roman" w:hAnsi="Times New Roman"/>
          <w:b/>
          <w:sz w:val="22"/>
        </w:rPr>
        <w:t xml:space="preserve">to </w:t>
      </w:r>
      <w:r w:rsidR="009E2F79">
        <w:rPr>
          <w:rFonts w:ascii="Times New Roman" w:hAnsi="Times New Roman"/>
          <w:b/>
          <w:i/>
          <w:iCs/>
          <w:sz w:val="22"/>
        </w:rPr>
        <w:t>not</w:t>
      </w:r>
      <w:r w:rsidR="009E2F79">
        <w:rPr>
          <w:rFonts w:ascii="Times New Roman" w:hAnsi="Times New Roman"/>
          <w:b/>
          <w:sz w:val="22"/>
        </w:rPr>
        <w:t xml:space="preserve"> </w:t>
      </w:r>
      <w:r>
        <w:rPr>
          <w:rFonts w:ascii="Times New Roman" w:hAnsi="Times New Roman"/>
          <w:b/>
          <w:sz w:val="22"/>
        </w:rPr>
        <w:t>be</w:t>
      </w:r>
      <w:r w:rsidR="009E2F79">
        <w:rPr>
          <w:rFonts w:ascii="Times New Roman" w:hAnsi="Times New Roman"/>
          <w:b/>
          <w:sz w:val="22"/>
        </w:rPr>
        <w:t xml:space="preserve"> invite</w:t>
      </w:r>
      <w:r>
        <w:rPr>
          <w:rFonts w:ascii="Times New Roman" w:hAnsi="Times New Roman"/>
          <w:b/>
          <w:sz w:val="22"/>
        </w:rPr>
        <w:t>d</w:t>
      </w:r>
      <w:r w:rsidR="009E2F79">
        <w:rPr>
          <w:rFonts w:ascii="Times New Roman" w:hAnsi="Times New Roman"/>
          <w:b/>
          <w:sz w:val="22"/>
        </w:rPr>
        <w:t xml:space="preserve">. </w:t>
      </w:r>
      <w:r>
        <w:rPr>
          <w:rFonts w:ascii="Times New Roman" w:hAnsi="Times New Roman"/>
          <w:b/>
          <w:sz w:val="22"/>
        </w:rPr>
        <w:t>We can elaborate but we believe that these researchers would have clear COIs.</w:t>
      </w:r>
    </w:p>
    <w:p w14:paraId="6591B0CC" w14:textId="73814D85" w:rsidR="009E2F79" w:rsidRDefault="009E2F79" w:rsidP="009E2F79">
      <w:pPr>
        <w:rPr>
          <w:rFonts w:ascii="Times New Roman" w:hAnsi="Times New Roman"/>
          <w:sz w:val="22"/>
        </w:rPr>
      </w:pPr>
    </w:p>
    <w:p w14:paraId="74415A39" w14:textId="2AEF8C26" w:rsidR="00A439A2" w:rsidRDefault="0089099A" w:rsidP="009E2F79">
      <w:pPr>
        <w:pStyle w:val="ListParagraph"/>
        <w:numPr>
          <w:ilvl w:val="0"/>
          <w:numId w:val="37"/>
        </w:numPr>
        <w:rPr>
          <w:rFonts w:ascii="Times New Roman" w:hAnsi="Times New Roman"/>
          <w:sz w:val="22"/>
        </w:rPr>
      </w:pPr>
      <w:r>
        <w:rPr>
          <w:rFonts w:ascii="Times New Roman" w:hAnsi="Times New Roman"/>
          <w:sz w:val="22"/>
        </w:rPr>
        <w:t>Richard Aslin</w:t>
      </w:r>
    </w:p>
    <w:p w14:paraId="42E048D9" w14:textId="1DE9ED78" w:rsidR="0089099A" w:rsidRDefault="0089099A" w:rsidP="009E2F79">
      <w:pPr>
        <w:pStyle w:val="ListParagraph"/>
        <w:numPr>
          <w:ilvl w:val="0"/>
          <w:numId w:val="37"/>
        </w:numPr>
        <w:rPr>
          <w:rFonts w:ascii="Times New Roman" w:hAnsi="Times New Roman"/>
          <w:sz w:val="22"/>
        </w:rPr>
      </w:pPr>
      <w:r>
        <w:rPr>
          <w:rFonts w:ascii="Times New Roman" w:hAnsi="Times New Roman"/>
          <w:sz w:val="22"/>
        </w:rPr>
        <w:t>Bob McMurray</w:t>
      </w:r>
    </w:p>
    <w:p w14:paraId="1BD51C6B" w14:textId="57C4C6CB" w:rsidR="009E2F79" w:rsidRDefault="009E2F79" w:rsidP="009E2F79">
      <w:pPr>
        <w:ind w:firstLine="0"/>
        <w:rPr>
          <w:rFonts w:ascii="Times New Roman" w:hAnsi="Times New Roman"/>
          <w:sz w:val="22"/>
        </w:rPr>
      </w:pPr>
    </w:p>
    <w:p w14:paraId="330B45CB" w14:textId="021522E2" w:rsidR="009E2F79" w:rsidRPr="009E2F79" w:rsidRDefault="009E2F79" w:rsidP="009E2F79">
      <w:pPr>
        <w:ind w:firstLine="0"/>
        <w:rPr>
          <w:rFonts w:ascii="Times New Roman" w:hAnsi="Times New Roman"/>
          <w:sz w:val="22"/>
        </w:rPr>
      </w:pPr>
    </w:p>
    <w:sectPr w:rsidR="009E2F79" w:rsidRPr="009E2F79" w:rsidSect="007225BF">
      <w:headerReference w:type="default"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DBBC1" w14:textId="77777777" w:rsidR="00083106" w:rsidRDefault="00083106" w:rsidP="00084361">
      <w:r>
        <w:separator/>
      </w:r>
    </w:p>
  </w:endnote>
  <w:endnote w:type="continuationSeparator" w:id="0">
    <w:p w14:paraId="09FFF700" w14:textId="77777777" w:rsidR="00083106" w:rsidRDefault="00083106" w:rsidP="0008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55E1" w14:textId="77777777" w:rsidR="00A679D7" w:rsidRDefault="00A679D7" w:rsidP="007225BF">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A05" w14:textId="77777777" w:rsidR="00A679D7" w:rsidRDefault="00A679D7" w:rsidP="007225BF">
    <w:pPr>
      <w:ind w:firstLine="0"/>
    </w:pPr>
  </w:p>
  <w:p w14:paraId="1C3307AE"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Meliora Hall</w:t>
    </w:r>
  </w:p>
  <w:p w14:paraId="6CBA6D55"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47014EE3"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183C41CB" w14:textId="77777777" w:rsidR="00A679D7" w:rsidRPr="00084361" w:rsidRDefault="00A679D7" w:rsidP="007225BF">
    <w:pPr>
      <w:ind w:firstLine="0"/>
      <w:rPr>
        <w:rFonts w:ascii="Georgia" w:hAnsi="Georgia"/>
        <w:color w:val="001534"/>
        <w:sz w:val="20"/>
      </w:rPr>
    </w:pPr>
  </w:p>
  <w:p w14:paraId="5AB4CEBA" w14:textId="77777777" w:rsidR="00A679D7" w:rsidRDefault="00A679D7" w:rsidP="007225BF">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F77DB" w14:textId="77777777" w:rsidR="00083106" w:rsidRDefault="00083106" w:rsidP="00084361">
      <w:r>
        <w:separator/>
      </w:r>
    </w:p>
  </w:footnote>
  <w:footnote w:type="continuationSeparator" w:id="0">
    <w:p w14:paraId="75E1107C" w14:textId="77777777" w:rsidR="00083106" w:rsidRDefault="00083106" w:rsidP="0008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AA4" w14:textId="77777777" w:rsidR="00A679D7" w:rsidRDefault="00A679D7" w:rsidP="0008436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75CC" w14:textId="77777777" w:rsidR="00A679D7" w:rsidRPr="00D250BA" w:rsidRDefault="00A679D7" w:rsidP="007225BF">
    <w:pPr>
      <w:rPr>
        <w:rFonts w:ascii="Georgia" w:hAnsi="Georgia"/>
      </w:rPr>
    </w:pPr>
  </w:p>
  <w:p w14:paraId="56C1E694" w14:textId="684FCC26" w:rsidR="00A679D7" w:rsidRPr="004C525A" w:rsidRDefault="00A679D7" w:rsidP="007225BF">
    <w:pPr>
      <w:tabs>
        <w:tab w:val="left" w:pos="9140"/>
      </w:tabs>
      <w:jc w:val="right"/>
      <w:rPr>
        <w:rFonts w:ascii="Garamond" w:hAnsi="Garamond"/>
      </w:rPr>
    </w:pPr>
    <w:r>
      <w:rPr>
        <w:rFonts w:ascii="Times New Roman" w:hAnsi="Times New Roman"/>
        <w:noProof/>
        <w:lang w:eastAsia="en-US"/>
      </w:rPr>
      <mc:AlternateContent>
        <mc:Choice Requires="wps">
          <w:drawing>
            <wp:anchor distT="0" distB="0" distL="114300" distR="114300" simplePos="0" relativeHeight="251657216" behindDoc="0" locked="0" layoutInCell="1" allowOverlap="1" wp14:anchorId="4C5DD2CC" wp14:editId="04345FE7">
              <wp:simplePos x="0" y="0"/>
              <wp:positionH relativeFrom="column">
                <wp:posOffset>-12065</wp:posOffset>
              </wp:positionH>
              <wp:positionV relativeFrom="paragraph">
                <wp:posOffset>81280</wp:posOffset>
              </wp:positionV>
              <wp:extent cx="5530850" cy="0"/>
              <wp:effectExtent l="26035" t="30480" r="43815" b="330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A5E7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" strokecolor="#001b60" strokeweight="2.25pt"/>
          </w:pict>
        </mc:Fallback>
      </mc:AlternateContent>
    </w:r>
    <w:r>
      <w:rPr>
        <w:noProof/>
        <w:lang w:eastAsia="en-US"/>
      </w:rPr>
      <w:drawing>
        <wp:anchor distT="0" distB="0" distL="114300" distR="114300" simplePos="0" relativeHeight="251658240" behindDoc="1" locked="0" layoutInCell="1" allowOverlap="1" wp14:anchorId="466CB473" wp14:editId="53537F89">
          <wp:simplePos x="0" y="0"/>
          <wp:positionH relativeFrom="column">
            <wp:posOffset>-41910</wp:posOffset>
          </wp:positionH>
          <wp:positionV relativeFrom="paragraph">
            <wp:posOffset>130175</wp:posOffset>
          </wp:positionV>
          <wp:extent cx="2336800" cy="469900"/>
          <wp:effectExtent l="19050" t="0" r="6350" b="0"/>
          <wp:wrapNone/>
          <wp:docPr id="4" name="Picture 8" descr="urlogo-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noChangeAspect="1" noChangeArrowheads="1"/>
                  </pic:cNvPicPr>
                </pic:nvPicPr>
                <pic:blipFill>
                  <a:blip r:embed="rId1"/>
                  <a:srcRect/>
                  <a:stretch>
                    <a:fillRect/>
                  </a:stretch>
                </pic:blipFill>
                <pic:spPr bwMode="auto">
                  <a:xfrm>
                    <a:off x="0" y="0"/>
                    <a:ext cx="2336800" cy="469900"/>
                  </a:xfrm>
                  <a:prstGeom prst="rect">
                    <a:avLst/>
                  </a:prstGeom>
                  <a:noFill/>
                  <a:ln w="9525">
                    <a:noFill/>
                    <a:miter lim="800000"/>
                    <a:headEnd/>
                    <a:tailEnd/>
                  </a:ln>
                </pic:spPr>
              </pic:pic>
            </a:graphicData>
          </a:graphic>
        </wp:anchor>
      </w:drawing>
    </w:r>
    <w:r w:rsidRPr="004C525A">
      <w:rPr>
        <w:rFonts w:ascii="Garamond" w:hAnsi="Garamond"/>
      </w:rPr>
      <w:tab/>
    </w:r>
  </w:p>
  <w:p w14:paraId="67B7AE67" w14:textId="77777777" w:rsidR="00A679D7" w:rsidRPr="00282DC3" w:rsidRDefault="00A679D7" w:rsidP="007225BF">
    <w:pPr>
      <w:ind w:left="2880"/>
      <w:jc w:val="right"/>
      <w:rPr>
        <w:rFonts w:ascii="Georgia" w:hAnsi="Georgia"/>
        <w:color w:val="001534"/>
      </w:rPr>
    </w:pPr>
    <w:r w:rsidRPr="00282DC3">
      <w:rPr>
        <w:rFonts w:ascii="Georgia" w:hAnsi="Georgia"/>
        <w:color w:val="001534"/>
      </w:rPr>
      <w:t>DEPARTMENT OF</w:t>
    </w:r>
  </w:p>
  <w:p w14:paraId="0CAAA22D" w14:textId="77777777" w:rsidR="00A679D7" w:rsidRDefault="00A679D7" w:rsidP="007225BF">
    <w:pPr>
      <w:ind w:left="2880"/>
      <w:jc w:val="right"/>
      <w:rPr>
        <w:rFonts w:ascii="Georgia" w:hAnsi="Georgia"/>
        <w:color w:val="001534"/>
      </w:rPr>
    </w:pPr>
    <w:r w:rsidRPr="00282DC3">
      <w:rPr>
        <w:rFonts w:ascii="Georgia" w:hAnsi="Georgia"/>
        <w:color w:val="001534"/>
      </w:rPr>
      <w:t>BRAIN AND COGNITIVE SCIENCES</w:t>
    </w:r>
  </w:p>
  <w:p w14:paraId="091C5C63" w14:textId="77777777" w:rsidR="00A679D7" w:rsidRDefault="00A679D7" w:rsidP="007225BF">
    <w:pPr>
      <w:ind w:left="2880"/>
      <w:jc w:val="right"/>
      <w:rPr>
        <w:rFonts w:ascii="Georgia" w:hAnsi="Georgia"/>
        <w:color w:val="001534"/>
      </w:rPr>
    </w:pPr>
  </w:p>
  <w:p w14:paraId="2010F2BF" w14:textId="77777777" w:rsidR="00A679D7" w:rsidRPr="0066788F" w:rsidRDefault="00A679D7" w:rsidP="007225BF">
    <w:pPr>
      <w:ind w:left="2880"/>
      <w:jc w:val="right"/>
      <w:rPr>
        <w:rFonts w:ascii="Georgia" w:hAnsi="Georgia"/>
        <w:color w:val="001534"/>
        <w:sz w:val="18"/>
      </w:rPr>
    </w:pPr>
  </w:p>
  <w:p w14:paraId="30EEDDAB" w14:textId="77777777" w:rsidR="00A679D7" w:rsidRDefault="00A679D7" w:rsidP="00ED7E8D">
    <w:pPr>
      <w:ind w:left="2880"/>
      <w:jc w:val="right"/>
      <w:rPr>
        <w:rFonts w:ascii="Georgia" w:hAnsi="Georgia"/>
        <w:color w:val="001534"/>
        <w:sz w:val="18"/>
      </w:rPr>
    </w:pPr>
    <w:r>
      <w:rPr>
        <w:rFonts w:ascii="Georgia" w:hAnsi="Georgia"/>
        <w:color w:val="001534"/>
        <w:sz w:val="18"/>
      </w:rPr>
      <w:t>Brain and Cognitive Sciences</w:t>
    </w:r>
  </w:p>
  <w:p w14:paraId="55B0CAB8" w14:textId="36D4155B" w:rsidR="00A679D7" w:rsidRPr="0066788F" w:rsidRDefault="00A679D7" w:rsidP="00FA5168">
    <w:pPr>
      <w:ind w:left="2880"/>
      <w:jc w:val="right"/>
      <w:rPr>
        <w:rFonts w:ascii="Georgia" w:hAnsi="Georgia"/>
        <w:color w:val="001534"/>
        <w:sz w:val="18"/>
      </w:rPr>
    </w:pPr>
    <w:r>
      <w:rPr>
        <w:rFonts w:ascii="Georgia" w:hAnsi="Georgia"/>
        <w:color w:val="001534"/>
        <w:sz w:val="18"/>
      </w:rPr>
      <w:t>Computer Science</w:t>
    </w:r>
  </w:p>
  <w:p w14:paraId="7A5DDD71" w14:textId="77777777" w:rsidR="00A679D7" w:rsidRDefault="00000000" w:rsidP="00ED7E8D">
    <w:pPr>
      <w:ind w:left="2880"/>
      <w:jc w:val="right"/>
      <w:rPr>
        <w:rStyle w:val="Hyperlink"/>
        <w:rFonts w:ascii="Georgia" w:hAnsi="Georgia"/>
        <w:sz w:val="18"/>
      </w:rPr>
    </w:pPr>
    <w:hyperlink r:id="rId2" w:history="1">
      <w:r w:rsidR="00A679D7" w:rsidRPr="0066788F">
        <w:rPr>
          <w:rStyle w:val="Hyperlink"/>
          <w:rFonts w:ascii="Georgia" w:hAnsi="Georgia"/>
          <w:sz w:val="18"/>
        </w:rPr>
        <w:t>fjaeger@bcs.rochester.edu</w:t>
      </w:r>
    </w:hyperlink>
  </w:p>
  <w:p w14:paraId="3F2A7D39" w14:textId="78986B50" w:rsidR="00A679D7" w:rsidRPr="0066788F" w:rsidRDefault="00000000" w:rsidP="00ED7E8D">
    <w:pPr>
      <w:ind w:left="2880"/>
      <w:jc w:val="right"/>
      <w:rPr>
        <w:rFonts w:ascii="Georgia" w:hAnsi="Georgia"/>
        <w:color w:val="001534"/>
        <w:sz w:val="18"/>
      </w:rPr>
    </w:pPr>
    <w:hyperlink r:id="rId3" w:history="1">
      <w:r w:rsidR="00A679D7" w:rsidRPr="00532209">
        <w:rPr>
          <w:rStyle w:val="Hyperlink"/>
          <w:rFonts w:ascii="Georgia" w:hAnsi="Georgia"/>
          <w:sz w:val="18"/>
        </w:rPr>
        <w:t>www.hlp.rochester.edu</w:t>
      </w:r>
    </w:hyperlink>
    <w:r w:rsidR="00A679D7">
      <w:rPr>
        <w:rFonts w:ascii="Georgia" w:hAnsi="Georgia"/>
        <w:color w:val="001534"/>
        <w:sz w:val="18"/>
      </w:rPr>
      <w:t xml:space="preserve"> </w:t>
    </w:r>
  </w:p>
  <w:p w14:paraId="26D383D0" w14:textId="77777777" w:rsidR="00A679D7" w:rsidRDefault="00A6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4"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6" w15:restartNumberingAfterBreak="0">
    <w:nsid w:val="0FA260D1"/>
    <w:multiLevelType w:val="hybridMultilevel"/>
    <w:tmpl w:val="85F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62BF"/>
    <w:multiLevelType w:val="hybridMultilevel"/>
    <w:tmpl w:val="E83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1" w15:restartNumberingAfterBreak="0">
    <w:nsid w:val="30DF17A6"/>
    <w:multiLevelType w:val="hybridMultilevel"/>
    <w:tmpl w:val="91C4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4"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737780136">
    <w:abstractNumId w:val="5"/>
  </w:num>
  <w:num w:numId="2" w16cid:durableId="1373574931">
    <w:abstractNumId w:val="3"/>
  </w:num>
  <w:num w:numId="3" w16cid:durableId="1572688768">
    <w:abstractNumId w:val="0"/>
  </w:num>
  <w:num w:numId="4" w16cid:durableId="169877130">
    <w:abstractNumId w:val="8"/>
  </w:num>
  <w:num w:numId="5" w16cid:durableId="423309525">
    <w:abstractNumId w:val="2"/>
  </w:num>
  <w:num w:numId="6" w16cid:durableId="1435789421">
    <w:abstractNumId w:val="12"/>
  </w:num>
  <w:num w:numId="7" w16cid:durableId="1052655877">
    <w:abstractNumId w:val="3"/>
  </w:num>
  <w:num w:numId="8" w16cid:durableId="261912665">
    <w:abstractNumId w:val="0"/>
  </w:num>
  <w:num w:numId="9" w16cid:durableId="201334600">
    <w:abstractNumId w:val="10"/>
  </w:num>
  <w:num w:numId="10" w16cid:durableId="1998000207">
    <w:abstractNumId w:val="10"/>
  </w:num>
  <w:num w:numId="11" w16cid:durableId="1273051752">
    <w:abstractNumId w:val="15"/>
  </w:num>
  <w:num w:numId="12" w16cid:durableId="428162333">
    <w:abstractNumId w:val="5"/>
  </w:num>
  <w:num w:numId="13" w16cid:durableId="355932795">
    <w:abstractNumId w:val="4"/>
  </w:num>
  <w:num w:numId="14" w16cid:durableId="1021198459">
    <w:abstractNumId w:val="4"/>
  </w:num>
  <w:num w:numId="15" w16cid:durableId="1842236652">
    <w:abstractNumId w:val="9"/>
  </w:num>
  <w:num w:numId="16" w16cid:durableId="1694187383">
    <w:abstractNumId w:val="15"/>
  </w:num>
  <w:num w:numId="17" w16cid:durableId="210926044">
    <w:abstractNumId w:val="0"/>
  </w:num>
  <w:num w:numId="18" w16cid:durableId="714041289">
    <w:abstractNumId w:val="8"/>
  </w:num>
  <w:num w:numId="19" w16cid:durableId="1209729989">
    <w:abstractNumId w:val="2"/>
  </w:num>
  <w:num w:numId="20" w16cid:durableId="1612395662">
    <w:abstractNumId w:val="13"/>
  </w:num>
  <w:num w:numId="21" w16cid:durableId="1446849634">
    <w:abstractNumId w:val="4"/>
  </w:num>
  <w:num w:numId="22" w16cid:durableId="1024407644">
    <w:abstractNumId w:val="4"/>
  </w:num>
  <w:num w:numId="23" w16cid:durableId="1333139154">
    <w:abstractNumId w:val="12"/>
  </w:num>
  <w:num w:numId="24" w16cid:durableId="518390678">
    <w:abstractNumId w:val="4"/>
  </w:num>
  <w:num w:numId="25" w16cid:durableId="275672782">
    <w:abstractNumId w:val="15"/>
  </w:num>
  <w:num w:numId="26" w16cid:durableId="2056927505">
    <w:abstractNumId w:val="9"/>
  </w:num>
  <w:num w:numId="27" w16cid:durableId="1923179263">
    <w:abstractNumId w:val="8"/>
  </w:num>
  <w:num w:numId="28" w16cid:durableId="388575115">
    <w:abstractNumId w:val="2"/>
  </w:num>
  <w:num w:numId="29" w16cid:durableId="417945217">
    <w:abstractNumId w:val="10"/>
  </w:num>
  <w:num w:numId="30" w16cid:durableId="430930102">
    <w:abstractNumId w:val="13"/>
  </w:num>
  <w:num w:numId="31" w16cid:durableId="1566835267">
    <w:abstractNumId w:val="4"/>
  </w:num>
  <w:num w:numId="32" w16cid:durableId="1659847730">
    <w:abstractNumId w:val="12"/>
  </w:num>
  <w:num w:numId="33" w16cid:durableId="428891748">
    <w:abstractNumId w:val="1"/>
  </w:num>
  <w:num w:numId="34" w16cid:durableId="1091044894">
    <w:abstractNumId w:val="14"/>
  </w:num>
  <w:num w:numId="35" w16cid:durableId="754982434">
    <w:abstractNumId w:val="14"/>
  </w:num>
  <w:num w:numId="36" w16cid:durableId="1203591628">
    <w:abstractNumId w:val="7"/>
  </w:num>
  <w:num w:numId="37" w16cid:durableId="1657567072">
    <w:abstractNumId w:val="6"/>
  </w:num>
  <w:num w:numId="38" w16cid:durableId="361514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2BD"/>
    <w:rsid w:val="000070A8"/>
    <w:rsid w:val="00010F11"/>
    <w:rsid w:val="00023445"/>
    <w:rsid w:val="0003003E"/>
    <w:rsid w:val="00030BD2"/>
    <w:rsid w:val="00033B28"/>
    <w:rsid w:val="00044738"/>
    <w:rsid w:val="00046441"/>
    <w:rsid w:val="000464B6"/>
    <w:rsid w:val="00051487"/>
    <w:rsid w:val="00056E69"/>
    <w:rsid w:val="0005775E"/>
    <w:rsid w:val="000654CC"/>
    <w:rsid w:val="00070ED9"/>
    <w:rsid w:val="00083106"/>
    <w:rsid w:val="00084361"/>
    <w:rsid w:val="0009189B"/>
    <w:rsid w:val="000963C2"/>
    <w:rsid w:val="000B4591"/>
    <w:rsid w:val="000C4172"/>
    <w:rsid w:val="000C4289"/>
    <w:rsid w:val="000D510E"/>
    <w:rsid w:val="000D5C46"/>
    <w:rsid w:val="000E4EE5"/>
    <w:rsid w:val="000F3254"/>
    <w:rsid w:val="000F62CD"/>
    <w:rsid w:val="001077E0"/>
    <w:rsid w:val="001266C0"/>
    <w:rsid w:val="00127B04"/>
    <w:rsid w:val="00135EE2"/>
    <w:rsid w:val="00150C5A"/>
    <w:rsid w:val="001837E5"/>
    <w:rsid w:val="00184AB8"/>
    <w:rsid w:val="001974CF"/>
    <w:rsid w:val="001A16CF"/>
    <w:rsid w:val="001A2C75"/>
    <w:rsid w:val="001A7411"/>
    <w:rsid w:val="001B0240"/>
    <w:rsid w:val="001B2C62"/>
    <w:rsid w:val="001B4B67"/>
    <w:rsid w:val="001E71C2"/>
    <w:rsid w:val="0020361B"/>
    <w:rsid w:val="00203E2F"/>
    <w:rsid w:val="00207C15"/>
    <w:rsid w:val="00211881"/>
    <w:rsid w:val="00211F1C"/>
    <w:rsid w:val="0022060E"/>
    <w:rsid w:val="0022137F"/>
    <w:rsid w:val="002235EF"/>
    <w:rsid w:val="00240B78"/>
    <w:rsid w:val="00247811"/>
    <w:rsid w:val="002644C1"/>
    <w:rsid w:val="002B13CB"/>
    <w:rsid w:val="002B4325"/>
    <w:rsid w:val="002E724A"/>
    <w:rsid w:val="00317C7B"/>
    <w:rsid w:val="00324432"/>
    <w:rsid w:val="00326F19"/>
    <w:rsid w:val="003273C0"/>
    <w:rsid w:val="00332734"/>
    <w:rsid w:val="003372B6"/>
    <w:rsid w:val="003379EF"/>
    <w:rsid w:val="00337A04"/>
    <w:rsid w:val="00352563"/>
    <w:rsid w:val="003535A4"/>
    <w:rsid w:val="003626AD"/>
    <w:rsid w:val="00370204"/>
    <w:rsid w:val="003D2EAE"/>
    <w:rsid w:val="003D3B20"/>
    <w:rsid w:val="003D7DCE"/>
    <w:rsid w:val="003E0974"/>
    <w:rsid w:val="003E1C47"/>
    <w:rsid w:val="003E4066"/>
    <w:rsid w:val="003E42B3"/>
    <w:rsid w:val="003F7204"/>
    <w:rsid w:val="00403933"/>
    <w:rsid w:val="00415F6B"/>
    <w:rsid w:val="0041705D"/>
    <w:rsid w:val="00420F1C"/>
    <w:rsid w:val="00424961"/>
    <w:rsid w:val="00427AAA"/>
    <w:rsid w:val="00451F5F"/>
    <w:rsid w:val="004603A7"/>
    <w:rsid w:val="00460DF6"/>
    <w:rsid w:val="00463AA8"/>
    <w:rsid w:val="0047193C"/>
    <w:rsid w:val="00484743"/>
    <w:rsid w:val="004871DD"/>
    <w:rsid w:val="004D1150"/>
    <w:rsid w:val="004D2E99"/>
    <w:rsid w:val="004D64C1"/>
    <w:rsid w:val="004E0D30"/>
    <w:rsid w:val="004F143D"/>
    <w:rsid w:val="004F1FBC"/>
    <w:rsid w:val="004F2B3D"/>
    <w:rsid w:val="00504022"/>
    <w:rsid w:val="005048DF"/>
    <w:rsid w:val="005057B0"/>
    <w:rsid w:val="00515AEB"/>
    <w:rsid w:val="005370A8"/>
    <w:rsid w:val="00552E2C"/>
    <w:rsid w:val="005612BB"/>
    <w:rsid w:val="00563514"/>
    <w:rsid w:val="00564069"/>
    <w:rsid w:val="005807F9"/>
    <w:rsid w:val="0058760E"/>
    <w:rsid w:val="005A031C"/>
    <w:rsid w:val="005A4A85"/>
    <w:rsid w:val="005A7CF3"/>
    <w:rsid w:val="005B6BE4"/>
    <w:rsid w:val="005C055C"/>
    <w:rsid w:val="005C59EB"/>
    <w:rsid w:val="005E5CCE"/>
    <w:rsid w:val="005F0A55"/>
    <w:rsid w:val="005F36D0"/>
    <w:rsid w:val="005F3D61"/>
    <w:rsid w:val="00603069"/>
    <w:rsid w:val="00610512"/>
    <w:rsid w:val="00611EAD"/>
    <w:rsid w:val="00614462"/>
    <w:rsid w:val="00621D44"/>
    <w:rsid w:val="006420AE"/>
    <w:rsid w:val="00646F9D"/>
    <w:rsid w:val="00656DF1"/>
    <w:rsid w:val="00657BB6"/>
    <w:rsid w:val="0068202C"/>
    <w:rsid w:val="00684C61"/>
    <w:rsid w:val="006A5984"/>
    <w:rsid w:val="006B1E7B"/>
    <w:rsid w:val="006C3408"/>
    <w:rsid w:val="006E493D"/>
    <w:rsid w:val="0071045E"/>
    <w:rsid w:val="0071312C"/>
    <w:rsid w:val="00716183"/>
    <w:rsid w:val="00720E9D"/>
    <w:rsid w:val="007225BF"/>
    <w:rsid w:val="007326C3"/>
    <w:rsid w:val="007415E2"/>
    <w:rsid w:val="007543BE"/>
    <w:rsid w:val="00761B56"/>
    <w:rsid w:val="007849FE"/>
    <w:rsid w:val="007853C1"/>
    <w:rsid w:val="00785CF6"/>
    <w:rsid w:val="007A2288"/>
    <w:rsid w:val="007A66DB"/>
    <w:rsid w:val="007B368A"/>
    <w:rsid w:val="007C230E"/>
    <w:rsid w:val="007C32E7"/>
    <w:rsid w:val="007D2CBD"/>
    <w:rsid w:val="007D3656"/>
    <w:rsid w:val="007E162E"/>
    <w:rsid w:val="007F56FF"/>
    <w:rsid w:val="007F67AF"/>
    <w:rsid w:val="00812E87"/>
    <w:rsid w:val="00816621"/>
    <w:rsid w:val="0083179B"/>
    <w:rsid w:val="00841491"/>
    <w:rsid w:val="00844F17"/>
    <w:rsid w:val="00867E82"/>
    <w:rsid w:val="00872A3D"/>
    <w:rsid w:val="00881F21"/>
    <w:rsid w:val="00882B65"/>
    <w:rsid w:val="00885352"/>
    <w:rsid w:val="0089099A"/>
    <w:rsid w:val="0089171E"/>
    <w:rsid w:val="008A138B"/>
    <w:rsid w:val="008A23FB"/>
    <w:rsid w:val="008A5E47"/>
    <w:rsid w:val="008B576E"/>
    <w:rsid w:val="008D4C62"/>
    <w:rsid w:val="008D5929"/>
    <w:rsid w:val="008D6CB2"/>
    <w:rsid w:val="008E0BF8"/>
    <w:rsid w:val="008E3C80"/>
    <w:rsid w:val="008F0740"/>
    <w:rsid w:val="008F2EA2"/>
    <w:rsid w:val="008F7689"/>
    <w:rsid w:val="00900315"/>
    <w:rsid w:val="009003C5"/>
    <w:rsid w:val="00900B82"/>
    <w:rsid w:val="00901B98"/>
    <w:rsid w:val="00904DEF"/>
    <w:rsid w:val="00906C7E"/>
    <w:rsid w:val="00926B3B"/>
    <w:rsid w:val="00932331"/>
    <w:rsid w:val="00943D79"/>
    <w:rsid w:val="0095211B"/>
    <w:rsid w:val="009562C0"/>
    <w:rsid w:val="00957F5C"/>
    <w:rsid w:val="00960CFF"/>
    <w:rsid w:val="009618BA"/>
    <w:rsid w:val="00971E75"/>
    <w:rsid w:val="00974970"/>
    <w:rsid w:val="00982769"/>
    <w:rsid w:val="00984898"/>
    <w:rsid w:val="009917B2"/>
    <w:rsid w:val="00992169"/>
    <w:rsid w:val="009933BD"/>
    <w:rsid w:val="009958CB"/>
    <w:rsid w:val="009A1398"/>
    <w:rsid w:val="009A14C2"/>
    <w:rsid w:val="009A1B89"/>
    <w:rsid w:val="009A2B68"/>
    <w:rsid w:val="009C2F3A"/>
    <w:rsid w:val="009C7D9A"/>
    <w:rsid w:val="009D5BA8"/>
    <w:rsid w:val="009E2F79"/>
    <w:rsid w:val="009E6432"/>
    <w:rsid w:val="009F612E"/>
    <w:rsid w:val="00A12979"/>
    <w:rsid w:val="00A16BFC"/>
    <w:rsid w:val="00A252C9"/>
    <w:rsid w:val="00A278D1"/>
    <w:rsid w:val="00A306B3"/>
    <w:rsid w:val="00A31DBE"/>
    <w:rsid w:val="00A32B8A"/>
    <w:rsid w:val="00A439A2"/>
    <w:rsid w:val="00A44C2D"/>
    <w:rsid w:val="00A45C41"/>
    <w:rsid w:val="00A47CC8"/>
    <w:rsid w:val="00A532DD"/>
    <w:rsid w:val="00A543A4"/>
    <w:rsid w:val="00A55D46"/>
    <w:rsid w:val="00A679D7"/>
    <w:rsid w:val="00AB56B4"/>
    <w:rsid w:val="00AD6E9B"/>
    <w:rsid w:val="00AE03D6"/>
    <w:rsid w:val="00AE2849"/>
    <w:rsid w:val="00AE4730"/>
    <w:rsid w:val="00AF7B50"/>
    <w:rsid w:val="00B01712"/>
    <w:rsid w:val="00B069E7"/>
    <w:rsid w:val="00B105E3"/>
    <w:rsid w:val="00B107C1"/>
    <w:rsid w:val="00B11A32"/>
    <w:rsid w:val="00B26B3F"/>
    <w:rsid w:val="00B31960"/>
    <w:rsid w:val="00B37967"/>
    <w:rsid w:val="00B43C94"/>
    <w:rsid w:val="00B458B7"/>
    <w:rsid w:val="00B53D67"/>
    <w:rsid w:val="00B66AA5"/>
    <w:rsid w:val="00B73D47"/>
    <w:rsid w:val="00B7605B"/>
    <w:rsid w:val="00BA6D70"/>
    <w:rsid w:val="00BB0CDB"/>
    <w:rsid w:val="00BC0969"/>
    <w:rsid w:val="00BC17FE"/>
    <w:rsid w:val="00BD03C8"/>
    <w:rsid w:val="00BD0A67"/>
    <w:rsid w:val="00BD273C"/>
    <w:rsid w:val="00BD566A"/>
    <w:rsid w:val="00C137CB"/>
    <w:rsid w:val="00C17857"/>
    <w:rsid w:val="00C22305"/>
    <w:rsid w:val="00C25DE1"/>
    <w:rsid w:val="00C262F1"/>
    <w:rsid w:val="00C51B85"/>
    <w:rsid w:val="00C70BFC"/>
    <w:rsid w:val="00C74357"/>
    <w:rsid w:val="00C767A2"/>
    <w:rsid w:val="00C77D3D"/>
    <w:rsid w:val="00CA6690"/>
    <w:rsid w:val="00CB1731"/>
    <w:rsid w:val="00CB5CE6"/>
    <w:rsid w:val="00CC5F60"/>
    <w:rsid w:val="00CD29BA"/>
    <w:rsid w:val="00CE058E"/>
    <w:rsid w:val="00CE0C7D"/>
    <w:rsid w:val="00CE3207"/>
    <w:rsid w:val="00CE36EC"/>
    <w:rsid w:val="00CE3975"/>
    <w:rsid w:val="00CF36CD"/>
    <w:rsid w:val="00CF4DC0"/>
    <w:rsid w:val="00D03D8D"/>
    <w:rsid w:val="00D0514D"/>
    <w:rsid w:val="00D05497"/>
    <w:rsid w:val="00D069FE"/>
    <w:rsid w:val="00D2119D"/>
    <w:rsid w:val="00D26DB2"/>
    <w:rsid w:val="00D31CD0"/>
    <w:rsid w:val="00D56640"/>
    <w:rsid w:val="00D60962"/>
    <w:rsid w:val="00D717F8"/>
    <w:rsid w:val="00D81B38"/>
    <w:rsid w:val="00D92CF6"/>
    <w:rsid w:val="00D93C22"/>
    <w:rsid w:val="00D94551"/>
    <w:rsid w:val="00DA3D2A"/>
    <w:rsid w:val="00DB403F"/>
    <w:rsid w:val="00DC736A"/>
    <w:rsid w:val="00DD4C42"/>
    <w:rsid w:val="00DE7E08"/>
    <w:rsid w:val="00E014BE"/>
    <w:rsid w:val="00E0287F"/>
    <w:rsid w:val="00E4448A"/>
    <w:rsid w:val="00E56FE8"/>
    <w:rsid w:val="00E6662F"/>
    <w:rsid w:val="00E774A6"/>
    <w:rsid w:val="00E97690"/>
    <w:rsid w:val="00EA33B2"/>
    <w:rsid w:val="00EB0A69"/>
    <w:rsid w:val="00EC089B"/>
    <w:rsid w:val="00EC2CB1"/>
    <w:rsid w:val="00EC73A3"/>
    <w:rsid w:val="00ED4816"/>
    <w:rsid w:val="00ED4F90"/>
    <w:rsid w:val="00ED6DC8"/>
    <w:rsid w:val="00ED7512"/>
    <w:rsid w:val="00ED7E8D"/>
    <w:rsid w:val="00EE41D6"/>
    <w:rsid w:val="00F031BE"/>
    <w:rsid w:val="00F15CB5"/>
    <w:rsid w:val="00F229E4"/>
    <w:rsid w:val="00F3436D"/>
    <w:rsid w:val="00F43EE0"/>
    <w:rsid w:val="00F57E71"/>
    <w:rsid w:val="00F612E2"/>
    <w:rsid w:val="00F87BD0"/>
    <w:rsid w:val="00FA05AB"/>
    <w:rsid w:val="00FA2550"/>
    <w:rsid w:val="00FA5168"/>
    <w:rsid w:val="00FB1C62"/>
    <w:rsid w:val="00FB40ED"/>
    <w:rsid w:val="00FE7F54"/>
    <w:rsid w:val="00FF146B"/>
    <w:rsid w:val="00FF4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C55D4B"/>
  <w15:docId w15:val="{93FA66D1-31D4-7B4A-B400-3F43586B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lang w:eastAsia="ja-JP"/>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360"/>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basedOn w:val="DefaultParagraphFont"/>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basedOn w:val="DefaultParagraphFont"/>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basedOn w:val="DefaultParagraphFont"/>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basedOn w:val="DefaultParagraphFont"/>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basedOn w:val="DefaultParagraphFont"/>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basedOn w:val="DefaultParagraphFont"/>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styleId="ListParagraph">
    <w:name w:val="List Paragraph"/>
    <w:basedOn w:val="Normal"/>
    <w:uiPriority w:val="34"/>
    <w:qFormat/>
    <w:rsid w:val="008D5929"/>
    <w:pPr>
      <w:ind w:left="720"/>
      <w:contextualSpacing/>
    </w:pPr>
  </w:style>
  <w:style w:type="character" w:styleId="UnresolvedMention">
    <w:name w:val="Unresolved Mention"/>
    <w:basedOn w:val="DefaultParagraphFont"/>
    <w:uiPriority w:val="99"/>
    <w:semiHidden/>
    <w:unhideWhenUsed/>
    <w:rsid w:val="00BC1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855">
      <w:bodyDiv w:val="1"/>
      <w:marLeft w:val="0"/>
      <w:marRight w:val="0"/>
      <w:marTop w:val="0"/>
      <w:marBottom w:val="0"/>
      <w:divBdr>
        <w:top w:val="none" w:sz="0" w:space="0" w:color="auto"/>
        <w:left w:val="none" w:sz="0" w:space="0" w:color="auto"/>
        <w:bottom w:val="none" w:sz="0" w:space="0" w:color="auto"/>
        <w:right w:val="none" w:sz="0" w:space="0" w:color="auto"/>
      </w:divBdr>
      <w:divsChild>
        <w:div w:id="2147314949">
          <w:marLeft w:val="0"/>
          <w:marRight w:val="0"/>
          <w:marTop w:val="0"/>
          <w:marBottom w:val="0"/>
          <w:divBdr>
            <w:top w:val="none" w:sz="0" w:space="0" w:color="auto"/>
            <w:left w:val="none" w:sz="0" w:space="0" w:color="auto"/>
            <w:bottom w:val="none" w:sz="0" w:space="0" w:color="auto"/>
            <w:right w:val="none" w:sz="0" w:space="0" w:color="auto"/>
          </w:divBdr>
          <w:divsChild>
            <w:div w:id="1766227326">
              <w:marLeft w:val="0"/>
              <w:marRight w:val="0"/>
              <w:marTop w:val="0"/>
              <w:marBottom w:val="0"/>
              <w:divBdr>
                <w:top w:val="none" w:sz="0" w:space="0" w:color="auto"/>
                <w:left w:val="none" w:sz="0" w:space="0" w:color="auto"/>
                <w:bottom w:val="none" w:sz="0" w:space="0" w:color="auto"/>
                <w:right w:val="none" w:sz="0" w:space="0" w:color="auto"/>
              </w:divBdr>
              <w:divsChild>
                <w:div w:id="672879558">
                  <w:marLeft w:val="0"/>
                  <w:marRight w:val="0"/>
                  <w:marTop w:val="0"/>
                  <w:marBottom w:val="0"/>
                  <w:divBdr>
                    <w:top w:val="none" w:sz="0" w:space="0" w:color="auto"/>
                    <w:left w:val="none" w:sz="0" w:space="0" w:color="auto"/>
                    <w:bottom w:val="none" w:sz="0" w:space="0" w:color="auto"/>
                    <w:right w:val="none" w:sz="0" w:space="0" w:color="auto"/>
                  </w:divBdr>
                  <w:divsChild>
                    <w:div w:id="501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9194">
      <w:bodyDiv w:val="1"/>
      <w:marLeft w:val="0"/>
      <w:marRight w:val="0"/>
      <w:marTop w:val="0"/>
      <w:marBottom w:val="0"/>
      <w:divBdr>
        <w:top w:val="none" w:sz="0" w:space="0" w:color="auto"/>
        <w:left w:val="none" w:sz="0" w:space="0" w:color="auto"/>
        <w:bottom w:val="none" w:sz="0" w:space="0" w:color="auto"/>
        <w:right w:val="none" w:sz="0" w:space="0" w:color="auto"/>
      </w:divBdr>
      <w:divsChild>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sChild>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166">
      <w:bodyDiv w:val="1"/>
      <w:marLeft w:val="0"/>
      <w:marRight w:val="0"/>
      <w:marTop w:val="0"/>
      <w:marBottom w:val="0"/>
      <w:divBdr>
        <w:top w:val="none" w:sz="0" w:space="0" w:color="auto"/>
        <w:left w:val="none" w:sz="0" w:space="0" w:color="auto"/>
        <w:bottom w:val="none" w:sz="0" w:space="0" w:color="auto"/>
        <w:right w:val="none" w:sz="0" w:space="0" w:color="auto"/>
      </w:divBdr>
    </w:div>
    <w:div w:id="343945538">
      <w:bodyDiv w:val="1"/>
      <w:marLeft w:val="0"/>
      <w:marRight w:val="0"/>
      <w:marTop w:val="0"/>
      <w:marBottom w:val="0"/>
      <w:divBdr>
        <w:top w:val="none" w:sz="0" w:space="0" w:color="auto"/>
        <w:left w:val="none" w:sz="0" w:space="0" w:color="auto"/>
        <w:bottom w:val="none" w:sz="0" w:space="0" w:color="auto"/>
        <w:right w:val="none" w:sz="0" w:space="0" w:color="auto"/>
      </w:divBdr>
    </w:div>
    <w:div w:id="648830669">
      <w:bodyDiv w:val="1"/>
      <w:marLeft w:val="0"/>
      <w:marRight w:val="0"/>
      <w:marTop w:val="0"/>
      <w:marBottom w:val="0"/>
      <w:divBdr>
        <w:top w:val="none" w:sz="0" w:space="0" w:color="auto"/>
        <w:left w:val="none" w:sz="0" w:space="0" w:color="auto"/>
        <w:bottom w:val="none" w:sz="0" w:space="0" w:color="auto"/>
        <w:right w:val="none" w:sz="0" w:space="0" w:color="auto"/>
      </w:divBdr>
    </w:div>
    <w:div w:id="705639830">
      <w:bodyDiv w:val="1"/>
      <w:marLeft w:val="0"/>
      <w:marRight w:val="0"/>
      <w:marTop w:val="0"/>
      <w:marBottom w:val="0"/>
      <w:divBdr>
        <w:top w:val="none" w:sz="0" w:space="0" w:color="auto"/>
        <w:left w:val="none" w:sz="0" w:space="0" w:color="auto"/>
        <w:bottom w:val="none" w:sz="0" w:space="0" w:color="auto"/>
        <w:right w:val="none" w:sz="0" w:space="0" w:color="auto"/>
      </w:divBdr>
      <w:divsChild>
        <w:div w:id="74322453">
          <w:marLeft w:val="0"/>
          <w:marRight w:val="0"/>
          <w:marTop w:val="0"/>
          <w:marBottom w:val="0"/>
          <w:divBdr>
            <w:top w:val="none" w:sz="0" w:space="0" w:color="auto"/>
            <w:left w:val="none" w:sz="0" w:space="0" w:color="auto"/>
            <w:bottom w:val="none" w:sz="0" w:space="0" w:color="auto"/>
            <w:right w:val="none" w:sz="0" w:space="0" w:color="auto"/>
          </w:divBdr>
          <w:divsChild>
            <w:div w:id="781071050">
              <w:marLeft w:val="0"/>
              <w:marRight w:val="0"/>
              <w:marTop w:val="0"/>
              <w:marBottom w:val="0"/>
              <w:divBdr>
                <w:top w:val="none" w:sz="0" w:space="0" w:color="auto"/>
                <w:left w:val="none" w:sz="0" w:space="0" w:color="auto"/>
                <w:bottom w:val="none" w:sz="0" w:space="0" w:color="auto"/>
                <w:right w:val="none" w:sz="0" w:space="0" w:color="auto"/>
              </w:divBdr>
              <w:divsChild>
                <w:div w:id="1655833111">
                  <w:marLeft w:val="0"/>
                  <w:marRight w:val="0"/>
                  <w:marTop w:val="0"/>
                  <w:marBottom w:val="0"/>
                  <w:divBdr>
                    <w:top w:val="none" w:sz="0" w:space="0" w:color="auto"/>
                    <w:left w:val="none" w:sz="0" w:space="0" w:color="auto"/>
                    <w:bottom w:val="none" w:sz="0" w:space="0" w:color="auto"/>
                    <w:right w:val="none" w:sz="0" w:space="0" w:color="auto"/>
                  </w:divBdr>
                  <w:divsChild>
                    <w:div w:id="1265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4908">
      <w:bodyDiv w:val="1"/>
      <w:marLeft w:val="0"/>
      <w:marRight w:val="0"/>
      <w:marTop w:val="0"/>
      <w:marBottom w:val="0"/>
      <w:divBdr>
        <w:top w:val="none" w:sz="0" w:space="0" w:color="auto"/>
        <w:left w:val="none" w:sz="0" w:space="0" w:color="auto"/>
        <w:bottom w:val="none" w:sz="0" w:space="0" w:color="auto"/>
        <w:right w:val="none" w:sz="0" w:space="0" w:color="auto"/>
      </w:divBdr>
    </w:div>
    <w:div w:id="1040202632">
      <w:bodyDiv w:val="1"/>
      <w:marLeft w:val="0"/>
      <w:marRight w:val="0"/>
      <w:marTop w:val="0"/>
      <w:marBottom w:val="0"/>
      <w:divBdr>
        <w:top w:val="none" w:sz="0" w:space="0" w:color="auto"/>
        <w:left w:val="none" w:sz="0" w:space="0" w:color="auto"/>
        <w:bottom w:val="none" w:sz="0" w:space="0" w:color="auto"/>
        <w:right w:val="none" w:sz="0" w:space="0" w:color="auto"/>
      </w:divBdr>
      <w:divsChild>
        <w:div w:id="696614565">
          <w:marLeft w:val="0"/>
          <w:marRight w:val="0"/>
          <w:marTop w:val="0"/>
          <w:marBottom w:val="0"/>
          <w:divBdr>
            <w:top w:val="none" w:sz="0" w:space="0" w:color="auto"/>
            <w:left w:val="none" w:sz="0" w:space="0" w:color="auto"/>
            <w:bottom w:val="none" w:sz="0" w:space="0" w:color="auto"/>
            <w:right w:val="none" w:sz="0" w:space="0" w:color="auto"/>
          </w:divBdr>
          <w:divsChild>
            <w:div w:id="2032803216">
              <w:marLeft w:val="0"/>
              <w:marRight w:val="0"/>
              <w:marTop w:val="0"/>
              <w:marBottom w:val="0"/>
              <w:divBdr>
                <w:top w:val="none" w:sz="0" w:space="0" w:color="auto"/>
                <w:left w:val="none" w:sz="0" w:space="0" w:color="auto"/>
                <w:bottom w:val="none" w:sz="0" w:space="0" w:color="auto"/>
                <w:right w:val="none" w:sz="0" w:space="0" w:color="auto"/>
              </w:divBdr>
              <w:divsChild>
                <w:div w:id="1020543838">
                  <w:marLeft w:val="0"/>
                  <w:marRight w:val="0"/>
                  <w:marTop w:val="0"/>
                  <w:marBottom w:val="0"/>
                  <w:divBdr>
                    <w:top w:val="none" w:sz="0" w:space="0" w:color="auto"/>
                    <w:left w:val="none" w:sz="0" w:space="0" w:color="auto"/>
                    <w:bottom w:val="none" w:sz="0" w:space="0" w:color="auto"/>
                    <w:right w:val="none" w:sz="0" w:space="0" w:color="auto"/>
                  </w:divBdr>
                  <w:divsChild>
                    <w:div w:id="1035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2150">
      <w:bodyDiv w:val="1"/>
      <w:marLeft w:val="0"/>
      <w:marRight w:val="0"/>
      <w:marTop w:val="0"/>
      <w:marBottom w:val="0"/>
      <w:divBdr>
        <w:top w:val="none" w:sz="0" w:space="0" w:color="auto"/>
        <w:left w:val="none" w:sz="0" w:space="0" w:color="auto"/>
        <w:bottom w:val="none" w:sz="0" w:space="0" w:color="auto"/>
        <w:right w:val="none" w:sz="0" w:space="0" w:color="auto"/>
      </w:divBdr>
    </w:div>
    <w:div w:id="1168325156">
      <w:bodyDiv w:val="1"/>
      <w:marLeft w:val="0"/>
      <w:marRight w:val="0"/>
      <w:marTop w:val="0"/>
      <w:marBottom w:val="0"/>
      <w:divBdr>
        <w:top w:val="none" w:sz="0" w:space="0" w:color="auto"/>
        <w:left w:val="none" w:sz="0" w:space="0" w:color="auto"/>
        <w:bottom w:val="none" w:sz="0" w:space="0" w:color="auto"/>
        <w:right w:val="none" w:sz="0" w:space="0" w:color="auto"/>
      </w:divBdr>
    </w:div>
    <w:div w:id="1220896693">
      <w:bodyDiv w:val="1"/>
      <w:marLeft w:val="0"/>
      <w:marRight w:val="0"/>
      <w:marTop w:val="0"/>
      <w:marBottom w:val="0"/>
      <w:divBdr>
        <w:top w:val="none" w:sz="0" w:space="0" w:color="auto"/>
        <w:left w:val="none" w:sz="0" w:space="0" w:color="auto"/>
        <w:bottom w:val="none" w:sz="0" w:space="0" w:color="auto"/>
        <w:right w:val="none" w:sz="0" w:space="0" w:color="auto"/>
      </w:divBdr>
    </w:div>
    <w:div w:id="1248034602">
      <w:bodyDiv w:val="1"/>
      <w:marLeft w:val="0"/>
      <w:marRight w:val="0"/>
      <w:marTop w:val="0"/>
      <w:marBottom w:val="0"/>
      <w:divBdr>
        <w:top w:val="none" w:sz="0" w:space="0" w:color="auto"/>
        <w:left w:val="none" w:sz="0" w:space="0" w:color="auto"/>
        <w:bottom w:val="none" w:sz="0" w:space="0" w:color="auto"/>
        <w:right w:val="none" w:sz="0" w:space="0" w:color="auto"/>
      </w:divBdr>
      <w:divsChild>
        <w:div w:id="166678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721879">
              <w:marLeft w:val="0"/>
              <w:marRight w:val="0"/>
              <w:marTop w:val="0"/>
              <w:marBottom w:val="0"/>
              <w:divBdr>
                <w:top w:val="none" w:sz="0" w:space="0" w:color="auto"/>
                <w:left w:val="none" w:sz="0" w:space="0" w:color="auto"/>
                <w:bottom w:val="none" w:sz="0" w:space="0" w:color="auto"/>
                <w:right w:val="none" w:sz="0" w:space="0" w:color="auto"/>
              </w:divBdr>
              <w:divsChild>
                <w:div w:id="82069555">
                  <w:marLeft w:val="0"/>
                  <w:marRight w:val="0"/>
                  <w:marTop w:val="0"/>
                  <w:marBottom w:val="0"/>
                  <w:divBdr>
                    <w:top w:val="none" w:sz="0" w:space="0" w:color="auto"/>
                    <w:left w:val="none" w:sz="0" w:space="0" w:color="auto"/>
                    <w:bottom w:val="none" w:sz="0" w:space="0" w:color="auto"/>
                    <w:right w:val="none" w:sz="0" w:space="0" w:color="auto"/>
                  </w:divBdr>
                </w:div>
                <w:div w:id="2062433694">
                  <w:marLeft w:val="0"/>
                  <w:marRight w:val="0"/>
                  <w:marTop w:val="0"/>
                  <w:marBottom w:val="0"/>
                  <w:divBdr>
                    <w:top w:val="none" w:sz="0" w:space="0" w:color="auto"/>
                    <w:left w:val="none" w:sz="0" w:space="0" w:color="auto"/>
                    <w:bottom w:val="none" w:sz="0" w:space="0" w:color="auto"/>
                    <w:right w:val="none" w:sz="0" w:space="0" w:color="auto"/>
                  </w:divBdr>
                </w:div>
                <w:div w:id="17055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5758">
      <w:bodyDiv w:val="1"/>
      <w:marLeft w:val="0"/>
      <w:marRight w:val="0"/>
      <w:marTop w:val="0"/>
      <w:marBottom w:val="0"/>
      <w:divBdr>
        <w:top w:val="none" w:sz="0" w:space="0" w:color="auto"/>
        <w:left w:val="none" w:sz="0" w:space="0" w:color="auto"/>
        <w:bottom w:val="none" w:sz="0" w:space="0" w:color="auto"/>
        <w:right w:val="none" w:sz="0" w:space="0" w:color="auto"/>
      </w:divBdr>
      <w:divsChild>
        <w:div w:id="1660184031">
          <w:marLeft w:val="0"/>
          <w:marRight w:val="0"/>
          <w:marTop w:val="0"/>
          <w:marBottom w:val="0"/>
          <w:divBdr>
            <w:top w:val="none" w:sz="0" w:space="0" w:color="auto"/>
            <w:left w:val="none" w:sz="0" w:space="0" w:color="auto"/>
            <w:bottom w:val="none" w:sz="0" w:space="0" w:color="auto"/>
            <w:right w:val="none" w:sz="0" w:space="0" w:color="auto"/>
          </w:divBdr>
          <w:divsChild>
            <w:div w:id="1162087524">
              <w:marLeft w:val="0"/>
              <w:marRight w:val="0"/>
              <w:marTop w:val="0"/>
              <w:marBottom w:val="0"/>
              <w:divBdr>
                <w:top w:val="none" w:sz="0" w:space="0" w:color="auto"/>
                <w:left w:val="none" w:sz="0" w:space="0" w:color="auto"/>
                <w:bottom w:val="none" w:sz="0" w:space="0" w:color="auto"/>
                <w:right w:val="none" w:sz="0" w:space="0" w:color="auto"/>
              </w:divBdr>
              <w:divsChild>
                <w:div w:id="73472554">
                  <w:marLeft w:val="0"/>
                  <w:marRight w:val="0"/>
                  <w:marTop w:val="0"/>
                  <w:marBottom w:val="0"/>
                  <w:divBdr>
                    <w:top w:val="none" w:sz="0" w:space="0" w:color="auto"/>
                    <w:left w:val="none" w:sz="0" w:space="0" w:color="auto"/>
                    <w:bottom w:val="none" w:sz="0" w:space="0" w:color="auto"/>
                    <w:right w:val="none" w:sz="0" w:space="0" w:color="auto"/>
                  </w:divBdr>
                  <w:divsChild>
                    <w:div w:id="861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640115715">
      <w:bodyDiv w:val="1"/>
      <w:marLeft w:val="0"/>
      <w:marRight w:val="0"/>
      <w:marTop w:val="0"/>
      <w:marBottom w:val="0"/>
      <w:divBdr>
        <w:top w:val="none" w:sz="0" w:space="0" w:color="auto"/>
        <w:left w:val="none" w:sz="0" w:space="0" w:color="auto"/>
        <w:bottom w:val="none" w:sz="0" w:space="0" w:color="auto"/>
        <w:right w:val="none" w:sz="0" w:space="0" w:color="auto"/>
      </w:divBdr>
      <w:divsChild>
        <w:div w:id="1775786663">
          <w:marLeft w:val="0"/>
          <w:marRight w:val="0"/>
          <w:marTop w:val="0"/>
          <w:marBottom w:val="0"/>
          <w:divBdr>
            <w:top w:val="none" w:sz="0" w:space="0" w:color="auto"/>
            <w:left w:val="none" w:sz="0" w:space="0" w:color="auto"/>
            <w:bottom w:val="none" w:sz="0" w:space="0" w:color="auto"/>
            <w:right w:val="none" w:sz="0" w:space="0" w:color="auto"/>
          </w:divBdr>
          <w:divsChild>
            <w:div w:id="1465930831">
              <w:marLeft w:val="0"/>
              <w:marRight w:val="0"/>
              <w:marTop w:val="0"/>
              <w:marBottom w:val="0"/>
              <w:divBdr>
                <w:top w:val="none" w:sz="0" w:space="0" w:color="auto"/>
                <w:left w:val="none" w:sz="0" w:space="0" w:color="auto"/>
                <w:bottom w:val="none" w:sz="0" w:space="0" w:color="auto"/>
                <w:right w:val="none" w:sz="0" w:space="0" w:color="auto"/>
              </w:divBdr>
              <w:divsChild>
                <w:div w:id="260380362">
                  <w:marLeft w:val="0"/>
                  <w:marRight w:val="0"/>
                  <w:marTop w:val="0"/>
                  <w:marBottom w:val="0"/>
                  <w:divBdr>
                    <w:top w:val="none" w:sz="0" w:space="0" w:color="auto"/>
                    <w:left w:val="none" w:sz="0" w:space="0" w:color="auto"/>
                    <w:bottom w:val="none" w:sz="0" w:space="0" w:color="auto"/>
                    <w:right w:val="none" w:sz="0" w:space="0" w:color="auto"/>
                  </w:divBdr>
                  <w:divsChild>
                    <w:div w:id="1058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3183">
      <w:bodyDiv w:val="1"/>
      <w:marLeft w:val="0"/>
      <w:marRight w:val="0"/>
      <w:marTop w:val="0"/>
      <w:marBottom w:val="0"/>
      <w:divBdr>
        <w:top w:val="none" w:sz="0" w:space="0" w:color="auto"/>
        <w:left w:val="none" w:sz="0" w:space="0" w:color="auto"/>
        <w:bottom w:val="none" w:sz="0" w:space="0" w:color="auto"/>
        <w:right w:val="none" w:sz="0" w:space="0" w:color="auto"/>
      </w:divBdr>
    </w:div>
    <w:div w:id="1896618829">
      <w:bodyDiv w:val="1"/>
      <w:marLeft w:val="0"/>
      <w:marRight w:val="0"/>
      <w:marTop w:val="0"/>
      <w:marBottom w:val="0"/>
      <w:divBdr>
        <w:top w:val="none" w:sz="0" w:space="0" w:color="auto"/>
        <w:left w:val="none" w:sz="0" w:space="0" w:color="auto"/>
        <w:bottom w:val="none" w:sz="0" w:space="0" w:color="auto"/>
        <w:right w:val="none" w:sz="0" w:space="0" w:color="auto"/>
      </w:divBdr>
    </w:div>
    <w:div w:id="1938755800">
      <w:bodyDiv w:val="1"/>
      <w:marLeft w:val="0"/>
      <w:marRight w:val="0"/>
      <w:marTop w:val="0"/>
      <w:marBottom w:val="0"/>
      <w:divBdr>
        <w:top w:val="none" w:sz="0" w:space="0" w:color="auto"/>
        <w:left w:val="none" w:sz="0" w:space="0" w:color="auto"/>
        <w:bottom w:val="none" w:sz="0" w:space="0" w:color="auto"/>
        <w:right w:val="none" w:sz="0" w:space="0" w:color="auto"/>
      </w:divBdr>
      <w:divsChild>
        <w:div w:id="1660495217">
          <w:marLeft w:val="0"/>
          <w:marRight w:val="0"/>
          <w:marTop w:val="0"/>
          <w:marBottom w:val="0"/>
          <w:divBdr>
            <w:top w:val="none" w:sz="0" w:space="0" w:color="auto"/>
            <w:left w:val="none" w:sz="0" w:space="0" w:color="auto"/>
            <w:bottom w:val="none" w:sz="0" w:space="0" w:color="auto"/>
            <w:right w:val="none" w:sz="0" w:space="0" w:color="auto"/>
          </w:divBdr>
          <w:divsChild>
            <w:div w:id="812675262">
              <w:marLeft w:val="0"/>
              <w:marRight w:val="0"/>
              <w:marTop w:val="0"/>
              <w:marBottom w:val="0"/>
              <w:divBdr>
                <w:top w:val="none" w:sz="0" w:space="0" w:color="auto"/>
                <w:left w:val="none" w:sz="0" w:space="0" w:color="auto"/>
                <w:bottom w:val="none" w:sz="0" w:space="0" w:color="auto"/>
                <w:right w:val="none" w:sz="0" w:space="0" w:color="auto"/>
              </w:divBdr>
              <w:divsChild>
                <w:div w:id="110707901">
                  <w:marLeft w:val="0"/>
                  <w:marRight w:val="0"/>
                  <w:marTop w:val="0"/>
                  <w:marBottom w:val="0"/>
                  <w:divBdr>
                    <w:top w:val="none" w:sz="0" w:space="0" w:color="auto"/>
                    <w:left w:val="none" w:sz="0" w:space="0" w:color="auto"/>
                    <w:bottom w:val="none" w:sz="0" w:space="0" w:color="auto"/>
                    <w:right w:val="none" w:sz="0" w:space="0" w:color="auto"/>
                  </w:divBdr>
                  <w:divsChild>
                    <w:div w:id="15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5264">
      <w:bodyDiv w:val="1"/>
      <w:marLeft w:val="0"/>
      <w:marRight w:val="0"/>
      <w:marTop w:val="0"/>
      <w:marBottom w:val="0"/>
      <w:divBdr>
        <w:top w:val="none" w:sz="0" w:space="0" w:color="auto"/>
        <w:left w:val="none" w:sz="0" w:space="0" w:color="auto"/>
        <w:bottom w:val="none" w:sz="0" w:space="0" w:color="auto"/>
        <w:right w:val="none" w:sz="0" w:space="0" w:color="auto"/>
      </w:divBdr>
      <w:divsChild>
        <w:div w:id="2057852317">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sChild>
                <w:div w:id="490491420">
                  <w:marLeft w:val="0"/>
                  <w:marRight w:val="0"/>
                  <w:marTop w:val="0"/>
                  <w:marBottom w:val="0"/>
                  <w:divBdr>
                    <w:top w:val="none" w:sz="0" w:space="0" w:color="auto"/>
                    <w:left w:val="none" w:sz="0" w:space="0" w:color="auto"/>
                    <w:bottom w:val="none" w:sz="0" w:space="0" w:color="auto"/>
                    <w:right w:val="none" w:sz="0" w:space="0" w:color="auto"/>
                  </w:divBdr>
                  <w:divsChild>
                    <w:div w:id="10121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ith-apfelbaum@uiowa.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mo.roettger@iln.uio.no" TargetMode="External"/><Relationship Id="rId12" Type="http://schemas.openxmlformats.org/officeDocument/2006/relationships/hyperlink" Target="mailto:johan.gross@hv.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disner@usc.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sbarreda@ucdavis.edu" TargetMode="External"/><Relationship Id="rId4" Type="http://schemas.openxmlformats.org/officeDocument/2006/relationships/webSettings" Target="webSettings.xml"/><Relationship Id="rId9" Type="http://schemas.openxmlformats.org/officeDocument/2006/relationships/hyperlink" Target="mailto:rachel.theodore@uconn.ed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hlp.rochester.edu" TargetMode="External"/><Relationship Id="rId2" Type="http://schemas.openxmlformats.org/officeDocument/2006/relationships/hyperlink" Target="mailto:fjaeger@bcs.rochester.edu"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3322</CharactersWithSpaces>
  <SharedDoc>false</SharedDoc>
  <HLinks>
    <vt:vector size="12" baseType="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 Florian Jaeger</dc:creator>
  <cp:lastModifiedBy>Anna Persson</cp:lastModifiedBy>
  <cp:revision>8</cp:revision>
  <cp:lastPrinted>2018-12-15T22:44:00Z</cp:lastPrinted>
  <dcterms:created xsi:type="dcterms:W3CDTF">2023-01-11T18:28:00Z</dcterms:created>
  <dcterms:modified xsi:type="dcterms:W3CDTF">2023-02-09T16:36:00Z</dcterms:modified>
</cp:coreProperties>
</file>