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69029F91" w:rsidR="008E2A85" w:rsidRPr="005D3B71" w:rsidRDefault="008E2A85">
      <w:pPr>
        <w:rPr>
          <w:b/>
          <w:bCs/>
          <w:sz w:val="28"/>
          <w:szCs w:val="28"/>
          <w:lang w:val="en-US"/>
        </w:rPr>
      </w:pPr>
      <w:r w:rsidRPr="005D3B71">
        <w:rPr>
          <w:b/>
          <w:bCs/>
          <w:sz w:val="28"/>
          <w:szCs w:val="28"/>
          <w:lang w:val="en-US"/>
        </w:rPr>
        <w:t>Author</w:t>
      </w:r>
      <w:r w:rsidR="00E6375A" w:rsidRPr="005D3B71">
        <w:rPr>
          <w:b/>
          <w:bCs/>
          <w:sz w:val="28"/>
          <w:szCs w:val="28"/>
          <w:lang w:val="en-US"/>
        </w:rPr>
        <w:t>s</w:t>
      </w:r>
      <w:r w:rsidRPr="005D3B71">
        <w:rPr>
          <w:b/>
          <w:bCs/>
          <w:sz w:val="28"/>
          <w:szCs w:val="28"/>
          <w:lang w:val="en-US"/>
        </w:rPr>
        <w:t xml:space="preserve">’ response to </w:t>
      </w:r>
      <w:r w:rsidR="00196B3D" w:rsidRPr="005D3B71">
        <w:rPr>
          <w:b/>
          <w:bCs/>
          <w:sz w:val="28"/>
          <w:szCs w:val="28"/>
          <w:lang w:val="en-US"/>
        </w:rPr>
        <w:t>R</w:t>
      </w:r>
      <w:r w:rsidRPr="005D3B71">
        <w:rPr>
          <w:b/>
          <w:bCs/>
          <w:sz w:val="28"/>
          <w:szCs w:val="28"/>
          <w:lang w:val="en-US"/>
        </w:rPr>
        <w:t>eviewer/</w:t>
      </w:r>
      <w:r w:rsidR="00196B3D" w:rsidRPr="005D3B71">
        <w:rPr>
          <w:b/>
          <w:bCs/>
          <w:sz w:val="28"/>
          <w:szCs w:val="28"/>
          <w:lang w:val="en-US"/>
        </w:rPr>
        <w:t>E</w:t>
      </w:r>
      <w:r w:rsidRPr="005D3B71">
        <w:rPr>
          <w:b/>
          <w:bCs/>
          <w:sz w:val="28"/>
          <w:szCs w:val="28"/>
          <w:lang w:val="en-US"/>
        </w:rPr>
        <w:t>ditor critique</w:t>
      </w:r>
    </w:p>
    <w:p w14:paraId="72D385A2" w14:textId="1BC5B93B" w:rsidR="00CE7F68" w:rsidRPr="005D3B71" w:rsidRDefault="00CE7F68" w:rsidP="000539F8">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Overview of changes</w:t>
      </w:r>
    </w:p>
    <w:p w14:paraId="7E1D257A" w14:textId="0C407E17" w:rsidR="00907FA1" w:rsidRPr="005D3B71" w:rsidRDefault="00E6375A" w:rsidP="000539F8">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uploaded the revisions for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paper “</w:t>
      </w:r>
      <w:r w:rsidRPr="005D3B71">
        <w:rPr>
          <w:rFonts w:eastAsia="Times New Roman" w:cs="Times New Roman"/>
          <w:color w:val="000000"/>
          <w:kern w:val="0"/>
          <w:lang w:val="en-US" w:eastAsia="sv-SE"/>
          <w14:ligatures w14:val="none"/>
        </w:rPr>
        <w:t>Comparing accounts of formant normalization against US English listeners’ vowel perception</w:t>
      </w:r>
      <w:r w:rsidR="00907FA1"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thank both the </w:t>
      </w:r>
      <w:r w:rsidR="00DF3ED7" w:rsidRPr="005D3B71">
        <w:rPr>
          <w:rFonts w:eastAsia="Times New Roman" w:cs="Times New Roman"/>
          <w:color w:val="000000"/>
          <w:kern w:val="0"/>
          <w:lang w:val="en-US" w:eastAsia="sv-SE"/>
          <w14:ligatures w14:val="none"/>
        </w:rPr>
        <w:t xml:space="preserve">associate </w:t>
      </w:r>
      <w:r w:rsidR="00907FA1" w:rsidRPr="005D3B71">
        <w:rPr>
          <w:rFonts w:eastAsia="Times New Roman" w:cs="Times New Roman"/>
          <w:color w:val="000000"/>
          <w:kern w:val="0"/>
          <w:lang w:val="en-US" w:eastAsia="sv-SE"/>
          <w14:ligatures w14:val="none"/>
        </w:rPr>
        <w:t xml:space="preserve">editor and the reviewers for insightful comments on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work.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revised the manuscript following reviewers’ suggestions.</w:t>
      </w:r>
      <w:r w:rsidR="00E351A5" w:rsidRPr="005D3B71">
        <w:rPr>
          <w:rFonts w:eastAsia="Times New Roman" w:cs="Times New Roman"/>
          <w:color w:val="000000"/>
          <w:kern w:val="0"/>
          <w:lang w:val="en-US" w:eastAsia="sv-SE"/>
          <w14:ligatures w14:val="none"/>
        </w:rPr>
        <w:t xml:space="preserve"> </w:t>
      </w:r>
    </w:p>
    <w:p w14:paraId="792AE56E" w14:textId="77777777" w:rsidR="00E6375A" w:rsidRPr="005D3B71" w:rsidRDefault="00E6375A" w:rsidP="000539F8">
      <w:pPr>
        <w:spacing w:after="0" w:line="240" w:lineRule="auto"/>
        <w:rPr>
          <w:rFonts w:eastAsia="Times New Roman" w:cs="Times New Roman"/>
          <w:color w:val="000000"/>
          <w:kern w:val="0"/>
          <w:lang w:val="en-US" w:eastAsia="sv-SE"/>
          <w14:ligatures w14:val="none"/>
        </w:rPr>
      </w:pPr>
    </w:p>
    <w:p w14:paraId="7E65D0A0" w14:textId="2DD7FF54" w:rsidR="00E6375A" w:rsidRPr="005D3B71" w:rsidRDefault="00E6375A" w:rsidP="000539F8">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t>
      </w:r>
    </w:p>
    <w:p w14:paraId="26779DFD" w14:textId="77777777" w:rsidR="00907FA1" w:rsidRPr="005D3B71" w:rsidRDefault="00907FA1" w:rsidP="000539F8">
      <w:pPr>
        <w:spacing w:after="0" w:line="240" w:lineRule="auto"/>
        <w:rPr>
          <w:rFonts w:eastAsia="Times New Roman" w:cs="Times New Roman"/>
          <w:color w:val="000000"/>
          <w:kern w:val="0"/>
          <w:lang w:val="en-US" w:eastAsia="sv-SE"/>
          <w14:ligatures w14:val="none"/>
        </w:rPr>
      </w:pPr>
    </w:p>
    <w:p w14:paraId="2615D056" w14:textId="11B57542" w:rsidR="00907FA1" w:rsidRPr="005D3B71" w:rsidRDefault="00907FA1" w:rsidP="000539F8">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Response to reviewers’ comments</w:t>
      </w:r>
    </w:p>
    <w:p w14:paraId="3817931D" w14:textId="26264EF5" w:rsidR="00DF3ED7" w:rsidRPr="005D3B71" w:rsidRDefault="00E6375A" w:rsidP="000539F8">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respond in </w:t>
      </w:r>
      <w:r w:rsidR="00907FA1" w:rsidRPr="005D3B71">
        <w:rPr>
          <w:rFonts w:eastAsia="Times New Roman" w:cs="Times New Roman"/>
          <w:color w:val="0070C0"/>
          <w:kern w:val="0"/>
          <w:lang w:val="en-US" w:eastAsia="sv-SE"/>
          <w14:ligatures w14:val="none"/>
        </w:rPr>
        <w:t>blue</w:t>
      </w:r>
      <w:r w:rsidR="00DF3ED7" w:rsidRPr="005D3B71">
        <w:rPr>
          <w:rFonts w:eastAsia="Times New Roman" w:cs="Times New Roman"/>
          <w:color w:val="0070C0"/>
          <w:kern w:val="0"/>
          <w:lang w:val="en-US" w:eastAsia="sv-SE"/>
          <w14:ligatures w14:val="none"/>
        </w:rPr>
        <w:t xml:space="preserve"> </w:t>
      </w:r>
      <w:r w:rsidR="00DF3ED7" w:rsidRPr="005D3B71">
        <w:rPr>
          <w:rFonts w:eastAsia="Times New Roman" w:cs="Times New Roman"/>
          <w:color w:val="000000"/>
          <w:kern w:val="0"/>
          <w:lang w:val="en-US" w:eastAsia="sv-SE"/>
          <w14:ligatures w14:val="none"/>
        </w:rPr>
        <w:t>below</w:t>
      </w:r>
      <w:r w:rsidR="00907FA1" w:rsidRPr="005D3B71">
        <w:rPr>
          <w:rFonts w:eastAsia="Times New Roman" w:cs="Times New Roman"/>
          <w:color w:val="000000"/>
          <w:kern w:val="0"/>
          <w:lang w:val="en-US" w:eastAsia="sv-SE"/>
          <w14:ligatures w14:val="none"/>
        </w:rPr>
        <w:t>.</w:t>
      </w:r>
    </w:p>
    <w:p w14:paraId="2779E5CF" w14:textId="77777777" w:rsidR="00907FA1" w:rsidRPr="005D3B71" w:rsidRDefault="00907FA1" w:rsidP="000539F8">
      <w:pPr>
        <w:spacing w:after="0" w:line="240" w:lineRule="auto"/>
        <w:rPr>
          <w:rFonts w:eastAsia="Times New Roman" w:cs="Times New Roman"/>
          <w:color w:val="000000"/>
          <w:kern w:val="0"/>
          <w:lang w:val="en-US" w:eastAsia="sv-SE"/>
          <w14:ligatures w14:val="none"/>
        </w:rPr>
      </w:pPr>
    </w:p>
    <w:p w14:paraId="483D95EF" w14:textId="2DF2EC8D" w:rsidR="00B37A15" w:rsidRPr="005D3B71" w:rsidRDefault="00DF3ED7" w:rsidP="00DF3ED7">
      <w:pPr>
        <w:spacing w:after="0" w:line="240" w:lineRule="auto"/>
        <w:rPr>
          <w:rFonts w:eastAsia="Times New Roman" w:cs="Times New Roman"/>
          <w:i/>
          <w:iCs/>
          <w:color w:val="000000"/>
          <w:kern w:val="0"/>
          <w:lang w:val="en-US" w:eastAsia="sv-SE"/>
          <w14:ligatures w14:val="none"/>
        </w:rPr>
      </w:pPr>
      <w:r w:rsidRPr="005D3B71">
        <w:rPr>
          <w:rFonts w:eastAsia="Times New Roman" w:cs="Times New Roman"/>
          <w:i/>
          <w:iCs/>
          <w:color w:val="000000"/>
          <w:kern w:val="0"/>
          <w:lang w:val="en-US" w:eastAsia="sv-SE"/>
          <w14:ligatures w14:val="none"/>
        </w:rPr>
        <w:t>Associate editor</w:t>
      </w:r>
    </w:p>
    <w:p w14:paraId="4D0D50D9" w14:textId="5B7100BB" w:rsidR="00897D63" w:rsidRDefault="00E6375A" w:rsidP="00DF3ED7">
      <w:pPr>
        <w:spacing w:after="0" w:line="240" w:lineRule="auto"/>
        <w:rPr>
          <w:rFonts w:ascii="Aptos" w:hAnsi="Aptos"/>
          <w:color w:val="0070C0"/>
          <w:lang w:val="en-US"/>
        </w:rPr>
      </w:pPr>
      <w:r w:rsidRPr="005D3B71">
        <w:rPr>
          <w:rFonts w:ascii="Aptos" w:hAnsi="Aptos"/>
          <w:color w:val="000000"/>
          <w:lang w:val="en-US"/>
        </w:rPr>
        <w:t>Below are some minor comments:</w:t>
      </w:r>
      <w:r w:rsidRPr="005D3B71">
        <w:rPr>
          <w:rFonts w:ascii="Aptos" w:hAnsi="Aptos"/>
          <w:color w:val="000000"/>
          <w:lang w:val="en-US"/>
        </w:rPr>
        <w:br/>
        <w:t>Line 217: This instance of “ii” should be “iii”.</w:t>
      </w:r>
      <w:r w:rsidR="00D71780">
        <w:rPr>
          <w:rFonts w:ascii="Aptos" w:hAnsi="Aptos"/>
          <w:color w:val="000000"/>
          <w:lang w:val="en-US"/>
        </w:rPr>
        <w:t xml:space="preserve"> </w:t>
      </w:r>
      <w:r w:rsidR="00824D14">
        <w:rPr>
          <w:rFonts w:ascii="Aptos" w:hAnsi="Aptos"/>
          <w:color w:val="0070C0"/>
          <w:lang w:val="en-US"/>
        </w:rPr>
        <w:t>This is now the case.</w:t>
      </w:r>
    </w:p>
    <w:p w14:paraId="3B0263AE" w14:textId="77777777" w:rsidR="00897D63" w:rsidRDefault="00E6375A" w:rsidP="00DF3ED7">
      <w:pPr>
        <w:spacing w:after="0" w:line="240" w:lineRule="auto"/>
        <w:rPr>
          <w:rFonts w:ascii="Aptos" w:hAnsi="Aptos"/>
          <w:color w:val="000000"/>
          <w:lang w:val="en-US"/>
        </w:rPr>
      </w:pPr>
      <w:r w:rsidRPr="005D3B71">
        <w:rPr>
          <w:rFonts w:ascii="Aptos" w:hAnsi="Aptos"/>
          <w:color w:val="000000"/>
          <w:lang w:val="en-US"/>
        </w:rPr>
        <w:br/>
        <w:t>Line 386: Citation uses the last name only. </w:t>
      </w:r>
      <w:r w:rsidRPr="005D3B71">
        <w:rPr>
          <w:rFonts w:ascii="Aptos" w:hAnsi="Aptos"/>
          <w:color w:val="000000"/>
          <w:lang w:val="en-US"/>
        </w:rPr>
        <w:br/>
      </w:r>
    </w:p>
    <w:p w14:paraId="2D827A34" w14:textId="77777777" w:rsidR="00897D63" w:rsidRDefault="00E6375A" w:rsidP="00DF3ED7">
      <w:pPr>
        <w:spacing w:after="0" w:line="240" w:lineRule="auto"/>
        <w:rPr>
          <w:rFonts w:ascii="Aptos" w:hAnsi="Aptos"/>
          <w:color w:val="000000"/>
          <w:lang w:val="en-US"/>
        </w:rPr>
      </w:pPr>
      <w:r w:rsidRPr="005D3B71">
        <w:rPr>
          <w:rFonts w:ascii="Aptos" w:hAnsi="Aptos"/>
          <w:color w:val="000000"/>
          <w:lang w:val="en-US"/>
        </w:rPr>
        <w:t>Figure 5, panel B: Numerals in yellow are very hard to see on a white background.</w:t>
      </w:r>
      <w:r w:rsidRPr="005D3B71">
        <w:rPr>
          <w:rFonts w:ascii="Aptos" w:hAnsi="Aptos"/>
          <w:color w:val="000000"/>
          <w:lang w:val="en-US"/>
        </w:rPr>
        <w:br/>
      </w:r>
    </w:p>
    <w:p w14:paraId="163104DE" w14:textId="77777777" w:rsidR="00897D63" w:rsidRDefault="00E6375A" w:rsidP="00DF3ED7">
      <w:pPr>
        <w:spacing w:after="0" w:line="240" w:lineRule="auto"/>
        <w:rPr>
          <w:rFonts w:ascii="Aptos" w:hAnsi="Aptos"/>
          <w:color w:val="000000"/>
          <w:lang w:val="en-US"/>
        </w:rPr>
      </w:pPr>
      <w:r w:rsidRPr="005D3B71">
        <w:rPr>
          <w:rFonts w:ascii="Aptos" w:hAnsi="Aptos"/>
          <w:color w:val="000000"/>
          <w:lang w:val="en-US"/>
        </w:rPr>
        <w:t>Figures 1, 7, and 10. Lobanov used z scores. Is it still appropriate to use the unit “Hz” here?</w:t>
      </w:r>
      <w:r w:rsidRPr="005D3B71">
        <w:rPr>
          <w:rFonts w:ascii="Aptos" w:hAnsi="Aptos"/>
          <w:color w:val="000000"/>
          <w:lang w:val="en-US"/>
        </w:rPr>
        <w:br/>
      </w:r>
    </w:p>
    <w:p w14:paraId="69D638D3" w14:textId="77777777" w:rsidR="00897D63" w:rsidRDefault="00E6375A" w:rsidP="00DF3ED7">
      <w:pPr>
        <w:spacing w:after="0" w:line="240" w:lineRule="auto"/>
        <w:rPr>
          <w:rFonts w:ascii="Aptos" w:hAnsi="Aptos"/>
          <w:color w:val="000000"/>
          <w:lang w:val="en-US"/>
        </w:rPr>
      </w:pPr>
      <w:r w:rsidRPr="005D3B71">
        <w:rPr>
          <w:rFonts w:ascii="Aptos" w:hAnsi="Aptos"/>
          <w:color w:val="000000"/>
          <w:lang w:val="en-US"/>
        </w:rPr>
        <w:t>Line 537: “... to these data”?</w:t>
      </w:r>
      <w:r w:rsidR="00D71780">
        <w:rPr>
          <w:rFonts w:ascii="Aptos" w:hAnsi="Aptos"/>
          <w:color w:val="000000"/>
          <w:lang w:val="en-US"/>
        </w:rPr>
        <w:t xml:space="preserve"> </w:t>
      </w:r>
      <w:r w:rsidR="00D71780">
        <w:rPr>
          <w:rFonts w:ascii="Aptos" w:hAnsi="Aptos"/>
          <w:color w:val="0070C0"/>
          <w:lang w:val="en-US"/>
        </w:rPr>
        <w:t>Now changed to “these responses”.</w:t>
      </w:r>
      <w:r w:rsidRPr="005D3B71">
        <w:rPr>
          <w:rFonts w:ascii="Aptos" w:hAnsi="Aptos"/>
          <w:color w:val="000000"/>
          <w:lang w:val="en-US"/>
        </w:rPr>
        <w:br/>
      </w:r>
    </w:p>
    <w:p w14:paraId="2180CB52" w14:textId="77777777" w:rsidR="00897D63" w:rsidRDefault="00E6375A" w:rsidP="00DF3ED7">
      <w:pPr>
        <w:spacing w:after="0" w:line="240" w:lineRule="auto"/>
        <w:rPr>
          <w:rFonts w:ascii="Aptos" w:hAnsi="Aptos"/>
          <w:color w:val="000000"/>
          <w:lang w:val="en-US"/>
        </w:rPr>
      </w:pPr>
      <w:r w:rsidRPr="005D3B71">
        <w:rPr>
          <w:rFonts w:ascii="Aptos" w:hAnsi="Aptos"/>
          <w:color w:val="000000"/>
          <w:lang w:val="en-US"/>
        </w:rPr>
        <w:t>Line 654: I might put the text starting “</w:t>
      </w:r>
      <w:proofErr w:type="gramStart"/>
      <w:r w:rsidRPr="005D3B71">
        <w:rPr>
          <w:rFonts w:ascii="Aptos" w:hAnsi="Aptos"/>
          <w:color w:val="000000"/>
          <w:lang w:val="en-US"/>
        </w:rPr>
        <w:t>i.e.,...</w:t>
      </w:r>
      <w:proofErr w:type="gramEnd"/>
      <w:r w:rsidRPr="005D3B71">
        <w:rPr>
          <w:rFonts w:ascii="Aptos" w:hAnsi="Aptos"/>
          <w:color w:val="000000"/>
          <w:lang w:val="en-US"/>
        </w:rPr>
        <w:t>” inside parentheses.</w:t>
      </w:r>
      <w:r w:rsidRPr="005D3B71">
        <w:rPr>
          <w:rFonts w:ascii="Aptos" w:hAnsi="Aptos"/>
          <w:color w:val="000000"/>
          <w:lang w:val="en-US"/>
        </w:rPr>
        <w:br/>
      </w:r>
    </w:p>
    <w:p w14:paraId="03D3B611" w14:textId="77777777" w:rsidR="00897D63" w:rsidRDefault="00E6375A" w:rsidP="00DF3ED7">
      <w:pPr>
        <w:spacing w:after="0" w:line="240" w:lineRule="auto"/>
        <w:rPr>
          <w:rFonts w:ascii="Aptos" w:hAnsi="Aptos"/>
          <w:color w:val="000000"/>
          <w:lang w:val="en-US"/>
        </w:rPr>
      </w:pPr>
      <w:r w:rsidRPr="005D3B71">
        <w:rPr>
          <w:rFonts w:ascii="Aptos" w:hAnsi="Aptos"/>
          <w:color w:val="000000"/>
          <w:lang w:val="en-US"/>
        </w:rPr>
        <w:t>Around line 900: Should we expected the models to provide a better fit for later behavioral trials?  Did that happen?</w:t>
      </w:r>
      <w:r w:rsidRPr="005D3B71">
        <w:rPr>
          <w:rFonts w:ascii="Aptos" w:hAnsi="Aptos"/>
          <w:color w:val="000000"/>
          <w:lang w:val="en-US"/>
        </w:rPr>
        <w:br/>
      </w:r>
    </w:p>
    <w:p w14:paraId="48EAE1FE" w14:textId="6504CA59" w:rsidR="00DF3ED7" w:rsidRPr="005D3B71" w:rsidRDefault="00E6375A" w:rsidP="00DF3ED7">
      <w:pPr>
        <w:spacing w:after="0" w:line="240" w:lineRule="auto"/>
        <w:rPr>
          <w:rFonts w:ascii="Aptos" w:hAnsi="Aptos"/>
          <w:color w:val="000000"/>
          <w:lang w:val="en-US"/>
        </w:rPr>
      </w:pPr>
      <w:r w:rsidRPr="005D3B71">
        <w:rPr>
          <w:rFonts w:ascii="Aptos" w:hAnsi="Aptos"/>
          <w:color w:val="000000"/>
          <w:lang w:val="en-US"/>
        </w:rPr>
        <w:t>Line 988: I think this parenthetical (??) should be omitted.</w:t>
      </w:r>
      <w:r w:rsidR="00D71780">
        <w:rPr>
          <w:rFonts w:ascii="Aptos" w:hAnsi="Aptos"/>
          <w:color w:val="000000"/>
          <w:lang w:val="en-US"/>
        </w:rPr>
        <w:t xml:space="preserve"> </w:t>
      </w:r>
      <w:r w:rsidR="00D71780">
        <w:rPr>
          <w:rFonts w:ascii="Aptos" w:hAnsi="Aptos"/>
          <w:color w:val="0070C0"/>
          <w:lang w:val="en-US"/>
        </w:rPr>
        <w:t xml:space="preserve">Thanks for catching this. It was a broken link to the </w:t>
      </w:r>
      <w:proofErr w:type="gramStart"/>
      <w:r w:rsidR="00D71780">
        <w:rPr>
          <w:rFonts w:ascii="Aptos" w:hAnsi="Aptos"/>
          <w:color w:val="0070C0"/>
          <w:lang w:val="en-US"/>
        </w:rPr>
        <w:t>SI,</w:t>
      </w:r>
      <w:proofErr w:type="gramEnd"/>
      <w:r w:rsidR="00D71780">
        <w:rPr>
          <w:rFonts w:ascii="Aptos" w:hAnsi="Aptos"/>
          <w:color w:val="0070C0"/>
          <w:lang w:val="en-US"/>
        </w:rPr>
        <w:t xml:space="preserve"> it is now repaired.</w:t>
      </w:r>
    </w:p>
    <w:p w14:paraId="1611A028" w14:textId="77777777" w:rsidR="00E6375A" w:rsidRPr="005D3B71" w:rsidRDefault="00E6375A" w:rsidP="00DF3ED7">
      <w:pPr>
        <w:spacing w:after="0" w:line="240" w:lineRule="auto"/>
        <w:rPr>
          <w:rFonts w:eastAsia="Times New Roman" w:cs="Times New Roman"/>
          <w:color w:val="000000"/>
          <w:kern w:val="0"/>
          <w:lang w:val="en-US" w:eastAsia="sv-SE"/>
          <w14:ligatures w14:val="none"/>
        </w:rPr>
      </w:pPr>
    </w:p>
    <w:p w14:paraId="595900BE" w14:textId="6754FBB4" w:rsidR="005D3B71" w:rsidRPr="005D3B71" w:rsidRDefault="005D3B71" w:rsidP="005D3B71">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Reviewer #</w:t>
      </w:r>
      <w:r w:rsidRPr="005D3B71">
        <w:rPr>
          <w:rFonts w:eastAsia="Times New Roman" w:cs="Times New Roman"/>
          <w:b/>
          <w:bCs/>
          <w:color w:val="000000"/>
          <w:kern w:val="0"/>
          <w:lang w:val="en-US" w:eastAsia="sv-SE"/>
          <w14:ligatures w14:val="none"/>
        </w:rPr>
        <w:t>1</w:t>
      </w:r>
    </w:p>
    <w:p w14:paraId="29A34CFC" w14:textId="467E50C4"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[summary omitted]</w:t>
      </w:r>
    </w:p>
    <w:p w14:paraId="71B4E860" w14:textId="77777777" w:rsidR="005D3B71" w:rsidRPr="005D3B71" w:rsidRDefault="005D3B71" w:rsidP="005D3B71">
      <w:pPr>
        <w:spacing w:after="0" w:line="240" w:lineRule="auto"/>
        <w:rPr>
          <w:rFonts w:eastAsia="Times New Roman" w:cs="Times New Roman"/>
          <w:color w:val="000000"/>
          <w:kern w:val="0"/>
          <w:lang w:eastAsia="sv-SE"/>
          <w14:ligatures w14:val="none"/>
        </w:rPr>
      </w:pPr>
    </w:p>
    <w:p w14:paraId="13C3C206" w14:textId="77777777" w:rsidR="007E1ADB"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However, some caution is needed in framing the conclusions, as</w:t>
      </w:r>
      <w:r>
        <w:rPr>
          <w:rFonts w:eastAsia="Times New Roman" w:cs="Times New Roman"/>
          <w:color w:val="000000"/>
          <w:kern w:val="0"/>
          <w:lang w:val="en-US" w:eastAsia="sv-SE"/>
          <w14:ligatures w14:val="none"/>
        </w:rPr>
        <w:t xml:space="preserve"> much more data is needed to assess the generality of the findings. </w:t>
      </w:r>
      <w:r w:rsidRPr="005D3B71">
        <w:rPr>
          <w:rFonts w:eastAsia="Times New Roman" w:cs="Times New Roman"/>
          <w:color w:val="000000"/>
          <w:kern w:val="0"/>
          <w:lang w:val="en-US" w:eastAsia="sv-SE"/>
          <w14:ligatures w14:val="none"/>
        </w:rPr>
        <w:t xml:space="preserve">There are discrepancies in the </w:t>
      </w:r>
      <w:r>
        <w:rPr>
          <w:rFonts w:eastAsia="Times New Roman" w:cs="Times New Roman"/>
          <w:color w:val="000000"/>
          <w:kern w:val="0"/>
          <w:lang w:val="en-US" w:eastAsia="sv-SE"/>
          <w14:ligatures w14:val="none"/>
        </w:rPr>
        <w:t xml:space="preserve">findings of the </w:t>
      </w:r>
      <w:r w:rsidRPr="005D3B71">
        <w:rPr>
          <w:rFonts w:eastAsia="Times New Roman" w:cs="Times New Roman"/>
          <w:color w:val="000000"/>
          <w:kern w:val="0"/>
          <w:lang w:val="en-US" w:eastAsia="sv-SE"/>
          <w14:ligatures w14:val="none"/>
        </w:rPr>
        <w:t>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w:t>
      </w:r>
      <w:r>
        <w:rPr>
          <w:rFonts w:eastAsia="Times New Roman" w:cs="Times New Roman"/>
          <w:color w:val="000000"/>
          <w:kern w:val="0"/>
          <w:lang w:val="en-US" w:eastAsia="sv-SE"/>
          <w14:ligatures w14:val="none"/>
        </w:rPr>
        <w:t xml:space="preserve"> confirm the</w:t>
      </w:r>
      <w:r w:rsidRPr="005D3B71">
        <w:rPr>
          <w:rFonts w:eastAsia="Times New Roman" w:cs="Times New Roman"/>
          <w:color w:val="000000"/>
          <w:kern w:val="0"/>
          <w:lang w:val="en-US" w:eastAsia="sv-SE"/>
          <w14:ligatures w14:val="none"/>
        </w:rPr>
        <w:t xml:space="preserve"> assumptions involved, together with a more careful matching of the dialects of the speakers and listeners. In addition to that general recommendation, the comments below include minor corrections and </w:t>
      </w:r>
      <w:r w:rsidR="007E1ADB">
        <w:rPr>
          <w:rFonts w:eastAsia="Times New Roman" w:cs="Times New Roman"/>
          <w:color w:val="000000"/>
          <w:kern w:val="0"/>
          <w:lang w:val="en-US" w:eastAsia="sv-SE"/>
          <w14:ligatures w14:val="none"/>
        </w:rPr>
        <w:t xml:space="preserve">clarifications </w:t>
      </w:r>
      <w:r w:rsidRPr="005D3B71">
        <w:rPr>
          <w:rFonts w:eastAsia="Times New Roman" w:cs="Times New Roman"/>
          <w:color w:val="000000"/>
          <w:kern w:val="0"/>
          <w:lang w:val="en-US" w:eastAsia="sv-SE"/>
          <w14:ligatures w14:val="none"/>
        </w:rPr>
        <w:t>of the text.</w:t>
      </w:r>
      <w:r w:rsidR="007E1ADB">
        <w:rPr>
          <w:rFonts w:eastAsia="Times New Roman" w:cs="Times New Roman"/>
          <w:color w:val="000000"/>
          <w:kern w:val="0"/>
          <w:lang w:val="en-US" w:eastAsia="sv-SE"/>
          <w14:ligatures w14:val="none"/>
        </w:rPr>
        <w:t xml:space="preserve"> </w:t>
      </w:r>
    </w:p>
    <w:p w14:paraId="3EB98EAF"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03B78D06" w14:textId="77777777" w:rsidR="007E1ADB"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lastRenderedPageBreak/>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important to acknowledge that there are other perspectives that do not assume that listeners rely on formant frequencies (e.g., see Hillenbrand JM, </w:t>
      </w:r>
      <w:proofErr w:type="spellStart"/>
      <w:r w:rsidRPr="005D3B71">
        <w:rPr>
          <w:rFonts w:eastAsia="Times New Roman" w:cs="Times New Roman"/>
          <w:color w:val="000000"/>
          <w:kern w:val="0"/>
          <w:lang w:val="en-US" w:eastAsia="sv-SE"/>
          <w14:ligatures w14:val="none"/>
        </w:rPr>
        <w:t>Houde</w:t>
      </w:r>
      <w:proofErr w:type="spellEnd"/>
      <w:r w:rsidRPr="005D3B71">
        <w:rPr>
          <w:rFonts w:eastAsia="Times New Roman" w:cs="Times New Roman"/>
          <w:color w:val="000000"/>
          <w:kern w:val="0"/>
          <w:lang w:val="en-US" w:eastAsia="sv-SE"/>
          <w14:ligatures w14:val="none"/>
        </w:rPr>
        <w:t xml:space="preserve"> RA, </w:t>
      </w:r>
      <w:proofErr w:type="spellStart"/>
      <w:r w:rsidRPr="005D3B71">
        <w:rPr>
          <w:rFonts w:eastAsia="Times New Roman" w:cs="Times New Roman"/>
          <w:color w:val="000000"/>
          <w:kern w:val="0"/>
          <w:lang w:val="en-US" w:eastAsia="sv-SE"/>
          <w14:ligatures w14:val="none"/>
        </w:rPr>
        <w:t>Gayvert</w:t>
      </w:r>
      <w:proofErr w:type="spellEnd"/>
      <w:r w:rsidRPr="005D3B71">
        <w:rPr>
          <w:rFonts w:eastAsia="Times New Roman" w:cs="Times New Roman"/>
          <w:color w:val="000000"/>
          <w:kern w:val="0"/>
          <w:lang w:val="en-US" w:eastAsia="sv-SE"/>
          <w14:ligatures w14:val="none"/>
        </w:rPr>
        <w:t xml:space="preserve"> RT. Speech perception based on spectral peaks versus spectral shape.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2006 Jun;119(6):4041-54.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10.1121/1.2188369. </w:t>
      </w:r>
      <w:proofErr w:type="spellStart"/>
      <w:r w:rsidRPr="005D3B71">
        <w:rPr>
          <w:rFonts w:eastAsia="Times New Roman" w:cs="Times New Roman"/>
          <w:color w:val="000000"/>
          <w:kern w:val="0"/>
          <w:lang w:val="en-US" w:eastAsia="sv-SE"/>
          <w14:ligatures w14:val="none"/>
        </w:rPr>
        <w:t>PMID</w:t>
      </w:r>
      <w:proofErr w:type="spellEnd"/>
      <w:r w:rsidRPr="005D3B71">
        <w:rPr>
          <w:rFonts w:eastAsia="Times New Roman" w:cs="Times New Roman"/>
          <w:color w:val="000000"/>
          <w:kern w:val="0"/>
          <w:lang w:val="en-US" w:eastAsia="sv-SE"/>
          <w14:ligatures w14:val="none"/>
        </w:rPr>
        <w:t xml:space="preserve">: 16838546). It should be noted that the problem of cross-talker variability is not resolved by adopting alternative “whole-spectrum” representations in place of formant frequencies; arguably, the problem is made </w:t>
      </w:r>
      <w:r w:rsidR="007E1ADB">
        <w:rPr>
          <w:rFonts w:eastAsia="Times New Roman" w:cs="Times New Roman"/>
          <w:color w:val="000000"/>
          <w:kern w:val="0"/>
          <w:lang w:val="en-US" w:eastAsia="sv-SE"/>
          <w14:ligatures w14:val="none"/>
        </w:rPr>
        <w:t xml:space="preserve">even more difficult </w:t>
      </w:r>
      <w:r w:rsidRPr="005D3B71">
        <w:rPr>
          <w:rFonts w:eastAsia="Times New Roman" w:cs="Times New Roman"/>
          <w:color w:val="000000"/>
          <w:kern w:val="0"/>
          <w:lang w:val="en-US" w:eastAsia="sv-SE"/>
          <w14:ligatures w14:val="none"/>
        </w:rPr>
        <w:t>with spectral representations that do not separate formants from harmonics.</w:t>
      </w:r>
    </w:p>
    <w:p w14:paraId="12ECA0C3"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0C1621C1" w14:textId="37B472FC"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lines 10-12: the terms </w:t>
      </w:r>
      <w:r w:rsidRPr="005D3B71">
        <w:rPr>
          <w:rFonts w:eastAsia="Times New Roman" w:cs="Times New Roman"/>
          <w:i/>
          <w:iCs/>
          <w:color w:val="000000"/>
          <w:kern w:val="0"/>
          <w:lang w:val="en-US" w:eastAsia="sv-SE"/>
          <w14:ligatures w14:val="none"/>
        </w:rPr>
        <w:t xml:space="preserve">extrinsic </w:t>
      </w:r>
      <w:r w:rsidRPr="005D3B71">
        <w:rPr>
          <w:rFonts w:eastAsia="Times New Roman" w:cs="Times New Roman"/>
          <w:color w:val="000000"/>
          <w:kern w:val="0"/>
          <w:lang w:val="en-US" w:eastAsia="sv-SE"/>
          <w14:ligatures w14:val="none"/>
        </w:rPr>
        <w:t xml:space="preserve">and </w:t>
      </w:r>
      <w:r w:rsidRPr="005D3B71">
        <w:rPr>
          <w:rFonts w:eastAsia="Times New Roman" w:cs="Times New Roman"/>
          <w:i/>
          <w:iCs/>
          <w:color w:val="000000"/>
          <w:kern w:val="0"/>
          <w:lang w:val="en-US" w:eastAsia="sv-SE"/>
          <w14:ligatures w14:val="none"/>
        </w:rPr>
        <w:t xml:space="preserve">intrinsic </w:t>
      </w:r>
      <w:r w:rsidRPr="005D3B71">
        <w:rPr>
          <w:rFonts w:eastAsia="Times New Roman" w:cs="Times New Roman"/>
          <w:color w:val="000000"/>
          <w:kern w:val="0"/>
          <w:lang w:val="en-US" w:eastAsia="sv-SE"/>
          <w14:ligatures w14:val="none"/>
        </w:rPr>
        <w:t xml:space="preserve">normalization need to be </w:t>
      </w:r>
      <w:r w:rsidR="007E1ADB">
        <w:rPr>
          <w:rFonts w:eastAsia="Times New Roman" w:cs="Times New Roman"/>
          <w:color w:val="000000"/>
          <w:kern w:val="0"/>
          <w:lang w:val="en-US" w:eastAsia="sv-SE"/>
          <w14:ligatures w14:val="none"/>
        </w:rPr>
        <w:t xml:space="preserve">defined and </w:t>
      </w:r>
      <w:r w:rsidRPr="005D3B71">
        <w:rPr>
          <w:rFonts w:eastAsia="Times New Roman" w:cs="Times New Roman"/>
          <w:color w:val="000000"/>
          <w:kern w:val="0"/>
          <w:lang w:val="en-US" w:eastAsia="sv-SE"/>
          <w14:ligatures w14:val="none"/>
        </w:rPr>
        <w:t xml:space="preserve">introduced together, showing how they contrast (e.g., as in </w:t>
      </w:r>
      <w:proofErr w:type="spellStart"/>
      <w:r w:rsidRPr="005D3B71">
        <w:rPr>
          <w:rFonts w:eastAsia="Times New Roman" w:cs="Times New Roman"/>
          <w:color w:val="000000"/>
          <w:kern w:val="0"/>
          <w:lang w:val="en-US" w:eastAsia="sv-SE"/>
          <w14:ligatures w14:val="none"/>
        </w:rPr>
        <w:t>Nearey</w:t>
      </w:r>
      <w:proofErr w:type="spellEnd"/>
      <w:r w:rsidRPr="005D3B71">
        <w:rPr>
          <w:rFonts w:eastAsia="Times New Roman" w:cs="Times New Roman"/>
          <w:color w:val="000000"/>
          <w:kern w:val="0"/>
          <w:lang w:val="en-US" w:eastAsia="sv-SE"/>
          <w14:ligatures w14:val="none"/>
        </w:rPr>
        <w:t xml:space="preserve"> 1989). </w:t>
      </w:r>
    </w:p>
    <w:p w14:paraId="02597601"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4819B384" w14:textId="20AC0571"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 17: Perhaps “suboptimal” might be a better wording than “inadequate”. </w:t>
      </w:r>
    </w:p>
    <w:p w14:paraId="44279344"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1D08B6F5" w14:textId="3D10AF73"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5D3B71">
        <w:rPr>
          <w:rFonts w:eastAsia="Times New Roman" w:cs="Times New Roman"/>
          <w:color w:val="000000"/>
          <w:kern w:val="0"/>
          <w:lang w:val="en-US" w:eastAsia="sv-SE"/>
          <w14:ligatures w14:val="none"/>
        </w:rPr>
        <w:t>Irino</w:t>
      </w:r>
      <w:proofErr w:type="spellEnd"/>
      <w:r w:rsidRPr="005D3B71">
        <w:rPr>
          <w:rFonts w:eastAsia="Times New Roman" w:cs="Times New Roman"/>
          <w:color w:val="000000"/>
          <w:kern w:val="0"/>
          <w:lang w:val="en-US" w:eastAsia="sv-SE"/>
          <w14:ligatures w14:val="none"/>
        </w:rPr>
        <w:t xml:space="preserve"> T. The processing and perception of size information in speech sounds.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2005 Jan;117(1):305-18.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10.1121/1.1828637. </w:t>
      </w:r>
      <w:proofErr w:type="spellStart"/>
      <w:r w:rsidRPr="005D3B71">
        <w:rPr>
          <w:rFonts w:eastAsia="Times New Roman" w:cs="Times New Roman"/>
          <w:color w:val="000000"/>
          <w:kern w:val="0"/>
          <w:lang w:val="en-US" w:eastAsia="sv-SE"/>
          <w14:ligatures w14:val="none"/>
        </w:rPr>
        <w:t>PMID</w:t>
      </w:r>
      <w:proofErr w:type="spellEnd"/>
      <w:r w:rsidRPr="005D3B71">
        <w:rPr>
          <w:rFonts w:eastAsia="Times New Roman" w:cs="Times New Roman"/>
          <w:color w:val="000000"/>
          <w:kern w:val="0"/>
          <w:lang w:val="en-US" w:eastAsia="sv-SE"/>
          <w14:ligatures w14:val="none"/>
        </w:rPr>
        <w:t xml:space="preserve">: 15704423; </w:t>
      </w:r>
      <w:proofErr w:type="spellStart"/>
      <w:r w:rsidRPr="005D3B71">
        <w:rPr>
          <w:rFonts w:eastAsia="Times New Roman" w:cs="Times New Roman"/>
          <w:color w:val="000000"/>
          <w:kern w:val="0"/>
          <w:lang w:val="en-US" w:eastAsia="sv-SE"/>
          <w14:ligatures w14:val="none"/>
        </w:rPr>
        <w:t>PMCID</w:t>
      </w:r>
      <w:proofErr w:type="spellEnd"/>
      <w:r w:rsidRPr="005D3B71">
        <w:rPr>
          <w:rFonts w:eastAsia="Times New Roman" w:cs="Times New Roman"/>
          <w:color w:val="000000"/>
          <w:kern w:val="0"/>
          <w:lang w:val="en-US" w:eastAsia="sv-SE"/>
          <w14:ligatures w14:val="none"/>
        </w:rPr>
        <w:t xml:space="preserve">: PMC2346562). </w:t>
      </w:r>
    </w:p>
    <w:p w14:paraId="43652C63"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56B02098" w14:textId="7F92C7D9"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5D3B71">
        <w:rPr>
          <w:rFonts w:eastAsia="Times New Roman" w:cs="Times New Roman"/>
          <w:i/>
          <w:iCs/>
          <w:color w:val="000000"/>
          <w:kern w:val="0"/>
          <w:lang w:val="en-US" w:eastAsia="sv-SE"/>
          <w14:ligatures w14:val="none"/>
        </w:rPr>
        <w:t>pitch perception</w:t>
      </w:r>
      <w:r w:rsidRPr="005D3B71">
        <w:rPr>
          <w:rFonts w:eastAsia="Times New Roman" w:cs="Times New Roman"/>
          <w:color w:val="000000"/>
          <w:kern w:val="0"/>
          <w:lang w:val="en-US" w:eastAsia="sv-SE"/>
          <w14:ligatures w14:val="none"/>
        </w:rPr>
        <w:t xml:space="preserve">, while the Bark and ERB scales were developed to model human auditory </w:t>
      </w:r>
      <w:r w:rsidRPr="005D3B71">
        <w:rPr>
          <w:rFonts w:eastAsia="Times New Roman" w:cs="Times New Roman"/>
          <w:i/>
          <w:iCs/>
          <w:color w:val="000000"/>
          <w:kern w:val="0"/>
          <w:lang w:val="en-US" w:eastAsia="sv-SE"/>
          <w14:ligatures w14:val="none"/>
        </w:rPr>
        <w:t>frequency selectivity</w:t>
      </w:r>
      <w:r w:rsidRPr="005D3B71">
        <w:rPr>
          <w:rFonts w:eastAsia="Times New Roman" w:cs="Times New Roman"/>
          <w:color w:val="000000"/>
          <w:kern w:val="0"/>
          <w:lang w:val="en-US" w:eastAsia="sv-SE"/>
          <w14:ligatures w14:val="none"/>
        </w:rPr>
        <w:t xml:space="preserve">; and the semitone scale is generally linked to musical pitch. It would be helpful for readers to point out these </w:t>
      </w:r>
      <w:r w:rsidR="007E1ADB">
        <w:rPr>
          <w:rFonts w:eastAsia="Times New Roman" w:cs="Times New Roman"/>
          <w:color w:val="000000"/>
          <w:kern w:val="0"/>
          <w:lang w:val="en-US" w:eastAsia="sv-SE"/>
          <w14:ligatures w14:val="none"/>
        </w:rPr>
        <w:t>differences in modeling aims</w:t>
      </w:r>
      <w:r w:rsidRPr="005D3B71">
        <w:rPr>
          <w:rFonts w:eastAsia="Times New Roman" w:cs="Times New Roman"/>
          <w:color w:val="000000"/>
          <w:kern w:val="0"/>
          <w:lang w:val="en-US" w:eastAsia="sv-SE"/>
          <w14:ligatures w14:val="none"/>
        </w:rPr>
        <w:t xml:space="preserve">. These </w:t>
      </w:r>
      <w:r w:rsidR="007E1ADB">
        <w:rPr>
          <w:rFonts w:eastAsia="Times New Roman" w:cs="Times New Roman"/>
          <w:color w:val="000000"/>
          <w:kern w:val="0"/>
          <w:lang w:val="en-US" w:eastAsia="sv-SE"/>
          <w14:ligatures w14:val="none"/>
        </w:rPr>
        <w:t xml:space="preserve">clarifications </w:t>
      </w:r>
      <w:r w:rsidRPr="005D3B71">
        <w:rPr>
          <w:rFonts w:eastAsia="Times New Roman" w:cs="Times New Roman"/>
          <w:color w:val="000000"/>
          <w:kern w:val="0"/>
          <w:lang w:val="en-US" w:eastAsia="sv-SE"/>
          <w14:ligatures w14:val="none"/>
        </w:rPr>
        <w:t xml:space="preserve">seem especially important </w:t>
      </w:r>
      <w:proofErr w:type="gramStart"/>
      <w:r w:rsidRPr="005D3B71">
        <w:rPr>
          <w:rFonts w:eastAsia="Times New Roman" w:cs="Times New Roman"/>
          <w:color w:val="000000"/>
          <w:kern w:val="0"/>
          <w:lang w:val="en-US" w:eastAsia="sv-SE"/>
          <w14:ligatures w14:val="none"/>
        </w:rPr>
        <w:t>in light of</w:t>
      </w:r>
      <w:proofErr w:type="gramEnd"/>
      <w:r w:rsidRPr="005D3B71">
        <w:rPr>
          <w:rFonts w:eastAsia="Times New Roman" w:cs="Times New Roman"/>
          <w:color w:val="000000"/>
          <w:kern w:val="0"/>
          <w:lang w:val="en-US" w:eastAsia="sv-SE"/>
          <w14:ligatures w14:val="none"/>
        </w:rPr>
        <w:t xml:space="preserve"> the conclusions reached in the Results section, top paragraph of p. 39. </w:t>
      </w:r>
    </w:p>
    <w:p w14:paraId="3ED1C02C"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0A552004" w14:textId="77777777" w:rsidR="007E1ADB" w:rsidRDefault="007E1ADB" w:rsidP="005D3B71">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005D3B71" w:rsidRPr="005D3B71">
        <w:rPr>
          <w:rFonts w:eastAsia="Times New Roman" w:cs="Times New Roman"/>
          <w:color w:val="000000"/>
          <w:kern w:val="0"/>
          <w:lang w:val="en-US" w:eastAsia="sv-SE"/>
          <w14:ligatures w14:val="none"/>
        </w:rPr>
        <w:t xml:space="preserve">. 3, lines 79-81: “While such intrinsic accounts arguably entail more computational complexity than static transformations …” Confusing sentence – what does “static” mean here? This needs </w:t>
      </w:r>
      <w:r>
        <w:rPr>
          <w:rFonts w:eastAsia="Times New Roman" w:cs="Times New Roman"/>
          <w:color w:val="000000"/>
          <w:kern w:val="0"/>
          <w:lang w:val="en-US" w:eastAsia="sv-SE"/>
          <w14:ligatures w14:val="none"/>
        </w:rPr>
        <w:t>clarification.</w:t>
      </w:r>
    </w:p>
    <w:p w14:paraId="3DDF55E3" w14:textId="12F98AF9"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 </w:t>
      </w:r>
    </w:p>
    <w:p w14:paraId="3BEECA2B" w14:textId="00C6B228"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But other monophthongs also exhibit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and many studies have shown </w:t>
      </w:r>
      <w:r w:rsidR="007E1ADB">
        <w:rPr>
          <w:rFonts w:eastAsia="Times New Roman" w:cs="Times New Roman"/>
          <w:color w:val="000000"/>
          <w:kern w:val="0"/>
          <w:lang w:val="en-US" w:eastAsia="sv-SE"/>
          <w14:ligatures w14:val="none"/>
        </w:rPr>
        <w:t xml:space="preserve">significant effects of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on perceptual judgments. Moreover, the number of monophthongs can vary as a function of dialect (e.g., /ɔ/ - /</w:t>
      </w:r>
      <w:r w:rsidRPr="005D3B71">
        <w:rPr>
          <w:rFonts w:ascii="Arial" w:eastAsia="Times New Roman" w:hAnsi="Arial" w:cs="Arial"/>
          <w:color w:val="000000"/>
          <w:kern w:val="0"/>
          <w:lang w:val="en-US" w:eastAsia="sv-SE"/>
          <w14:ligatures w14:val="none"/>
        </w:rPr>
        <w:t>ɑ</w:t>
      </w:r>
      <w:r w:rsidRPr="005D3B71">
        <w:rPr>
          <w:rFonts w:eastAsia="Times New Roman" w:cs="Times New Roman"/>
          <w:color w:val="000000"/>
          <w:kern w:val="0"/>
          <w:lang w:val="en-US" w:eastAsia="sv-SE"/>
          <w14:ligatures w14:val="none"/>
        </w:rPr>
        <w:t xml:space="preserve">/ back vowel merger in Canadian English). Some studies also include /ə˜/ (“herd”) as a </w:t>
      </w:r>
      <w:r w:rsidRPr="005D3B71">
        <w:rPr>
          <w:rFonts w:eastAsia="Times New Roman" w:cs="Times New Roman"/>
          <w:color w:val="000000"/>
          <w:kern w:val="0"/>
          <w:lang w:val="en-US" w:eastAsia="sv-SE"/>
          <w14:ligatures w14:val="none"/>
        </w:rPr>
        <w:lastRenderedPageBreak/>
        <w:t xml:space="preserve">monophthong, so potentially there are 12 monophthongs in some dialects of US English. My recommendation is to drop the word “all” from this sentence. </w:t>
      </w:r>
    </w:p>
    <w:p w14:paraId="543F186C"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52CEB241" w14:textId="130A96A0"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8, line 154: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repo, SI, R, etc.: be sure to</w:t>
      </w:r>
      <w:r w:rsidR="007E1ADB">
        <w:rPr>
          <w:rFonts w:eastAsia="Times New Roman" w:cs="Times New Roman"/>
          <w:color w:val="000000"/>
          <w:kern w:val="0"/>
          <w:lang w:val="en-US" w:eastAsia="sv-SE"/>
          <w14:ligatures w14:val="none"/>
        </w:rPr>
        <w:t xml:space="preserve"> define acronyms on first use. Not all readers will </w:t>
      </w:r>
      <w:r w:rsidRPr="005D3B71">
        <w:rPr>
          <w:rFonts w:eastAsia="Times New Roman" w:cs="Times New Roman"/>
          <w:color w:val="000000"/>
          <w:kern w:val="0"/>
          <w:lang w:val="en-US" w:eastAsia="sv-SE"/>
          <w14:ligatures w14:val="none"/>
        </w:rPr>
        <w:t xml:space="preserve">know what these refer to. </w:t>
      </w:r>
    </w:p>
    <w:p w14:paraId="1857B76E"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5E995143" w14:textId="1841333F"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w:t>
      </w:r>
    </w:p>
    <w:p w14:paraId="31D95A4B"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3ACF5586" w14:textId="7824ABA2"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43211308"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3F10DBE2" w14:textId="52FC2D32" w:rsidR="005D3B71" w:rsidRPr="005D3B71" w:rsidRDefault="007E1ADB" w:rsidP="005D3B71">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005D3B71" w:rsidRPr="005D3B71">
        <w:rPr>
          <w:rFonts w:eastAsia="Times New Roman" w:cs="Times New Roman"/>
          <w:color w:val="000000"/>
          <w:kern w:val="0"/>
          <w:lang w:val="en-US" w:eastAsia="sv-SE"/>
          <w14:ligatures w14:val="none"/>
        </w:rPr>
        <w:t xml:space="preserve">. 12, line 220: “optional post-experiment survey” How many participants opted not to complete the survey? (apologies if this is answered elsewhere in the paper, but I did not see it). </w:t>
      </w:r>
    </w:p>
    <w:p w14:paraId="5E85875D"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04D03DA7" w14:textId="2C3C155E" w:rsid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13,</w:t>
      </w:r>
      <w:r w:rsidR="007E1ADB">
        <w:rPr>
          <w:rFonts w:eastAsia="Times New Roman" w:cs="Times New Roman"/>
          <w:color w:val="000000"/>
          <w:kern w:val="0"/>
          <w:lang w:val="en-US" w:eastAsia="sv-SE"/>
          <w14:ligatures w14:val="none"/>
        </w:rPr>
        <w:t xml:space="preserve"> section </w:t>
      </w:r>
      <w:r w:rsidRPr="005D3B71">
        <w:rPr>
          <w:rFonts w:eastAsia="Times New Roman" w:cs="Times New Roman"/>
          <w:color w:val="000000"/>
          <w:kern w:val="0"/>
          <w:lang w:val="en-US" w:eastAsia="sv-SE"/>
          <w14:ligatures w14:val="none"/>
        </w:rPr>
        <w:t>2,</w:t>
      </w:r>
      <w:r w:rsidR="007E1ADB">
        <w:rPr>
          <w:rFonts w:eastAsia="Times New Roman" w:cs="Times New Roman"/>
          <w:color w:val="000000"/>
          <w:kern w:val="0"/>
          <w:lang w:val="en-US" w:eastAsia="sv-SE"/>
          <w14:ligatures w14:val="none"/>
        </w:rPr>
        <w:t xml:space="preserve"> Materials: I found it difficult to follow the description of the synthesis method. </w:t>
      </w:r>
      <w:r w:rsidRPr="005D3B71">
        <w:rPr>
          <w:rFonts w:eastAsia="Times New Roman" w:cs="Times New Roman"/>
          <w:color w:val="000000"/>
          <w:kern w:val="0"/>
          <w:lang w:val="en-US" w:eastAsia="sv-SE"/>
          <w14:ligatures w14:val="none"/>
        </w:rPr>
        <w:t>Since the</w:t>
      </w:r>
      <w:r w:rsidR="007E1ADB">
        <w:rPr>
          <w:rFonts w:eastAsia="Times New Roman" w:cs="Times New Roman"/>
          <w:color w:val="000000"/>
          <w:kern w:val="0"/>
          <w:lang w:val="en-US" w:eastAsia="sv-SE"/>
          <w14:ligatures w14:val="none"/>
        </w:rPr>
        <w:t xml:space="preserve"> study used a unique synthesis metho</w:t>
      </w:r>
      <w:r w:rsidR="00D86D7E">
        <w:rPr>
          <w:rFonts w:eastAsia="Times New Roman" w:cs="Times New Roman"/>
          <w:color w:val="000000"/>
          <w:kern w:val="0"/>
          <w:lang w:val="en-US" w:eastAsia="sv-SE"/>
          <w14:ligatures w14:val="none"/>
        </w:rPr>
        <w:t>d</w:t>
      </w:r>
      <w:r w:rsidRPr="005D3B71">
        <w:rPr>
          <w:rFonts w:eastAsia="Times New Roman" w:cs="Times New Roman"/>
          <w:color w:val="000000"/>
          <w:kern w:val="0"/>
          <w:lang w:val="en-US" w:eastAsia="sv-SE"/>
          <w14:ligatures w14:val="none"/>
        </w:rPr>
        <w:t>,</w:t>
      </w:r>
      <w:r w:rsidR="00D86D7E">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it</w:t>
      </w:r>
      <w:r w:rsidR="00D86D7E">
        <w:rPr>
          <w:rFonts w:eastAsia="Times New Roman" w:cs="Times New Roman"/>
          <w:color w:val="000000"/>
          <w:kern w:val="0"/>
          <w:lang w:val="en-US" w:eastAsia="sv-SE"/>
          <w14:ligatures w14:val="none"/>
        </w:rPr>
        <w:t xml:space="preserve"> is critical to provide sufficient information to </w:t>
      </w:r>
      <w:r w:rsidRPr="005D3B71">
        <w:rPr>
          <w:rFonts w:eastAsia="Times New Roman" w:cs="Times New Roman"/>
          <w:color w:val="000000"/>
          <w:kern w:val="0"/>
          <w:lang w:val="en-US" w:eastAsia="sv-SE"/>
          <w14:ligatures w14:val="none"/>
        </w:rPr>
        <w:t>readers to permit the study to be replicated. For example, “the /h/ sound [</w:t>
      </w:r>
      <w:r w:rsidR="00D86D7E">
        <w:rPr>
          <w:rFonts w:eastAsia="Times New Roman" w:cs="Times New Roman"/>
          <w:color w:val="000000"/>
          <w:kern w:val="0"/>
          <w:lang w:val="en-US" w:eastAsia="sv-SE"/>
          <w14:ligatures w14:val="none"/>
        </w:rPr>
        <w:t xml:space="preserve">was filtered] inversely </w:t>
      </w:r>
      <w:proofErr w:type="spellStart"/>
      <w:r w:rsidRPr="005D3B71">
        <w:rPr>
          <w:rFonts w:eastAsia="Times New Roman" w:cs="Times New Roman"/>
          <w:color w:val="000000"/>
          <w:kern w:val="0"/>
          <w:lang w:val="en-US" w:eastAsia="sv-SE"/>
          <w14:ligatures w14:val="none"/>
        </w:rPr>
        <w:t>with its LPC, and</w:t>
      </w:r>
      <w:proofErr w:type="spellEnd"/>
      <w:r w:rsidRPr="005D3B71">
        <w:rPr>
          <w:rFonts w:eastAsia="Times New Roman" w:cs="Times New Roman"/>
          <w:color w:val="000000"/>
          <w:kern w:val="0"/>
          <w:lang w:val="en-US" w:eastAsia="sv-SE"/>
          <w14:ligatures w14:val="none"/>
        </w:rPr>
        <w:t xml:space="preserve"> concatenated … with a complex waveform generated from the pitch and intensity patterns of the original vowel”. This description is too general. </w:t>
      </w:r>
    </w:p>
    <w:p w14:paraId="30912038" w14:textId="77777777" w:rsidR="00D86D7E" w:rsidRPr="005D3B71" w:rsidRDefault="00D86D7E" w:rsidP="005D3B71">
      <w:pPr>
        <w:spacing w:after="0" w:line="240" w:lineRule="auto"/>
        <w:rPr>
          <w:rFonts w:eastAsia="Times New Roman" w:cs="Times New Roman"/>
          <w:color w:val="000000"/>
          <w:kern w:val="0"/>
          <w:lang w:val="en-US" w:eastAsia="sv-SE"/>
          <w14:ligatures w14:val="none"/>
        </w:rPr>
      </w:pPr>
    </w:p>
    <w:p w14:paraId="43D9ED42" w14:textId="77777777"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478EE9F"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1A6FE2A8" w14:textId="0E6DC706"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bottom line: Were the parameters taken from Wade et al. 2007 </w:t>
      </w:r>
      <w:proofErr w:type="gramStart"/>
      <w:r w:rsidRPr="005D3B71">
        <w:rPr>
          <w:rFonts w:eastAsia="Times New Roman" w:cs="Times New Roman"/>
          <w:color w:val="000000"/>
          <w:kern w:val="0"/>
          <w:lang w:val="en-US" w:eastAsia="sv-SE"/>
          <w14:ligatures w14:val="none"/>
        </w:rPr>
        <w:t>similar to</w:t>
      </w:r>
      <w:proofErr w:type="gramEnd"/>
      <w:r w:rsidRPr="005D3B71">
        <w:rPr>
          <w:rFonts w:eastAsia="Times New Roman" w:cs="Times New Roman"/>
          <w:color w:val="000000"/>
          <w:kern w:val="0"/>
          <w:lang w:val="en-US" w:eastAsia="sv-SE"/>
          <w14:ligatures w14:val="none"/>
        </w:rPr>
        <w:t xml:space="preserve"> those of the talker in Experiment 1a? </w:t>
      </w:r>
    </w:p>
    <w:p w14:paraId="657D203C"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51570D2A" w14:textId="4E672181"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18, Fig. 4 caption: “F1-F2 combinations below the gray dashed line are articulatory unlikely to come from the same talker.” Not sure what this means. </w:t>
      </w:r>
    </w:p>
    <w:p w14:paraId="259677EF"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13A0DEB3" w14:textId="7D33B202" w:rsid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19, lines 337-338: "acoustically similar" may not be the best metric for this comparison; "</w:t>
      </w:r>
      <w:r w:rsidR="00C73597">
        <w:rPr>
          <w:rFonts w:eastAsia="Times New Roman" w:cs="Times New Roman"/>
          <w:color w:val="000000"/>
          <w:kern w:val="0"/>
          <w:lang w:val="en-US" w:eastAsia="sv-SE"/>
          <w14:ligatures w14:val="none"/>
        </w:rPr>
        <w:t xml:space="preserve">auditorily similar” is what matters. A difference of 30 Hz in F2 may not be discriminable, while a 30 Hz difference in F1 likely would be (e.g., studies by </w:t>
      </w:r>
      <w:proofErr w:type="spellStart"/>
      <w:r w:rsidR="00C73597">
        <w:rPr>
          <w:rFonts w:eastAsia="Times New Roman" w:cs="Times New Roman"/>
          <w:color w:val="000000"/>
          <w:kern w:val="0"/>
          <w:lang w:val="en-US" w:eastAsia="sv-SE"/>
          <w14:ligatures w14:val="none"/>
        </w:rPr>
        <w:t>Kewley</w:t>
      </w:r>
      <w:r w:rsidRPr="005D3B71">
        <w:rPr>
          <w:rFonts w:eastAsia="Times New Roman" w:cs="Times New Roman"/>
          <w:color w:val="000000"/>
          <w:kern w:val="0"/>
          <w:lang w:val="en-US" w:eastAsia="sv-SE"/>
          <w14:ligatures w14:val="none"/>
        </w:rPr>
        <w:t>-Port and colleagues</w:t>
      </w:r>
      <w:proofErr w:type="spellEnd"/>
      <w:r w:rsidRPr="005D3B71">
        <w:rPr>
          <w:rFonts w:eastAsia="Times New Roman" w:cs="Times New Roman"/>
          <w:color w:val="000000"/>
          <w:kern w:val="0"/>
          <w:lang w:val="en-US" w:eastAsia="sv-SE"/>
          <w14:ligatures w14:val="none"/>
        </w:rPr>
        <w:t xml:space="preserve">). A quick check might be to make the same comparison in log Hz space. </w:t>
      </w:r>
    </w:p>
    <w:p w14:paraId="2AB323A6" w14:textId="77777777" w:rsidR="00C73597" w:rsidRPr="005D3B71" w:rsidRDefault="00C73597" w:rsidP="005D3B71">
      <w:pPr>
        <w:spacing w:after="0" w:line="240" w:lineRule="auto"/>
        <w:rPr>
          <w:rFonts w:eastAsia="Times New Roman" w:cs="Times New Roman"/>
          <w:color w:val="000000"/>
          <w:kern w:val="0"/>
          <w:lang w:val="en-US" w:eastAsia="sv-SE"/>
          <w14:ligatures w14:val="none"/>
        </w:rPr>
      </w:pPr>
    </w:p>
    <w:p w14:paraId="1D8C35B9" w14:textId="1C562FB3" w:rsidR="005D3B71" w:rsidRPr="005D3B71" w:rsidRDefault="00C73597" w:rsidP="005D3B71">
      <w:pPr>
        <w:spacing w:after="0" w:line="240" w:lineRule="auto"/>
        <w:rPr>
          <w:rFonts w:eastAsia="Times New Roman" w:cs="Times New Roman"/>
          <w:color w:val="0070C0"/>
          <w:kern w:val="0"/>
          <w:lang w:val="en-US" w:eastAsia="sv-SE"/>
          <w14:ligatures w14:val="none"/>
        </w:rPr>
      </w:pPr>
      <w:r>
        <w:rPr>
          <w:rFonts w:eastAsia="Times New Roman" w:cs="Times New Roman"/>
          <w:color w:val="000000"/>
          <w:kern w:val="0"/>
          <w:lang w:val="en-US" w:eastAsia="sv-SE"/>
          <w14:ligatures w14:val="none"/>
        </w:rPr>
        <w:lastRenderedPageBreak/>
        <w:t>p</w:t>
      </w:r>
      <w:r w:rsidR="005D3B71" w:rsidRPr="005D3B71">
        <w:rPr>
          <w:rFonts w:eastAsia="Times New Roman" w:cs="Times New Roman"/>
          <w:color w:val="000000"/>
          <w:kern w:val="0"/>
          <w:lang w:val="en-US" w:eastAsia="sv-SE"/>
          <w14:ligatures w14:val="none"/>
        </w:rPr>
        <w:t xml:space="preserve">. 20, line 345: insert “spectral” in front of “tilt” </w:t>
      </w:r>
      <w:r w:rsidR="00407C5D">
        <w:rPr>
          <w:rFonts w:eastAsia="Times New Roman" w:cs="Times New Roman"/>
          <w:color w:val="0070C0"/>
          <w:kern w:val="0"/>
          <w:lang w:val="en-US" w:eastAsia="sv-SE"/>
          <w14:ligatures w14:val="none"/>
        </w:rPr>
        <w:t>This is now added.</w:t>
      </w:r>
    </w:p>
    <w:p w14:paraId="5161725F"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26F5B2A1" w14:textId="360C114B" w:rsid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24, line 422: “A</w:t>
      </w:r>
      <w:r w:rsidR="00C73597">
        <w:rPr>
          <w:rFonts w:eastAsia="Times New Roman" w:cs="Times New Roman"/>
          <w:color w:val="000000"/>
          <w:kern w:val="0"/>
          <w:lang w:val="en-US" w:eastAsia="sv-SE"/>
          <w14:ligatures w14:val="none"/>
        </w:rPr>
        <w:t xml:space="preserve"> welcome side effect of this is that far fewer degrees of freedom</w:t>
      </w:r>
      <w:r w:rsidRPr="005D3B71">
        <w:rPr>
          <w:rFonts w:eastAsia="Times New Roman" w:cs="Times New Roman"/>
          <w:color w:val="000000"/>
          <w:kern w:val="0"/>
          <w:lang w:val="en-US" w:eastAsia="sv-SE"/>
          <w14:ligatures w14:val="none"/>
        </w:rPr>
        <w:t>”. Expand what you mean by “this” (several things are discussed in the previous paragraph). “Far fewer” compared to what?</w:t>
      </w:r>
    </w:p>
    <w:p w14:paraId="0AA02FEE" w14:textId="77777777" w:rsidR="00C73597" w:rsidRPr="005D3B71" w:rsidRDefault="00C73597" w:rsidP="005D3B71">
      <w:pPr>
        <w:spacing w:after="0" w:line="240" w:lineRule="auto"/>
        <w:rPr>
          <w:rFonts w:eastAsia="Times New Roman" w:cs="Times New Roman"/>
          <w:color w:val="000000"/>
          <w:kern w:val="0"/>
          <w:lang w:val="en-US" w:eastAsia="sv-SE"/>
          <w14:ligatures w14:val="none"/>
        </w:rPr>
      </w:pPr>
    </w:p>
    <w:p w14:paraId="3AD29BB6" w14:textId="77777777"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25, Fig. 6: bottom line, the label “phonetic properties of stimulus (formants)”. Should the word “phonetic” be replaced with “acoustic” (or perhaps “acoustic-phonetic”)? Are you using the term “phonetic” to mean “perceptually relevant”? </w:t>
      </w:r>
    </w:p>
    <w:p w14:paraId="55C07095"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3CAC6B0F" w14:textId="75398855"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34, line 588 change “All result” to “All results” </w:t>
      </w:r>
      <w:r w:rsidR="00407C5D" w:rsidRPr="00407C5D">
        <w:rPr>
          <w:rFonts w:eastAsia="Times New Roman" w:cs="Times New Roman"/>
          <w:color w:val="0070C0"/>
          <w:kern w:val="0"/>
          <w:lang w:val="en-US" w:eastAsia="sv-SE"/>
          <w14:ligatures w14:val="none"/>
        </w:rPr>
        <w:t>Done.</w:t>
      </w:r>
    </w:p>
    <w:p w14:paraId="2715FD44"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3D940567" w14:textId="2BC05E17" w:rsid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35: “For example, a model can exhibit high correlations with listeners’ responses even when its</w:t>
      </w:r>
      <w:r w:rsidR="00C73597">
        <w:rPr>
          <w:rFonts w:eastAsia="Times New Roman" w:cs="Times New Roman"/>
          <w:color w:val="000000"/>
          <w:kern w:val="0"/>
          <w:lang w:val="en-US" w:eastAsia="sv-SE"/>
          <w14:ligatures w14:val="none"/>
        </w:rPr>
        <w:t xml:space="preserve"> predictions are systematically </w:t>
      </w:r>
      <w:r w:rsidRPr="005D3B71">
        <w:rPr>
          <w:rFonts w:eastAsia="Times New Roman" w:cs="Times New Roman"/>
          <w:color w:val="000000"/>
          <w:kern w:val="0"/>
          <w:lang w:val="en-US" w:eastAsia="sv-SE"/>
          <w14:ligatures w14:val="none"/>
        </w:rPr>
        <w:t>‘o</w:t>
      </w:r>
      <w:r w:rsidR="00C73597">
        <w:rPr>
          <w:rFonts w:eastAsia="Times New Roman" w:cs="Times New Roman"/>
          <w:color w:val="000000"/>
          <w:kern w:val="0"/>
          <w:lang w:val="en-US" w:eastAsia="sv-SE"/>
          <w14:ligatures w14:val="none"/>
        </w:rPr>
        <w:t>ff</w:t>
      </w:r>
      <w:r w:rsidRPr="005D3B71">
        <w:rPr>
          <w:rFonts w:eastAsia="Times New Roman" w:cs="Times New Roman"/>
          <w:color w:val="000000"/>
          <w:kern w:val="0"/>
          <w:lang w:val="en-US" w:eastAsia="sv-SE"/>
          <w14:ligatures w14:val="none"/>
        </w:rPr>
        <w:t xml:space="preserve">’.” Can you give an example that might produce this outcome? </w:t>
      </w:r>
      <w:r w:rsidR="00C73597">
        <w:rPr>
          <w:rFonts w:eastAsia="Times New Roman" w:cs="Times New Roman"/>
          <w:color w:val="000000"/>
          <w:kern w:val="0"/>
          <w:lang w:val="en-US" w:eastAsia="sv-SE"/>
          <w14:ligatures w14:val="none"/>
        </w:rPr>
        <w:t>Two lines below:</w:t>
      </w:r>
      <w:r w:rsidRPr="005D3B71">
        <w:rPr>
          <w:rFonts w:eastAsia="Times New Roman" w:cs="Times New Roman"/>
          <w:color w:val="000000"/>
          <w:kern w:val="0"/>
          <w:lang w:val="en-US" w:eastAsia="sv-SE"/>
          <w14:ligatures w14:val="none"/>
        </w:rPr>
        <w:t xml:space="preserve"> “</w:t>
      </w:r>
      <w:r w:rsidR="00C73597">
        <w:rPr>
          <w:rFonts w:eastAsia="Times New Roman" w:cs="Times New Roman"/>
          <w:color w:val="000000"/>
          <w:kern w:val="0"/>
          <w:lang w:val="en-US" w:eastAsia="sv-SE"/>
          <w14:ligatures w14:val="none"/>
        </w:rPr>
        <w:t>sufficiently much”</w:t>
      </w:r>
      <w:r w:rsidR="00C73597"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 awkward (and vague) phrase. </w:t>
      </w:r>
    </w:p>
    <w:p w14:paraId="5AB530FC" w14:textId="77777777" w:rsidR="00C73597" w:rsidRPr="005D3B71" w:rsidRDefault="00C73597" w:rsidP="005D3B71">
      <w:pPr>
        <w:spacing w:after="0" w:line="240" w:lineRule="auto"/>
        <w:rPr>
          <w:rFonts w:eastAsia="Times New Roman" w:cs="Times New Roman"/>
          <w:color w:val="000000"/>
          <w:kern w:val="0"/>
          <w:lang w:val="en-US" w:eastAsia="sv-SE"/>
          <w14:ligatures w14:val="none"/>
        </w:rPr>
      </w:pPr>
    </w:p>
    <w:p w14:paraId="72A009EB" w14:textId="60730E15" w:rsid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36, Fig 9 caption: “</w:t>
      </w:r>
      <w:proofErr w:type="spellStart"/>
      <w:r w:rsidRPr="005D3B71">
        <w:rPr>
          <w:rFonts w:eastAsia="Times New Roman" w:cs="Times New Roman"/>
          <w:color w:val="000000"/>
          <w:kern w:val="0"/>
          <w:lang w:val="en-US" w:eastAsia="sv-SE"/>
          <w14:ligatures w14:val="none"/>
        </w:rPr>
        <w:t>Pointrange</w:t>
      </w:r>
      <w:proofErr w:type="spellEnd"/>
      <w:r w:rsidRPr="005D3B71">
        <w:rPr>
          <w:rFonts w:eastAsia="Times New Roman" w:cs="Times New Roman"/>
          <w:color w:val="000000"/>
          <w:kern w:val="0"/>
          <w:lang w:val="en-US" w:eastAsia="sv-SE"/>
          <w14:ligatures w14:val="none"/>
        </w:rPr>
        <w:t xml:space="preserve">” -&gt; “Point range” </w:t>
      </w:r>
      <w:r w:rsidR="00331E93" w:rsidRPr="00407C5D">
        <w:rPr>
          <w:rFonts w:eastAsia="Times New Roman" w:cs="Times New Roman"/>
          <w:color w:val="0070C0"/>
          <w:kern w:val="0"/>
          <w:lang w:val="en-US" w:eastAsia="sv-SE"/>
          <w14:ligatures w14:val="none"/>
        </w:rPr>
        <w:t>Done.</w:t>
      </w:r>
    </w:p>
    <w:p w14:paraId="4DBE7248" w14:textId="77777777" w:rsidR="00C73597" w:rsidRPr="005D3B71" w:rsidRDefault="00C73597" w:rsidP="005D3B71">
      <w:pPr>
        <w:spacing w:after="0" w:line="240" w:lineRule="auto"/>
        <w:rPr>
          <w:rFonts w:eastAsia="Times New Roman" w:cs="Times New Roman"/>
          <w:color w:val="000000"/>
          <w:kern w:val="0"/>
          <w:lang w:val="en-US" w:eastAsia="sv-SE"/>
          <w14:ligatures w14:val="none"/>
        </w:rPr>
      </w:pPr>
    </w:p>
    <w:p w14:paraId="00A983D8" w14:textId="5D10348A" w:rsid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41, lines 699-700: “F</w:t>
      </w:r>
      <w:r w:rsidR="00C73597">
        <w:rPr>
          <w:rFonts w:eastAsia="Times New Roman" w:cs="Times New Roman"/>
          <w:color w:val="000000"/>
          <w:kern w:val="0"/>
          <w:lang w:val="en-US" w:eastAsia="sv-SE"/>
          <w14:ligatures w14:val="none"/>
        </w:rPr>
        <w:t xml:space="preserve">igure 10 also shows how well accounts fit listeners’ responses for each </w:t>
      </w:r>
      <w:r w:rsidRPr="005D3B71">
        <w:rPr>
          <w:rFonts w:eastAsia="Times New Roman" w:cs="Times New Roman"/>
          <w:color w:val="000000"/>
          <w:kern w:val="0"/>
          <w:lang w:val="en-US" w:eastAsia="sv-SE"/>
          <w14:ligatures w14:val="none"/>
        </w:rPr>
        <w:t xml:space="preserve">test stimulus (opaqueness of the black points).” The shading </w:t>
      </w:r>
      <w:r w:rsidR="00C73597">
        <w:rPr>
          <w:rFonts w:eastAsia="Times New Roman" w:cs="Times New Roman"/>
          <w:color w:val="000000"/>
          <w:kern w:val="0"/>
          <w:lang w:val="en-US" w:eastAsia="sv-SE"/>
          <w14:ligatures w14:val="none"/>
        </w:rPr>
        <w:t>i</w:t>
      </w:r>
      <w:r w:rsidRPr="005D3B71">
        <w:rPr>
          <w:rFonts w:eastAsia="Times New Roman" w:cs="Times New Roman"/>
          <w:color w:val="000000"/>
          <w:kern w:val="0"/>
          <w:lang w:val="en-US" w:eastAsia="sv-SE"/>
          <w14:ligatures w14:val="none"/>
        </w:rPr>
        <w:t>s</w:t>
      </w:r>
      <w:r w:rsidR="00C73597">
        <w:rPr>
          <w:rFonts w:eastAsia="Times New Roman" w:cs="Times New Roman"/>
          <w:color w:val="000000"/>
          <w:kern w:val="0"/>
          <w:lang w:val="en-US" w:eastAsia="sv-SE"/>
          <w14:ligatures w14:val="none"/>
        </w:rPr>
        <w:t xml:space="preserve"> </w:t>
      </w:r>
      <w:proofErr w:type="gramStart"/>
      <w:r w:rsidR="00C73597">
        <w:rPr>
          <w:rFonts w:eastAsia="Times New Roman" w:cs="Times New Roman"/>
          <w:color w:val="000000"/>
          <w:kern w:val="0"/>
          <w:lang w:val="en-US" w:eastAsia="sv-SE"/>
          <w14:ligatures w14:val="none"/>
        </w:rPr>
        <w:t>actually rather</w:t>
      </w:r>
      <w:proofErr w:type="gramEnd"/>
      <w:r w:rsidR="00C73597">
        <w:rPr>
          <w:rFonts w:eastAsia="Times New Roman" w:cs="Times New Roman"/>
          <w:color w:val="000000"/>
          <w:kern w:val="0"/>
          <w:lang w:val="en-US" w:eastAsia="sv-SE"/>
          <w14:ligatures w14:val="none"/>
        </w:rPr>
        <w:t xml:space="preserve"> hard to see in the figure.</w:t>
      </w:r>
    </w:p>
    <w:p w14:paraId="496968DF" w14:textId="77777777" w:rsidR="00C73597" w:rsidRPr="005D3B71" w:rsidRDefault="00C73597" w:rsidP="005D3B71">
      <w:pPr>
        <w:spacing w:after="0" w:line="240" w:lineRule="auto"/>
        <w:rPr>
          <w:rFonts w:eastAsia="Times New Roman" w:cs="Times New Roman"/>
          <w:color w:val="000000"/>
          <w:kern w:val="0"/>
          <w:lang w:val="en-US" w:eastAsia="sv-SE"/>
          <w14:ligatures w14:val="none"/>
        </w:rPr>
      </w:pPr>
    </w:p>
    <w:p w14:paraId="0233B889" w14:textId="38F02521"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43, lines 733-734: “researchers ought to adapt uniform scaling as our working hypothesis” Change “our” to “a”. </w:t>
      </w:r>
      <w:r w:rsidR="00331E93" w:rsidRPr="00407C5D">
        <w:rPr>
          <w:rFonts w:eastAsia="Times New Roman" w:cs="Times New Roman"/>
          <w:color w:val="0070C0"/>
          <w:kern w:val="0"/>
          <w:lang w:val="en-US" w:eastAsia="sv-SE"/>
          <w14:ligatures w14:val="none"/>
        </w:rPr>
        <w:t>Done.</w:t>
      </w:r>
    </w:p>
    <w:p w14:paraId="681D27AA"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153B02B1" w14:textId="6BE916D0"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44, line 759: “the recognition of less categorically perceived consonants” Do you mean “less” or “more”? </w:t>
      </w:r>
    </w:p>
    <w:p w14:paraId="0A1B56B3" w14:textId="77777777" w:rsidR="00C73597" w:rsidRDefault="00C73597" w:rsidP="005D3B71">
      <w:pPr>
        <w:spacing w:after="0" w:line="240" w:lineRule="auto"/>
        <w:rPr>
          <w:rFonts w:eastAsia="Times New Roman" w:cs="Times New Roman"/>
          <w:color w:val="000000"/>
          <w:kern w:val="0"/>
          <w:lang w:eastAsia="sv-SE"/>
          <w14:ligatures w14:val="none"/>
        </w:rPr>
      </w:pPr>
    </w:p>
    <w:p w14:paraId="13E2F1A4" w14:textId="652C35F7"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eastAsia="sv-SE"/>
          <w14:ligatures w14:val="none"/>
        </w:rPr>
        <w:t xml:space="preserve">p. 44, </w:t>
      </w:r>
      <w:proofErr w:type="spellStart"/>
      <w:r w:rsidRPr="005D3B71">
        <w:rPr>
          <w:rFonts w:eastAsia="Times New Roman" w:cs="Times New Roman"/>
          <w:color w:val="000000"/>
          <w:kern w:val="0"/>
          <w:lang w:eastAsia="sv-SE"/>
          <w14:ligatures w14:val="none"/>
        </w:rPr>
        <w:t>line</w:t>
      </w:r>
      <w:proofErr w:type="spellEnd"/>
      <w:r w:rsidRPr="005D3B71">
        <w:rPr>
          <w:rFonts w:eastAsia="Times New Roman" w:cs="Times New Roman"/>
          <w:color w:val="000000"/>
          <w:kern w:val="0"/>
          <w:lang w:eastAsia="sv-SE"/>
          <w14:ligatures w14:val="none"/>
        </w:rPr>
        <w:t xml:space="preserve"> 765: “</w:t>
      </w:r>
      <w:proofErr w:type="spellStart"/>
      <w:r w:rsidRPr="005D3B71">
        <w:rPr>
          <w:rFonts w:eastAsia="Times New Roman" w:cs="Times New Roman"/>
          <w:color w:val="000000"/>
          <w:kern w:val="0"/>
          <w:lang w:eastAsia="sv-SE"/>
          <w14:ligatures w14:val="none"/>
        </w:rPr>
        <w:t>Kronrod</w:t>
      </w:r>
      <w:proofErr w:type="spellEnd"/>
      <w:r w:rsidRPr="005D3B71">
        <w:rPr>
          <w:rFonts w:eastAsia="Times New Roman" w:cs="Times New Roman"/>
          <w:color w:val="000000"/>
          <w:kern w:val="0"/>
          <w:lang w:eastAsia="sv-SE"/>
          <w14:ligatures w14:val="none"/>
        </w:rPr>
        <w:t xml:space="preserve"> at al” =&gt; “</w:t>
      </w:r>
      <w:proofErr w:type="spellStart"/>
      <w:r w:rsidRPr="005D3B71">
        <w:rPr>
          <w:rFonts w:eastAsia="Times New Roman" w:cs="Times New Roman"/>
          <w:color w:val="000000"/>
          <w:kern w:val="0"/>
          <w:lang w:eastAsia="sv-SE"/>
          <w14:ligatures w14:val="none"/>
        </w:rPr>
        <w:t>Kronrod</w:t>
      </w:r>
      <w:proofErr w:type="spellEnd"/>
      <w:r w:rsidRPr="005D3B71">
        <w:rPr>
          <w:rFonts w:eastAsia="Times New Roman" w:cs="Times New Roman"/>
          <w:color w:val="000000"/>
          <w:kern w:val="0"/>
          <w:lang w:eastAsia="sv-SE"/>
          <w14:ligatures w14:val="none"/>
        </w:rPr>
        <w:t xml:space="preserve"> et al.” </w:t>
      </w:r>
      <w:r w:rsidRPr="005D3B71">
        <w:rPr>
          <w:rFonts w:eastAsia="Times New Roman" w:cs="Times New Roman"/>
          <w:color w:val="000000"/>
          <w:kern w:val="0"/>
          <w:lang w:val="en-US" w:eastAsia="sv-SE"/>
          <w14:ligatures w14:val="none"/>
        </w:rPr>
        <w:t>Replace “formants” with “formant frequencies”</w:t>
      </w:r>
      <w:r w:rsidR="00660009">
        <w:rPr>
          <w:rFonts w:eastAsia="Times New Roman" w:cs="Times New Roman"/>
          <w:color w:val="000000"/>
          <w:kern w:val="0"/>
          <w:lang w:val="en-US" w:eastAsia="sv-SE"/>
          <w14:ligatures w14:val="none"/>
        </w:rPr>
        <w:t xml:space="preserve"> </w:t>
      </w:r>
      <w:r w:rsidR="00660009" w:rsidRPr="00407C5D">
        <w:rPr>
          <w:rFonts w:eastAsia="Times New Roman" w:cs="Times New Roman"/>
          <w:color w:val="0070C0"/>
          <w:kern w:val="0"/>
          <w:lang w:val="en-US" w:eastAsia="sv-SE"/>
          <w14:ligatures w14:val="none"/>
        </w:rPr>
        <w:t>Done.</w:t>
      </w:r>
    </w:p>
    <w:p w14:paraId="20260596"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045CE7A7" w14:textId="55D9D0A4"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794: humans can hallucinate, but it is not clear that models can. Perhaps use another term here. </w:t>
      </w:r>
    </w:p>
    <w:p w14:paraId="3D909AF8"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7B2F9CF0" w14:textId="31B520A4"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796: listeners’ =&gt; listeners </w:t>
      </w:r>
      <w:r w:rsidR="00331E93" w:rsidRPr="00407C5D">
        <w:rPr>
          <w:rFonts w:eastAsia="Times New Roman" w:cs="Times New Roman"/>
          <w:color w:val="0070C0"/>
          <w:kern w:val="0"/>
          <w:lang w:val="en-US" w:eastAsia="sv-SE"/>
          <w14:ligatures w14:val="none"/>
        </w:rPr>
        <w:t>Done.</w:t>
      </w:r>
    </w:p>
    <w:p w14:paraId="65A9F346"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6CA48C46" w14:textId="6F95ECCA"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48, lines 845-847: Perhaps move this to a footnote? </w:t>
      </w:r>
    </w:p>
    <w:p w14:paraId="01DC8889"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7FA63CDB" w14:textId="5184D2C3"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51, line 900: “us an” =&gt; “us as an” </w:t>
      </w:r>
      <w:r w:rsidR="003D6079" w:rsidRPr="00407C5D">
        <w:rPr>
          <w:rFonts w:eastAsia="Times New Roman" w:cs="Times New Roman"/>
          <w:color w:val="0070C0"/>
          <w:kern w:val="0"/>
          <w:lang w:val="en-US" w:eastAsia="sv-SE"/>
          <w14:ligatures w14:val="none"/>
        </w:rPr>
        <w:t>Done.</w:t>
      </w:r>
    </w:p>
    <w:p w14:paraId="228244AF"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097979FC" w14:textId="23A8AB57"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51, lines 910-912: “normalization accounts that best describe listeners’ perception share that they (1) learn and store talker-</w:t>
      </w:r>
      <w:r w:rsidR="00C73597">
        <w:rPr>
          <w:rFonts w:eastAsia="Times New Roman" w:cs="Times New Roman"/>
          <w:color w:val="000000"/>
          <w:kern w:val="0"/>
          <w:lang w:val="en-US" w:eastAsia="sv-SE"/>
          <w14:ligatures w14:val="none"/>
        </w:rPr>
        <w:t xml:space="preserve">specific properties and (2) </w:t>
      </w:r>
      <w:r w:rsidRPr="005D3B71">
        <w:rPr>
          <w:rFonts w:eastAsia="Times New Roman" w:cs="Times New Roman"/>
          <w:color w:val="000000"/>
          <w:kern w:val="0"/>
          <w:lang w:val="en-US" w:eastAsia="sv-SE"/>
          <w14:ligatures w14:val="none"/>
        </w:rPr>
        <w:t>that they seem to be computationally very simple”.</w:t>
      </w:r>
      <w:r w:rsidR="00C73597">
        <w:rPr>
          <w:rFonts w:eastAsia="Times New Roman" w:cs="Times New Roman"/>
          <w:color w:val="000000"/>
          <w:kern w:val="0"/>
          <w:lang w:val="en-US" w:eastAsia="sv-SE"/>
          <w14:ligatures w14:val="none"/>
        </w:rPr>
        <w:t xml:space="preserve"> Drop the second occurrence of “that they” </w:t>
      </w:r>
      <w:r w:rsidRPr="005D3B71">
        <w:rPr>
          <w:rFonts w:eastAsia="Times New Roman" w:cs="Times New Roman"/>
          <w:color w:val="000000"/>
          <w:kern w:val="0"/>
          <w:lang w:val="en-US" w:eastAsia="sv-SE"/>
          <w14:ligatures w14:val="none"/>
        </w:rPr>
        <w:t>(</w:t>
      </w:r>
      <w:r w:rsidR="00C73597">
        <w:rPr>
          <w:rFonts w:eastAsia="Times New Roman" w:cs="Times New Roman"/>
          <w:color w:val="000000"/>
          <w:kern w:val="0"/>
          <w:lang w:val="en-US" w:eastAsia="sv-SE"/>
          <w14:ligatures w14:val="none"/>
        </w:rPr>
        <w:t>it is provided before the first point).</w:t>
      </w:r>
      <w:r w:rsidR="00331E93">
        <w:rPr>
          <w:rFonts w:eastAsia="Times New Roman" w:cs="Times New Roman"/>
          <w:color w:val="000000"/>
          <w:kern w:val="0"/>
          <w:lang w:val="en-US" w:eastAsia="sv-SE"/>
          <w14:ligatures w14:val="none"/>
        </w:rPr>
        <w:t xml:space="preserve"> </w:t>
      </w:r>
      <w:r w:rsidR="00331E93" w:rsidRPr="00407C5D">
        <w:rPr>
          <w:rFonts w:eastAsia="Times New Roman" w:cs="Times New Roman"/>
          <w:color w:val="0070C0"/>
          <w:kern w:val="0"/>
          <w:lang w:val="en-US" w:eastAsia="sv-SE"/>
          <w14:ligatures w14:val="none"/>
        </w:rPr>
        <w:t>Done.</w:t>
      </w:r>
    </w:p>
    <w:p w14:paraId="5EC4FF3B" w14:textId="77777777" w:rsidR="005D3B71" w:rsidRPr="005D3B71" w:rsidRDefault="005D3B71" w:rsidP="00DF3ED7">
      <w:pPr>
        <w:spacing w:after="0" w:line="240" w:lineRule="auto"/>
        <w:rPr>
          <w:rFonts w:eastAsia="Times New Roman" w:cs="Times New Roman"/>
          <w:color w:val="000000"/>
          <w:kern w:val="0"/>
          <w:lang w:val="en-US" w:eastAsia="sv-SE"/>
          <w14:ligatures w14:val="none"/>
        </w:rPr>
      </w:pPr>
    </w:p>
    <w:p w14:paraId="06F0D982" w14:textId="69EC3028" w:rsidR="00DF3ED7" w:rsidRPr="005D3B71" w:rsidRDefault="00DF3ED7" w:rsidP="00DF3ED7">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Reviewer #</w:t>
      </w:r>
      <w:r w:rsidR="005D3B71" w:rsidRPr="005D3B71">
        <w:rPr>
          <w:rFonts w:eastAsia="Times New Roman" w:cs="Times New Roman"/>
          <w:b/>
          <w:bCs/>
          <w:color w:val="000000"/>
          <w:kern w:val="0"/>
          <w:lang w:val="en-US" w:eastAsia="sv-SE"/>
          <w14:ligatures w14:val="none"/>
        </w:rPr>
        <w:t>2</w:t>
      </w:r>
    </w:p>
    <w:p w14:paraId="70434275" w14:textId="3B801C8C" w:rsidR="00CE7F68" w:rsidRDefault="00DF3ED7" w:rsidP="00DF3ED7">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lastRenderedPageBreak/>
        <w:t xml:space="preserve">[summary </w:t>
      </w:r>
      <w:r w:rsidR="00B37A15" w:rsidRPr="005D3B71">
        <w:rPr>
          <w:rFonts w:eastAsia="Times New Roman" w:cs="Times New Roman"/>
          <w:color w:val="000000"/>
          <w:kern w:val="0"/>
          <w:lang w:val="en-US" w:eastAsia="sv-SE"/>
          <w14:ligatures w14:val="none"/>
        </w:rPr>
        <w:t>omitted</w:t>
      </w:r>
      <w:r w:rsidRPr="005D3B71">
        <w:rPr>
          <w:rFonts w:eastAsia="Times New Roman" w:cs="Times New Roman"/>
          <w:color w:val="000000"/>
          <w:kern w:val="0"/>
          <w:lang w:val="en-US" w:eastAsia="sv-SE"/>
          <w14:ligatures w14:val="none"/>
        </w:rPr>
        <w:t>]</w:t>
      </w:r>
    </w:p>
    <w:p w14:paraId="5430830D" w14:textId="77777777" w:rsidR="005D3B71" w:rsidRPr="005D3B71" w:rsidRDefault="005D3B71" w:rsidP="00DF3ED7">
      <w:pPr>
        <w:spacing w:after="0" w:line="240" w:lineRule="auto"/>
        <w:rPr>
          <w:rFonts w:eastAsia="Times New Roman" w:cs="Times New Roman"/>
          <w:color w:val="000000"/>
          <w:kern w:val="0"/>
          <w:lang w:val="en-US" w:eastAsia="sv-SE"/>
          <w14:ligatures w14:val="none"/>
        </w:rPr>
      </w:pPr>
    </w:p>
    <w:p w14:paraId="1C365813" w14:textId="6DB3A300" w:rsidR="00E6375A" w:rsidRPr="005D3B71" w:rsidRDefault="00E6375A" w:rsidP="00E6375A">
      <w:pPr>
        <w:rPr>
          <w:rFonts w:cs="Segoe UI Symbol"/>
          <w:color w:val="000000"/>
          <w:kern w:val="0"/>
          <w:lang w:val="en-US"/>
        </w:rPr>
      </w:pPr>
      <w:r w:rsidRPr="005D3B71">
        <w:rPr>
          <w:rFonts w:cs="Segoe UI Symbol"/>
          <w:color w:val="000000"/>
          <w:kern w:val="0"/>
          <w:lang w:val="en-US"/>
        </w:rPr>
        <w:t>1. Was the training data set adequate? I think that it may not have been. Based on the</w:t>
      </w:r>
      <w:r w:rsidR="005D3B71" w:rsidRPr="005D3B71">
        <w:rPr>
          <w:rFonts w:cs="Segoe UI Symbol"/>
          <w:color w:val="000000"/>
          <w:kern w:val="0"/>
          <w:lang w:val="en-US"/>
        </w:rPr>
        <w:t xml:space="preserve"> </w:t>
      </w:r>
      <w:r w:rsidRPr="005D3B71">
        <w:rPr>
          <w:rFonts w:cs="Segoe UI Symbol"/>
          <w:color w:val="000000"/>
          <w:kern w:val="0"/>
          <w:lang w:val="en-US"/>
        </w:rPr>
        <w:t>information on p. 29, line 496, the average number of vowel tokens that is used to estimate the</w:t>
      </w:r>
      <w:r w:rsidR="005D3B71" w:rsidRPr="005D3B71">
        <w:rPr>
          <w:rFonts w:cs="Segoe UI Symbol"/>
          <w:color w:val="000000"/>
          <w:kern w:val="0"/>
          <w:lang w:val="en-US"/>
        </w:rPr>
        <w:tab/>
        <w:t xml:space="preserve"> </w:t>
      </w:r>
      <w:r w:rsidRPr="005D3B71">
        <w:rPr>
          <w:rFonts w:cs="Segoe UI Symbol"/>
          <w:color w:val="000000"/>
          <w:kern w:val="0"/>
          <w:lang w:val="en-US"/>
        </w:rPr>
        <w:t>extrinsic normalization parameters in the model fits is (10 * 8) / 5 = 16 tokens per talker (about</w:t>
      </w:r>
      <w:r w:rsidR="005D3B71" w:rsidRPr="005D3B71">
        <w:rPr>
          <w:rFonts w:cs="Segoe UI Symbol"/>
          <w:color w:val="000000"/>
          <w:kern w:val="0"/>
          <w:lang w:val="en-US"/>
        </w:rPr>
        <w:t xml:space="preserve"> </w:t>
      </w:r>
      <w:r w:rsidRPr="005D3B71">
        <w:rPr>
          <w:rFonts w:cs="Segoe UI Symbol"/>
          <w:color w:val="000000"/>
          <w:kern w:val="0"/>
          <w:lang w:val="en-US"/>
        </w:rPr>
        <w:t>two tokens per vowel) for 5 female speakers and 12 male speakers. Thus, for each fold, the</w:t>
      </w:r>
      <w:r w:rsidR="005D3B71" w:rsidRPr="005D3B71">
        <w:rPr>
          <w:rFonts w:cs="Segoe UI Symbol"/>
          <w:color w:val="000000"/>
          <w:kern w:val="0"/>
          <w:lang w:val="en-US"/>
        </w:rPr>
        <w:t xml:space="preserve"> </w:t>
      </w:r>
      <w:r w:rsidRPr="005D3B71">
        <w:rPr>
          <w:rFonts w:cs="Segoe UI Symbol"/>
          <w:color w:val="000000"/>
          <w:kern w:val="0"/>
          <w:lang w:val="en-US"/>
        </w:rPr>
        <w:t>extrinsic normalization parameters were estimated using a relatively small number of vowel</w:t>
      </w:r>
      <w:r w:rsidR="005D3B71" w:rsidRPr="005D3B71">
        <w:rPr>
          <w:rFonts w:cs="Segoe UI Symbol"/>
          <w:color w:val="000000"/>
          <w:kern w:val="0"/>
          <w:lang w:val="en-US"/>
        </w:rPr>
        <w:t xml:space="preserve"> </w:t>
      </w:r>
      <w:r w:rsidRPr="005D3B71">
        <w:rPr>
          <w:rFonts w:cs="Segoe UI Symbol"/>
          <w:color w:val="000000"/>
          <w:kern w:val="0"/>
          <w:lang w:val="en-US"/>
        </w:rPr>
        <w:t>tokens. The authors should at a minimum report how variable the normalization parameters</w:t>
      </w:r>
      <w:r w:rsidR="005D3B71" w:rsidRPr="005D3B71">
        <w:rPr>
          <w:rFonts w:cs="Segoe UI Symbol"/>
          <w:color w:val="000000"/>
          <w:kern w:val="0"/>
          <w:lang w:val="en-US"/>
        </w:rPr>
        <w:t xml:space="preserve"> </w:t>
      </w:r>
      <w:proofErr w:type="gramStart"/>
      <w:r w:rsidRPr="005D3B71">
        <w:rPr>
          <w:rFonts w:cs="Segoe UI Symbol"/>
          <w:color w:val="000000"/>
          <w:kern w:val="0"/>
          <w:lang w:val="en-US"/>
        </w:rPr>
        <w:t>were, and</w:t>
      </w:r>
      <w:proofErr w:type="gramEnd"/>
      <w:r w:rsidRPr="005D3B71">
        <w:rPr>
          <w:rFonts w:cs="Segoe UI Symbol"/>
          <w:color w:val="000000"/>
          <w:kern w:val="0"/>
          <w:lang w:val="en-US"/>
        </w:rPr>
        <w:t xml:space="preserve"> should consider normalizing prior to splitting the set into folds. But aren’t there larger</w:t>
      </w:r>
      <w:r w:rsidR="005D3B71" w:rsidRPr="005D3B71">
        <w:rPr>
          <w:rFonts w:cs="Segoe UI Symbol"/>
          <w:color w:val="000000"/>
          <w:kern w:val="0"/>
          <w:lang w:val="en-US"/>
        </w:rPr>
        <w:t xml:space="preserve"> </w:t>
      </w:r>
      <w:r w:rsidRPr="005D3B71">
        <w:rPr>
          <w:rFonts w:cs="Segoe UI Symbol"/>
          <w:color w:val="000000"/>
          <w:kern w:val="0"/>
          <w:lang w:val="en-US"/>
        </w:rPr>
        <w:t>datasets that one could use, where this type of concern wouldn’t arise.</w:t>
      </w:r>
    </w:p>
    <w:p w14:paraId="139C0A06" w14:textId="7BF78525" w:rsidR="00E6375A" w:rsidRPr="005D3B71" w:rsidRDefault="00E6375A" w:rsidP="00E6375A">
      <w:pPr>
        <w:rPr>
          <w:rFonts w:cs="Segoe UI Symbol"/>
          <w:color w:val="000000"/>
          <w:kern w:val="0"/>
          <w:lang w:val="en-US"/>
        </w:rPr>
      </w:pPr>
      <w:r w:rsidRPr="005D3B71">
        <w:rPr>
          <w:rFonts w:cs="Segoe UI Symbol"/>
          <w:color w:val="000000"/>
          <w:kern w:val="0"/>
          <w:lang w:val="en-US"/>
        </w:rPr>
        <w:t>2. Was the test set adequate? There were two problems with the listener data against which the</w:t>
      </w:r>
      <w:r w:rsidR="005D3B71">
        <w:rPr>
          <w:rFonts w:cs="Segoe UI Symbol"/>
          <w:color w:val="000000"/>
          <w:kern w:val="0"/>
          <w:lang w:val="en-US"/>
        </w:rPr>
        <w:t xml:space="preserve"> </w:t>
      </w:r>
      <w:r w:rsidRPr="005D3B71">
        <w:rPr>
          <w:rFonts w:cs="Segoe UI Symbol"/>
          <w:color w:val="000000"/>
          <w:kern w:val="0"/>
          <w:lang w:val="en-US"/>
        </w:rPr>
        <w:t>models were tested. One is that both experiments used stimuli from a single female talker.</w:t>
      </w:r>
      <w:r w:rsidR="005D3B71">
        <w:rPr>
          <w:rFonts w:cs="Segoe UI Symbol"/>
          <w:color w:val="000000"/>
          <w:kern w:val="0"/>
          <w:lang w:val="en-US"/>
        </w:rPr>
        <w:t xml:space="preserve"> </w:t>
      </w:r>
      <w:r w:rsidRPr="005D3B71">
        <w:rPr>
          <w:rFonts w:cs="Segoe UI Symbol"/>
          <w:color w:val="000000"/>
          <w:kern w:val="0"/>
          <w:lang w:val="en-US"/>
        </w:rPr>
        <w:t>Although this is fine as far as it goes, the conclusions would have been stronger if the models</w:t>
      </w:r>
      <w:r w:rsidR="005D3B71">
        <w:rPr>
          <w:rFonts w:cs="Segoe UI Symbol"/>
          <w:color w:val="000000"/>
          <w:kern w:val="0"/>
          <w:lang w:val="en-US"/>
        </w:rPr>
        <w:t xml:space="preserve"> </w:t>
      </w:r>
      <w:r w:rsidRPr="005D3B71">
        <w:rPr>
          <w:rFonts w:cs="Segoe UI Symbol"/>
          <w:color w:val="000000"/>
          <w:kern w:val="0"/>
          <w:lang w:val="en-US"/>
        </w:rPr>
        <w:t>had been tested against listening results for several talkers. The other problem with the test set</w:t>
      </w:r>
      <w:r w:rsidR="005D3B71">
        <w:rPr>
          <w:rFonts w:cs="Segoe UI Symbol"/>
          <w:color w:val="000000"/>
          <w:kern w:val="0"/>
          <w:lang w:val="en-US"/>
        </w:rPr>
        <w:t xml:space="preserve"> </w:t>
      </w:r>
      <w:r w:rsidRPr="005D3B71">
        <w:rPr>
          <w:rFonts w:cs="Segoe UI Symbol"/>
          <w:color w:val="000000"/>
          <w:kern w:val="0"/>
          <w:lang w:val="en-US"/>
        </w:rPr>
        <w:t>is that the test stimuli in experiment 1b include impossible vowels in the sense that vowels had</w:t>
      </w:r>
      <w:r w:rsidR="005D3B71">
        <w:rPr>
          <w:rFonts w:cs="Segoe UI Symbol"/>
          <w:color w:val="000000"/>
          <w:kern w:val="0"/>
          <w:lang w:val="en-US"/>
        </w:rPr>
        <w:t xml:space="preserve"> </w:t>
      </w:r>
      <w:r w:rsidRPr="005D3B71">
        <w:rPr>
          <w:rFonts w:cs="Segoe UI Symbol"/>
          <w:color w:val="000000"/>
          <w:kern w:val="0"/>
          <w:lang w:val="en-US"/>
        </w:rPr>
        <w:t>formants outside of the range of those pronounceable by a single talker, and that the synthetic</w:t>
      </w:r>
      <w:r w:rsidR="005D3B71">
        <w:rPr>
          <w:rFonts w:cs="Segoe UI Symbol"/>
          <w:color w:val="000000"/>
          <w:kern w:val="0"/>
          <w:lang w:val="en-US"/>
        </w:rPr>
        <w:t xml:space="preserve"> </w:t>
      </w:r>
      <w:r w:rsidRPr="005D3B71">
        <w:rPr>
          <w:rFonts w:cs="Segoe UI Symbol"/>
          <w:color w:val="000000"/>
          <w:kern w:val="0"/>
          <w:lang w:val="en-US"/>
        </w:rPr>
        <w:t>vowels did not exhibit duration or formant dynamic properties that should be associated with</w:t>
      </w:r>
      <w:r w:rsidR="005D3B71">
        <w:rPr>
          <w:rFonts w:cs="Segoe UI Symbol"/>
          <w:color w:val="000000"/>
          <w:kern w:val="0"/>
          <w:lang w:val="en-US"/>
        </w:rPr>
        <w:t xml:space="preserve"> </w:t>
      </w:r>
      <w:r w:rsidRPr="005D3B71">
        <w:rPr>
          <w:rFonts w:cs="Segoe UI Symbol"/>
          <w:color w:val="000000"/>
          <w:kern w:val="0"/>
          <w:lang w:val="en-US"/>
        </w:rPr>
        <w:t>several of the possible response alternatives. Given that listeners were not very consistent in</w:t>
      </w:r>
      <w:r w:rsidR="005D3B71">
        <w:rPr>
          <w:rFonts w:cs="Segoe UI Symbol"/>
          <w:color w:val="000000"/>
          <w:kern w:val="0"/>
          <w:lang w:val="en-US"/>
        </w:rPr>
        <w:t xml:space="preserve"> </w:t>
      </w:r>
      <w:r w:rsidRPr="005D3B71">
        <w:rPr>
          <w:rFonts w:cs="Segoe UI Symbol"/>
          <w:color w:val="000000"/>
          <w:kern w:val="0"/>
          <w:lang w:val="en-US"/>
        </w:rPr>
        <w:t>how they labeled these synthetic vowels, it isn’t clear what the models were capturing.</w:t>
      </w:r>
    </w:p>
    <w:p w14:paraId="0E60CF4D" w14:textId="668F8C7C" w:rsidR="00E6375A" w:rsidRPr="005D3B71" w:rsidRDefault="00E6375A" w:rsidP="00E6375A">
      <w:pPr>
        <w:rPr>
          <w:rFonts w:cs="Segoe UI Symbol"/>
          <w:color w:val="000000"/>
          <w:kern w:val="0"/>
          <w:lang w:val="en-US"/>
        </w:rPr>
      </w:pPr>
      <w:r w:rsidRPr="005D3B71">
        <w:rPr>
          <w:rFonts w:cs="Segoe UI Symbol"/>
          <w:color w:val="000000"/>
          <w:kern w:val="0"/>
          <w:lang w:val="en-US"/>
        </w:rPr>
        <w:t>3. Were the models adequate? The main problem with the models is that the bias terms in the</w:t>
      </w:r>
      <w:r w:rsidR="005D3B71">
        <w:rPr>
          <w:rFonts w:cs="Segoe UI Symbol"/>
          <w:color w:val="000000"/>
          <w:kern w:val="0"/>
          <w:lang w:val="en-US"/>
        </w:rPr>
        <w:t xml:space="preserve"> </w:t>
      </w:r>
      <w:r w:rsidRPr="005D3B71">
        <w:rPr>
          <w:rFonts w:cs="Segoe UI Symbol"/>
          <w:color w:val="000000"/>
          <w:kern w:val="0"/>
          <w:lang w:val="en-US"/>
        </w:rPr>
        <w:t>model were static and equal for all vowels. At first blush this seems like a fine modeling</w:t>
      </w:r>
      <w:r w:rsidR="005D3B71">
        <w:rPr>
          <w:rFonts w:cs="Segoe UI Symbol"/>
          <w:color w:val="000000"/>
          <w:kern w:val="0"/>
          <w:lang w:val="en-US"/>
        </w:rPr>
        <w:t xml:space="preserve"> </w:t>
      </w:r>
      <w:r w:rsidRPr="005D3B71">
        <w:rPr>
          <w:rFonts w:cs="Segoe UI Symbol"/>
          <w:color w:val="000000"/>
          <w:kern w:val="0"/>
          <w:lang w:val="en-US"/>
        </w:rPr>
        <w:t>assumption - the task presents 8 response alternatives on the screen in each trial, leading to a</w:t>
      </w:r>
      <w:r w:rsidR="005D3B71">
        <w:rPr>
          <w:rFonts w:cs="Segoe UI Symbol"/>
          <w:color w:val="000000"/>
          <w:kern w:val="0"/>
          <w:lang w:val="en-US"/>
        </w:rPr>
        <w:t xml:space="preserve"> </w:t>
      </w:r>
      <w:r w:rsidRPr="005D3B71">
        <w:rPr>
          <w:rFonts w:cs="Segoe UI Symbol"/>
          <w:color w:val="000000"/>
          <w:kern w:val="0"/>
          <w:lang w:val="en-US"/>
        </w:rPr>
        <w:t>demand characteristic for listeners that the 8 alternatives are equally likely. However, it is</w:t>
      </w:r>
      <w:r w:rsidR="005D3B71">
        <w:rPr>
          <w:rFonts w:cs="Segoe UI Symbol"/>
          <w:color w:val="000000"/>
          <w:kern w:val="0"/>
          <w:lang w:val="en-US"/>
        </w:rPr>
        <w:t xml:space="preserve"> </w:t>
      </w:r>
      <w:r w:rsidRPr="005D3B71">
        <w:rPr>
          <w:rFonts w:cs="Segoe UI Symbol"/>
          <w:color w:val="000000"/>
          <w:kern w:val="0"/>
          <w:lang w:val="en-US"/>
        </w:rPr>
        <w:t>well-known in the vowel perception literature that there are strong order effects in vowel</w:t>
      </w:r>
      <w:r w:rsidR="005D3B71">
        <w:rPr>
          <w:rFonts w:cs="Segoe UI Symbol"/>
          <w:color w:val="000000"/>
          <w:kern w:val="0"/>
          <w:lang w:val="en-US"/>
        </w:rPr>
        <w:t xml:space="preserve"> </w:t>
      </w:r>
      <w:r w:rsidRPr="005D3B71">
        <w:rPr>
          <w:rFonts w:cs="Segoe UI Symbol"/>
          <w:color w:val="000000"/>
          <w:kern w:val="0"/>
          <w:lang w:val="en-US"/>
        </w:rPr>
        <w:t>perception leading to dynamically changing response bias (references below). Given the</w:t>
      </w:r>
      <w:r w:rsidR="005D3B71">
        <w:rPr>
          <w:rFonts w:cs="Segoe UI Symbol"/>
          <w:color w:val="000000"/>
          <w:kern w:val="0"/>
          <w:lang w:val="en-US"/>
        </w:rPr>
        <w:t xml:space="preserve"> </w:t>
      </w:r>
      <w:r w:rsidRPr="005D3B71">
        <w:rPr>
          <w:rFonts w:cs="Segoe UI Symbol"/>
          <w:color w:val="000000"/>
          <w:kern w:val="0"/>
          <w:lang w:val="en-US"/>
        </w:rPr>
        <w:t>observed magnitude of context effects in perception experiments, and the high degree of</w:t>
      </w:r>
      <w:r w:rsidR="005D3B71">
        <w:rPr>
          <w:rFonts w:cs="Segoe UI Symbol"/>
          <w:color w:val="000000"/>
          <w:kern w:val="0"/>
          <w:lang w:val="en-US"/>
        </w:rPr>
        <w:t xml:space="preserve"> </w:t>
      </w:r>
      <w:r w:rsidRPr="005D3B71">
        <w:rPr>
          <w:rFonts w:cs="Segoe UI Symbol"/>
          <w:color w:val="000000"/>
          <w:kern w:val="0"/>
          <w:lang w:val="en-US"/>
        </w:rPr>
        <w:t>uncertainty engendered particularly by exp 1b, and low accuracy of even the best models of</w:t>
      </w:r>
      <w:r w:rsidR="005D3B71">
        <w:rPr>
          <w:rFonts w:cs="Segoe UI Symbol"/>
          <w:color w:val="000000"/>
          <w:kern w:val="0"/>
          <w:lang w:val="en-US"/>
        </w:rPr>
        <w:t xml:space="preserve"> </w:t>
      </w:r>
      <w:r w:rsidRPr="005D3B71">
        <w:rPr>
          <w:rFonts w:cs="Segoe UI Symbol"/>
          <w:color w:val="000000"/>
          <w:kern w:val="0"/>
          <w:lang w:val="en-US"/>
        </w:rPr>
        <w:t>listeners in exp 1b, I think that the results for simulations of 1b are not reliable.</w:t>
      </w:r>
    </w:p>
    <w:p w14:paraId="66C850D1" w14:textId="0A0A39F2" w:rsidR="00E6375A" w:rsidRPr="005D3B71" w:rsidRDefault="00E6375A" w:rsidP="00E6375A">
      <w:pPr>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Healy, A. F. &amp; Crowder, R. G. (1979), Categories and context in the perception of</w:t>
      </w:r>
      <w:r w:rsidR="005D3B71">
        <w:rPr>
          <w:rFonts w:cs="Segoe UI Symbol"/>
          <w:color w:val="000000"/>
          <w:kern w:val="0"/>
          <w:lang w:val="en-US"/>
        </w:rPr>
        <w:t xml:space="preserve"> </w:t>
      </w:r>
      <w:r w:rsidRPr="005D3B71">
        <w:rPr>
          <w:rFonts w:cs="Segoe UI Symbol"/>
          <w:color w:val="000000"/>
          <w:kern w:val="0"/>
          <w:lang w:val="en-US"/>
        </w:rPr>
        <w:t>isolated steady-state vowels, Journal of Experimental Psychology: Human Perception and</w:t>
      </w:r>
      <w:r w:rsidR="005D3B71">
        <w:rPr>
          <w:rFonts w:cs="Segoe UI Symbol"/>
          <w:color w:val="000000"/>
          <w:kern w:val="0"/>
          <w:lang w:val="en-US"/>
        </w:rPr>
        <w:t xml:space="preserve"> </w:t>
      </w:r>
      <w:r w:rsidRPr="005D3B71">
        <w:rPr>
          <w:rFonts w:cs="Segoe UI Symbol"/>
          <w:color w:val="000000"/>
          <w:kern w:val="0"/>
          <w:lang w:val="en-US"/>
        </w:rPr>
        <w:t>Performance, 5, 129-14</w:t>
      </w:r>
    </w:p>
    <w:p w14:paraId="512AA623" w14:textId="36E49BE8" w:rsidR="00E6375A" w:rsidRPr="005D3B71" w:rsidRDefault="00E6375A" w:rsidP="00E6375A">
      <w:pPr>
        <w:rPr>
          <w:rFonts w:cs="Segoe UI Symbol"/>
          <w:color w:val="000000"/>
          <w:kern w:val="0"/>
          <w:lang w:val="en-US"/>
        </w:rPr>
      </w:pPr>
      <w:r w:rsidRPr="005D3B71">
        <w:rPr>
          <w:rFonts w:cs="Segoe UI Symbol"/>
          <w:color w:val="000000"/>
          <w:kern w:val="0"/>
          <w:lang w:val="en-US"/>
        </w:rPr>
        <w:t>Cowan, N. &amp; Morse, P. A. (1986), The use of auditory and phonetic memory in vowel</w:t>
      </w:r>
      <w:r w:rsidR="005D3B71">
        <w:rPr>
          <w:rFonts w:cs="Segoe UI Symbol"/>
          <w:color w:val="000000"/>
          <w:kern w:val="0"/>
          <w:lang w:val="en-US"/>
        </w:rPr>
        <w:t xml:space="preserve"> </w:t>
      </w:r>
      <w:r w:rsidRPr="005D3B71">
        <w:rPr>
          <w:rFonts w:cs="Segoe UI Symbol"/>
          <w:color w:val="000000"/>
          <w:kern w:val="0"/>
          <w:lang w:val="en-US"/>
        </w:rPr>
        <w:t>discrimination, Journal of the Acoustical Society of America, 79, 500-507.</w:t>
      </w:r>
    </w:p>
    <w:p w14:paraId="34D2DEC8" w14:textId="0D99DFA9" w:rsidR="00E6375A" w:rsidRPr="005D3B71" w:rsidRDefault="00E6375A" w:rsidP="00E6375A">
      <w:pPr>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 &amp; Crowder, R. G. (1990), Stimulus order effects in vowel discrimination, Journal</w:t>
      </w:r>
      <w:r w:rsidR="005D3B71">
        <w:rPr>
          <w:rFonts w:cs="Segoe UI Symbol"/>
          <w:color w:val="000000"/>
          <w:kern w:val="0"/>
          <w:lang w:val="en-US"/>
        </w:rPr>
        <w:t xml:space="preserve"> </w:t>
      </w:r>
      <w:r w:rsidRPr="005D3B71">
        <w:rPr>
          <w:rFonts w:cs="Segoe UI Symbol"/>
          <w:color w:val="000000"/>
          <w:kern w:val="0"/>
          <w:lang w:val="en-US"/>
        </w:rPr>
        <w:t>of the Acoustical Society of America, 88(5), 2080-2090.</w:t>
      </w:r>
    </w:p>
    <w:p w14:paraId="1AAD1BB6" w14:textId="43335A41" w:rsidR="00E6375A" w:rsidRPr="005D3B71" w:rsidRDefault="00E6375A" w:rsidP="00E6375A">
      <w:pPr>
        <w:rPr>
          <w:rFonts w:cs="Segoe UI Symbol"/>
          <w:color w:val="000000"/>
          <w:kern w:val="0"/>
          <w:lang w:val="en-US"/>
        </w:rPr>
      </w:pPr>
      <w:r w:rsidRPr="005D3B71">
        <w:rPr>
          <w:rFonts w:cs="Segoe UI Symbol"/>
          <w:color w:val="000000"/>
          <w:kern w:val="0"/>
          <w:lang w:val="en-US"/>
        </w:rPr>
        <w:lastRenderedPageBreak/>
        <w:t>4. Why do we reach different conclusions in experiments 1a and 1b? A couple of additional</w:t>
      </w:r>
      <w:r w:rsidR="005D3B71">
        <w:rPr>
          <w:rFonts w:cs="Segoe UI Symbol"/>
          <w:color w:val="000000"/>
          <w:kern w:val="0"/>
          <w:lang w:val="en-US"/>
        </w:rPr>
        <w:t xml:space="preserve"> </w:t>
      </w:r>
      <w:r w:rsidRPr="005D3B71">
        <w:rPr>
          <w:rFonts w:cs="Segoe UI Symbol"/>
          <w:color w:val="000000"/>
          <w:kern w:val="0"/>
          <w:lang w:val="en-US"/>
        </w:rPr>
        <w:t>ways of looking at the data may help us understand this better.</w:t>
      </w:r>
    </w:p>
    <w:p w14:paraId="33FF65D0" w14:textId="515B99D7" w:rsidR="00E6375A" w:rsidRPr="005D3B71" w:rsidRDefault="00E6375A" w:rsidP="00E6375A">
      <w:pPr>
        <w:rPr>
          <w:rFonts w:cs="Segoe UI Symbol"/>
          <w:color w:val="000000"/>
          <w:kern w:val="0"/>
          <w:lang w:val="en-US"/>
        </w:rPr>
      </w:pPr>
      <w:r w:rsidRPr="005D3B71">
        <w:rPr>
          <w:rFonts w:cs="Segoe UI Symbol"/>
          <w:color w:val="000000"/>
          <w:kern w:val="0"/>
          <w:lang w:val="en-US"/>
        </w:rPr>
        <w:t>a) To understand the variable performance of the extrinsic normalization methods, add a table</w:t>
      </w:r>
      <w:r w:rsidR="005D3B71">
        <w:rPr>
          <w:rFonts w:cs="Segoe UI Symbol"/>
          <w:color w:val="000000"/>
          <w:kern w:val="0"/>
          <w:lang w:val="en-US"/>
        </w:rPr>
        <w:t xml:space="preserve"> </w:t>
      </w:r>
      <w:r w:rsidRPr="005D3B71">
        <w:rPr>
          <w:rFonts w:cs="Segoe UI Symbol"/>
          <w:color w:val="000000"/>
          <w:kern w:val="0"/>
          <w:lang w:val="en-US"/>
        </w:rPr>
        <w:t xml:space="preserve">showing their parameters (e.g. mean ln(F) for </w:t>
      </w:r>
      <w:proofErr w:type="spellStart"/>
      <w:r w:rsidRPr="005D3B71">
        <w:rPr>
          <w:rFonts w:cs="Segoe UI Symbol"/>
          <w:color w:val="000000"/>
          <w:kern w:val="0"/>
          <w:lang w:val="en-US"/>
        </w:rPr>
        <w:t>Nearey</w:t>
      </w:r>
      <w:proofErr w:type="spellEnd"/>
      <w:r w:rsidRPr="005D3B71">
        <w:rPr>
          <w:rFonts w:cs="Segoe UI Symbol"/>
          <w:color w:val="000000"/>
          <w:kern w:val="0"/>
          <w:lang w:val="en-US"/>
        </w:rPr>
        <w:t xml:space="preserve"> Uniform Scaling, …. </w:t>
      </w:r>
      <w:proofErr w:type="gramStart"/>
      <w:r w:rsidRPr="005D3B71">
        <w:rPr>
          <w:rFonts w:cs="Segoe UI Symbol"/>
          <w:color w:val="000000"/>
          <w:kern w:val="0"/>
          <w:lang w:val="en-US"/>
        </w:rPr>
        <w:t>mean(</w:t>
      </w:r>
      <w:proofErr w:type="spellStart"/>
      <w:proofErr w:type="gramEnd"/>
      <w:r w:rsidRPr="005D3B71">
        <w:rPr>
          <w:rFonts w:cs="Segoe UI Symbol"/>
          <w:color w:val="000000"/>
          <w:kern w:val="0"/>
          <w:lang w:val="en-US"/>
        </w:rPr>
        <w:t>Fn</w:t>
      </w:r>
      <w:proofErr w:type="spellEnd"/>
      <w:r w:rsidRPr="005D3B71">
        <w:rPr>
          <w:rFonts w:cs="Segoe UI Symbol"/>
          <w:color w:val="000000"/>
          <w:kern w:val="0"/>
          <w:lang w:val="en-US"/>
        </w:rPr>
        <w:t xml:space="preserve">) and </w:t>
      </w:r>
      <w:proofErr w:type="spellStart"/>
      <w:r w:rsidRPr="005D3B71">
        <w:rPr>
          <w:rFonts w:cs="Segoe UI Symbol"/>
          <w:color w:val="000000"/>
          <w:kern w:val="0"/>
          <w:lang w:val="en-US"/>
        </w:rPr>
        <w:t>sd</w:t>
      </w:r>
      <w:proofErr w:type="spellEnd"/>
      <w:r w:rsidRPr="005D3B71">
        <w:rPr>
          <w:rFonts w:cs="Segoe UI Symbol"/>
          <w:color w:val="000000"/>
          <w:kern w:val="0"/>
          <w:lang w:val="en-US"/>
        </w:rPr>
        <w:t>(</w:t>
      </w:r>
      <w:proofErr w:type="spellStart"/>
      <w:r w:rsidRPr="005D3B71">
        <w:rPr>
          <w:rFonts w:cs="Segoe UI Symbol"/>
          <w:color w:val="000000"/>
          <w:kern w:val="0"/>
          <w:lang w:val="en-US"/>
        </w:rPr>
        <w:t>Fn</w:t>
      </w:r>
      <w:proofErr w:type="spellEnd"/>
      <w:r w:rsidRPr="005D3B71">
        <w:rPr>
          <w:rFonts w:cs="Segoe UI Symbol"/>
          <w:color w:val="000000"/>
          <w:kern w:val="0"/>
          <w:lang w:val="en-US"/>
        </w:rPr>
        <w:t>)</w:t>
      </w:r>
      <w:r w:rsidR="005D3B71">
        <w:rPr>
          <w:rFonts w:cs="Segoe UI Symbol"/>
          <w:color w:val="000000"/>
          <w:kern w:val="0"/>
          <w:lang w:val="en-US"/>
        </w:rPr>
        <w:t xml:space="preserve"> </w:t>
      </w:r>
      <w:r w:rsidRPr="005D3B71">
        <w:rPr>
          <w:rFonts w:cs="Segoe UI Symbol"/>
          <w:color w:val="000000"/>
          <w:kern w:val="0"/>
          <w:lang w:val="en-US"/>
        </w:rPr>
        <w:t>for z-score normalization) for the stimulus sets in exp1a and exp1b. Is it the case that extrinsic</w:t>
      </w:r>
      <w:r w:rsidR="005D3B71">
        <w:rPr>
          <w:rFonts w:cs="Segoe UI Symbol"/>
          <w:color w:val="000000"/>
          <w:kern w:val="0"/>
          <w:lang w:val="en-US"/>
        </w:rPr>
        <w:t xml:space="preserve"> </w:t>
      </w:r>
      <w:r w:rsidRPr="005D3B71">
        <w:rPr>
          <w:rFonts w:cs="Segoe UI Symbol"/>
          <w:color w:val="000000"/>
          <w:kern w:val="0"/>
          <w:lang w:val="en-US"/>
        </w:rPr>
        <w:t>methods that had very little change in the normalization parameters from 1a to 1b were better at</w:t>
      </w:r>
      <w:r w:rsidR="005D3B71">
        <w:rPr>
          <w:rFonts w:cs="Segoe UI Symbol"/>
          <w:color w:val="000000"/>
          <w:kern w:val="0"/>
          <w:lang w:val="en-US"/>
        </w:rPr>
        <w:t xml:space="preserve"> </w:t>
      </w:r>
      <w:r w:rsidRPr="005D3B71">
        <w:rPr>
          <w:rFonts w:cs="Segoe UI Symbol"/>
          <w:color w:val="000000"/>
          <w:kern w:val="0"/>
          <w:lang w:val="en-US"/>
        </w:rPr>
        <w:t>modeling listener behavior? Or were methods that were sensitive to the change in talker</w:t>
      </w:r>
      <w:r w:rsidR="005D3B71">
        <w:rPr>
          <w:rFonts w:cs="Segoe UI Symbol"/>
          <w:color w:val="000000"/>
          <w:kern w:val="0"/>
          <w:lang w:val="en-US"/>
        </w:rPr>
        <w:t xml:space="preserve"> </w:t>
      </w:r>
      <w:r w:rsidRPr="005D3B71">
        <w:rPr>
          <w:rFonts w:cs="Segoe UI Symbol"/>
          <w:color w:val="000000"/>
          <w:kern w:val="0"/>
          <w:lang w:val="en-US"/>
        </w:rPr>
        <w:t>formant range thus better at modeling perception?</w:t>
      </w:r>
    </w:p>
    <w:p w14:paraId="378799AE" w14:textId="0C03A0AE" w:rsidR="00E6375A" w:rsidRPr="005D3B71" w:rsidRDefault="00E6375A" w:rsidP="00E6375A">
      <w:pPr>
        <w:rPr>
          <w:rFonts w:cs="Segoe UI Symbol"/>
          <w:color w:val="000000"/>
          <w:kern w:val="0"/>
          <w:lang w:val="en-US"/>
        </w:rPr>
      </w:pPr>
      <w:r w:rsidRPr="005D3B71">
        <w:rPr>
          <w:rFonts w:cs="Segoe UI Symbol"/>
          <w:color w:val="000000"/>
          <w:kern w:val="0"/>
          <w:lang w:val="en-US"/>
        </w:rPr>
        <w:t>b) Report the model fits using an interpretable parameter. Because log likelihood is a function</w:t>
      </w:r>
      <w:r w:rsidR="005D3B71">
        <w:rPr>
          <w:rFonts w:cs="Segoe UI Symbol"/>
          <w:color w:val="000000"/>
          <w:kern w:val="0"/>
          <w:lang w:val="en-US"/>
        </w:rPr>
        <w:t xml:space="preserve"> </w:t>
      </w:r>
      <w:r w:rsidRPr="005D3B71">
        <w:rPr>
          <w:rFonts w:cs="Segoe UI Symbol"/>
          <w:color w:val="000000"/>
          <w:kern w:val="0"/>
          <w:lang w:val="en-US"/>
        </w:rPr>
        <w:t>of the number of observations in the dataset, the values being reported for exp 1a and 1b are on</w:t>
      </w:r>
      <w:r w:rsidR="005D3B71">
        <w:rPr>
          <w:rFonts w:cs="Segoe UI Symbol"/>
          <w:color w:val="000000"/>
          <w:kern w:val="0"/>
          <w:lang w:val="en-US"/>
        </w:rPr>
        <w:t xml:space="preserve"> </w:t>
      </w:r>
      <w:r w:rsidRPr="005D3B71">
        <w:rPr>
          <w:rFonts w:cs="Segoe UI Symbol"/>
          <w:color w:val="000000"/>
          <w:kern w:val="0"/>
          <w:lang w:val="en-US"/>
        </w:rPr>
        <w:t>incomparable and unintuitive scales. Given that the ASP model (fig 6) produces a</w:t>
      </w:r>
      <w:r w:rsidR="005D3B71">
        <w:rPr>
          <w:rFonts w:cs="Segoe UI Symbol"/>
          <w:color w:val="000000"/>
          <w:kern w:val="0"/>
          <w:lang w:val="en-US"/>
        </w:rPr>
        <w:t xml:space="preserve"> </w:t>
      </w:r>
      <w:r w:rsidRPr="005D3B71">
        <w:rPr>
          <w:rFonts w:cs="Segoe UI Symbol"/>
          <w:color w:val="000000"/>
          <w:kern w:val="0"/>
          <w:lang w:val="en-US"/>
        </w:rPr>
        <w:t>categorization response for each stimulus, it should be possible to measure model success in</w:t>
      </w:r>
      <w:r w:rsidR="005D3B71">
        <w:rPr>
          <w:rFonts w:cs="Segoe UI Symbol"/>
          <w:color w:val="000000"/>
          <w:kern w:val="0"/>
          <w:lang w:val="en-US"/>
        </w:rPr>
        <w:t xml:space="preserve"> </w:t>
      </w:r>
      <w:r w:rsidRPr="005D3B71">
        <w:rPr>
          <w:rFonts w:cs="Segoe UI Symbol"/>
          <w:color w:val="000000"/>
          <w:kern w:val="0"/>
          <w:lang w:val="en-US"/>
        </w:rPr>
        <w:t>terms of the proportion of trials for which the model prediction matched the listener response. If</w:t>
      </w:r>
      <w:r w:rsidR="005D3B71">
        <w:rPr>
          <w:rFonts w:cs="Segoe UI Symbol"/>
          <w:color w:val="000000"/>
          <w:kern w:val="0"/>
          <w:lang w:val="en-US"/>
        </w:rPr>
        <w:t xml:space="preserve"> </w:t>
      </w:r>
      <w:r w:rsidRPr="005D3B71">
        <w:rPr>
          <w:rFonts w:cs="Segoe UI Symbol"/>
          <w:color w:val="000000"/>
          <w:kern w:val="0"/>
          <w:lang w:val="en-US"/>
        </w:rPr>
        <w:t>my back of the envelope calculation is correct, the ASP model correctly predicts listener</w:t>
      </w:r>
      <w:r w:rsidR="005D3B71">
        <w:rPr>
          <w:rFonts w:cs="Segoe UI Symbol"/>
          <w:color w:val="000000"/>
          <w:kern w:val="0"/>
          <w:lang w:val="en-US"/>
        </w:rPr>
        <w:t xml:space="preserve"> </w:t>
      </w:r>
      <w:r w:rsidRPr="005D3B71">
        <w:rPr>
          <w:rFonts w:cs="Segoe UI Symbol"/>
          <w:color w:val="000000"/>
          <w:kern w:val="0"/>
          <w:lang w:val="en-US"/>
        </w:rPr>
        <w:t>behavior on about 32%</w:t>
      </w:r>
      <w:r w:rsidR="005D3B71">
        <w:rPr>
          <w:rStyle w:val="Fotnotsreferens"/>
          <w:rFonts w:cs="Segoe UI Symbol"/>
          <w:color w:val="000000"/>
          <w:kern w:val="0"/>
          <w:lang w:val="en-US"/>
        </w:rPr>
        <w:footnoteReference w:id="1"/>
      </w:r>
      <w:r w:rsidRPr="005D3B71">
        <w:rPr>
          <w:rFonts w:cs="Segoe UI Symbol"/>
          <w:color w:val="000000"/>
          <w:kern w:val="0"/>
          <w:lang w:val="en-US"/>
        </w:rPr>
        <w:t xml:space="preserve"> of trials in exp 1a with no normalization and about 41% of the time</w:t>
      </w:r>
      <w:r w:rsidR="005D3B71">
        <w:rPr>
          <w:rFonts w:cs="Segoe UI Symbol"/>
          <w:color w:val="000000"/>
          <w:kern w:val="0"/>
          <w:lang w:val="en-US"/>
        </w:rPr>
        <w:t xml:space="preserve"> </w:t>
      </w:r>
      <w:r w:rsidRPr="005D3B71">
        <w:rPr>
          <w:rFonts w:cs="Segoe UI Symbol"/>
          <w:color w:val="000000"/>
          <w:kern w:val="0"/>
          <w:lang w:val="en-US"/>
        </w:rPr>
        <w:t>using the best normalization model. For exp 1b it looks like the model predictions are correct</w:t>
      </w:r>
      <w:r w:rsidR="005D3B71">
        <w:rPr>
          <w:rFonts w:cs="Segoe UI Symbol"/>
          <w:color w:val="000000"/>
          <w:kern w:val="0"/>
          <w:lang w:val="en-US"/>
        </w:rPr>
        <w:t xml:space="preserve"> </w:t>
      </w:r>
      <w:r w:rsidRPr="005D3B71">
        <w:rPr>
          <w:rFonts w:cs="Segoe UI Symbol"/>
          <w:color w:val="000000"/>
          <w:kern w:val="0"/>
          <w:lang w:val="en-US"/>
        </w:rPr>
        <w:t>about 15% of the time with no</w:t>
      </w:r>
      <w:r w:rsidR="005D3B71">
        <w:rPr>
          <w:rFonts w:cs="Segoe UI Symbol"/>
          <w:color w:val="000000"/>
          <w:kern w:val="0"/>
          <w:lang w:val="en-US"/>
        </w:rPr>
        <w:t xml:space="preserve"> n</w:t>
      </w:r>
      <w:r w:rsidRPr="005D3B71">
        <w:rPr>
          <w:rFonts w:cs="Segoe UI Symbol"/>
          <w:color w:val="000000"/>
          <w:kern w:val="0"/>
          <w:lang w:val="en-US"/>
        </w:rPr>
        <w:t>ormalization and 22% of the time with the best normalization</w:t>
      </w:r>
      <w:r w:rsidR="005D3B71">
        <w:rPr>
          <w:rFonts w:cs="Segoe UI Symbol"/>
          <w:color w:val="000000"/>
          <w:kern w:val="0"/>
          <w:lang w:val="en-US"/>
        </w:rPr>
        <w:t xml:space="preserve"> </w:t>
      </w:r>
      <w:r w:rsidRPr="005D3B71">
        <w:rPr>
          <w:rFonts w:cs="Segoe UI Symbol"/>
          <w:color w:val="000000"/>
          <w:kern w:val="0"/>
          <w:lang w:val="en-US"/>
        </w:rPr>
        <w:t>model. One conclusion that I would draw from the model fits for experiment 1a and 1b is that</w:t>
      </w:r>
      <w:r w:rsidR="005D3B71">
        <w:rPr>
          <w:rFonts w:cs="Segoe UI Symbol"/>
          <w:color w:val="000000"/>
          <w:kern w:val="0"/>
          <w:lang w:val="en-US"/>
        </w:rPr>
        <w:t xml:space="preserve"> </w:t>
      </w:r>
      <w:r w:rsidRPr="005D3B71">
        <w:rPr>
          <w:rFonts w:cs="Segoe UI Symbol"/>
          <w:color w:val="000000"/>
          <w:kern w:val="0"/>
          <w:lang w:val="en-US"/>
        </w:rPr>
        <w:t xml:space="preserve">the listener responses for exp 1b are not very </w:t>
      </w:r>
      <w:proofErr w:type="spellStart"/>
      <w:r w:rsidRPr="005D3B71">
        <w:rPr>
          <w:rFonts w:cs="Segoe UI Symbol"/>
          <w:color w:val="000000"/>
          <w:kern w:val="0"/>
          <w:lang w:val="en-US"/>
        </w:rPr>
        <w:t>modelable</w:t>
      </w:r>
      <w:proofErr w:type="spellEnd"/>
      <w:r w:rsidRPr="005D3B71">
        <w:rPr>
          <w:rFonts w:cs="Segoe UI Symbol"/>
          <w:color w:val="000000"/>
          <w:kern w:val="0"/>
          <w:lang w:val="en-US"/>
        </w:rPr>
        <w:t xml:space="preserve"> with this model architecture.</w:t>
      </w:r>
    </w:p>
    <w:p w14:paraId="681F7503" w14:textId="77777777" w:rsidR="00E6375A" w:rsidRPr="005D3B71" w:rsidRDefault="00E6375A" w:rsidP="00E6375A">
      <w:pPr>
        <w:rPr>
          <w:rFonts w:cs="Segoe UI Symbol"/>
          <w:color w:val="000000"/>
          <w:kern w:val="0"/>
          <w:lang w:val="en-US"/>
        </w:rPr>
      </w:pPr>
      <w:r w:rsidRPr="005D3B71">
        <w:rPr>
          <w:rFonts w:cs="Segoe UI Symbol"/>
          <w:color w:val="000000"/>
          <w:kern w:val="0"/>
          <w:u w:val="single"/>
          <w:lang w:val="en-US"/>
        </w:rPr>
        <w:t>Specific comments:</w:t>
      </w:r>
      <w:r w:rsidRPr="005D3B71">
        <w:rPr>
          <w:rFonts w:cs="Segoe UI Symbol"/>
          <w:color w:val="000000"/>
          <w:kern w:val="0"/>
          <w:lang w:val="en-US"/>
        </w:rPr>
        <w:t xml:space="preserve"> [1] means ‘line 1’</w:t>
      </w:r>
    </w:p>
    <w:p w14:paraId="0B3D6A94" w14:textId="6D7E4A70" w:rsidR="00E6375A" w:rsidRPr="005D3B71" w:rsidRDefault="00E6375A" w:rsidP="00E6375A">
      <w:pPr>
        <w:rPr>
          <w:rFonts w:cs="Segoe UI Symbol"/>
          <w:color w:val="000000"/>
          <w:kern w:val="0"/>
          <w:lang w:val="en-US"/>
        </w:rPr>
      </w:pPr>
      <w:r w:rsidRPr="005D3B71">
        <w:rPr>
          <w:rFonts w:cs="Segoe UI Symbol"/>
          <w:color w:val="000000"/>
          <w:kern w:val="0"/>
          <w:lang w:val="en-US"/>
        </w:rPr>
        <w:t>[121] - Earlier studies of the perception of synthetic steady-state vowels should be cited. While</w:t>
      </w:r>
      <w:r w:rsidR="005D3B71">
        <w:rPr>
          <w:rFonts w:cs="Segoe UI Symbol"/>
          <w:color w:val="000000"/>
          <w:kern w:val="0"/>
          <w:lang w:val="en-US"/>
        </w:rPr>
        <w:t xml:space="preserve"> </w:t>
      </w:r>
      <w:r w:rsidRPr="005D3B71">
        <w:rPr>
          <w:rFonts w:cs="Segoe UI Symbol"/>
          <w:color w:val="000000"/>
          <w:kern w:val="0"/>
          <w:lang w:val="en-US"/>
        </w:rPr>
        <w:t>these don't explicitly address different normalization methods, they do help calibrate the level of</w:t>
      </w:r>
      <w:r w:rsidR="005D3B71">
        <w:rPr>
          <w:rFonts w:cs="Segoe UI Symbol"/>
          <w:color w:val="000000"/>
          <w:kern w:val="0"/>
          <w:lang w:val="en-US"/>
        </w:rPr>
        <w:t xml:space="preserve"> </w:t>
      </w:r>
      <w:r w:rsidRPr="005D3B71">
        <w:rPr>
          <w:rFonts w:cs="Segoe UI Symbol"/>
          <w:color w:val="000000"/>
          <w:kern w:val="0"/>
          <w:lang w:val="en-US"/>
        </w:rPr>
        <w:t>success that we should expect for a perceptual model that only includes steady-state formants.</w:t>
      </w:r>
    </w:p>
    <w:p w14:paraId="39F755C7" w14:textId="35B8EE88" w:rsidR="00E6375A" w:rsidRPr="005D3B71" w:rsidRDefault="00E6375A" w:rsidP="00E6375A">
      <w:pPr>
        <w:rPr>
          <w:rFonts w:cs="Segoe UI Symbol"/>
          <w:color w:val="000000"/>
          <w:kern w:val="0"/>
          <w:lang w:val="en-US"/>
        </w:rPr>
      </w:pPr>
      <w:proofErr w:type="spellStart"/>
      <w:r w:rsidRPr="005D3B71">
        <w:rPr>
          <w:rFonts w:cs="Segoe UI Symbol"/>
          <w:color w:val="000000"/>
          <w:kern w:val="0"/>
          <w:lang w:val="en-US"/>
        </w:rPr>
        <w:t>Lehiste</w:t>
      </w:r>
      <w:proofErr w:type="spellEnd"/>
      <w:r w:rsidRPr="005D3B71">
        <w:rPr>
          <w:rFonts w:cs="Segoe UI Symbol"/>
          <w:color w:val="000000"/>
          <w:kern w:val="0"/>
          <w:lang w:val="en-US"/>
        </w:rPr>
        <w:t>, I., &amp; Meltzer, D. (1973). Vowel and Speaker Identification in Natural and Synthetic</w:t>
      </w:r>
      <w:r w:rsidR="005D3B71">
        <w:rPr>
          <w:rFonts w:cs="Segoe UI Symbol"/>
          <w:color w:val="000000"/>
          <w:kern w:val="0"/>
          <w:lang w:val="en-US"/>
        </w:rPr>
        <w:t xml:space="preserve"> </w:t>
      </w:r>
      <w:r w:rsidRPr="005D3B71">
        <w:rPr>
          <w:rFonts w:cs="Segoe UI Symbol"/>
          <w:color w:val="000000"/>
          <w:kern w:val="0"/>
          <w:lang w:val="en-US"/>
        </w:rPr>
        <w:t>Speech. Language and Speech, 16(4), 356-364.</w:t>
      </w:r>
      <w:r w:rsidR="005D3B71">
        <w:rPr>
          <w:rFonts w:cs="Segoe UI Symbol"/>
          <w:color w:val="000000"/>
          <w:kern w:val="0"/>
          <w:lang w:val="en-US"/>
        </w:rPr>
        <w:t xml:space="preserve"> </w:t>
      </w:r>
      <w:r w:rsidRPr="005D3B71">
        <w:rPr>
          <w:rFonts w:cs="Segoe UI Symbol"/>
          <w:color w:val="000000"/>
          <w:kern w:val="0"/>
          <w:lang w:val="en-US"/>
        </w:rPr>
        <w:t>https://doi.org/10.1177/002383097301600406</w:t>
      </w:r>
    </w:p>
    <w:p w14:paraId="67000106" w14:textId="66FF2752" w:rsidR="00E6375A" w:rsidRPr="005D3B71" w:rsidRDefault="00E6375A" w:rsidP="00E6375A">
      <w:pPr>
        <w:rPr>
          <w:rFonts w:cs="Segoe UI Symbol"/>
          <w:color w:val="000000"/>
          <w:kern w:val="0"/>
          <w:lang w:val="en-US"/>
        </w:rPr>
      </w:pPr>
      <w:r w:rsidRPr="005D3B71">
        <w:rPr>
          <w:rFonts w:cs="Segoe UI Symbol"/>
          <w:color w:val="000000"/>
          <w:kern w:val="0"/>
          <w:lang w:val="en-US"/>
        </w:rPr>
        <w:t xml:space="preserve">Hillenbrand, J. &amp; </w:t>
      </w:r>
      <w:proofErr w:type="spellStart"/>
      <w:r w:rsidRPr="005D3B71">
        <w:rPr>
          <w:rFonts w:cs="Segoe UI Symbol"/>
          <w:color w:val="000000"/>
          <w:kern w:val="0"/>
          <w:lang w:val="en-US"/>
        </w:rPr>
        <w:t>Gayvert</w:t>
      </w:r>
      <w:proofErr w:type="spellEnd"/>
      <w:r w:rsidRPr="005D3B71">
        <w:rPr>
          <w:rFonts w:cs="Segoe UI Symbol"/>
          <w:color w:val="000000"/>
          <w:kern w:val="0"/>
          <w:lang w:val="en-US"/>
        </w:rPr>
        <w:t xml:space="preserve">, R.T. (1993) Identification of </w:t>
      </w:r>
      <w:proofErr w:type="spellStart"/>
      <w:proofErr w:type="gramStart"/>
      <w:r w:rsidRPr="005D3B71">
        <w:rPr>
          <w:rFonts w:cs="Segoe UI Symbol"/>
          <w:color w:val="000000"/>
          <w:kern w:val="0"/>
          <w:lang w:val="en-US"/>
        </w:rPr>
        <w:t>steady.state</w:t>
      </w:r>
      <w:proofErr w:type="spellEnd"/>
      <w:proofErr w:type="gramEnd"/>
      <w:r w:rsidRPr="005D3B71">
        <w:rPr>
          <w:rFonts w:cs="Segoe UI Symbol"/>
          <w:color w:val="000000"/>
          <w:kern w:val="0"/>
          <w:lang w:val="en-US"/>
        </w:rPr>
        <w:t xml:space="preserve"> vowels synthesized from the</w:t>
      </w:r>
      <w:r w:rsidR="005D3B71">
        <w:rPr>
          <w:rFonts w:cs="Segoe UI Symbol"/>
          <w:color w:val="000000"/>
          <w:kern w:val="0"/>
          <w:lang w:val="en-US"/>
        </w:rPr>
        <w:t xml:space="preserve"> </w:t>
      </w:r>
      <w:r w:rsidRPr="005D3B71">
        <w:rPr>
          <w:rFonts w:cs="Segoe UI Symbol"/>
          <w:color w:val="000000"/>
          <w:kern w:val="0"/>
          <w:lang w:val="en-US"/>
        </w:rPr>
        <w:t xml:space="preserve">Peterson and Barney measurements. J. </w:t>
      </w:r>
      <w:proofErr w:type="spellStart"/>
      <w:r w:rsidRPr="005D3B71">
        <w:rPr>
          <w:rFonts w:cs="Segoe UI Symbol"/>
          <w:color w:val="000000"/>
          <w:kern w:val="0"/>
          <w:lang w:val="en-US"/>
        </w:rPr>
        <w:t>Acoust</w:t>
      </w:r>
      <w:proofErr w:type="spellEnd"/>
      <w:r w:rsidRPr="005D3B71">
        <w:rPr>
          <w:rFonts w:cs="Segoe UI Symbol"/>
          <w:color w:val="000000"/>
          <w:kern w:val="0"/>
          <w:lang w:val="en-US"/>
        </w:rPr>
        <w:t>. Soc. Am; 94 (2): 668–674.</w:t>
      </w:r>
      <w:r w:rsidR="005D3B71">
        <w:rPr>
          <w:rFonts w:cs="Segoe UI Symbol"/>
          <w:color w:val="000000"/>
          <w:kern w:val="0"/>
          <w:lang w:val="en-US"/>
        </w:rPr>
        <w:t xml:space="preserve"> </w:t>
      </w:r>
      <w:r w:rsidRPr="005D3B71">
        <w:rPr>
          <w:rFonts w:cs="Segoe UI Symbol"/>
          <w:color w:val="000000"/>
          <w:kern w:val="0"/>
          <w:lang w:val="en-US"/>
        </w:rPr>
        <w:t>https://doi.org/10.1121/1.406884</w:t>
      </w:r>
    </w:p>
    <w:p w14:paraId="46299E07" w14:textId="578FE311" w:rsidR="00E6375A" w:rsidRPr="005D3B71" w:rsidRDefault="00E6375A" w:rsidP="00E6375A">
      <w:pPr>
        <w:rPr>
          <w:rFonts w:cs="Segoe UI Symbol"/>
          <w:color w:val="000000"/>
          <w:kern w:val="0"/>
          <w:lang w:val="en-US"/>
        </w:rPr>
      </w:pPr>
      <w:r w:rsidRPr="005D3B71">
        <w:rPr>
          <w:rFonts w:cs="Segoe UI Symbol"/>
          <w:color w:val="000000"/>
          <w:kern w:val="0"/>
          <w:lang w:val="en-US"/>
        </w:rPr>
        <w:lastRenderedPageBreak/>
        <w:t>[172] – At first blush it seems like such an odd choice to test the validity of techniques for</w:t>
      </w:r>
      <w:r w:rsidR="005D3B71">
        <w:rPr>
          <w:rFonts w:cs="Segoe UI Symbol"/>
          <w:color w:val="000000"/>
          <w:kern w:val="0"/>
          <w:lang w:val="en-US"/>
        </w:rPr>
        <w:t xml:space="preserve"> </w:t>
      </w:r>
      <w:r w:rsidRPr="005D3B71">
        <w:rPr>
          <w:rFonts w:cs="Segoe UI Symbol"/>
          <w:color w:val="000000"/>
          <w:kern w:val="0"/>
          <w:lang w:val="en-US"/>
        </w:rPr>
        <w:t>dealing with between-talker variation using a within-talker experiment. It might be worth a</w:t>
      </w:r>
      <w:r w:rsidR="005D3B71">
        <w:rPr>
          <w:rFonts w:cs="Segoe UI Symbol"/>
          <w:color w:val="000000"/>
          <w:kern w:val="0"/>
          <w:lang w:val="en-US"/>
        </w:rPr>
        <w:t xml:space="preserve"> </w:t>
      </w:r>
      <w:r w:rsidRPr="005D3B71">
        <w:rPr>
          <w:rFonts w:cs="Segoe UI Symbol"/>
          <w:color w:val="000000"/>
          <w:kern w:val="0"/>
          <w:lang w:val="en-US"/>
        </w:rPr>
        <w:t>comment regarding this choice.</w:t>
      </w:r>
    </w:p>
    <w:p w14:paraId="45A03B39" w14:textId="77777777" w:rsidR="00E6375A" w:rsidRPr="005D3B71" w:rsidRDefault="00E6375A" w:rsidP="00E6375A">
      <w:pPr>
        <w:rPr>
          <w:rFonts w:cs="Segoe UI Symbol"/>
          <w:color w:val="000000"/>
          <w:kern w:val="0"/>
          <w:lang w:val="en-US"/>
        </w:rPr>
      </w:pPr>
      <w:r w:rsidRPr="005D3B71">
        <w:rPr>
          <w:rFonts w:cs="Segoe UI Symbol"/>
          <w:color w:val="000000"/>
          <w:kern w:val="0"/>
          <w:lang w:val="en-US"/>
        </w:rPr>
        <w:t>[208] -- note here how many people were excluded.</w:t>
      </w:r>
    </w:p>
    <w:p w14:paraId="2F0CDAE4" w14:textId="77777777" w:rsidR="00E6375A" w:rsidRPr="005D3B71" w:rsidRDefault="00E6375A" w:rsidP="00E6375A">
      <w:pPr>
        <w:rPr>
          <w:rFonts w:cs="Segoe UI Symbol"/>
          <w:color w:val="000000"/>
          <w:kern w:val="0"/>
          <w:lang w:val="en-US"/>
        </w:rPr>
      </w:pPr>
      <w:r w:rsidRPr="005D3B71">
        <w:rPr>
          <w:rFonts w:cs="Segoe UI Symbol"/>
          <w:color w:val="000000"/>
          <w:kern w:val="0"/>
          <w:lang w:val="en-US"/>
        </w:rPr>
        <w:t>[216] – also note which of the facts about participation are reported based on self-report?</w:t>
      </w:r>
    </w:p>
    <w:p w14:paraId="764D7134" w14:textId="0789D607" w:rsidR="00E6375A" w:rsidRPr="005D3B71" w:rsidRDefault="00E6375A" w:rsidP="00E6375A">
      <w:pPr>
        <w:rPr>
          <w:rFonts w:cs="Segoe UI Symbol"/>
          <w:color w:val="000000"/>
          <w:kern w:val="0"/>
          <w:lang w:val="en-US"/>
        </w:rPr>
      </w:pPr>
      <w:r w:rsidRPr="005D3B71">
        <w:rPr>
          <w:rFonts w:cs="Segoe UI Symbol"/>
          <w:color w:val="000000"/>
          <w:kern w:val="0"/>
          <w:lang w:val="en-US"/>
        </w:rPr>
        <w:t>[227] – Since dialect figures in the interpretation of the data later, you should report as much as</w:t>
      </w:r>
      <w:r w:rsidR="005D3B71">
        <w:rPr>
          <w:rFonts w:cs="Segoe UI Symbol"/>
          <w:color w:val="000000"/>
          <w:kern w:val="0"/>
          <w:lang w:val="en-US"/>
        </w:rPr>
        <w:t xml:space="preserve"> </w:t>
      </w:r>
      <w:r w:rsidRPr="005D3B71">
        <w:rPr>
          <w:rFonts w:cs="Segoe UI Symbol"/>
          <w:color w:val="000000"/>
          <w:kern w:val="0"/>
          <w:lang w:val="en-US"/>
        </w:rPr>
        <w:t>you can about the dialect spoken by the speaker for this experiment. Please note that “NE US</w:t>
      </w:r>
      <w:r w:rsidR="005D3B71">
        <w:rPr>
          <w:rFonts w:cs="Segoe UI Symbol"/>
          <w:color w:val="000000"/>
          <w:kern w:val="0"/>
          <w:lang w:val="en-US"/>
        </w:rPr>
        <w:t xml:space="preserve"> </w:t>
      </w:r>
      <w:r w:rsidRPr="005D3B71">
        <w:rPr>
          <w:rFonts w:cs="Segoe UI Symbol"/>
          <w:color w:val="000000"/>
          <w:kern w:val="0"/>
          <w:lang w:val="en-US"/>
        </w:rPr>
        <w:t>English” isn’t very limiting. Was she from Boston, New York, Maine, Buffalo? It matters.</w:t>
      </w:r>
    </w:p>
    <w:p w14:paraId="63E43A85" w14:textId="52AC2D03" w:rsidR="00E6375A" w:rsidRPr="005D3B71" w:rsidRDefault="00E6375A" w:rsidP="00E6375A">
      <w:pPr>
        <w:rPr>
          <w:rFonts w:cs="Segoe UI Symbol"/>
          <w:color w:val="000000"/>
          <w:kern w:val="0"/>
          <w:lang w:val="en-US"/>
        </w:rPr>
      </w:pPr>
      <w:r w:rsidRPr="005D3B71">
        <w:rPr>
          <w:rFonts w:cs="Segoe UI Symbol"/>
          <w:color w:val="000000"/>
          <w:kern w:val="0"/>
          <w:lang w:val="en-US"/>
        </w:rPr>
        <w:t>[241] – Stimulus construction - when it is said that the final /d/ was concatenated onto the vowel,</w:t>
      </w:r>
      <w:r w:rsidR="005D3B71">
        <w:rPr>
          <w:rFonts w:cs="Segoe UI Symbol"/>
          <w:color w:val="000000"/>
          <w:kern w:val="0"/>
          <w:lang w:val="en-US"/>
        </w:rPr>
        <w:t xml:space="preserve"> </w:t>
      </w:r>
      <w:r w:rsidRPr="005D3B71">
        <w:rPr>
          <w:rFonts w:cs="Segoe UI Symbol"/>
          <w:color w:val="000000"/>
          <w:kern w:val="0"/>
          <w:lang w:val="en-US"/>
        </w:rPr>
        <w:t>do you mean the /d/ burst? /d/ voiced closure + burst, or /d/ transition, closure and burst?</w:t>
      </w:r>
    </w:p>
    <w:p w14:paraId="078C5840" w14:textId="035BFA20" w:rsidR="00E6375A" w:rsidRPr="005D3B71" w:rsidRDefault="00E6375A" w:rsidP="00E6375A">
      <w:pPr>
        <w:rPr>
          <w:rFonts w:cs="Segoe UI Symbol"/>
          <w:color w:val="000000"/>
          <w:kern w:val="0"/>
          <w:lang w:val="en-US"/>
        </w:rPr>
      </w:pPr>
      <w:r w:rsidRPr="005D3B71">
        <w:rPr>
          <w:rFonts w:cs="Segoe UI Symbol"/>
          <w:color w:val="000000"/>
          <w:kern w:val="0"/>
          <w:lang w:val="en-US"/>
        </w:rPr>
        <w:t>[241] – Fig 3 indicates that vowel formants were held steady until the final consonant transition.</w:t>
      </w:r>
      <w:r w:rsidR="005D3B71">
        <w:rPr>
          <w:rFonts w:cs="Segoe UI Symbol"/>
          <w:color w:val="000000"/>
          <w:kern w:val="0"/>
          <w:lang w:val="en-US"/>
        </w:rPr>
        <w:t xml:space="preserve"> </w:t>
      </w:r>
      <w:r w:rsidRPr="005D3B71">
        <w:rPr>
          <w:rFonts w:cs="Segoe UI Symbol"/>
          <w:color w:val="000000"/>
          <w:kern w:val="0"/>
          <w:lang w:val="en-US"/>
        </w:rPr>
        <w:t>Please confirm that this is so.</w:t>
      </w:r>
    </w:p>
    <w:p w14:paraId="71C5DDFE" w14:textId="1B31770F" w:rsidR="00E6375A" w:rsidRPr="005D3B71" w:rsidRDefault="00E6375A" w:rsidP="00E6375A">
      <w:pPr>
        <w:rPr>
          <w:rFonts w:cs="Segoe UI Symbol"/>
          <w:color w:val="000000"/>
          <w:kern w:val="0"/>
          <w:lang w:val="en-US"/>
        </w:rPr>
      </w:pPr>
      <w:r w:rsidRPr="005D3B71">
        <w:rPr>
          <w:rFonts w:cs="Segoe UI Symbol"/>
          <w:color w:val="000000"/>
          <w:kern w:val="0"/>
          <w:lang w:val="en-US"/>
        </w:rPr>
        <w:t xml:space="preserve">Figure 3. Since confusions between words </w:t>
      </w:r>
      <w:proofErr w:type="gramStart"/>
      <w:r w:rsidRPr="005D3B71">
        <w:rPr>
          <w:rFonts w:cs="Segoe UI Symbol"/>
          <w:color w:val="000000"/>
          <w:kern w:val="0"/>
          <w:lang w:val="en-US"/>
        </w:rPr>
        <w:t>is</w:t>
      </w:r>
      <w:proofErr w:type="gramEnd"/>
      <w:r w:rsidRPr="005D3B71">
        <w:rPr>
          <w:rFonts w:cs="Segoe UI Symbol"/>
          <w:color w:val="000000"/>
          <w:kern w:val="0"/>
          <w:lang w:val="en-US"/>
        </w:rPr>
        <w:t xml:space="preserve"> an issue in discussing the perception results,</w:t>
      </w:r>
      <w:r w:rsidR="005D3B71">
        <w:rPr>
          <w:rFonts w:cs="Segoe UI Symbol"/>
          <w:color w:val="000000"/>
          <w:kern w:val="0"/>
          <w:lang w:val="en-US"/>
        </w:rPr>
        <w:t xml:space="preserve"> </w:t>
      </w:r>
      <w:r w:rsidRPr="005D3B71">
        <w:rPr>
          <w:rFonts w:cs="Segoe UI Symbol"/>
          <w:color w:val="000000"/>
          <w:kern w:val="0"/>
          <w:lang w:val="en-US"/>
        </w:rPr>
        <w:t>please show all eight test words in natural and synthetic versions.</w:t>
      </w:r>
    </w:p>
    <w:p w14:paraId="4E946DC4" w14:textId="36F656AE" w:rsidR="00E6375A" w:rsidRPr="005D3B71" w:rsidRDefault="00E6375A" w:rsidP="00E6375A">
      <w:pPr>
        <w:rPr>
          <w:rFonts w:cs="Segoe UI Symbol"/>
          <w:color w:val="000000"/>
          <w:kern w:val="0"/>
          <w:lang w:val="en-US"/>
        </w:rPr>
      </w:pPr>
      <w:r w:rsidRPr="005D3B71">
        <w:rPr>
          <w:rFonts w:cs="Segoe UI Symbol"/>
          <w:color w:val="000000"/>
          <w:kern w:val="0"/>
          <w:lang w:val="en-US"/>
        </w:rPr>
        <w:t>[247] -- Regarding the narrowing of bandwidth over time in the stimulus, remind us why Wade et</w:t>
      </w:r>
      <w:r w:rsidR="005D3B71">
        <w:rPr>
          <w:rFonts w:cs="Segoe UI Symbol"/>
          <w:color w:val="000000"/>
          <w:kern w:val="0"/>
          <w:lang w:val="en-US"/>
        </w:rPr>
        <w:t xml:space="preserve"> </w:t>
      </w:r>
      <w:r w:rsidRPr="005D3B71">
        <w:rPr>
          <w:rFonts w:cs="Segoe UI Symbol"/>
          <w:color w:val="000000"/>
          <w:kern w:val="0"/>
          <w:lang w:val="en-US"/>
        </w:rPr>
        <w:t>al. did this? It is a bit vague to describe the effect of bandwidth narrowing as making formants</w:t>
      </w:r>
      <w:r w:rsidR="005D3B71">
        <w:rPr>
          <w:rFonts w:cs="Segoe UI Symbol"/>
          <w:color w:val="000000"/>
          <w:kern w:val="0"/>
          <w:lang w:val="en-US"/>
        </w:rPr>
        <w:t xml:space="preserve"> </w:t>
      </w:r>
      <w:r w:rsidRPr="005D3B71">
        <w:rPr>
          <w:rFonts w:cs="Segoe UI Symbol"/>
          <w:color w:val="000000"/>
          <w:kern w:val="0"/>
          <w:lang w:val="en-US"/>
        </w:rPr>
        <w:t>‘stronger’. Perhaps point out that narrowing bandwidth results in higher amplitude spectral</w:t>
      </w:r>
      <w:r w:rsidR="005D3B71">
        <w:rPr>
          <w:rFonts w:cs="Segoe UI Symbol"/>
          <w:color w:val="000000"/>
          <w:kern w:val="0"/>
          <w:lang w:val="en-US"/>
        </w:rPr>
        <w:t xml:space="preserve"> </w:t>
      </w:r>
      <w:r w:rsidRPr="005D3B71">
        <w:rPr>
          <w:rFonts w:cs="Segoe UI Symbol"/>
          <w:color w:val="000000"/>
          <w:kern w:val="0"/>
          <w:lang w:val="en-US"/>
        </w:rPr>
        <w:t>peaks, and greater separation of peaks,</w:t>
      </w:r>
    </w:p>
    <w:p w14:paraId="5878FAAF" w14:textId="6C8DB74F" w:rsidR="00E6375A" w:rsidRPr="005D3B71" w:rsidRDefault="00E6375A" w:rsidP="00E6375A">
      <w:pPr>
        <w:rPr>
          <w:rFonts w:cs="Segoe UI Symbol"/>
          <w:color w:val="000000"/>
          <w:kern w:val="0"/>
          <w:lang w:val="en-US"/>
        </w:rPr>
      </w:pPr>
      <w:r w:rsidRPr="005D3B71">
        <w:rPr>
          <w:rFonts w:cs="Segoe UI Symbol"/>
          <w:color w:val="000000"/>
          <w:kern w:val="0"/>
          <w:lang w:val="en-US"/>
        </w:rPr>
        <w:t>[316] – “stimuli that were predominantly categorized as /u/” – same stimuli? or same measured</w:t>
      </w:r>
      <w:r w:rsidR="005D3B71">
        <w:rPr>
          <w:rFonts w:cs="Segoe UI Symbol"/>
          <w:color w:val="000000"/>
          <w:kern w:val="0"/>
          <w:lang w:val="en-US"/>
        </w:rPr>
        <w:t xml:space="preserve"> </w:t>
      </w:r>
      <w:r w:rsidRPr="005D3B71">
        <w:rPr>
          <w:rFonts w:cs="Segoe UI Symbol"/>
          <w:color w:val="000000"/>
          <w:kern w:val="0"/>
          <w:lang w:val="en-US"/>
        </w:rPr>
        <w:t>formants at vowel midpoint?</w:t>
      </w:r>
    </w:p>
    <w:p w14:paraId="13C2D8C4" w14:textId="04A6FBB5" w:rsidR="00E6375A" w:rsidRPr="005D3B71" w:rsidRDefault="00E6375A" w:rsidP="00E6375A">
      <w:pPr>
        <w:rPr>
          <w:rFonts w:cs="Segoe UI Symbol"/>
          <w:color w:val="000000"/>
          <w:kern w:val="0"/>
          <w:lang w:val="en-US"/>
        </w:rPr>
      </w:pPr>
      <w:r w:rsidRPr="005D3B71">
        <w:rPr>
          <w:rFonts w:cs="Segoe UI Symbol"/>
          <w:color w:val="000000"/>
          <w:kern w:val="0"/>
          <w:lang w:val="en-US"/>
        </w:rPr>
        <w:t xml:space="preserve">Figure 4 – I believe that </w:t>
      </w:r>
      <w:proofErr w:type="spellStart"/>
      <w:r w:rsidRPr="005D3B71">
        <w:rPr>
          <w:rFonts w:cs="Segoe UI Symbol"/>
          <w:color w:val="000000"/>
          <w:kern w:val="0"/>
          <w:lang w:val="en-US"/>
        </w:rPr>
        <w:t>Lehiste</w:t>
      </w:r>
      <w:proofErr w:type="spellEnd"/>
      <w:r w:rsidRPr="005D3B71">
        <w:rPr>
          <w:rFonts w:cs="Segoe UI Symbol"/>
          <w:color w:val="000000"/>
          <w:kern w:val="0"/>
          <w:lang w:val="en-US"/>
        </w:rPr>
        <w:t xml:space="preserve"> and Meltzer also found that [ae] and [a] were relatively well</w:t>
      </w:r>
      <w:r w:rsidR="005D3B71">
        <w:rPr>
          <w:rFonts w:cs="Segoe UI Symbol"/>
          <w:color w:val="000000"/>
          <w:kern w:val="0"/>
          <w:lang w:val="en-US"/>
        </w:rPr>
        <w:t xml:space="preserve"> </w:t>
      </w:r>
      <w:r w:rsidRPr="005D3B71">
        <w:rPr>
          <w:rFonts w:cs="Segoe UI Symbol"/>
          <w:color w:val="000000"/>
          <w:kern w:val="0"/>
          <w:lang w:val="en-US"/>
        </w:rPr>
        <w:t>perceived in steady-state synthetic vowel stimuli. Any thoughts about why this might be?</w:t>
      </w:r>
    </w:p>
    <w:p w14:paraId="3502A49B" w14:textId="77777777" w:rsidR="00E6375A" w:rsidRPr="005D3B71" w:rsidRDefault="00E6375A" w:rsidP="00E6375A">
      <w:pPr>
        <w:rPr>
          <w:rFonts w:cs="Segoe UI Symbol"/>
          <w:color w:val="000000"/>
          <w:kern w:val="0"/>
          <w:lang w:val="en-US"/>
        </w:rPr>
      </w:pPr>
      <w:r w:rsidRPr="005D3B71">
        <w:rPr>
          <w:rFonts w:cs="Segoe UI Symbol"/>
          <w:color w:val="000000"/>
          <w:kern w:val="0"/>
          <w:lang w:val="en-US"/>
        </w:rPr>
        <w:t>[361] – can you report the regional dialect of the speaker? Listeners?</w:t>
      </w:r>
    </w:p>
    <w:p w14:paraId="46204728" w14:textId="617789AE" w:rsidR="00E6375A" w:rsidRPr="005D3B71" w:rsidRDefault="00E6375A" w:rsidP="00E6375A">
      <w:pPr>
        <w:rPr>
          <w:rFonts w:cs="Segoe UI Symbol"/>
          <w:color w:val="000000"/>
          <w:kern w:val="0"/>
          <w:lang w:val="en-US"/>
        </w:rPr>
      </w:pPr>
      <w:r w:rsidRPr="005D3B71">
        <w:rPr>
          <w:rFonts w:cs="Segoe UI Symbol"/>
          <w:color w:val="000000"/>
          <w:kern w:val="0"/>
          <w:lang w:val="en-US"/>
        </w:rPr>
        <w:t>Figure 5 – Does 0.5 on the x axis in figure 5B mean that the participant was equally likely to call</w:t>
      </w:r>
      <w:r w:rsidR="005D3B71">
        <w:rPr>
          <w:rFonts w:cs="Segoe UI Symbol"/>
          <w:color w:val="000000"/>
          <w:kern w:val="0"/>
          <w:lang w:val="en-US"/>
        </w:rPr>
        <w:t xml:space="preserve"> </w:t>
      </w:r>
      <w:r w:rsidRPr="005D3B71">
        <w:rPr>
          <w:rFonts w:cs="Segoe UI Symbol"/>
          <w:color w:val="000000"/>
          <w:kern w:val="0"/>
          <w:lang w:val="en-US"/>
        </w:rPr>
        <w:t>the stimulus [I] or [E]?</w:t>
      </w:r>
    </w:p>
    <w:p w14:paraId="19088DB9" w14:textId="42B8B0D6" w:rsidR="00E6375A" w:rsidRPr="005D3B71" w:rsidRDefault="00E6375A" w:rsidP="00E6375A">
      <w:pPr>
        <w:rPr>
          <w:rFonts w:cs="Segoe UI Symbol"/>
          <w:color w:val="000000"/>
          <w:kern w:val="0"/>
          <w:lang w:val="en-US"/>
        </w:rPr>
      </w:pPr>
      <w:r w:rsidRPr="005D3B71">
        <w:rPr>
          <w:rFonts w:cs="Segoe UI Symbol"/>
          <w:color w:val="000000"/>
          <w:kern w:val="0"/>
          <w:lang w:val="en-US"/>
        </w:rPr>
        <w:t>[417] – Having just said that dialect matters, this dialect-free formulation is inapt. Would it be</w:t>
      </w:r>
      <w:r w:rsidR="005D3B71">
        <w:rPr>
          <w:rFonts w:cs="Segoe UI Symbol"/>
          <w:color w:val="000000"/>
          <w:kern w:val="0"/>
          <w:lang w:val="en-US"/>
        </w:rPr>
        <w:t xml:space="preserve"> </w:t>
      </w:r>
      <w:r w:rsidRPr="005D3B71">
        <w:rPr>
          <w:rFonts w:cs="Segoe UI Symbol"/>
          <w:color w:val="000000"/>
          <w:kern w:val="0"/>
          <w:lang w:val="en-US"/>
        </w:rPr>
        <w:t>possible to train on a dialect-matched database?</w:t>
      </w:r>
    </w:p>
    <w:p w14:paraId="3FBFB821" w14:textId="0CB352F3" w:rsidR="00E6375A" w:rsidRPr="005D3B71" w:rsidRDefault="00E6375A" w:rsidP="00E6375A">
      <w:pPr>
        <w:rPr>
          <w:rFonts w:cs="Segoe UI Symbol"/>
          <w:color w:val="000000"/>
          <w:kern w:val="0"/>
          <w:lang w:val="en-US"/>
        </w:rPr>
      </w:pPr>
      <w:r w:rsidRPr="005D3B71">
        <w:rPr>
          <w:rFonts w:cs="Segoe UI Symbol"/>
          <w:color w:val="000000"/>
          <w:kern w:val="0"/>
          <w:lang w:val="en-US"/>
        </w:rPr>
        <w:t>[441] – In vowel classification studies, if classification rates are greatly improved with a richer</w:t>
      </w:r>
      <w:r w:rsidR="005D3B71">
        <w:rPr>
          <w:rFonts w:cs="Segoe UI Symbol"/>
          <w:color w:val="000000"/>
          <w:kern w:val="0"/>
          <w:lang w:val="en-US"/>
        </w:rPr>
        <w:t xml:space="preserve"> </w:t>
      </w:r>
      <w:r w:rsidRPr="005D3B71">
        <w:rPr>
          <w:rFonts w:cs="Segoe UI Symbol"/>
          <w:color w:val="000000"/>
          <w:kern w:val="0"/>
          <w:lang w:val="en-US"/>
        </w:rPr>
        <w:t>feature set (e.g. x = [F0, F1, F2, F3, dur]). This is a form of model-acquired intrinsic</w:t>
      </w:r>
      <w:r w:rsidR="005D3B71">
        <w:rPr>
          <w:rFonts w:cs="Segoe UI Symbol"/>
          <w:color w:val="000000"/>
          <w:kern w:val="0"/>
          <w:lang w:val="en-US"/>
        </w:rPr>
        <w:t xml:space="preserve"> </w:t>
      </w:r>
      <w:r w:rsidRPr="005D3B71">
        <w:rPr>
          <w:rFonts w:cs="Segoe UI Symbol"/>
          <w:color w:val="000000"/>
          <w:kern w:val="0"/>
          <w:lang w:val="en-US"/>
        </w:rPr>
        <w:t>normalization, which is of great theoretical interest. The paper would be strengthened by the</w:t>
      </w:r>
      <w:r w:rsidR="005D3B71">
        <w:rPr>
          <w:rFonts w:cs="Segoe UI Symbol"/>
          <w:color w:val="000000"/>
          <w:kern w:val="0"/>
          <w:lang w:val="en-US"/>
        </w:rPr>
        <w:t xml:space="preserve"> </w:t>
      </w:r>
      <w:r w:rsidRPr="005D3B71">
        <w:rPr>
          <w:rFonts w:cs="Segoe UI Symbol"/>
          <w:color w:val="000000"/>
          <w:kern w:val="0"/>
          <w:lang w:val="en-US"/>
        </w:rPr>
        <w:t>inclusion of at least one model with a richer feature set.</w:t>
      </w:r>
    </w:p>
    <w:p w14:paraId="74EB5045" w14:textId="4F379935" w:rsidR="00E6375A" w:rsidRPr="005D3B71" w:rsidRDefault="00E6375A" w:rsidP="00E6375A">
      <w:pPr>
        <w:rPr>
          <w:rFonts w:cs="Segoe UI Symbol"/>
          <w:color w:val="000000"/>
          <w:kern w:val="0"/>
          <w:lang w:val="en-US"/>
        </w:rPr>
      </w:pPr>
      <w:r w:rsidRPr="005D3B71">
        <w:rPr>
          <w:rFonts w:cs="Segoe UI Symbol"/>
          <w:color w:val="000000"/>
          <w:kern w:val="0"/>
          <w:lang w:val="en-US"/>
        </w:rPr>
        <w:lastRenderedPageBreak/>
        <w:t>[495] – a very male dominated database (12 men, 5 women). Why not use something like the</w:t>
      </w:r>
      <w:r w:rsidR="005D3B71">
        <w:rPr>
          <w:rFonts w:cs="Segoe UI Symbol"/>
          <w:color w:val="000000"/>
          <w:kern w:val="0"/>
          <w:lang w:val="en-US"/>
        </w:rPr>
        <w:t xml:space="preserve"> </w:t>
      </w:r>
      <w:r w:rsidRPr="005D3B71">
        <w:rPr>
          <w:rFonts w:cs="Segoe UI Symbol"/>
          <w:color w:val="000000"/>
          <w:kern w:val="0"/>
          <w:lang w:val="en-US"/>
        </w:rPr>
        <w:t>Hillenbrand database?</w:t>
      </w:r>
    </w:p>
    <w:p w14:paraId="026D6746" w14:textId="75440D8F" w:rsidR="00E6375A" w:rsidRPr="005D3B71" w:rsidRDefault="00E6375A" w:rsidP="00E6375A">
      <w:pPr>
        <w:rPr>
          <w:rFonts w:cs="Segoe UI Symbol"/>
          <w:color w:val="000000"/>
          <w:kern w:val="0"/>
          <w:lang w:val="en-US"/>
        </w:rPr>
      </w:pPr>
      <w:r w:rsidRPr="005D3B71">
        <w:rPr>
          <w:rFonts w:cs="Segoe UI Symbol"/>
          <w:color w:val="000000"/>
          <w:kern w:val="0"/>
          <w:lang w:val="en-US"/>
        </w:rPr>
        <w:t>[509] – So the average number of vowel tokens that is used to estimate the extrinsic</w:t>
      </w:r>
      <w:r w:rsidR="005D3B71">
        <w:rPr>
          <w:rFonts w:cs="Segoe UI Symbol"/>
          <w:color w:val="000000"/>
          <w:kern w:val="0"/>
          <w:lang w:val="en-US"/>
        </w:rPr>
        <w:t xml:space="preserve"> </w:t>
      </w:r>
      <w:r w:rsidRPr="005D3B71">
        <w:rPr>
          <w:rFonts w:cs="Segoe UI Symbol"/>
          <w:color w:val="000000"/>
          <w:kern w:val="0"/>
          <w:lang w:val="en-US"/>
        </w:rPr>
        <w:t>normalization parameters is 10/5 * 8 = 16 tokens per talker? I would like to know how variable</w:t>
      </w:r>
      <w:r w:rsidR="005D3B71">
        <w:rPr>
          <w:rFonts w:cs="Segoe UI Symbol"/>
          <w:color w:val="000000"/>
          <w:kern w:val="0"/>
          <w:lang w:val="en-US"/>
        </w:rPr>
        <w:t xml:space="preserve"> </w:t>
      </w:r>
      <w:r w:rsidRPr="005D3B71">
        <w:rPr>
          <w:rFonts w:cs="Segoe UI Symbol"/>
          <w:color w:val="000000"/>
          <w:kern w:val="0"/>
          <w:lang w:val="en-US"/>
        </w:rPr>
        <w:t xml:space="preserve">the theta </w:t>
      </w:r>
      <w:proofErr w:type="gramStart"/>
      <w:r w:rsidRPr="005D3B71">
        <w:rPr>
          <w:rFonts w:cs="Segoe UI Symbol"/>
          <w:color w:val="000000"/>
          <w:kern w:val="0"/>
          <w:lang w:val="en-US"/>
        </w:rPr>
        <w:t>are</w:t>
      </w:r>
      <w:proofErr w:type="gramEnd"/>
      <w:r w:rsidRPr="005D3B71">
        <w:rPr>
          <w:rFonts w:cs="Segoe UI Symbol"/>
          <w:color w:val="000000"/>
          <w:kern w:val="0"/>
          <w:lang w:val="en-US"/>
        </w:rPr>
        <w:t xml:space="preserve"> for the different training sets.</w:t>
      </w:r>
    </w:p>
    <w:p w14:paraId="28F77224" w14:textId="0227A58B" w:rsidR="00E6375A" w:rsidRPr="005D3B71" w:rsidRDefault="00E6375A" w:rsidP="00E6375A">
      <w:pPr>
        <w:rPr>
          <w:rFonts w:cs="Segoe UI Symbol"/>
          <w:color w:val="000000"/>
          <w:kern w:val="0"/>
          <w:lang w:val="en-US"/>
        </w:rPr>
      </w:pPr>
      <w:r w:rsidRPr="005D3B71">
        <w:rPr>
          <w:rFonts w:cs="Segoe UI Symbol"/>
          <w:color w:val="000000"/>
          <w:kern w:val="0"/>
          <w:lang w:val="en-US"/>
        </w:rPr>
        <w:t>[524] – Much larger number of stimuli going into the calculation of the theta for this talker</w:t>
      </w:r>
      <w:r w:rsidR="005D3B71">
        <w:rPr>
          <w:rFonts w:cs="Segoe UI Symbol"/>
          <w:color w:val="000000"/>
          <w:kern w:val="0"/>
          <w:lang w:val="en-US"/>
        </w:rPr>
        <w:t xml:space="preserve"> </w:t>
      </w:r>
      <w:r w:rsidRPr="005D3B71">
        <w:rPr>
          <w:rFonts w:cs="Segoe UI Symbol"/>
          <w:color w:val="000000"/>
          <w:kern w:val="0"/>
          <w:lang w:val="en-US"/>
        </w:rPr>
        <w:t>(natural 9*8 = 72; 146 stimuli for synthetic stimuli). How much different are the theta</w:t>
      </w:r>
      <w:r w:rsidR="005D3B71">
        <w:rPr>
          <w:rFonts w:cs="Segoe UI Symbol"/>
          <w:color w:val="000000"/>
          <w:kern w:val="0"/>
          <w:lang w:val="en-US"/>
        </w:rPr>
        <w:t xml:space="preserve"> </w:t>
      </w:r>
      <w:r w:rsidRPr="005D3B71">
        <w:rPr>
          <w:rFonts w:cs="Segoe UI Symbol"/>
          <w:color w:val="000000"/>
          <w:kern w:val="0"/>
          <w:lang w:val="en-US"/>
        </w:rPr>
        <w:t>distributions for natural versus synthetic (with not humanly possible vowels)?</w:t>
      </w:r>
    </w:p>
    <w:p w14:paraId="0C773C8E" w14:textId="7E3F7DF3" w:rsidR="00E6375A" w:rsidRPr="005D3B71" w:rsidRDefault="00E6375A" w:rsidP="00E6375A">
      <w:pPr>
        <w:rPr>
          <w:rFonts w:cs="Segoe UI Symbol"/>
          <w:color w:val="000000"/>
          <w:kern w:val="0"/>
          <w:lang w:val="en-US"/>
        </w:rPr>
      </w:pPr>
      <w:r w:rsidRPr="005D3B71">
        <w:rPr>
          <w:rFonts w:cs="Segoe UI Symbol"/>
          <w:color w:val="000000"/>
          <w:kern w:val="0"/>
          <w:lang w:val="en-US"/>
        </w:rPr>
        <w:t>[573] – Given that in Exp 1a each vowel category was presented equally often, could you</w:t>
      </w:r>
      <w:r w:rsidR="005D3B71">
        <w:rPr>
          <w:rFonts w:cs="Segoe UI Symbol"/>
          <w:color w:val="000000"/>
          <w:kern w:val="0"/>
          <w:lang w:val="en-US"/>
        </w:rPr>
        <w:t xml:space="preserve"> </w:t>
      </w:r>
      <w:r w:rsidRPr="005D3B71">
        <w:rPr>
          <w:rFonts w:cs="Segoe UI Symbol"/>
          <w:color w:val="000000"/>
          <w:kern w:val="0"/>
          <w:lang w:val="en-US"/>
        </w:rPr>
        <w:t>estimate response bias for Exp 1b from the responses in 1a?</w:t>
      </w:r>
    </w:p>
    <w:p w14:paraId="3F4BE3B7" w14:textId="70930294" w:rsidR="00E6375A" w:rsidRPr="005D3B71" w:rsidRDefault="00E6375A" w:rsidP="00E6375A">
      <w:pPr>
        <w:rPr>
          <w:rFonts w:cs="Segoe UI Symbol"/>
          <w:color w:val="000000"/>
          <w:kern w:val="0"/>
          <w:lang w:val="en-US"/>
        </w:rPr>
      </w:pPr>
      <w:r w:rsidRPr="005D3B71">
        <w:rPr>
          <w:rFonts w:cs="Segoe UI Symbol"/>
          <w:color w:val="000000"/>
          <w:kern w:val="0"/>
          <w:lang w:val="en-US"/>
        </w:rPr>
        <w:t>[631] – Is there some more intuitive way to represent the degree of fit between model prediction</w:t>
      </w:r>
      <w:r w:rsidR="005D3B71">
        <w:rPr>
          <w:rFonts w:cs="Segoe UI Symbol"/>
          <w:color w:val="000000"/>
          <w:kern w:val="0"/>
          <w:lang w:val="en-US"/>
        </w:rPr>
        <w:t xml:space="preserve"> </w:t>
      </w:r>
      <w:r w:rsidRPr="005D3B71">
        <w:rPr>
          <w:rFonts w:cs="Segoe UI Symbol"/>
          <w:color w:val="000000"/>
          <w:kern w:val="0"/>
          <w:lang w:val="en-US"/>
        </w:rPr>
        <w:t>and human response? How are we supposed to intuitively get a grasp on what -2284 means</w:t>
      </w:r>
      <w:r w:rsidR="005D3B71">
        <w:rPr>
          <w:rFonts w:cs="Segoe UI Symbol"/>
          <w:color w:val="000000"/>
          <w:kern w:val="0"/>
          <w:lang w:val="en-US"/>
        </w:rPr>
        <w:t xml:space="preserve"> </w:t>
      </w:r>
      <w:r w:rsidRPr="005D3B71">
        <w:rPr>
          <w:rFonts w:cs="Segoe UI Symbol"/>
          <w:color w:val="000000"/>
          <w:kern w:val="0"/>
          <w:lang w:val="en-US"/>
        </w:rPr>
        <w:t>relative to -9626. These seem to be very different.</w:t>
      </w:r>
    </w:p>
    <w:p w14:paraId="0FBC912B" w14:textId="6FF7BB8D" w:rsidR="000539F8" w:rsidRPr="005326DD" w:rsidRDefault="00E6375A">
      <w:pPr>
        <w:rPr>
          <w:rFonts w:cs="Segoe UI Symbol"/>
          <w:color w:val="000000"/>
          <w:kern w:val="0"/>
          <w:lang w:val="en-US"/>
        </w:rPr>
      </w:pPr>
      <w:r w:rsidRPr="005D3B71">
        <w:rPr>
          <w:rFonts w:cs="Segoe UI Symbol"/>
          <w:color w:val="000000"/>
          <w:kern w:val="0"/>
          <w:lang w:val="en-US"/>
        </w:rPr>
        <w:t xml:space="preserve">[664] -- I wonder if the impact of log transformation is </w:t>
      </w:r>
      <w:proofErr w:type="gramStart"/>
      <w:r w:rsidRPr="005D3B71">
        <w:rPr>
          <w:rFonts w:cs="Segoe UI Symbol"/>
          <w:color w:val="000000"/>
          <w:kern w:val="0"/>
          <w:lang w:val="en-US"/>
        </w:rPr>
        <w:t>similar to</w:t>
      </w:r>
      <w:proofErr w:type="gramEnd"/>
      <w:r w:rsidRPr="005D3B71">
        <w:rPr>
          <w:rFonts w:cs="Segoe UI Symbol"/>
          <w:color w:val="000000"/>
          <w:kern w:val="0"/>
          <w:lang w:val="en-US"/>
        </w:rPr>
        <w:t xml:space="preserve"> the increased reliance on higher</w:t>
      </w:r>
      <w:r w:rsidR="005D3B71">
        <w:rPr>
          <w:rFonts w:cs="Segoe UI Symbol"/>
          <w:color w:val="000000"/>
          <w:kern w:val="0"/>
          <w:lang w:val="en-US"/>
        </w:rPr>
        <w:t xml:space="preserve"> </w:t>
      </w:r>
      <w:r w:rsidRPr="005D3B71">
        <w:rPr>
          <w:rFonts w:cs="Segoe UI Symbol"/>
          <w:color w:val="000000"/>
          <w:kern w:val="0"/>
          <w:lang w:val="en-US"/>
        </w:rPr>
        <w:t xml:space="preserve">formants that is found in </w:t>
      </w:r>
      <w:proofErr w:type="spellStart"/>
      <w:r w:rsidRPr="005D3B71">
        <w:rPr>
          <w:rFonts w:cs="Segoe UI Symbol"/>
          <w:color w:val="000000"/>
          <w:kern w:val="0"/>
          <w:lang w:val="en-US"/>
        </w:rPr>
        <w:t>Lammert</w:t>
      </w:r>
      <w:proofErr w:type="spellEnd"/>
      <w:r w:rsidRPr="005D3B71">
        <w:rPr>
          <w:rFonts w:cs="Segoe UI Symbol"/>
          <w:color w:val="000000"/>
          <w:kern w:val="0"/>
          <w:lang w:val="en-US"/>
        </w:rPr>
        <w:t xml:space="preserve"> &amp; Narayanan (2014) estimation of vocal tract length? Per</w:t>
      </w:r>
      <w:r w:rsidR="005D3B71">
        <w:rPr>
          <w:rFonts w:cs="Segoe UI Symbol"/>
          <w:color w:val="000000"/>
          <w:kern w:val="0"/>
          <w:lang w:val="en-US"/>
        </w:rPr>
        <w:t xml:space="preserve"> </w:t>
      </w:r>
      <w:r w:rsidRPr="005D3B71">
        <w:rPr>
          <w:rFonts w:cs="Segoe UI Symbol"/>
          <w:color w:val="000000"/>
          <w:kern w:val="0"/>
          <w:lang w:val="en-US"/>
        </w:rPr>
        <w:t>Johnson (2021), this is relevant in the case of a model that requires extrinsic VT length</w:t>
      </w:r>
      <w:r w:rsidR="005D3B71">
        <w:rPr>
          <w:rFonts w:cs="Segoe UI Symbol"/>
          <w:color w:val="000000"/>
          <w:kern w:val="0"/>
          <w:lang w:val="en-US"/>
        </w:rPr>
        <w:t xml:space="preserve"> </w:t>
      </w:r>
      <w:r w:rsidRPr="005D3B71">
        <w:rPr>
          <w:rFonts w:cs="Segoe UI Symbol"/>
          <w:color w:val="000000"/>
          <w:kern w:val="0"/>
          <w:lang w:val="en-US"/>
        </w:rPr>
        <w:t>estimation from a small number of tokens, as may be the case here.</w:t>
      </w:r>
    </w:p>
    <w:sectPr w:rsidR="000539F8" w:rsidRPr="005326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D5A91" w14:textId="77777777" w:rsidR="00BB2EA9" w:rsidRDefault="00BB2EA9" w:rsidP="005D3B71">
      <w:pPr>
        <w:spacing w:after="0" w:line="240" w:lineRule="auto"/>
      </w:pPr>
      <w:r>
        <w:separator/>
      </w:r>
    </w:p>
  </w:endnote>
  <w:endnote w:type="continuationSeparator" w:id="0">
    <w:p w14:paraId="7132C654" w14:textId="77777777" w:rsidR="00BB2EA9" w:rsidRDefault="00BB2EA9"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altName w:val="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946EA" w14:textId="77777777" w:rsidR="00BB2EA9" w:rsidRDefault="00BB2EA9" w:rsidP="005D3B71">
      <w:pPr>
        <w:spacing w:after="0" w:line="240" w:lineRule="auto"/>
      </w:pPr>
      <w:r>
        <w:separator/>
      </w:r>
    </w:p>
  </w:footnote>
  <w:footnote w:type="continuationSeparator" w:id="0">
    <w:p w14:paraId="2A1C91DE" w14:textId="77777777" w:rsidR="00BB2EA9" w:rsidRDefault="00BB2EA9"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 xml:space="preserve">proportion of correct model predictions is </w:t>
      </w:r>
      <w:proofErr w:type="gramStart"/>
      <w:r w:rsidRPr="005D3B71">
        <w:rPr>
          <w:rFonts w:cs="Segoe UI Symbol"/>
          <w:color w:val="000000"/>
          <w:kern w:val="0"/>
          <w:lang w:val="en-US"/>
        </w:rPr>
        <w:t>exp(</w:t>
      </w:r>
      <w:proofErr w:type="gramEnd"/>
      <w:r w:rsidRPr="005D3B71">
        <w:rPr>
          <w:rFonts w:cs="Segoe UI Symbol"/>
          <w:color w:val="000000"/>
          <w:kern w:val="0"/>
          <w:lang w:val="en-US"/>
        </w:rPr>
        <w:t>-2900/2565)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3"/>
  </w:num>
  <w:num w:numId="2" w16cid:durableId="1597059412">
    <w:abstractNumId w:val="4"/>
  </w:num>
  <w:num w:numId="3" w16cid:durableId="572392101">
    <w:abstractNumId w:val="0"/>
  </w:num>
  <w:num w:numId="4" w16cid:durableId="458956702">
    <w:abstractNumId w:val="2"/>
  </w:num>
  <w:num w:numId="5" w16cid:durableId="728964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12A49"/>
    <w:rsid w:val="0002777A"/>
    <w:rsid w:val="000320F0"/>
    <w:rsid w:val="00041103"/>
    <w:rsid w:val="000539F8"/>
    <w:rsid w:val="00065B94"/>
    <w:rsid w:val="000B7A60"/>
    <w:rsid w:val="000E07D2"/>
    <w:rsid w:val="000F4B3F"/>
    <w:rsid w:val="00105E27"/>
    <w:rsid w:val="0010742A"/>
    <w:rsid w:val="00111458"/>
    <w:rsid w:val="00127457"/>
    <w:rsid w:val="00132EFB"/>
    <w:rsid w:val="00152CF3"/>
    <w:rsid w:val="00196B3D"/>
    <w:rsid w:val="001A5DFA"/>
    <w:rsid w:val="001C3290"/>
    <w:rsid w:val="001E0437"/>
    <w:rsid w:val="002003B3"/>
    <w:rsid w:val="002014A1"/>
    <w:rsid w:val="0022018F"/>
    <w:rsid w:val="0022691C"/>
    <w:rsid w:val="00233272"/>
    <w:rsid w:val="0025378C"/>
    <w:rsid w:val="002577F5"/>
    <w:rsid w:val="002752DE"/>
    <w:rsid w:val="002836A4"/>
    <w:rsid w:val="002A00BC"/>
    <w:rsid w:val="002B3568"/>
    <w:rsid w:val="002C612B"/>
    <w:rsid w:val="002D20C3"/>
    <w:rsid w:val="002D5CAA"/>
    <w:rsid w:val="002E540F"/>
    <w:rsid w:val="00304F62"/>
    <w:rsid w:val="003273F2"/>
    <w:rsid w:val="00327DD8"/>
    <w:rsid w:val="00331E93"/>
    <w:rsid w:val="00341A09"/>
    <w:rsid w:val="003447A7"/>
    <w:rsid w:val="00344F7C"/>
    <w:rsid w:val="003670B7"/>
    <w:rsid w:val="00372935"/>
    <w:rsid w:val="003755E7"/>
    <w:rsid w:val="00380C2F"/>
    <w:rsid w:val="0039428B"/>
    <w:rsid w:val="003B3BC7"/>
    <w:rsid w:val="003C591B"/>
    <w:rsid w:val="003D6079"/>
    <w:rsid w:val="003E70F8"/>
    <w:rsid w:val="00402C1F"/>
    <w:rsid w:val="00407C5D"/>
    <w:rsid w:val="00413558"/>
    <w:rsid w:val="00423F0C"/>
    <w:rsid w:val="00427FE0"/>
    <w:rsid w:val="00445B27"/>
    <w:rsid w:val="00462521"/>
    <w:rsid w:val="00465E5B"/>
    <w:rsid w:val="004A0FAF"/>
    <w:rsid w:val="004B1FB2"/>
    <w:rsid w:val="004B4280"/>
    <w:rsid w:val="004B7384"/>
    <w:rsid w:val="004C06A4"/>
    <w:rsid w:val="004C5CFF"/>
    <w:rsid w:val="004C5E93"/>
    <w:rsid w:val="005167F1"/>
    <w:rsid w:val="005227F4"/>
    <w:rsid w:val="005326DD"/>
    <w:rsid w:val="00550026"/>
    <w:rsid w:val="00555D9A"/>
    <w:rsid w:val="00576D66"/>
    <w:rsid w:val="00580299"/>
    <w:rsid w:val="00581D86"/>
    <w:rsid w:val="005864CF"/>
    <w:rsid w:val="005B5CF5"/>
    <w:rsid w:val="005B7E54"/>
    <w:rsid w:val="005D3B71"/>
    <w:rsid w:val="005D4EA5"/>
    <w:rsid w:val="005E78B4"/>
    <w:rsid w:val="005F0147"/>
    <w:rsid w:val="005F729D"/>
    <w:rsid w:val="006027C8"/>
    <w:rsid w:val="0060286C"/>
    <w:rsid w:val="0060777B"/>
    <w:rsid w:val="00611757"/>
    <w:rsid w:val="00627598"/>
    <w:rsid w:val="00660009"/>
    <w:rsid w:val="00672AED"/>
    <w:rsid w:val="00677BB2"/>
    <w:rsid w:val="006837D3"/>
    <w:rsid w:val="00697F9E"/>
    <w:rsid w:val="006A002B"/>
    <w:rsid w:val="006B2BB9"/>
    <w:rsid w:val="006B347D"/>
    <w:rsid w:val="006D2ADE"/>
    <w:rsid w:val="006D67F5"/>
    <w:rsid w:val="006F4F77"/>
    <w:rsid w:val="007017D1"/>
    <w:rsid w:val="00714014"/>
    <w:rsid w:val="00720D96"/>
    <w:rsid w:val="007400FD"/>
    <w:rsid w:val="00756428"/>
    <w:rsid w:val="00761AEE"/>
    <w:rsid w:val="00763E84"/>
    <w:rsid w:val="00767435"/>
    <w:rsid w:val="00772994"/>
    <w:rsid w:val="007766CA"/>
    <w:rsid w:val="0079634A"/>
    <w:rsid w:val="007B5E0F"/>
    <w:rsid w:val="007C14F0"/>
    <w:rsid w:val="007C47F4"/>
    <w:rsid w:val="007E1ADB"/>
    <w:rsid w:val="007E2E4B"/>
    <w:rsid w:val="007E2F94"/>
    <w:rsid w:val="00823A0E"/>
    <w:rsid w:val="00824D14"/>
    <w:rsid w:val="00826031"/>
    <w:rsid w:val="00826A70"/>
    <w:rsid w:val="008305F1"/>
    <w:rsid w:val="0084098B"/>
    <w:rsid w:val="00851E87"/>
    <w:rsid w:val="0086053F"/>
    <w:rsid w:val="00880A0E"/>
    <w:rsid w:val="00882834"/>
    <w:rsid w:val="0088298B"/>
    <w:rsid w:val="00893627"/>
    <w:rsid w:val="00897D63"/>
    <w:rsid w:val="008A6754"/>
    <w:rsid w:val="008B371E"/>
    <w:rsid w:val="008C267A"/>
    <w:rsid w:val="008C2AD5"/>
    <w:rsid w:val="008C65A6"/>
    <w:rsid w:val="008D433F"/>
    <w:rsid w:val="008E2A85"/>
    <w:rsid w:val="0090433B"/>
    <w:rsid w:val="00904E71"/>
    <w:rsid w:val="00907FA1"/>
    <w:rsid w:val="009D4B54"/>
    <w:rsid w:val="009E24F0"/>
    <w:rsid w:val="009E3827"/>
    <w:rsid w:val="009E3BEB"/>
    <w:rsid w:val="00A013CC"/>
    <w:rsid w:val="00A024F3"/>
    <w:rsid w:val="00A054FB"/>
    <w:rsid w:val="00A447F1"/>
    <w:rsid w:val="00A825A5"/>
    <w:rsid w:val="00A9419C"/>
    <w:rsid w:val="00AC585C"/>
    <w:rsid w:val="00AE557C"/>
    <w:rsid w:val="00B25601"/>
    <w:rsid w:val="00B264FE"/>
    <w:rsid w:val="00B331BE"/>
    <w:rsid w:val="00B37A15"/>
    <w:rsid w:val="00B950DD"/>
    <w:rsid w:val="00B96711"/>
    <w:rsid w:val="00BB06C8"/>
    <w:rsid w:val="00BB10BA"/>
    <w:rsid w:val="00BB2EA9"/>
    <w:rsid w:val="00BB46AE"/>
    <w:rsid w:val="00BE1C3B"/>
    <w:rsid w:val="00BE3FD8"/>
    <w:rsid w:val="00BF2867"/>
    <w:rsid w:val="00C066CD"/>
    <w:rsid w:val="00C23348"/>
    <w:rsid w:val="00C4469D"/>
    <w:rsid w:val="00C56F78"/>
    <w:rsid w:val="00C67902"/>
    <w:rsid w:val="00C73597"/>
    <w:rsid w:val="00C93C70"/>
    <w:rsid w:val="00CA4E28"/>
    <w:rsid w:val="00CA5810"/>
    <w:rsid w:val="00CD5DC2"/>
    <w:rsid w:val="00CE23FA"/>
    <w:rsid w:val="00CE37CE"/>
    <w:rsid w:val="00CE4BBD"/>
    <w:rsid w:val="00CE7F68"/>
    <w:rsid w:val="00CF7A01"/>
    <w:rsid w:val="00D006B8"/>
    <w:rsid w:val="00D0376F"/>
    <w:rsid w:val="00D05A06"/>
    <w:rsid w:val="00D23268"/>
    <w:rsid w:val="00D26681"/>
    <w:rsid w:val="00D71083"/>
    <w:rsid w:val="00D71780"/>
    <w:rsid w:val="00D71C39"/>
    <w:rsid w:val="00D74604"/>
    <w:rsid w:val="00D86D7E"/>
    <w:rsid w:val="00DB5708"/>
    <w:rsid w:val="00DC3B5C"/>
    <w:rsid w:val="00DD3196"/>
    <w:rsid w:val="00DE3BBA"/>
    <w:rsid w:val="00DF3ED7"/>
    <w:rsid w:val="00E000B2"/>
    <w:rsid w:val="00E04D13"/>
    <w:rsid w:val="00E2741E"/>
    <w:rsid w:val="00E30D28"/>
    <w:rsid w:val="00E31CE9"/>
    <w:rsid w:val="00E32AE0"/>
    <w:rsid w:val="00E351A5"/>
    <w:rsid w:val="00E51749"/>
    <w:rsid w:val="00E52E27"/>
    <w:rsid w:val="00E62489"/>
    <w:rsid w:val="00E6375A"/>
    <w:rsid w:val="00E736C3"/>
    <w:rsid w:val="00E929D0"/>
    <w:rsid w:val="00EA40C1"/>
    <w:rsid w:val="00EB5914"/>
    <w:rsid w:val="00EC2F26"/>
    <w:rsid w:val="00EC4089"/>
    <w:rsid w:val="00ED4F0E"/>
    <w:rsid w:val="00EE29B6"/>
    <w:rsid w:val="00F00FC1"/>
    <w:rsid w:val="00F06469"/>
    <w:rsid w:val="00F06523"/>
    <w:rsid w:val="00F06CDF"/>
    <w:rsid w:val="00F11484"/>
    <w:rsid w:val="00F168FA"/>
    <w:rsid w:val="00F17A9E"/>
    <w:rsid w:val="00F252BD"/>
    <w:rsid w:val="00F30563"/>
    <w:rsid w:val="00F35B0E"/>
    <w:rsid w:val="00F35B9B"/>
    <w:rsid w:val="00F44FD1"/>
    <w:rsid w:val="00F54CC7"/>
    <w:rsid w:val="00F56C20"/>
    <w:rsid w:val="00F645F7"/>
    <w:rsid w:val="00F777C6"/>
    <w:rsid w:val="00F963BB"/>
    <w:rsid w:val="00FB2946"/>
    <w:rsid w:val="00FB3EDE"/>
    <w:rsid w:val="00FB4835"/>
    <w:rsid w:val="00FF58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8</Pages>
  <Words>3011</Words>
  <Characters>15963</Characters>
  <Application>Microsoft Office Word</Application>
  <DocSecurity>0</DocSecurity>
  <Lines>133</Lines>
  <Paragraphs>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162</cp:revision>
  <dcterms:created xsi:type="dcterms:W3CDTF">2024-05-31T12:59:00Z</dcterms:created>
  <dcterms:modified xsi:type="dcterms:W3CDTF">2024-10-04T10:18:00Z</dcterms:modified>
</cp:coreProperties>
</file>